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057" w:rsidRDefault="00EA0057">
      <w:pPr>
        <w:pStyle w:val="BodyText"/>
        <w:spacing w:before="6"/>
        <w:rPr>
          <w:rFonts w:ascii="Times New Roman"/>
          <w:sz w:val="23"/>
        </w:rPr>
      </w:pPr>
    </w:p>
    <w:p w:rsidR="00EA0057" w:rsidRDefault="007C5C23">
      <w:pPr>
        <w:pStyle w:val="BodyText"/>
        <w:ind w:left="8625"/>
        <w:rPr>
          <w:rFonts w:ascii="Times New Roman"/>
          <w:sz w:val="20"/>
        </w:rPr>
      </w:pPr>
      <w:r>
        <w:rPr>
          <w:rFonts w:ascii="Times New Roman"/>
          <w:sz w:val="20"/>
        </w:rPr>
      </w:r>
      <w:r>
        <w:rPr>
          <w:rFonts w:ascii="Times New Roman"/>
          <w:sz w:val="20"/>
        </w:rPr>
        <w:pict>
          <v:group id="_x0000_s1360" style="width:46pt;height:38.5pt;mso-position-horizontal-relative:char;mso-position-vertical-relative:line" coordsize="920,770">
            <v:shape id="_x0000_s1364" style="position:absolute;left:199;top:126;width:48;height:48" coordorigin="200,127" coordsize="48,48" path="m237,127r-26,l200,137r,27l211,174r26,l248,164r,-27l237,127xe" stroked="f">
              <v:path arrowok="t"/>
            </v:shape>
            <v:shape id="_x0000_s1363" style="position:absolute;width:448;height:770" coordsize="448,770" o:spt="100" adj="0,,0" path="m,578l,769r448,l448,704r-340,l138,674r310,l448,659r-284,l164,629r45,l209,586r-139,l51,586,32,584,15,581,,578xm448,674r-138,l340,704r108,l448,674xm448,96r-224,l242,99r15,9l269,120r7,16l407,136r,30l276,166r-6,12l262,189r-10,8l239,203r,426l284,629r,30l448,659r,-73l377,586r-42,-3l300,576r-23,-7l268,565r,-33l448,532r,-436xm209,532r-30,l179,565r-29,12l129,584r-23,2l70,586r139,l209,532xm448,578r-16,3l415,584r-18,2l377,586r71,l448,578xm448,l,,,546r15,4l31,553r19,2l70,556r45,-4l149,544r23,-8l179,532r30,l209,203r-13,-6l186,189r-9,-11l172,166r-131,l41,136r130,l179,120r12,-12l206,99r18,-3l448,96,448,xm448,532r-180,l295,546r20,7l339,555r38,1l398,555r18,-2l433,550r15,-4l448,532xe" stroked="f">
              <v:stroke joinstyle="round"/>
              <v:formulas/>
              <v:path arrowok="t" o:connecttype="segments"/>
            </v:shape>
            <v:shape id="_x0000_s1362" style="position:absolute;left:771;top:358;width:48;height:48" coordorigin="772,359" coordsize="48,48" path="m809,359r-27,l772,370r,26l782,407r27,l819,396r,-26l809,359xe" stroked="f">
              <v:path arrowok="t"/>
            </v:shape>
            <v:shape id="_x0000_s1361" style="position:absolute;left:471;width:448;height:770" coordorigin="471" coordsize="448,770" o:spt="100" adj="0,,0" path="m577,l471,r,769l650,769r,-95l919,674r,-15l650,659r,-75l621,579r-23,-6l583,567r-6,-2l577,xm919,674r-170,l779,704r-99,l680,769r239,l919,674xm680,586r,43l779,629r-30,30l919,659r,-73l682,586r-2,xm919,532r-124,l795,565r-29,12l745,584r-23,2l686,586r233,l919,532xm919,l607,r,136l797,136r,30l607,166r,378l623,548r18,4l663,555r23,1l731,552r34,-8l787,536r8,-4l919,532r,-95l795,437r-21,-4l757,421,745,404r-4,-21l744,365r-92,l652,335r39,-21l719,303r30,-4l796,299r123,l919,xm805,329r17,7l837,348r9,16l850,383r-5,21l834,421r-17,12l795,437r124,l919,356r-21,-8l871,339r-31,-6l805,329xm786,329r-52,7l691,348r-28,12l652,365r92,l745,364r9,-16l768,336r18,-7xm919,299r-123,l834,301r34,7l897,317r22,8l919,299xe" stroked="f">
              <v:stroke joinstyle="round"/>
              <v:formulas/>
              <v:path arrowok="t" o:connecttype="segments"/>
            </v:shape>
            <w10:anchorlock/>
          </v:group>
        </w:pict>
      </w:r>
    </w:p>
    <w:p w:rsidR="00EA0057" w:rsidRDefault="007C5C23">
      <w:pPr>
        <w:spacing w:line="979" w:lineRule="exact"/>
        <w:ind w:left="119"/>
        <w:rPr>
          <w:rFonts w:ascii="Lucida Sans"/>
          <w:sz w:val="89"/>
        </w:rPr>
      </w:pPr>
      <w:r>
        <w:pict>
          <v:group id="_x0000_s1343" style="position:absolute;left:0;text-align:left;margin-left:505.45pt;margin-top:2.55pt;width:61.1pt;height:33.95pt;z-index:-251601408;mso-position-horizontal-relative:page" coordorigin="10109,51" coordsize="1222,679">
            <v:shape id="_x0000_s1359" style="position:absolute;left:10108;top:59;width:154;height:179" coordorigin="10109,60" coordsize="154,179" o:spt="100" adj="0,,0" path="m10127,60r-18,l10175,238r19,l10201,221r-16,l10127,60xm10262,60r-18,l10185,221r16,l10262,60xe" stroked="f">
              <v:stroke joinstyle="round"/>
              <v:formulas/>
              <v:path arrowok="t" o:connecttype="segments"/>
            </v:shape>
            <v:line id="_x0000_s1358" style="position:absolute" from="10275,62" to="10291,62" strokecolor="white" strokeweight=".37889mm"/>
            <v:line id="_x0000_s1357" style="position:absolute" from="10283,108" to="10283,238" strokecolor="white" strokeweight=".284mm"/>
            <v:shape id="_x0000_s1356" style="position:absolute;left:10311;top:70;width:365;height:171" coordorigin="10312,71" coordsize="365,171" o:spt="100" adj="0,,0" path="m10407,110r-4,-2l10392,105r-16,l10350,110r-21,14l10316,145r-4,28l10315,199r12,22l10346,236r28,5l10386,241r10,-1l10407,237r,-10l10406,222r-10,3l10387,227r-11,l10357,223r-15,-12l10332,194r-3,-21l10332,151r10,-17l10357,123r21,-5l10387,118r10,3l10406,125r1,-7l10407,110t83,128l10489,227r-1,-3l10484,226r-4,1l10461,227r-5,-9l10456,122r30,l10486,108r-30,l10456,71r-16,5l10440,108r-25,l10415,122r25,l10440,198r1,17l10444,228r9,10l10470,241r8,l10486,239r4,-1m10606,173r-3,-26l10592,125r-4,-2l10588,173r-2,21l10577,212r-13,11l10545,227r-18,-4l10513,212r-8,-18l10502,173r3,-21l10513,134r14,-11l10545,118r19,5l10577,134r9,18l10588,173r,-50l10583,118r-10,-8l10545,105r-27,5l10499,125r-11,22l10484,173r4,26l10499,220r19,16l10545,241r28,-5l10583,227r9,-7l10603,199r3,-26m10676,106r-2,-1l10669,105r-4,l10654,107r-10,6l10637,122r-5,11l10631,133r,-25l10615,108r1,9l10616,238r16,l10632,174r2,-18l10639,139r5,-6l10649,126r16,-4l10669,122r4,l10676,123r,-1l10676,106e" stroked="f">
              <v:stroke joinstyle="round"/>
              <v:formulas/>
              <v:path arrowok="t" o:connecttype="segments"/>
            </v:shape>
            <v:line id="_x0000_s1355" style="position:absolute" from="10686,62" to="10702,62" strokecolor="white" strokeweight=".37889mm"/>
            <v:line id="_x0000_s1354" style="position:absolute" from="10694,108" to="10694,238" strokecolor="white" strokeweight=".284mm"/>
            <v:shape id="_x0000_s1353" style="position:absolute;left:10712;top:104;width:220;height:137" coordorigin="10712,105" coordsize="220,137" o:spt="100" adj="0,,0" path="m10813,238r-1,-9l10812,217r,-45l10812,152r-3,-21l10802,118r-1,-2l10787,107r-21,-2l10754,105r-16,4l10728,114r,15l10740,122r12,-4l10766,118r14,3l10789,127r5,10l10796,152r,7l10796,172r,8l10795,194r-5,15l10779,222r-22,5l10742,227r-12,-6l10730,204r6,-17l10750,177r20,-4l10791,172r5,l10796,159r-3,l10766,160r-26,5l10720,179r-8,25l10714,215r6,12l10733,237r22,4l10767,240r12,-5l10789,228r,-1l10797,217r,l10797,238r16,m10931,155r-2,-20l10921,119r,-1l10907,108r-20,-3l10870,107r-12,6l10850,122r-5,9l10844,131r,-23l10829,108r1,10l10830,238r16,l10846,166r2,-17l10854,134r3,-3l10866,123r18,-5l10899,121r9,8l10914,142r1,17l10915,238r16,l10931,155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2" type="#_x0000_t75" style="position:absolute;left:10120;top:292;width:405;height:191">
              <v:imagedata r:id="rId7" o:title=""/>
            </v:shape>
            <v:shape id="_x0000_s1351" type="#_x0000_t75" style="position:absolute;left:10600;top:285;width:703;height:198">
              <v:imagedata r:id="rId8" o:title=""/>
            </v:shape>
            <v:shape id="_x0000_s1350" style="position:absolute;left:10121;top:540;width:675;height:185" coordorigin="10122,540" coordsize="675,185" o:spt="100" adj="0,,0" path="m10253,547r-9,-3l10233,542r-12,-1l10212,540r-38,7l10146,566r-18,29l10122,632r6,38l10145,699r29,19l10212,725r9,-1l10233,723r11,-2l10253,717r-1,-8l10251,702r-8,4l10232,708r-11,1l10212,709r-32,-5l10158,688r-14,-25l10139,632r5,-30l10158,577r23,-16l10212,556r10,l10232,557r10,2l10251,563r1,-7l10253,547t146,110l10396,631r-11,-22l10382,607r,50l10379,678r-8,17l10357,707r-19,4l10320,707r-14,-12l10298,678r-3,-21l10298,635r8,-17l10320,606r18,-4l10357,606r14,12l10379,635r3,22l10382,607r-6,-5l10366,594r-28,-6l10311,594r-19,15l10281,631r-3,26l10281,682r11,22l10311,719r27,6l10366,719r10,-8l10385,704r11,-22l10399,657t194,-25l10590,614r-7,-12l10582,601r-12,-9l10552,588r-14,2l10526,596r-10,9l10510,616r,l10504,602r,l10495,594r-10,-5l10475,588r-17,3l10446,598r-7,8l10435,614r-1,-1l10434,591r-16,l10419,601r,121l10436,722r,-72l10439,628r8,-14l10447,614r11,-9l10471,602r13,3l10492,612r5,10l10498,635r,87l10514,722r,-72l10517,628r7,-12l10525,614r11,-9l10549,602r13,3l10571,612r5,10l10577,635r,87l10593,722r,-90m10796,632r-3,-18l10786,602r-1,-1l10772,592r-17,-4l10740,590r-12,6l10719,605r-6,11l10713,616r-6,-14l10707,602r-9,-8l10688,589r-10,-1l10661,591r-12,7l10642,606r-5,8l10637,613r,-22l10621,591r1,10l10622,722r16,l10638,650r3,-22l10649,614r,l10661,605r12,-3l10686,605r9,7l10700,622r1,13l10701,722r16,l10717,650r3,-22l10727,616r1,-2l10739,605r13,-3l10765,605r9,7l10778,622r2,13l10780,722r16,l10796,632e" stroked="f">
              <v:stroke joinstyle="round"/>
              <v:formulas/>
              <v:path arrowok="t" o:connecttype="segments"/>
            </v:shape>
            <v:line id="_x0000_s1349" style="position:absolute" from="10825,546" to="10841,546" strokecolor="white" strokeweight=".37922mm"/>
            <v:line id="_x0000_s1348" style="position:absolute" from="10833,591" to="10833,722" strokecolor="white" strokeweight=".284mm"/>
            <v:shape id="_x0000_s1347" style="position:absolute;left:10860;top:588;width:172;height:137" coordorigin="10860,588" coordsize="172,137" o:spt="100" adj="0,,0" path="m10942,688r-10,-25l10910,649r-22,-11l10878,624r,-17l10890,602r25,l10927,604r8,4l10936,602r1,-8l10925,590r-14,-2l10904,588r-15,2l10875,596r-9,11l10862,624r10,21l10893,658r22,12l10925,688r,15l10911,711r-28,l10871,708r-9,-5l10860,719r12,4l10884,725r13,l10912,723r15,-6l10932,711r6,-6l10942,688t89,l11021,663r-22,-14l10977,638r-10,-14l10967,607r12,-5l11004,602r12,2l11024,608r1,-6l11026,594r-12,-4l11001,588r-7,l10978,590r-14,6l10955,607r-4,17l10961,645r21,13l11004,670r10,18l11014,703r-14,8l10972,711r-11,-3l10951,703r-2,16l10961,723r12,2l10986,725r15,-2l11016,717r5,-6l11027,705r4,-17e" stroked="f">
              <v:stroke joinstyle="round"/>
              <v:formulas/>
              <v:path arrowok="t" o:connecttype="segments"/>
            </v:shape>
            <v:line id="_x0000_s1346" style="position:absolute" from="11050,546" to="11066,546" strokecolor="white" strokeweight=".37922mm"/>
            <v:line id="_x0000_s1345" style="position:absolute" from="11058,591" to="11058,722" strokecolor="white" strokeweight=".284mm"/>
            <v:shape id="_x0000_s1344" style="position:absolute;left:11086;top:588;width:244;height:137" coordorigin="11087,588" coordsize="244,137" o:spt="100" adj="0,,0" path="m11208,657r-3,-26l11194,609r-3,-2l11191,657r-3,21l11180,695r-14,12l11148,711r-19,-4l11115,695r-8,-17l11104,657r3,-22l11115,618r14,-12l11148,602r18,4l11180,618r8,17l11191,657r,-50l11185,602r-10,-8l11148,588r-28,6l11101,609r-11,22l11087,657r3,25l11101,704r19,15l11148,725r27,-6l11185,711r9,-7l11205,682r3,-25m11330,638r-2,-20l11320,603r,-1l11306,592r-20,-4l11269,591r-12,6l11249,606r-5,9l11243,615r,-24l11228,591r1,11l11229,722r16,l11245,650r2,-17l11253,618r3,-3l11265,606r18,-4l11298,605r9,8l11313,626r1,16l11314,722r16,l11330,638e" stroked="f">
              <v:stroke joinstyle="round"/>
              <v:formulas/>
              <v:path arrowok="t" o:connecttype="segments"/>
            </v:shape>
            <w10:wrap anchorx="page"/>
          </v:group>
        </w:pict>
      </w:r>
      <w:r>
        <w:rPr>
          <w:rFonts w:ascii="Lucida Sans"/>
          <w:color w:val="FFFFFF"/>
          <w:spacing w:val="-54"/>
          <w:sz w:val="89"/>
        </w:rPr>
        <w:t>Committals</w:t>
      </w:r>
    </w:p>
    <w:p w:rsidR="00EA0057" w:rsidRDefault="007C5C23">
      <w:pPr>
        <w:pStyle w:val="Heading5"/>
        <w:spacing w:before="106"/>
        <w:ind w:left="119"/>
        <w:rPr>
          <w:rFonts w:ascii="Lucida Sans"/>
        </w:rPr>
      </w:pPr>
      <w:r>
        <w:pict>
          <v:group id="_x0000_s1340" style="position:absolute;left:0;text-align:left;margin-left:82.25pt;margin-top:71pt;width:391.1pt;height:668.2pt;z-index:-251600384;mso-position-horizontal-relative:page" coordorigin="1645,1420" coordsize="7822,13364">
            <v:shape id="_x0000_s1342" style="position:absolute;left:1789;top:1419;width:7677;height:13364" coordorigin="1790,1420" coordsize="7677,13364" o:spt="100" adj="0,,0" path="m4000,9929r-2,-18l3993,9893r-9,-16l3972,9862,3259,9149,2962,8852r-14,-12l2931,8831r-17,-5l2895,8824r-19,2l2858,8831r-16,9l2828,8852,1818,9862r-21,31l1790,9929r7,36l1818,9996r31,21l1885,10024r36,-7l1952,9996r848,-847l2800,14784r190,l2990,9149r848,847l3869,10017r36,7l3941,10017r31,-21l3984,9981r9,-16l3998,9947r2,-18m5597,2525r-1,-18l5590,2489r-8,-16l5569,2458,4856,1745,4559,1448r-14,-12l4528,1427r-17,-5l4492,1420r-19,2l4456,1427r-17,9l4425,1448,3415,2458r-21,31l3387,2525r7,36l3415,2592r31,21l3482,2620r36,-7l3549,2592r848,-847l4397,14784r190,l4587,1745r848,847l5466,2613r36,7l5538,2613r31,-21l5582,2577r8,-16l5596,2543r1,-18m9466,7591r-2,-19l9459,7555r-9,-17l9438,7524,8428,6514r-31,-21l8361,6486r-36,7l8294,6514r-21,31l8266,6581r7,36l8294,6648r847,848l6577,7496r,-4407l7425,3937r31,21l7492,3965r36,-7l7559,3937r13,-15l7580,3906r6,-18l7587,3870r-1,-18l7580,3834r-8,-17l7559,3802,6846,3089,6549,2792r-14,-12l6518,2772r-17,-6l6482,2764r-19,2l6446,2772r-17,8l6415,2792,5405,3802r-21,32l5377,3870r7,36l5405,3937r31,21l5472,3965r36,-7l5539,3937r848,-848l6387,7499r-517,12l5527,7618r-128,292l5377,8477r,6307l5567,14784r,-6297l5587,8362r112,-276l5986,7811r401,-92l6387,14784r190,l6577,7686r2564,l8294,8534r-21,31l8266,8601r7,36l8294,8668r14,13l8325,8689r18,5l8361,8696r18,-2l8397,8689r16,-8l8428,8668r982,-982l9438,7658r12,-14l9459,7627r5,-17l9466,7591e" stroked="f">
              <v:stroke joinstyle="round"/>
              <v:formulas/>
              <v:path arrowok="t" o:connecttype="segments"/>
            </v:shape>
            <v:line id="_x0000_s1341" style="position:absolute" from="4060,8599" to="1725,8599" strokecolor="white" strokeweight="7.97pt"/>
            <w10:wrap anchorx="page"/>
          </v:group>
        </w:pict>
      </w:r>
      <w:r>
        <w:rPr>
          <w:rFonts w:ascii="Lucida Sans"/>
          <w:b/>
          <w:color w:val="FFFFFF"/>
          <w:w w:val="95"/>
        </w:rPr>
        <w:t xml:space="preserve">ISSUES PAPER </w:t>
      </w:r>
      <w:r>
        <w:rPr>
          <w:rFonts w:ascii="Lucida Sans"/>
          <w:color w:val="FFFFFF"/>
          <w:w w:val="95"/>
        </w:rPr>
        <w:t>JUNE 2019</w:t>
      </w:r>
    </w:p>
    <w:p w:rsidR="00EA0057" w:rsidRDefault="00EA0057">
      <w:pPr>
        <w:rPr>
          <w:rFonts w:ascii="Lucida Sans"/>
        </w:rPr>
        <w:sectPr w:rsidR="00EA0057">
          <w:headerReference w:type="default" r:id="rId9"/>
          <w:type w:val="continuous"/>
          <w:pgSz w:w="11910" w:h="16840"/>
          <w:pgMar w:top="0" w:right="460" w:bottom="0" w:left="1480" w:header="0" w:footer="720" w:gutter="0"/>
          <w:cols w:space="720"/>
        </w:sectPr>
      </w:pPr>
      <w:bookmarkStart w:id="0" w:name="_GoBack"/>
      <w:bookmarkEnd w:id="0"/>
    </w:p>
    <w:p w:rsidR="00EA0057" w:rsidRDefault="00EA0057">
      <w:pPr>
        <w:pStyle w:val="BodyText"/>
        <w:spacing w:before="1"/>
        <w:rPr>
          <w:rFonts w:ascii="Lucida Sans"/>
          <w:sz w:val="3"/>
        </w:rPr>
      </w:pPr>
    </w:p>
    <w:p w:rsidR="00EA0057" w:rsidRDefault="007C5C23">
      <w:pPr>
        <w:pStyle w:val="BodyText"/>
        <w:ind w:left="6040"/>
        <w:rPr>
          <w:rFonts w:ascii="Lucida Sans"/>
          <w:sz w:val="20"/>
        </w:rPr>
      </w:pPr>
      <w:r>
        <w:rPr>
          <w:rFonts w:ascii="Lucida Sans"/>
          <w:sz w:val="20"/>
        </w:rPr>
      </w:r>
      <w:r>
        <w:rPr>
          <w:rFonts w:ascii="Lucida Sans"/>
          <w:sz w:val="20"/>
        </w:rPr>
        <w:pict>
          <v:group id="_x0000_s1318" style="width:38.3pt;height:47.8pt;mso-position-horizontal-relative:char;mso-position-vertical-relative:line" coordsize="766,956">
            <v:shape id="_x0000_s1339" style="position:absolute;left:2;top:540;width:96;height:112" coordorigin="2,540" coordsize="96,112" o:spt="100" adj="0,,0" path="m14,540r-12,l44,652r12,l60,641r-10,l14,540xm98,540r-11,l50,641r10,l98,540xe" fillcolor="#005b85" stroked="f">
              <v:stroke joinstyle="round"/>
              <v:formulas/>
              <v:path arrowok="t" o:connecttype="segments"/>
            </v:shape>
            <v:shape id="_x0000_s1338" style="position:absolute;left:105;top:535;width:11;height:117" coordorigin="106,535" coordsize="11,117" o:spt="100" adj="0,,0" path="m116,535r-10,l106,549r10,l116,535xm116,570r-10,l106,652r10,l116,570xe" fillcolor="#005b85" stroked="f">
              <v:stroke joinstyle="round"/>
              <v:formulas/>
              <v:path arrowok="t" o:connecttype="segments"/>
            </v:shape>
            <v:shape id="_x0000_s1337" style="position:absolute;left:129;top:568;width:60;height:86" coordorigin="129,568" coordsize="60,86" o:spt="100" adj="0,,0" path="m179,568r-10,l153,571r-13,9l132,594r-3,17l131,627r8,14l151,650r17,4l176,654r6,-1l189,651r-1,-6l170,645r-13,-3l148,635r-6,-11l140,611r2,-14l148,587r10,-8l171,577r17,l189,572r-10,-4xm188,641r-6,3l176,645r12,l188,641xm188,577r-12,l183,579r5,2l188,577xe" fillcolor="#005b85" stroked="f">
              <v:stroke joinstyle="round"/>
              <v:formulas/>
              <v:path arrowok="t" o:connecttype="segments"/>
            </v:shape>
            <v:shape id="_x0000_s1336" style="position:absolute;left:193;top:547;width:47;height:107" coordorigin="193,547" coordsize="47,107" o:spt="100" adj="0,,0" path="m219,579r-10,l210,645r,9l233,654r5,-2l240,651r,-6l222,645r-3,-6l219,579xm240,643r-3,1l234,645r6,l240,643xm238,570r-45,l193,579r45,l238,570xm219,547r-10,4l209,570r10,l219,547xe" fillcolor="#005b85" stroked="f">
              <v:stroke joinstyle="round"/>
              <v:formulas/>
              <v:path arrowok="t" o:connecttype="segments"/>
            </v:shape>
            <v:shape id="_x0000_s1335" style="position:absolute;left:237;top:568;width:77;height:86" coordorigin="237,568" coordsize="77,86" o:spt="100" adj="0,,0" path="m275,568r-17,4l246,581r-7,14l237,611r2,16l246,641r12,9l275,654r17,-4l298,645r-23,l263,642r-8,-7l250,624r-2,-13l250,598r5,-11l263,580r12,-3l298,577r-6,-5l275,568xm298,577r-23,l287,580r8,7l300,598r2,13l300,624r-5,11l287,642r-12,3l298,645r6,-4l311,627r2,-16l311,595r-7,-14l298,577xe" fillcolor="#005b85" stroked="f">
              <v:stroke joinstyle="round"/>
              <v:formulas/>
              <v:path arrowok="t" o:connecttype="segments"/>
            </v:shape>
            <v:shape id="_x0000_s1334" style="position:absolute;left:318;top:568;width:39;height:84" coordorigin="319,568" coordsize="39,84" o:spt="100" adj="0,,0" path="m329,570r-10,l319,576r,76l329,652r,-55l332,586r-3,l329,570xm352,568r-12,l333,577r-4,9l332,586r2,-7l357,579r,-10l355,569r-3,-1xm357,579r-5,l355,579r2,1l357,579xe" fillcolor="#005b85" stroked="f">
              <v:stroke joinstyle="round"/>
              <v:formulas/>
              <v:path arrowok="t" o:connecttype="segments"/>
            </v:shape>
            <v:shape id="_x0000_s1333" style="position:absolute;left:362;top:535;width:11;height:117" coordorigin="363,535" coordsize="11,117" o:spt="100" adj="0,,0" path="m373,535r-10,l363,549r10,l373,535xm373,570r-10,l363,652r10,l373,570xe" fillcolor="#005b85" stroked="f">
              <v:stroke joinstyle="round"/>
              <v:formulas/>
              <v:path arrowok="t" o:connecttype="segments"/>
            </v:shape>
            <v:shape id="_x0000_s1332" style="position:absolute;left:379;top:568;width:63;height:86" coordorigin="379,568" coordsize="63,86" o:spt="100" adj="0,,0" path="m436,577r-10,l431,584r,18l430,602r-17,1l397,606r-13,9l379,630r1,9l383,654r33,l428,648r1,-3l398,645r-8,-4l390,630r4,-10l403,614r12,-3l429,611r13,l442,599r-2,-14l436,577xm442,639r-10,l432,652r10,l442,646r,-7xm431,641r-2,4l431,645r,-4xm442,611r-11,l431,630r,11l432,639r10,l442,611xm413,568r-7,l395,571r-6,3l389,584r7,-5l404,577r32,l435,576r-9,-6l413,568xe" fillcolor="#005b85" stroked="f">
              <v:stroke joinstyle="round"/>
              <v:formulas/>
              <v:path arrowok="t" o:connecttype="segments"/>
            </v:shape>
            <v:shape id="_x0000_s1331" style="position:absolute;left:452;top:568;width:65;height:84" coordorigin="452,568" coordsize="65,84" o:spt="100" adj="0,,0" path="m462,570r-10,l453,577r,75l463,652r,-59l466,585r-4,l462,570xm510,577r-9,l506,587r,65l516,652r,-52l515,587r-5,-10l510,577xm489,568r-17,l465,577r-3,8l466,585r3,-8l510,577r-9,-6l489,568xe" fillcolor="#005b85" stroked="f">
              <v:stroke joinstyle="round"/>
              <v:formulas/>
              <v:path arrowok="t" o:connecttype="segments"/>
            </v:shape>
            <v:shape id="_x0000_s1330" type="#_x0000_t75" style="position:absolute;left:14;top:691;width:249;height:114">
              <v:imagedata r:id="rId10" o:title=""/>
            </v:shape>
            <v:shape id="_x0000_s1329" style="position:absolute;left:309;top:691;width:71;height:112" coordorigin="309,691" coordsize="71,112" o:spt="100" adj="0,,0" path="m338,691r-29,l309,803r11,l320,750r36,l355,747r-9,-1l346,746r14,-2l364,741r-44,l320,701r44,l362,698r-11,-5l338,691xm356,750r-16,l345,751r6,14l367,803r12,l360,760r-3,-8l356,750xm364,701r-17,l360,702r,34l345,741r19,l371,735r,-15l368,707r-4,-6xe" fillcolor="#d91921" stroked="f">
              <v:stroke joinstyle="round"/>
              <v:formulas/>
              <v:path arrowok="t" o:connecttype="segments"/>
            </v:shape>
            <v:shape id="_x0000_s1328" style="position:absolute;left:384;top:719;width:67;height:86" coordorigin="384,719" coordsize="67,86" o:spt="100" adj="0,,0" path="m419,719r-15,4l394,731r-7,14l384,762r2,17l393,793r11,8l421,805r8,l438,803r7,-3l445,796r-23,l410,794r-8,-7l397,777r-2,-12l451,765r,-5l451,756r-56,l395,743r9,-15l440,728r-7,-5l419,719xm445,790r-5,3l429,796r16,l445,790xm440,728r-6,l440,742r,14l451,756r-2,-12l443,731r-3,-3xe" fillcolor="#d91921" stroked="f">
              <v:stroke joinstyle="round"/>
              <v:formulas/>
              <v:path arrowok="t" o:connecttype="segments"/>
            </v:shape>
            <v:shape id="_x0000_s1327" style="position:absolute;left:454;top:681;width:48;height:122" coordorigin="454,681" coordsize="48,122" o:spt="100" adj="0,,0" path="m481,730r-10,l471,803r10,l481,730xm499,721r-45,l454,730r45,l499,721xm495,681r-3,l480,684r-6,8l471,703r,12l471,721r10,l481,703r-2,-13l501,690r1,-7l500,682r-5,-1xm501,690r-5,l499,690r2,1l501,690xe" fillcolor="#d91921" stroked="f">
              <v:stroke joinstyle="round"/>
              <v:formulas/>
              <v:path arrowok="t" o:connecttype="segments"/>
            </v:shape>
            <v:shape id="_x0000_s1326" style="position:absolute;left:504;top:719;width:77;height:86" coordorigin="504,719" coordsize="77,86" o:spt="100" adj="0,,0" path="m542,719r-17,4l513,732r-6,14l504,762r3,16l513,792r12,9l542,805r17,-4l566,796r-24,l531,793r-9,-7l517,775r-2,-13l517,749r5,-11l531,731r11,-3l566,728r-7,-5l542,719xm566,728r-24,l554,731r8,7l568,749r1,13l568,775r-6,11l554,793r-12,3l566,796r5,-4l578,778r2,-16l578,746r-7,-14l566,728xe" fillcolor="#d91921" stroked="f">
              <v:stroke joinstyle="round"/>
              <v:formulas/>
              <v:path arrowok="t" o:connecttype="segments"/>
            </v:shape>
            <v:shape id="_x0000_s1325" style="position:absolute;left:592;top:719;width:39;height:84" coordorigin="592,719" coordsize="39,84" o:spt="100" adj="0,,0" path="m602,721r-10,l593,727r,76l603,803r,-55l606,737r-4,l602,721xm626,719r-13,l606,728r-3,9l606,737r1,-7l631,730r,-10l629,720r-3,-1xm631,730r-5,l629,730r2,1l631,730xe" fillcolor="#d91921" stroked="f">
              <v:stroke joinstyle="round"/>
              <v:formulas/>
              <v:path arrowok="t" o:connecttype="segments"/>
            </v:shape>
            <v:shape id="_x0000_s1324" style="position:absolute;left:639;top:719;width:110;height:84" coordorigin="639,719" coordsize="110,84" o:spt="100" adj="0,,0" path="m649,721r-10,l640,727r,76l650,803r,-66l652,735r-3,l649,735r,-14xm695,728r-10,l689,737r,66l699,803r,-66l700,737r-4,l695,728xm746,728r-12,l738,737r,66l748,803r,-72l746,728xm739,719r-29,l700,727r-3,10l700,737r10,-9l746,728r-7,-9xm682,719r-25,l652,730r-3,5l652,735r9,-7l695,728r-1,-6l682,719xe" fillcolor="#d91921" stroked="f">
              <v:stroke joinstyle="round"/>
              <v:formulas/>
              <v:path arrowok="t" o:connecttype="segments"/>
            </v:shape>
            <v:shape id="_x0000_s1323" type="#_x0000_t75" style="position:absolute;left:10;top:837;width:756;height:119">
              <v:imagedata r:id="rId11" o:title=""/>
            </v:shape>
            <v:shape id="_x0000_s1322" style="position:absolute;left:124;top:79;width:30;height:30" coordorigin="125,79" coordsize="30,30" path="m148,79r-16,l125,86r,16l132,109r16,l155,102r,-16l148,79xe" fillcolor="#005b85" stroked="f">
              <v:path arrowok="t"/>
            </v:shape>
            <v:shape id="_x0000_s1321" style="position:absolute;width:280;height:481" coordsize="280,481" o:spt="100" adj="0,,0" path="m,361l,480r280,l280,440r-212,l86,421r194,l280,412r-178,l102,393r29,l131,366r-87,l32,366,20,365,9,363,,361xm280,421r-86,l212,440r68,l280,421xm280,60r-140,l151,62r9,5l168,75r4,10l254,85r,18l172,103r-3,12l160,123r-11,4l149,393r29,l178,412r102,l280,366r-44,l209,364r-21,-4l173,355r-5,-2l168,332r112,l280,60xm131,332r-19,l112,353r-19,8l81,365r-15,1l44,366r87,l131,332xm280,361r-10,2l259,365r-11,1l236,366r44,l280,361xm280,l,,,341r9,3l20,345r11,2l44,347r28,-2l93,340r14,-5l112,332r19,l131,127r-12,-3l110,115r-3,-12l25,103r,-18l107,85r5,-10l119,67r10,-5l140,60r140,l280,xm280,332r-112,l184,341r13,4l212,347r24,l248,347r12,-2l271,344r9,-3l280,332xe" fillcolor="#005b85" stroked="f">
              <v:stroke joinstyle="round"/>
              <v:formulas/>
              <v:path arrowok="t" o:connecttype="segments"/>
            </v:shape>
            <v:shape id="_x0000_s1320" style="position:absolute;left:482;top:224;width:30;height:30" coordorigin="482,224" coordsize="30,30" path="m505,224r-16,l482,231r,16l489,254r16,l512,247r,-16l505,224xe" fillcolor="#d91921" stroked="f">
              <v:path arrowok="t"/>
            </v:shape>
            <v:shape id="_x0000_s1319" style="position:absolute;left:294;width:280;height:481" coordorigin="295" coordsize="280,481" o:spt="100" adj="0,,0" path="m361,l295,r,480l406,480r,-59l574,421r,-10l406,411r,-46l388,362r-15,-4l364,355r-3,-2l361,xm574,421r-106,l487,440r-62,l425,480r149,l574,421xm425,366r,27l487,393r-19,18l574,411r,-45l426,366r-1,xm574,332r-77,l497,353r-18,8l465,365r-14,1l429,366r145,l574,332xm574,l379,r,85l498,85r,18l379,103r,237l389,342r12,3l414,347r15,l456,345r22,-5l492,335r5,-3l574,332r,-59l497,273r-13,-3l473,263r-7,-11l463,239r2,-11l408,228r,-19l432,196r17,-7l468,187r29,l574,187,574,xm503,206r11,4l523,217r,l529,227r2,12l528,252r-7,11l510,270r-13,3l574,273r,-51l561,217r-17,-5l525,208r-22,-2xm491,206r-33,4l432,218r-18,7l408,228r57,l465,227r6,-10l480,210r11,-4xm574,187r-77,l521,188r21,4l560,198r14,5l574,187xe" fillcolor="#d91921" stroked="f">
              <v:stroke joinstyle="round"/>
              <v:formulas/>
              <v:path arrowok="t" o:connecttype="segments"/>
            </v:shape>
            <w10:anchorlock/>
          </v:group>
        </w:pict>
      </w:r>
    </w:p>
    <w:p w:rsidR="00EA0057" w:rsidRDefault="00EA0057">
      <w:pPr>
        <w:pStyle w:val="BodyText"/>
        <w:spacing w:before="6"/>
        <w:rPr>
          <w:rFonts w:ascii="Lucida Sans"/>
          <w:sz w:val="10"/>
        </w:rPr>
      </w:pPr>
    </w:p>
    <w:p w:rsidR="00EA0057" w:rsidRDefault="00EA0057">
      <w:pPr>
        <w:rPr>
          <w:rFonts w:ascii="Lucida Sans"/>
          <w:sz w:val="10"/>
        </w:rPr>
        <w:sectPr w:rsidR="00EA0057">
          <w:headerReference w:type="even" r:id="rId12"/>
          <w:pgSz w:w="12240" w:h="16830"/>
          <w:pgMar w:top="1580" w:right="680" w:bottom="280" w:left="1500" w:header="0" w:footer="0" w:gutter="0"/>
          <w:cols w:space="720"/>
        </w:sectPr>
      </w:pPr>
    </w:p>
    <w:p w:rsidR="00EA0057" w:rsidRDefault="00EA0057">
      <w:pPr>
        <w:pStyle w:val="BodyText"/>
        <w:spacing w:before="9"/>
        <w:rPr>
          <w:rFonts w:ascii="Lucida Sans"/>
          <w:sz w:val="9"/>
        </w:rPr>
      </w:pPr>
    </w:p>
    <w:p w:rsidR="00EA0057" w:rsidRDefault="007C5C23">
      <w:pPr>
        <w:pStyle w:val="BodyText"/>
        <w:spacing w:line="20" w:lineRule="exact"/>
        <w:ind w:left="111"/>
        <w:rPr>
          <w:rFonts w:ascii="Lucida Sans"/>
          <w:sz w:val="2"/>
        </w:rPr>
      </w:pPr>
      <w:r>
        <w:rPr>
          <w:rFonts w:ascii="Lucida Sans"/>
          <w:sz w:val="2"/>
        </w:rPr>
      </w:r>
      <w:r>
        <w:rPr>
          <w:rFonts w:ascii="Lucida Sans"/>
          <w:sz w:val="2"/>
        </w:rPr>
        <w:pict>
          <v:group id="_x0000_s1316" style="width:32.75pt;height:1pt;mso-position-horizontal-relative:char;mso-position-vertical-relative:line" coordsize="655,20">
            <v:line id="_x0000_s1317" style="position:absolute" from="645,10" to="10,10" strokecolor="#231f20" strokeweight="1pt"/>
            <w10:anchorlock/>
          </v:group>
        </w:pict>
      </w:r>
    </w:p>
    <w:p w:rsidR="00EA0057" w:rsidRDefault="007C5C23">
      <w:pPr>
        <w:ind w:left="1221"/>
        <w:rPr>
          <w:rFonts w:ascii="Trebuchet MS"/>
          <w:b/>
          <w:sz w:val="18"/>
        </w:rPr>
      </w:pPr>
      <w:r>
        <w:rPr>
          <w:rFonts w:ascii="Trebuchet MS"/>
          <w:b/>
          <w:color w:val="231F20"/>
          <w:spacing w:val="-4"/>
          <w:sz w:val="18"/>
        </w:rPr>
        <w:t xml:space="preserve">Published </w:t>
      </w:r>
      <w:r>
        <w:rPr>
          <w:rFonts w:ascii="Trebuchet MS"/>
          <w:b/>
          <w:color w:val="231F20"/>
          <w:sz w:val="18"/>
        </w:rPr>
        <w:t xml:space="preserve">by </w:t>
      </w:r>
      <w:r>
        <w:rPr>
          <w:rFonts w:ascii="Trebuchet MS"/>
          <w:b/>
          <w:color w:val="231F20"/>
          <w:spacing w:val="-3"/>
          <w:sz w:val="18"/>
        </w:rPr>
        <w:t xml:space="preserve">the </w:t>
      </w:r>
      <w:r>
        <w:rPr>
          <w:rFonts w:ascii="Trebuchet MS"/>
          <w:b/>
          <w:color w:val="231F20"/>
          <w:spacing w:val="-4"/>
          <w:sz w:val="18"/>
        </w:rPr>
        <w:t xml:space="preserve">Victorian </w:t>
      </w:r>
      <w:r>
        <w:rPr>
          <w:rFonts w:ascii="Trebuchet MS"/>
          <w:b/>
          <w:color w:val="231F20"/>
          <w:spacing w:val="-3"/>
          <w:sz w:val="18"/>
        </w:rPr>
        <w:t xml:space="preserve">Law </w:t>
      </w:r>
      <w:r>
        <w:rPr>
          <w:rFonts w:ascii="Trebuchet MS"/>
          <w:b/>
          <w:color w:val="231F20"/>
          <w:spacing w:val="-4"/>
          <w:sz w:val="18"/>
        </w:rPr>
        <w:t>Reform Commission</w:t>
      </w:r>
    </w:p>
    <w:p w:rsidR="00EA0057" w:rsidRDefault="007C5C23">
      <w:pPr>
        <w:spacing w:before="122" w:line="247" w:lineRule="auto"/>
        <w:ind w:left="1221"/>
        <w:rPr>
          <w:rFonts w:ascii="Gill Sans MT"/>
          <w:sz w:val="18"/>
        </w:rPr>
      </w:pPr>
      <w:r>
        <w:rPr>
          <w:rFonts w:ascii="Gill Sans MT"/>
          <w:color w:val="231F20"/>
          <w:spacing w:val="-3"/>
          <w:w w:val="105"/>
          <w:sz w:val="18"/>
        </w:rPr>
        <w:t xml:space="preserve">The </w:t>
      </w:r>
      <w:r>
        <w:rPr>
          <w:rFonts w:ascii="Gill Sans MT"/>
          <w:color w:val="231F20"/>
          <w:spacing w:val="-4"/>
          <w:w w:val="105"/>
          <w:sz w:val="18"/>
        </w:rPr>
        <w:t xml:space="preserve">Victorian </w:t>
      </w:r>
      <w:r>
        <w:rPr>
          <w:rFonts w:ascii="Gill Sans MT"/>
          <w:color w:val="231F20"/>
          <w:spacing w:val="-3"/>
          <w:w w:val="105"/>
          <w:sz w:val="18"/>
        </w:rPr>
        <w:t xml:space="preserve">Law </w:t>
      </w:r>
      <w:r>
        <w:rPr>
          <w:rFonts w:ascii="Gill Sans MT"/>
          <w:color w:val="231F20"/>
          <w:spacing w:val="-4"/>
          <w:w w:val="105"/>
          <w:sz w:val="18"/>
        </w:rPr>
        <w:t xml:space="preserve">Reform Commission </w:t>
      </w:r>
      <w:r>
        <w:rPr>
          <w:rFonts w:ascii="Gill Sans MT"/>
          <w:color w:val="231F20"/>
          <w:spacing w:val="-3"/>
          <w:w w:val="105"/>
          <w:sz w:val="18"/>
        </w:rPr>
        <w:t xml:space="preserve">was </w:t>
      </w:r>
      <w:r>
        <w:rPr>
          <w:rFonts w:ascii="Gill Sans MT"/>
          <w:color w:val="231F20"/>
          <w:spacing w:val="-4"/>
          <w:w w:val="105"/>
          <w:sz w:val="18"/>
        </w:rPr>
        <w:t>established under</w:t>
      </w:r>
      <w:r>
        <w:rPr>
          <w:rFonts w:ascii="Gill Sans MT"/>
          <w:color w:val="231F20"/>
          <w:spacing w:val="-34"/>
          <w:w w:val="105"/>
          <w:sz w:val="18"/>
        </w:rPr>
        <w:t xml:space="preserve"> </w:t>
      </w:r>
      <w:r>
        <w:rPr>
          <w:rFonts w:ascii="Gill Sans MT"/>
          <w:color w:val="231F20"/>
          <w:spacing w:val="-3"/>
          <w:w w:val="105"/>
          <w:sz w:val="18"/>
        </w:rPr>
        <w:t>the</w:t>
      </w:r>
      <w:r>
        <w:rPr>
          <w:rFonts w:ascii="Gill Sans MT"/>
          <w:color w:val="231F20"/>
          <w:spacing w:val="-34"/>
          <w:w w:val="105"/>
          <w:sz w:val="18"/>
        </w:rPr>
        <w:t xml:space="preserve"> </w:t>
      </w:r>
      <w:r>
        <w:rPr>
          <w:rFonts w:ascii="Trebuchet MS"/>
          <w:i/>
          <w:color w:val="231F20"/>
          <w:spacing w:val="-4"/>
          <w:w w:val="105"/>
          <w:sz w:val="18"/>
        </w:rPr>
        <w:t>Victorian</w:t>
      </w:r>
      <w:r>
        <w:rPr>
          <w:rFonts w:ascii="Trebuchet MS"/>
          <w:i/>
          <w:color w:val="231F20"/>
          <w:spacing w:val="-38"/>
          <w:w w:val="105"/>
          <w:sz w:val="18"/>
        </w:rPr>
        <w:t xml:space="preserve"> </w:t>
      </w:r>
      <w:r>
        <w:rPr>
          <w:rFonts w:ascii="Trebuchet MS"/>
          <w:i/>
          <w:color w:val="231F20"/>
          <w:spacing w:val="-3"/>
          <w:w w:val="105"/>
          <w:sz w:val="18"/>
        </w:rPr>
        <w:t>Law</w:t>
      </w:r>
      <w:r>
        <w:rPr>
          <w:rFonts w:ascii="Trebuchet MS"/>
          <w:i/>
          <w:color w:val="231F20"/>
          <w:spacing w:val="-38"/>
          <w:w w:val="105"/>
          <w:sz w:val="18"/>
        </w:rPr>
        <w:t xml:space="preserve"> </w:t>
      </w:r>
      <w:r>
        <w:rPr>
          <w:rFonts w:ascii="Trebuchet MS"/>
          <w:i/>
          <w:color w:val="231F20"/>
          <w:spacing w:val="-4"/>
          <w:w w:val="105"/>
          <w:sz w:val="18"/>
        </w:rPr>
        <w:t>Reform</w:t>
      </w:r>
      <w:r>
        <w:rPr>
          <w:rFonts w:ascii="Trebuchet MS"/>
          <w:i/>
          <w:color w:val="231F20"/>
          <w:spacing w:val="-38"/>
          <w:w w:val="105"/>
          <w:sz w:val="18"/>
        </w:rPr>
        <w:t xml:space="preserve"> </w:t>
      </w:r>
      <w:r>
        <w:rPr>
          <w:rFonts w:ascii="Trebuchet MS"/>
          <w:i/>
          <w:color w:val="231F20"/>
          <w:spacing w:val="-4"/>
          <w:w w:val="105"/>
          <w:sz w:val="18"/>
        </w:rPr>
        <w:t>Commission</w:t>
      </w:r>
      <w:r>
        <w:rPr>
          <w:rFonts w:ascii="Trebuchet MS"/>
          <w:i/>
          <w:color w:val="231F20"/>
          <w:spacing w:val="-38"/>
          <w:w w:val="105"/>
          <w:sz w:val="18"/>
        </w:rPr>
        <w:t xml:space="preserve"> </w:t>
      </w:r>
      <w:r>
        <w:rPr>
          <w:rFonts w:ascii="Trebuchet MS"/>
          <w:i/>
          <w:color w:val="231F20"/>
          <w:spacing w:val="-3"/>
          <w:w w:val="105"/>
          <w:sz w:val="18"/>
        </w:rPr>
        <w:t>Act</w:t>
      </w:r>
      <w:r>
        <w:rPr>
          <w:rFonts w:ascii="Trebuchet MS"/>
          <w:i/>
          <w:color w:val="231F20"/>
          <w:spacing w:val="-38"/>
          <w:w w:val="105"/>
          <w:sz w:val="18"/>
        </w:rPr>
        <w:t xml:space="preserve"> </w:t>
      </w:r>
      <w:r>
        <w:rPr>
          <w:rFonts w:ascii="Trebuchet MS"/>
          <w:i/>
          <w:color w:val="231F20"/>
          <w:spacing w:val="-4"/>
          <w:w w:val="105"/>
          <w:sz w:val="18"/>
        </w:rPr>
        <w:t xml:space="preserve">2000 </w:t>
      </w:r>
      <w:r>
        <w:rPr>
          <w:rFonts w:ascii="Gill Sans MT"/>
          <w:color w:val="231F20"/>
          <w:w w:val="105"/>
          <w:sz w:val="18"/>
        </w:rPr>
        <w:t xml:space="preserve">as a </w:t>
      </w:r>
      <w:r>
        <w:rPr>
          <w:rFonts w:ascii="Gill Sans MT"/>
          <w:color w:val="231F20"/>
          <w:spacing w:val="-4"/>
          <w:w w:val="105"/>
          <w:sz w:val="18"/>
        </w:rPr>
        <w:t xml:space="preserve">central agency </w:t>
      </w:r>
      <w:r>
        <w:rPr>
          <w:rFonts w:ascii="Gill Sans MT"/>
          <w:color w:val="231F20"/>
          <w:spacing w:val="-3"/>
          <w:w w:val="105"/>
          <w:sz w:val="18"/>
        </w:rPr>
        <w:t xml:space="preserve">for </w:t>
      </w:r>
      <w:r>
        <w:rPr>
          <w:rFonts w:ascii="Gill Sans MT"/>
          <w:color w:val="231F20"/>
          <w:spacing w:val="-4"/>
          <w:w w:val="105"/>
          <w:sz w:val="18"/>
        </w:rPr>
        <w:t xml:space="preserve">developing </w:t>
      </w:r>
      <w:r>
        <w:rPr>
          <w:rFonts w:ascii="Gill Sans MT"/>
          <w:color w:val="231F20"/>
          <w:spacing w:val="-3"/>
          <w:w w:val="105"/>
          <w:sz w:val="18"/>
        </w:rPr>
        <w:t xml:space="preserve">law </w:t>
      </w:r>
      <w:r>
        <w:rPr>
          <w:rFonts w:ascii="Gill Sans MT"/>
          <w:color w:val="231F20"/>
          <w:spacing w:val="-4"/>
          <w:w w:val="105"/>
          <w:sz w:val="18"/>
        </w:rPr>
        <w:t xml:space="preserve">reform </w:t>
      </w:r>
      <w:r>
        <w:rPr>
          <w:rFonts w:ascii="Gill Sans MT"/>
          <w:color w:val="231F20"/>
          <w:w w:val="105"/>
          <w:sz w:val="18"/>
        </w:rPr>
        <w:t>in</w:t>
      </w:r>
      <w:r>
        <w:rPr>
          <w:rFonts w:ascii="Gill Sans MT"/>
          <w:color w:val="231F20"/>
          <w:spacing w:val="-27"/>
          <w:w w:val="105"/>
          <w:sz w:val="18"/>
        </w:rPr>
        <w:t xml:space="preserve"> </w:t>
      </w:r>
      <w:r>
        <w:rPr>
          <w:rFonts w:ascii="Gill Sans MT"/>
          <w:color w:val="231F20"/>
          <w:spacing w:val="-4"/>
          <w:w w:val="105"/>
          <w:sz w:val="18"/>
        </w:rPr>
        <w:t>Victoria.</w:t>
      </w:r>
    </w:p>
    <w:p w:rsidR="00EA0057" w:rsidRDefault="007C5C23">
      <w:pPr>
        <w:spacing w:before="114"/>
        <w:ind w:left="1221"/>
        <w:rPr>
          <w:rFonts w:ascii="Gill Sans MT" w:hAnsi="Gill Sans MT"/>
          <w:sz w:val="18"/>
        </w:rPr>
      </w:pPr>
      <w:r>
        <w:rPr>
          <w:rFonts w:ascii="Gill Sans MT" w:hAnsi="Gill Sans MT"/>
          <w:color w:val="231F20"/>
          <w:w w:val="105"/>
          <w:sz w:val="18"/>
        </w:rPr>
        <w:t>© Victorian Law Reform Commission 2019.</w:t>
      </w:r>
    </w:p>
    <w:p w:rsidR="00EA0057" w:rsidRDefault="007C5C23">
      <w:pPr>
        <w:spacing w:before="120" w:line="247" w:lineRule="auto"/>
        <w:ind w:left="1221"/>
        <w:jc w:val="both"/>
        <w:rPr>
          <w:rFonts w:ascii="Gill Sans MT"/>
          <w:sz w:val="18"/>
        </w:rPr>
      </w:pPr>
      <w:r>
        <w:rPr>
          <w:rFonts w:ascii="Gill Sans MT"/>
          <w:color w:val="231F20"/>
          <w:spacing w:val="-3"/>
          <w:w w:val="105"/>
          <w:sz w:val="18"/>
        </w:rPr>
        <w:t>This</w:t>
      </w:r>
      <w:r>
        <w:rPr>
          <w:rFonts w:ascii="Gill Sans MT"/>
          <w:color w:val="231F20"/>
          <w:spacing w:val="-15"/>
          <w:w w:val="105"/>
          <w:sz w:val="18"/>
        </w:rPr>
        <w:t xml:space="preserve"> </w:t>
      </w:r>
      <w:r>
        <w:rPr>
          <w:rFonts w:ascii="Gill Sans MT"/>
          <w:color w:val="231F20"/>
          <w:spacing w:val="-4"/>
          <w:w w:val="105"/>
          <w:sz w:val="18"/>
        </w:rPr>
        <w:t>publication</w:t>
      </w:r>
      <w:r>
        <w:rPr>
          <w:rFonts w:ascii="Gill Sans MT"/>
          <w:color w:val="231F20"/>
          <w:spacing w:val="-15"/>
          <w:w w:val="105"/>
          <w:sz w:val="18"/>
        </w:rPr>
        <w:t xml:space="preserve"> </w:t>
      </w:r>
      <w:r>
        <w:rPr>
          <w:rFonts w:ascii="Gill Sans MT"/>
          <w:color w:val="231F20"/>
          <w:w w:val="105"/>
          <w:sz w:val="18"/>
        </w:rPr>
        <w:t>of</w:t>
      </w:r>
      <w:r>
        <w:rPr>
          <w:rFonts w:ascii="Gill Sans MT"/>
          <w:color w:val="231F20"/>
          <w:spacing w:val="-15"/>
          <w:w w:val="105"/>
          <w:sz w:val="18"/>
        </w:rPr>
        <w:t xml:space="preserve"> </w:t>
      </w:r>
      <w:r>
        <w:rPr>
          <w:rFonts w:ascii="Gill Sans MT"/>
          <w:color w:val="231F20"/>
          <w:spacing w:val="-3"/>
          <w:w w:val="105"/>
          <w:sz w:val="18"/>
        </w:rPr>
        <w:t>the</w:t>
      </w:r>
      <w:r>
        <w:rPr>
          <w:rFonts w:ascii="Gill Sans MT"/>
          <w:color w:val="231F20"/>
          <w:spacing w:val="-15"/>
          <w:w w:val="105"/>
          <w:sz w:val="18"/>
        </w:rPr>
        <w:t xml:space="preserve"> </w:t>
      </w:r>
      <w:r>
        <w:rPr>
          <w:rFonts w:ascii="Gill Sans MT"/>
          <w:color w:val="231F20"/>
          <w:spacing w:val="-4"/>
          <w:w w:val="105"/>
          <w:sz w:val="18"/>
        </w:rPr>
        <w:t>Victorian</w:t>
      </w:r>
      <w:r>
        <w:rPr>
          <w:rFonts w:ascii="Gill Sans MT"/>
          <w:color w:val="231F20"/>
          <w:spacing w:val="-15"/>
          <w:w w:val="105"/>
          <w:sz w:val="18"/>
        </w:rPr>
        <w:t xml:space="preserve"> </w:t>
      </w:r>
      <w:r>
        <w:rPr>
          <w:rFonts w:ascii="Gill Sans MT"/>
          <w:color w:val="231F20"/>
          <w:spacing w:val="-3"/>
          <w:w w:val="105"/>
          <w:sz w:val="18"/>
        </w:rPr>
        <w:t>Law</w:t>
      </w:r>
      <w:r>
        <w:rPr>
          <w:rFonts w:ascii="Gill Sans MT"/>
          <w:color w:val="231F20"/>
          <w:spacing w:val="-15"/>
          <w:w w:val="105"/>
          <w:sz w:val="18"/>
        </w:rPr>
        <w:t xml:space="preserve"> </w:t>
      </w:r>
      <w:r>
        <w:rPr>
          <w:rFonts w:ascii="Gill Sans MT"/>
          <w:color w:val="231F20"/>
          <w:spacing w:val="-4"/>
          <w:w w:val="105"/>
          <w:sz w:val="18"/>
        </w:rPr>
        <w:t>Reform</w:t>
      </w:r>
      <w:r>
        <w:rPr>
          <w:rFonts w:ascii="Gill Sans MT"/>
          <w:color w:val="231F20"/>
          <w:spacing w:val="-15"/>
          <w:w w:val="105"/>
          <w:sz w:val="18"/>
        </w:rPr>
        <w:t xml:space="preserve"> </w:t>
      </w:r>
      <w:r>
        <w:rPr>
          <w:rFonts w:ascii="Gill Sans MT"/>
          <w:color w:val="231F20"/>
          <w:spacing w:val="-4"/>
          <w:w w:val="105"/>
          <w:sz w:val="18"/>
        </w:rPr>
        <w:t>Commission follows</w:t>
      </w:r>
      <w:r>
        <w:rPr>
          <w:rFonts w:ascii="Gill Sans MT"/>
          <w:color w:val="231F20"/>
          <w:spacing w:val="-16"/>
          <w:w w:val="105"/>
          <w:sz w:val="18"/>
        </w:rPr>
        <w:t xml:space="preserve"> </w:t>
      </w:r>
      <w:r>
        <w:rPr>
          <w:rFonts w:ascii="Gill Sans MT"/>
          <w:color w:val="231F20"/>
          <w:spacing w:val="-3"/>
          <w:w w:val="105"/>
          <w:sz w:val="18"/>
        </w:rPr>
        <w:t>the</w:t>
      </w:r>
      <w:r>
        <w:rPr>
          <w:rFonts w:ascii="Gill Sans MT"/>
          <w:color w:val="231F20"/>
          <w:spacing w:val="-16"/>
          <w:w w:val="105"/>
          <w:sz w:val="18"/>
        </w:rPr>
        <w:t xml:space="preserve"> </w:t>
      </w:r>
      <w:r>
        <w:rPr>
          <w:rFonts w:ascii="Gill Sans MT"/>
          <w:color w:val="231F20"/>
          <w:spacing w:val="-4"/>
          <w:w w:val="105"/>
          <w:sz w:val="18"/>
        </w:rPr>
        <w:t>Melbourne</w:t>
      </w:r>
      <w:r>
        <w:rPr>
          <w:rFonts w:ascii="Gill Sans MT"/>
          <w:color w:val="231F20"/>
          <w:spacing w:val="-16"/>
          <w:w w:val="105"/>
          <w:sz w:val="18"/>
        </w:rPr>
        <w:t xml:space="preserve"> </w:t>
      </w:r>
      <w:r>
        <w:rPr>
          <w:rFonts w:ascii="Gill Sans MT"/>
          <w:color w:val="231F20"/>
          <w:spacing w:val="-4"/>
          <w:w w:val="105"/>
          <w:sz w:val="18"/>
        </w:rPr>
        <w:t>University</w:t>
      </w:r>
      <w:r>
        <w:rPr>
          <w:rFonts w:ascii="Gill Sans MT"/>
          <w:color w:val="231F20"/>
          <w:spacing w:val="-16"/>
          <w:w w:val="105"/>
          <w:sz w:val="18"/>
        </w:rPr>
        <w:t xml:space="preserve"> </w:t>
      </w:r>
      <w:r>
        <w:rPr>
          <w:rFonts w:ascii="Gill Sans MT"/>
          <w:color w:val="231F20"/>
          <w:spacing w:val="-3"/>
          <w:w w:val="105"/>
          <w:sz w:val="18"/>
        </w:rPr>
        <w:t>Law</w:t>
      </w:r>
      <w:r>
        <w:rPr>
          <w:rFonts w:ascii="Gill Sans MT"/>
          <w:color w:val="231F20"/>
          <w:spacing w:val="-16"/>
          <w:w w:val="105"/>
          <w:sz w:val="18"/>
        </w:rPr>
        <w:t xml:space="preserve"> </w:t>
      </w:r>
      <w:r>
        <w:rPr>
          <w:rFonts w:ascii="Gill Sans MT"/>
          <w:color w:val="231F20"/>
          <w:spacing w:val="-4"/>
          <w:w w:val="105"/>
          <w:sz w:val="18"/>
        </w:rPr>
        <w:t>Review</w:t>
      </w:r>
      <w:r>
        <w:rPr>
          <w:rFonts w:ascii="Gill Sans MT"/>
          <w:color w:val="231F20"/>
          <w:spacing w:val="-16"/>
          <w:w w:val="105"/>
          <w:sz w:val="18"/>
        </w:rPr>
        <w:t xml:space="preserve"> </w:t>
      </w:r>
      <w:r>
        <w:rPr>
          <w:rFonts w:ascii="Gill Sans MT"/>
          <w:color w:val="231F20"/>
          <w:spacing w:val="-4"/>
          <w:w w:val="105"/>
          <w:sz w:val="18"/>
        </w:rPr>
        <w:t xml:space="preserve">Association </w:t>
      </w:r>
      <w:r>
        <w:rPr>
          <w:rFonts w:ascii="Trebuchet MS"/>
          <w:i/>
          <w:color w:val="231F20"/>
          <w:spacing w:val="-4"/>
          <w:sz w:val="18"/>
        </w:rPr>
        <w:t>Australian</w:t>
      </w:r>
      <w:r>
        <w:rPr>
          <w:rFonts w:ascii="Trebuchet MS"/>
          <w:i/>
          <w:color w:val="231F20"/>
          <w:spacing w:val="-25"/>
          <w:sz w:val="18"/>
        </w:rPr>
        <w:t xml:space="preserve"> </w:t>
      </w:r>
      <w:r>
        <w:rPr>
          <w:rFonts w:ascii="Trebuchet MS"/>
          <w:i/>
          <w:color w:val="231F20"/>
          <w:spacing w:val="-4"/>
          <w:sz w:val="18"/>
        </w:rPr>
        <w:t>Guide</w:t>
      </w:r>
      <w:r>
        <w:rPr>
          <w:rFonts w:ascii="Trebuchet MS"/>
          <w:i/>
          <w:color w:val="231F20"/>
          <w:spacing w:val="-25"/>
          <w:sz w:val="18"/>
        </w:rPr>
        <w:t xml:space="preserve"> </w:t>
      </w:r>
      <w:r>
        <w:rPr>
          <w:rFonts w:ascii="Trebuchet MS"/>
          <w:i/>
          <w:color w:val="231F20"/>
          <w:sz w:val="18"/>
        </w:rPr>
        <w:t>to</w:t>
      </w:r>
      <w:r>
        <w:rPr>
          <w:rFonts w:ascii="Trebuchet MS"/>
          <w:i/>
          <w:color w:val="231F20"/>
          <w:spacing w:val="-25"/>
          <w:sz w:val="18"/>
        </w:rPr>
        <w:t xml:space="preserve"> </w:t>
      </w:r>
      <w:r>
        <w:rPr>
          <w:rFonts w:ascii="Trebuchet MS"/>
          <w:i/>
          <w:color w:val="231F20"/>
          <w:spacing w:val="-4"/>
          <w:sz w:val="18"/>
        </w:rPr>
        <w:t>Legal</w:t>
      </w:r>
      <w:r>
        <w:rPr>
          <w:rFonts w:ascii="Trebuchet MS"/>
          <w:i/>
          <w:color w:val="231F20"/>
          <w:spacing w:val="-25"/>
          <w:sz w:val="18"/>
        </w:rPr>
        <w:t xml:space="preserve"> </w:t>
      </w:r>
      <w:r>
        <w:rPr>
          <w:rFonts w:ascii="Trebuchet MS"/>
          <w:i/>
          <w:color w:val="231F20"/>
          <w:spacing w:val="-4"/>
          <w:sz w:val="18"/>
        </w:rPr>
        <w:t>Citation</w:t>
      </w:r>
      <w:r>
        <w:rPr>
          <w:rFonts w:ascii="Trebuchet MS"/>
          <w:i/>
          <w:color w:val="231F20"/>
          <w:spacing w:val="-25"/>
          <w:sz w:val="18"/>
        </w:rPr>
        <w:t xml:space="preserve"> </w:t>
      </w:r>
      <w:r>
        <w:rPr>
          <w:rFonts w:ascii="Gill Sans MT"/>
          <w:color w:val="231F20"/>
          <w:spacing w:val="-3"/>
          <w:sz w:val="18"/>
        </w:rPr>
        <w:t>(4th</w:t>
      </w:r>
      <w:r>
        <w:rPr>
          <w:rFonts w:ascii="Gill Sans MT"/>
          <w:color w:val="231F20"/>
          <w:spacing w:val="-21"/>
          <w:sz w:val="18"/>
        </w:rPr>
        <w:t xml:space="preserve"> </w:t>
      </w:r>
      <w:r>
        <w:rPr>
          <w:rFonts w:ascii="Gill Sans MT"/>
          <w:color w:val="231F20"/>
          <w:spacing w:val="-3"/>
          <w:sz w:val="18"/>
        </w:rPr>
        <w:t>ed,</w:t>
      </w:r>
      <w:r>
        <w:rPr>
          <w:rFonts w:ascii="Gill Sans MT"/>
          <w:color w:val="231F20"/>
          <w:spacing w:val="-21"/>
          <w:sz w:val="18"/>
        </w:rPr>
        <w:t xml:space="preserve"> </w:t>
      </w:r>
      <w:r>
        <w:rPr>
          <w:rFonts w:ascii="Gill Sans MT"/>
          <w:color w:val="231F20"/>
          <w:spacing w:val="-4"/>
          <w:sz w:val="18"/>
        </w:rPr>
        <w:t>2018).</w:t>
      </w:r>
    </w:p>
    <w:p w:rsidR="00EA0057" w:rsidRDefault="007C5C23">
      <w:pPr>
        <w:spacing w:before="114" w:line="379" w:lineRule="auto"/>
        <w:ind w:left="1221"/>
        <w:rPr>
          <w:rFonts w:ascii="Gill Sans MT"/>
          <w:sz w:val="18"/>
        </w:rPr>
      </w:pPr>
      <w:r>
        <w:rPr>
          <w:rFonts w:ascii="Gill Sans MT"/>
          <w:color w:val="231F20"/>
          <w:spacing w:val="-3"/>
          <w:w w:val="105"/>
          <w:sz w:val="18"/>
        </w:rPr>
        <w:t xml:space="preserve">This </w:t>
      </w:r>
      <w:r>
        <w:rPr>
          <w:rFonts w:ascii="Gill Sans MT"/>
          <w:color w:val="231F20"/>
          <w:spacing w:val="-4"/>
          <w:w w:val="105"/>
          <w:sz w:val="18"/>
        </w:rPr>
        <w:t xml:space="preserve">report reflects </w:t>
      </w:r>
      <w:r>
        <w:rPr>
          <w:rFonts w:ascii="Gill Sans MT"/>
          <w:color w:val="231F20"/>
          <w:spacing w:val="-3"/>
          <w:w w:val="105"/>
          <w:sz w:val="18"/>
        </w:rPr>
        <w:t xml:space="preserve">the law </w:t>
      </w:r>
      <w:r>
        <w:rPr>
          <w:rFonts w:ascii="Gill Sans MT"/>
          <w:color w:val="231F20"/>
          <w:w w:val="105"/>
          <w:sz w:val="18"/>
        </w:rPr>
        <w:t xml:space="preserve">as at 23 </w:t>
      </w:r>
      <w:r>
        <w:rPr>
          <w:rFonts w:ascii="Gill Sans MT"/>
          <w:color w:val="231F20"/>
          <w:spacing w:val="-3"/>
          <w:w w:val="105"/>
          <w:sz w:val="18"/>
        </w:rPr>
        <w:t xml:space="preserve">May </w:t>
      </w:r>
      <w:r>
        <w:rPr>
          <w:rFonts w:ascii="Gill Sans MT"/>
          <w:color w:val="231F20"/>
          <w:spacing w:val="-4"/>
          <w:w w:val="105"/>
          <w:sz w:val="18"/>
        </w:rPr>
        <w:t>2019. Committals: Issues Paper</w:t>
      </w:r>
    </w:p>
    <w:p w:rsidR="00EA0057" w:rsidRDefault="007C5C23">
      <w:pPr>
        <w:spacing w:line="208" w:lineRule="exact"/>
        <w:ind w:left="1221"/>
        <w:rPr>
          <w:rFonts w:ascii="Gill Sans MT"/>
          <w:sz w:val="18"/>
        </w:rPr>
      </w:pPr>
      <w:r>
        <w:rPr>
          <w:rFonts w:ascii="Gill Sans MT"/>
          <w:color w:val="231F20"/>
          <w:w w:val="105"/>
          <w:sz w:val="18"/>
        </w:rPr>
        <w:t>ISBN: 978-0-9943725-2-9</w:t>
      </w:r>
    </w:p>
    <w:p w:rsidR="00EA0057" w:rsidRDefault="007C5C23">
      <w:pPr>
        <w:pStyle w:val="BodyText"/>
        <w:spacing w:before="6"/>
        <w:rPr>
          <w:rFonts w:ascii="Gill Sans MT"/>
          <w:sz w:val="13"/>
        </w:rPr>
      </w:pPr>
      <w:r>
        <w:br w:type="column"/>
      </w:r>
    </w:p>
    <w:p w:rsidR="00EA0057" w:rsidRDefault="007C5C23">
      <w:pPr>
        <w:ind w:left="573"/>
        <w:rPr>
          <w:rFonts w:ascii="Trebuchet MS"/>
          <w:b/>
          <w:sz w:val="12"/>
        </w:rPr>
      </w:pPr>
      <w:r>
        <w:rPr>
          <w:rFonts w:ascii="Trebuchet MS"/>
          <w:b/>
          <w:color w:val="231F20"/>
          <w:w w:val="140"/>
          <w:sz w:val="12"/>
        </w:rPr>
        <w:t>acting chair</w:t>
      </w:r>
    </w:p>
    <w:p w:rsidR="00EA0057" w:rsidRDefault="007C5C23">
      <w:pPr>
        <w:spacing w:before="22"/>
        <w:ind w:left="573"/>
        <w:rPr>
          <w:rFonts w:ascii="Gill Sans MT"/>
          <w:sz w:val="18"/>
        </w:rPr>
      </w:pPr>
      <w:r>
        <w:rPr>
          <w:rFonts w:ascii="Gill Sans MT"/>
          <w:color w:val="231F20"/>
          <w:w w:val="105"/>
          <w:sz w:val="18"/>
        </w:rPr>
        <w:t>Bruce Gardner PSM</w:t>
      </w:r>
    </w:p>
    <w:p w:rsidR="00EA0057" w:rsidRDefault="007C5C23">
      <w:pPr>
        <w:spacing w:before="175"/>
        <w:ind w:left="573"/>
        <w:rPr>
          <w:rFonts w:ascii="Trebuchet MS"/>
          <w:b/>
          <w:sz w:val="12"/>
        </w:rPr>
      </w:pPr>
      <w:r>
        <w:rPr>
          <w:rFonts w:ascii="Trebuchet MS"/>
          <w:b/>
          <w:color w:val="231F20"/>
          <w:w w:val="135"/>
          <w:sz w:val="12"/>
        </w:rPr>
        <w:t>commissioners</w:t>
      </w:r>
    </w:p>
    <w:p w:rsidR="00EA0057" w:rsidRDefault="007C5C23">
      <w:pPr>
        <w:spacing w:before="21"/>
        <w:ind w:left="573"/>
        <w:rPr>
          <w:rFonts w:ascii="Gill Sans MT"/>
          <w:sz w:val="18"/>
        </w:rPr>
      </w:pPr>
      <w:r>
        <w:rPr>
          <w:rFonts w:ascii="Gill Sans MT"/>
          <w:color w:val="231F20"/>
          <w:w w:val="110"/>
          <w:sz w:val="18"/>
        </w:rPr>
        <w:t>Liana Buchanan</w:t>
      </w:r>
    </w:p>
    <w:p w:rsidR="00EA0057" w:rsidRDefault="007C5C23">
      <w:pPr>
        <w:spacing w:before="6" w:line="247" w:lineRule="auto"/>
        <w:ind w:left="573" w:right="1688"/>
        <w:rPr>
          <w:rFonts w:ascii="Gill Sans MT"/>
          <w:sz w:val="18"/>
        </w:rPr>
      </w:pPr>
      <w:r>
        <w:rPr>
          <w:rFonts w:ascii="Gill Sans MT"/>
          <w:color w:val="231F20"/>
          <w:sz w:val="18"/>
        </w:rPr>
        <w:t>Dr Ian Hardingham QC Professor Bernadette McSherry Dan Nicholson</w:t>
      </w:r>
    </w:p>
    <w:p w:rsidR="00EA0057" w:rsidRDefault="007C5C23">
      <w:pPr>
        <w:spacing w:line="247" w:lineRule="auto"/>
        <w:ind w:left="573" w:right="2477"/>
        <w:rPr>
          <w:rFonts w:ascii="Gill Sans MT" w:hAnsi="Gill Sans MT"/>
          <w:sz w:val="18"/>
        </w:rPr>
      </w:pPr>
      <w:r>
        <w:rPr>
          <w:rFonts w:ascii="Gill Sans MT" w:hAnsi="Gill Sans MT"/>
          <w:color w:val="231F20"/>
          <w:w w:val="105"/>
          <w:sz w:val="18"/>
        </w:rPr>
        <w:t>Alison O’Brien Gemma Varley PSM</w:t>
      </w:r>
    </w:p>
    <w:p w:rsidR="00EA0057" w:rsidRDefault="007C5C23">
      <w:pPr>
        <w:ind w:left="573"/>
        <w:rPr>
          <w:rFonts w:ascii="Gill Sans MT"/>
          <w:sz w:val="18"/>
        </w:rPr>
      </w:pPr>
      <w:r>
        <w:rPr>
          <w:rFonts w:ascii="Gill Sans MT"/>
          <w:color w:val="231F20"/>
          <w:w w:val="105"/>
          <w:sz w:val="18"/>
        </w:rPr>
        <w:t>The Hon. Frank Vincent AO QC</w:t>
      </w:r>
    </w:p>
    <w:p w:rsidR="00EA0057" w:rsidRDefault="007C5C23">
      <w:pPr>
        <w:spacing w:before="174"/>
        <w:ind w:left="573"/>
        <w:rPr>
          <w:rFonts w:ascii="Trebuchet MS"/>
          <w:b/>
          <w:sz w:val="12"/>
        </w:rPr>
      </w:pPr>
      <w:r>
        <w:rPr>
          <w:rFonts w:ascii="Trebuchet MS"/>
          <w:b/>
          <w:color w:val="231F20"/>
          <w:w w:val="130"/>
          <w:sz w:val="12"/>
        </w:rPr>
        <w:t>chief  executive officer</w:t>
      </w:r>
    </w:p>
    <w:p w:rsidR="00EA0057" w:rsidRDefault="007C5C23">
      <w:pPr>
        <w:spacing w:before="21"/>
        <w:ind w:left="573"/>
        <w:rPr>
          <w:rFonts w:ascii="Gill Sans MT"/>
          <w:sz w:val="18"/>
        </w:rPr>
      </w:pPr>
      <w:r>
        <w:rPr>
          <w:rFonts w:ascii="Gill Sans MT"/>
          <w:color w:val="231F20"/>
          <w:w w:val="105"/>
          <w:sz w:val="18"/>
        </w:rPr>
        <w:t>Merrin Mason</w:t>
      </w:r>
    </w:p>
    <w:p w:rsidR="00EA0057" w:rsidRDefault="007C5C23">
      <w:pPr>
        <w:spacing w:before="6"/>
        <w:ind w:left="573"/>
        <w:rPr>
          <w:rFonts w:ascii="Gill Sans MT" w:hAnsi="Gill Sans MT"/>
          <w:sz w:val="18"/>
        </w:rPr>
      </w:pPr>
      <w:r>
        <w:rPr>
          <w:rFonts w:ascii="Gill Sans MT" w:hAnsi="Gill Sans MT"/>
          <w:color w:val="231F20"/>
          <w:spacing w:val="-4"/>
          <w:w w:val="105"/>
          <w:sz w:val="18"/>
        </w:rPr>
        <w:t xml:space="preserve">Lindy Smith (Acting </w:t>
      </w:r>
      <w:r>
        <w:rPr>
          <w:rFonts w:ascii="Gill Sans MT" w:hAnsi="Gill Sans MT"/>
          <w:color w:val="231F20"/>
          <w:spacing w:val="-3"/>
          <w:w w:val="105"/>
          <w:sz w:val="18"/>
        </w:rPr>
        <w:t xml:space="preserve">CEO </w:t>
      </w:r>
      <w:r>
        <w:rPr>
          <w:rFonts w:ascii="Gill Sans MT" w:hAnsi="Gill Sans MT"/>
          <w:color w:val="231F20"/>
          <w:spacing w:val="-18"/>
          <w:w w:val="105"/>
          <w:sz w:val="18"/>
        </w:rPr>
        <w:t xml:space="preserve">11 </w:t>
      </w:r>
      <w:r>
        <w:rPr>
          <w:rFonts w:ascii="Gill Sans MT" w:hAnsi="Gill Sans MT"/>
          <w:color w:val="231F20"/>
          <w:spacing w:val="-4"/>
          <w:w w:val="105"/>
          <w:sz w:val="18"/>
        </w:rPr>
        <w:t xml:space="preserve">February –12 </w:t>
      </w:r>
      <w:r>
        <w:rPr>
          <w:rFonts w:ascii="Gill Sans MT" w:hAnsi="Gill Sans MT"/>
          <w:color w:val="231F20"/>
          <w:spacing w:val="-3"/>
          <w:w w:val="105"/>
          <w:sz w:val="18"/>
        </w:rPr>
        <w:t xml:space="preserve">July </w:t>
      </w:r>
      <w:r>
        <w:rPr>
          <w:rFonts w:ascii="Gill Sans MT" w:hAnsi="Gill Sans MT"/>
          <w:color w:val="231F20"/>
          <w:spacing w:val="-9"/>
          <w:w w:val="105"/>
          <w:sz w:val="18"/>
        </w:rPr>
        <w:t>2019)</w:t>
      </w:r>
    </w:p>
    <w:p w:rsidR="00EA0057" w:rsidRDefault="00EA0057">
      <w:pPr>
        <w:pStyle w:val="BodyText"/>
        <w:rPr>
          <w:rFonts w:ascii="Gill Sans MT"/>
          <w:sz w:val="20"/>
        </w:rPr>
      </w:pPr>
    </w:p>
    <w:p w:rsidR="00EA0057" w:rsidRDefault="00EA0057">
      <w:pPr>
        <w:pStyle w:val="BodyText"/>
        <w:spacing w:before="5"/>
        <w:rPr>
          <w:rFonts w:ascii="Gill Sans MT"/>
          <w:sz w:val="23"/>
        </w:rPr>
      </w:pPr>
    </w:p>
    <w:p w:rsidR="00EA0057" w:rsidRDefault="007C5C23">
      <w:pPr>
        <w:ind w:left="573"/>
        <w:rPr>
          <w:rFonts w:ascii="Trebuchet MS"/>
          <w:b/>
          <w:sz w:val="12"/>
        </w:rPr>
      </w:pPr>
      <w:r>
        <w:rPr>
          <w:rFonts w:ascii="Trebuchet MS"/>
          <w:b/>
          <w:color w:val="231F20"/>
          <w:w w:val="135"/>
          <w:sz w:val="12"/>
        </w:rPr>
        <w:t>reference team</w:t>
      </w:r>
    </w:p>
    <w:p w:rsidR="00EA0057" w:rsidRDefault="007C5C23">
      <w:pPr>
        <w:spacing w:before="22"/>
        <w:ind w:left="573"/>
        <w:rPr>
          <w:rFonts w:ascii="Gill Sans MT"/>
          <w:sz w:val="18"/>
        </w:rPr>
      </w:pPr>
      <w:r>
        <w:rPr>
          <w:rFonts w:ascii="Gill Sans MT"/>
          <w:color w:val="231F20"/>
          <w:w w:val="105"/>
          <w:sz w:val="18"/>
        </w:rPr>
        <w:t>Michael McKiterick (team leader)</w:t>
      </w:r>
    </w:p>
    <w:p w:rsidR="00EA0057" w:rsidRDefault="007C5C23">
      <w:pPr>
        <w:spacing w:before="7" w:line="247" w:lineRule="auto"/>
        <w:ind w:left="573" w:right="89"/>
        <w:rPr>
          <w:rFonts w:ascii="Gill Sans MT"/>
          <w:sz w:val="18"/>
        </w:rPr>
      </w:pPr>
      <w:r>
        <w:rPr>
          <w:rFonts w:ascii="Gill Sans MT"/>
          <w:color w:val="231F20"/>
          <w:spacing w:val="-4"/>
          <w:sz w:val="18"/>
        </w:rPr>
        <w:t xml:space="preserve">Michael Hepworth (senior </w:t>
      </w:r>
      <w:r>
        <w:rPr>
          <w:rFonts w:ascii="Gill Sans MT"/>
          <w:color w:val="231F20"/>
          <w:spacing w:val="-5"/>
          <w:sz w:val="18"/>
        </w:rPr>
        <w:t xml:space="preserve">research </w:t>
      </w:r>
      <w:r>
        <w:rPr>
          <w:rFonts w:ascii="Gill Sans MT"/>
          <w:color w:val="231F20"/>
          <w:spacing w:val="-3"/>
          <w:sz w:val="18"/>
        </w:rPr>
        <w:t xml:space="preserve">and </w:t>
      </w:r>
      <w:r>
        <w:rPr>
          <w:rFonts w:ascii="Gill Sans MT"/>
          <w:color w:val="231F20"/>
          <w:spacing w:val="-4"/>
          <w:sz w:val="18"/>
        </w:rPr>
        <w:t xml:space="preserve">policy officer) </w:t>
      </w:r>
      <w:r>
        <w:rPr>
          <w:rFonts w:ascii="Gill Sans MT"/>
          <w:color w:val="231F20"/>
          <w:sz w:val="18"/>
        </w:rPr>
        <w:t xml:space="preserve">Dr </w:t>
      </w:r>
      <w:r>
        <w:rPr>
          <w:rFonts w:ascii="Gill Sans MT"/>
          <w:color w:val="231F20"/>
          <w:spacing w:val="-3"/>
          <w:sz w:val="18"/>
        </w:rPr>
        <w:t xml:space="preserve">Emma </w:t>
      </w:r>
      <w:r>
        <w:rPr>
          <w:rFonts w:ascii="Gill Sans MT"/>
          <w:color w:val="231F20"/>
          <w:spacing w:val="-4"/>
          <w:sz w:val="18"/>
        </w:rPr>
        <w:t xml:space="preserve">Larking (senior </w:t>
      </w:r>
      <w:r>
        <w:rPr>
          <w:rFonts w:ascii="Gill Sans MT"/>
          <w:color w:val="231F20"/>
          <w:spacing w:val="-5"/>
          <w:sz w:val="18"/>
        </w:rPr>
        <w:t xml:space="preserve">research </w:t>
      </w:r>
      <w:r>
        <w:rPr>
          <w:rFonts w:ascii="Gill Sans MT"/>
          <w:color w:val="231F20"/>
          <w:spacing w:val="-3"/>
          <w:sz w:val="18"/>
        </w:rPr>
        <w:t xml:space="preserve">and </w:t>
      </w:r>
      <w:r>
        <w:rPr>
          <w:rFonts w:ascii="Gill Sans MT"/>
          <w:color w:val="231F20"/>
          <w:spacing w:val="-4"/>
          <w:sz w:val="18"/>
        </w:rPr>
        <w:t xml:space="preserve">policy officer) Briana Proud (senior </w:t>
      </w:r>
      <w:r>
        <w:rPr>
          <w:rFonts w:ascii="Gill Sans MT"/>
          <w:color w:val="231F20"/>
          <w:spacing w:val="-5"/>
          <w:sz w:val="18"/>
        </w:rPr>
        <w:t xml:space="preserve">research  </w:t>
      </w:r>
      <w:r>
        <w:rPr>
          <w:rFonts w:ascii="Gill Sans MT"/>
          <w:color w:val="231F20"/>
          <w:spacing w:val="-3"/>
          <w:sz w:val="18"/>
        </w:rPr>
        <w:t xml:space="preserve">and </w:t>
      </w:r>
      <w:r>
        <w:rPr>
          <w:rFonts w:ascii="Gill Sans MT"/>
          <w:color w:val="231F20"/>
          <w:spacing w:val="-4"/>
          <w:sz w:val="18"/>
        </w:rPr>
        <w:t>policy  officer)</w:t>
      </w:r>
    </w:p>
    <w:p w:rsidR="00EA0057" w:rsidRDefault="007C5C23">
      <w:pPr>
        <w:spacing w:before="168"/>
        <w:ind w:left="573"/>
        <w:rPr>
          <w:rFonts w:ascii="Trebuchet MS"/>
          <w:b/>
          <w:sz w:val="12"/>
        </w:rPr>
      </w:pPr>
      <w:r>
        <w:rPr>
          <w:rFonts w:ascii="Trebuchet MS"/>
          <w:b/>
          <w:color w:val="231F20"/>
          <w:w w:val="130"/>
          <w:sz w:val="12"/>
        </w:rPr>
        <w:t>cover design</w:t>
      </w:r>
    </w:p>
    <w:p w:rsidR="00EA0057" w:rsidRDefault="007C5C23">
      <w:pPr>
        <w:spacing w:before="21"/>
        <w:ind w:left="573"/>
        <w:rPr>
          <w:rFonts w:ascii="Gill Sans MT"/>
          <w:sz w:val="18"/>
        </w:rPr>
      </w:pPr>
      <w:r>
        <w:rPr>
          <w:rFonts w:ascii="Gill Sans MT"/>
          <w:color w:val="231F20"/>
          <w:sz w:val="18"/>
        </w:rPr>
        <w:t>Letterbox</w:t>
      </w:r>
    </w:p>
    <w:p w:rsidR="00EA0057" w:rsidRDefault="007C5C23">
      <w:pPr>
        <w:spacing w:before="174"/>
        <w:ind w:left="573"/>
        <w:rPr>
          <w:rFonts w:ascii="Trebuchet MS"/>
          <w:b/>
          <w:sz w:val="12"/>
        </w:rPr>
      </w:pPr>
      <w:r>
        <w:rPr>
          <w:rFonts w:ascii="Trebuchet MS"/>
          <w:b/>
          <w:color w:val="231F20"/>
          <w:w w:val="140"/>
          <w:sz w:val="12"/>
        </w:rPr>
        <w:t>text layout</w:t>
      </w:r>
    </w:p>
    <w:p w:rsidR="00EA0057" w:rsidRDefault="007C5C23">
      <w:pPr>
        <w:spacing w:before="21"/>
        <w:ind w:left="573"/>
        <w:rPr>
          <w:rFonts w:ascii="Gill Sans MT"/>
          <w:sz w:val="18"/>
        </w:rPr>
      </w:pPr>
      <w:r>
        <w:rPr>
          <w:rFonts w:ascii="Gill Sans MT"/>
          <w:color w:val="231F20"/>
          <w:w w:val="105"/>
          <w:sz w:val="18"/>
        </w:rPr>
        <w:t>GH2 design</w:t>
      </w:r>
    </w:p>
    <w:p w:rsidR="00EA0057" w:rsidRDefault="00EA0057">
      <w:pPr>
        <w:rPr>
          <w:rFonts w:ascii="Gill Sans MT"/>
          <w:sz w:val="18"/>
        </w:rPr>
        <w:sectPr w:rsidR="00EA0057">
          <w:type w:val="continuous"/>
          <w:pgSz w:w="12240" w:h="16830"/>
          <w:pgMar w:top="0" w:right="680" w:bottom="0" w:left="1500" w:header="720" w:footer="720" w:gutter="0"/>
          <w:cols w:num="2" w:space="720" w:equalWidth="0">
            <w:col w:w="5427" w:space="40"/>
            <w:col w:w="4593"/>
          </w:cols>
        </w:sectPr>
      </w:pPr>
    </w:p>
    <w:p w:rsidR="00EA0057" w:rsidRDefault="007C5C23">
      <w:pPr>
        <w:spacing w:before="2"/>
        <w:ind w:left="555"/>
        <w:rPr>
          <w:rFonts w:ascii="Tahoma"/>
          <w:sz w:val="89"/>
        </w:rPr>
      </w:pPr>
      <w:r>
        <w:rPr>
          <w:rFonts w:ascii="Tahoma"/>
          <w:color w:val="005B85"/>
          <w:spacing w:val="-54"/>
          <w:sz w:val="89"/>
        </w:rPr>
        <w:lastRenderedPageBreak/>
        <w:t>Committals</w:t>
      </w:r>
    </w:p>
    <w:p w:rsidR="00EA0057" w:rsidRDefault="007C5C23">
      <w:pPr>
        <w:pStyle w:val="Heading5"/>
        <w:spacing w:before="100"/>
        <w:ind w:left="555"/>
      </w:pPr>
      <w:r>
        <w:rPr>
          <w:rFonts w:ascii="Lucida Sans"/>
          <w:b/>
          <w:color w:val="005B85"/>
        </w:rPr>
        <w:t xml:space="preserve">ISSUES PAPER </w:t>
      </w:r>
      <w:r>
        <w:rPr>
          <w:color w:val="005B85"/>
        </w:rPr>
        <w:t>JUNE 2019</w:t>
      </w: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EA0057">
      <w:pPr>
        <w:pStyle w:val="BodyText"/>
        <w:rPr>
          <w:rFonts w:ascii="Tahoma"/>
          <w:sz w:val="20"/>
        </w:rPr>
      </w:pPr>
    </w:p>
    <w:p w:rsidR="00EA0057" w:rsidRDefault="007C5C23">
      <w:pPr>
        <w:pStyle w:val="BodyText"/>
        <w:spacing w:before="9"/>
        <w:rPr>
          <w:rFonts w:ascii="Tahoma"/>
          <w:sz w:val="16"/>
        </w:rPr>
      </w:pPr>
      <w:r>
        <w:pict>
          <v:line id="_x0000_s1315" style="position:absolute;z-index:251550208;mso-wrap-distance-left:0;mso-wrap-distance-right:0;mso-position-horizontal-relative:page" from="81.35pt,12.35pt" to="555pt,12.35pt" strokeweight=".5pt">
            <w10:wrap type="topAndBottom" anchorx="page"/>
          </v:line>
        </w:pict>
      </w:r>
    </w:p>
    <w:p w:rsidR="00EA0057" w:rsidRDefault="00EA0057">
      <w:pPr>
        <w:rPr>
          <w:rFonts w:ascii="Tahoma"/>
          <w:sz w:val="16"/>
        </w:rPr>
        <w:sectPr w:rsidR="00EA0057">
          <w:headerReference w:type="default" r:id="rId13"/>
          <w:pgSz w:w="11910" w:h="16840"/>
          <w:pgMar w:top="980" w:right="700" w:bottom="280" w:left="1500" w:header="0" w:footer="0" w:gutter="0"/>
          <w:cols w:space="720"/>
        </w:sectPr>
      </w:pPr>
    </w:p>
    <w:p w:rsidR="00EA0057" w:rsidRDefault="007C5C23">
      <w:pPr>
        <w:spacing w:before="78" w:line="235" w:lineRule="auto"/>
        <w:ind w:left="1419" w:right="-8"/>
        <w:rPr>
          <w:rFonts w:ascii="Tahoma"/>
          <w:sz w:val="18"/>
        </w:rPr>
      </w:pPr>
      <w:r>
        <w:rPr>
          <w:rFonts w:ascii="Trebuchet MS"/>
          <w:spacing w:val="-4"/>
          <w:w w:val="105"/>
          <w:sz w:val="18"/>
        </w:rPr>
        <w:t xml:space="preserve">Victorian Law Reform Commission </w:t>
      </w:r>
      <w:r>
        <w:rPr>
          <w:rFonts w:ascii="Tahoma"/>
          <w:spacing w:val="-3"/>
          <w:w w:val="105"/>
          <w:sz w:val="18"/>
        </w:rPr>
        <w:t xml:space="preserve">GPO Box </w:t>
      </w:r>
      <w:r>
        <w:rPr>
          <w:rFonts w:ascii="Tahoma"/>
          <w:spacing w:val="-4"/>
          <w:w w:val="105"/>
          <w:sz w:val="18"/>
        </w:rPr>
        <w:t>4637</w:t>
      </w:r>
    </w:p>
    <w:p w:rsidR="00EA0057" w:rsidRDefault="007C5C23">
      <w:pPr>
        <w:spacing w:line="232" w:lineRule="auto"/>
        <w:ind w:left="1419" w:right="550"/>
        <w:rPr>
          <w:rFonts w:ascii="Tahoma"/>
          <w:sz w:val="18"/>
        </w:rPr>
      </w:pPr>
      <w:r>
        <w:pict>
          <v:group id="_x0000_s1312" style="position:absolute;left:0;text-align:left;margin-left:81.15pt;margin-top:-28.4pt;width:35.8pt;height:28.55pt;z-index:251551232;mso-position-horizontal-relative:page" coordorigin="1623,-568" coordsize="716,571">
            <v:shape id="_x0000_s1314" style="position:absolute;left:1623;top:-569;width:716;height:550" coordorigin="1623,-568" coordsize="716,550" o:spt="100" adj="0,,0" path="m1812,-499r-8,-9l1784,-508r-9,9l1775,-479r9,8l1804,-471r8,-8l1812,-499t152,-69l1933,-568r,67l1933,-478r-100,l1829,-464r-10,10l1805,-450r,325l1840,-125r,22l1748,-103r,-22l1783,-125r,-33l1783,-199r,-251l1773,-454r-8,-6l1758,-468r-4,-10l1654,-478r,-23l1754,-501r6,-12l1769,-522r11,-6l1794,-531r13,3l1819,-522r9,9l1833,-501r100,l1933,-568r-310,l1623,-188r12,2l1647,-183r14,1l1677,-181r34,-3l1737,-190r17,-6l1760,-199r,25l1738,-165r-16,5l1704,-158r-27,l1662,-158r-14,-2l1635,-162r-12,-2l1623,-19r341,l1964,-68r,-23l1964,-103r,-55l1964,-165r-12,3l1939,-160r-13,2l1911,-158r-29,-2l1882,-68r-176,l1728,-91r131,l1882,-68r,-92l1878,-160r-26,-6l1834,-171r-6,-3l1828,-199r20,10l1863,-183r18,2l1911,-181r15,-1l1940,-183r13,-3l1964,-188r,-11l1964,-531r,-37m2263,-323r-8,-8l2235,-331r-8,8l2227,-303r8,8l2255,-295r8,-8l2263,-323t76,-245l2101,-568r,67l2246,-501r,23l2101,-478r,288l2113,-187r15,3l2144,-182r18,1l2196,-184r26,-6l2239,-196r6,-3l2245,-174r-22,9l2206,-160r-17,2l2162,-158r-4,l2157,-158r,33l2233,-125r-23,22l2134,-103r,-57l2112,-164r-18,-4l2083,-172r-4,-2l2079,-568r-81,l1998,-19r136,l2134,-91r76,l2233,-68r-76,l2157,-19r182,l2339,-91r,-12l2339,-158r,-41l2339,-271r,-62l2323,-340r-20,-6l2279,-351r-27,-2l2265,-349r11,9l2276,-339r8,12l2286,-313r-3,16l2274,-284r-13,9l2245,-271r-16,-4l2216,-284r-9,-13l2204,-313r2,-13l2206,-327r7,-12l2224,-348r14,-5l2198,-348r-32,9l2144,-330r-8,4l2136,-349r29,-16l2186,-373r24,-3l2245,-377r29,2l2300,-370r22,7l2339,-357r,-20l2339,-568e" fillcolor="black" stroked="f">
              <v:stroke joinstyle="round"/>
              <v:formulas/>
              <v:path arrowok="t" o:connecttype="segments"/>
            </v:shape>
            <v:shapetype id="_x0000_t202" coordsize="21600,21600" o:spt="202" path="m,l,21600r21600,l21600,xe">
              <v:stroke joinstyle="miter"/>
              <v:path gradientshapeok="t" o:connecttype="rect"/>
            </v:shapetype>
            <v:shape id="_x0000_s1313" type="#_x0000_t202" style="position:absolute;left:1623;top:-569;width:716;height:571" filled="f" stroked="f">
              <v:textbox inset="0,0,0,0">
                <w:txbxContent>
                  <w:p w:rsidR="00EA0057" w:rsidRDefault="00EA0057">
                    <w:pPr>
                      <w:spacing w:before="10"/>
                      <w:rPr>
                        <w:rFonts w:ascii="Lucida Sans"/>
                        <w:b/>
                        <w:sz w:val="29"/>
                      </w:rPr>
                    </w:pPr>
                  </w:p>
                  <w:p w:rsidR="00EA0057" w:rsidRDefault="007C5C23">
                    <w:pPr>
                      <w:tabs>
                        <w:tab w:val="left" w:pos="715"/>
                      </w:tabs>
                      <w:rPr>
                        <w:rFonts w:ascii="Tahoma"/>
                        <w:sz w:val="18"/>
                      </w:rPr>
                    </w:pPr>
                    <w:r>
                      <w:rPr>
                        <w:rFonts w:ascii="Tahoma"/>
                        <w:w w:val="88"/>
                        <w:sz w:val="18"/>
                        <w:u w:val="single"/>
                      </w:rPr>
                      <w:t xml:space="preserve"> </w:t>
                    </w:r>
                    <w:r>
                      <w:rPr>
                        <w:rFonts w:ascii="Tahoma"/>
                        <w:sz w:val="18"/>
                        <w:u w:val="single"/>
                      </w:rPr>
                      <w:tab/>
                    </w:r>
                  </w:p>
                </w:txbxContent>
              </v:textbox>
            </v:shape>
            <w10:wrap anchorx="page"/>
          </v:group>
        </w:pict>
      </w:r>
      <w:r>
        <w:pict>
          <v:group id="_x0000_s1308" style="position:absolute;left:0;text-align:left;margin-left:80.5pt;margin-top:5.85pt;width:46.85pt;height:22.9pt;z-index:251552256;mso-position-horizontal-relative:page" coordorigin="1610,117" coordsize="937,458">
            <v:shape id="_x0000_s1311" style="position:absolute;left:1610;top:117;width:729;height:126" coordorigin="1610,117" coordsize="729,126" o:spt="100" adj="0,,0" path="m1726,117r-19,l1668,225r,l1630,117r-20,l1657,241r22,l1685,225r41,-108m1760,150r-16,l1744,241r16,l1760,150t1,-33l1743,117r,19l1761,136r,-19m1850,239r-1,-10l1849,224r-5,4l1837,229r-6,l1817,226r-9,-7l1803,208r-2,-12l1803,183r6,-11l1818,165r12,-3l1835,162r7,1l1848,166r,-4l1849,152r-4,-2l1836,148r-7,l1810,152r-14,10l1787,177r-4,19l1787,214r9,15l1811,239r18,4l1835,243r8,-1l1850,239t76,-13l1923,228r-3,1l1907,229r-7,-5l1900,164r24,l1924,150r-24,l1900,124r-16,6l1884,150r-21,l1863,164r21,l1884,235r10,8l1917,243r9,-3l1926,229r,-3m2031,196r-3,-19l2018,162r,l2013,158r,38l2012,208r-5,11l1998,226r-13,3l1972,226r-8,-7l1959,208r-2,-12l1959,183r5,-11l1973,165r12,-3l1997,165r9,7l2011,183r2,13l2013,158r-9,-6l1985,148r-19,4l1952,162r-10,15l1939,196r4,18l1952,229r15,10l1985,243r19,-4l2018,229r,l2028,214r3,-18m2100,150r-3,-1l2094,148r-14,l2070,155r-4,9l2065,164r,-14l2050,150r,91l2066,241r,-41l2068,184r5,-11l2081,165r4,-1l2091,163r3,l2097,163r3,1l2100,163r,-13m2137,150r-16,l2121,241r16,l2137,150t1,-33l2120,117r,19l2138,136r,-19m2235,241r,-3l2235,235r-1,-6l2234,197r,-12l2232,169r-4,-7l2226,158r-11,-7l2198,148r-11,l2177,152r-9,5l2169,171r7,-6l2186,162r26,l2218,169r,16l2218,198r,21l2209,229r-24,l2176,224r,-25l2198,197r13,l2214,198r4,l2218,185r-7,l2200,185r-14,1l2173,191r-11,10l2158,215r3,12l2167,236r11,5l2191,243r15,l2215,235r4,-6l2219,229r1,l2220,241r15,m2339,187r-2,-16l2332,162r-1,-3l2320,151r-15,-3l2293,148r-13,7l2276,165r-1,l2275,150r-16,l2259,241r17,l2276,199r1,-15l2282,172r9,-7l2291,165r12,-3l2318,163r4,10l2322,241r17,l2339,187e" fillcolor="black" stroked="f">
              <v:stroke joinstyle="round"/>
              <v:formulas/>
              <v:path arrowok="t" o:connecttype="segments"/>
            </v:shape>
            <v:shape id="_x0000_s1310" type="#_x0000_t75" style="position:absolute;left:1624;top:283;width:310;height:126">
              <v:imagedata r:id="rId14" o:title=""/>
            </v:shape>
            <v:shape id="_x0000_s1309" type="#_x0000_t75" style="position:absolute;left:1618;top:271;width:929;height:303">
              <v:imagedata r:id="rId15" o:title=""/>
            </v:shape>
            <w10:wrap anchorx="page"/>
          </v:group>
        </w:pict>
      </w:r>
      <w:r>
        <w:rPr>
          <w:rFonts w:ascii="Tahoma"/>
          <w:sz w:val="18"/>
        </w:rPr>
        <w:t>Melbourne Victoria 3001 Australia</w:t>
      </w:r>
    </w:p>
    <w:p w:rsidR="00EA0057" w:rsidRDefault="007C5C23">
      <w:pPr>
        <w:spacing w:before="50"/>
        <w:ind w:left="1419"/>
        <w:rPr>
          <w:rFonts w:ascii="Tahoma"/>
          <w:sz w:val="18"/>
        </w:rPr>
      </w:pPr>
      <w:r>
        <w:rPr>
          <w:rFonts w:ascii="Tahoma"/>
          <w:sz w:val="18"/>
        </w:rPr>
        <w:t>DX 144, Melbourne</w:t>
      </w:r>
    </w:p>
    <w:p w:rsidR="00EA0057" w:rsidRDefault="007C5C23">
      <w:pPr>
        <w:spacing w:before="64" w:line="214" w:lineRule="exact"/>
        <w:ind w:left="471"/>
        <w:rPr>
          <w:rFonts w:ascii="Tahoma"/>
          <w:sz w:val="18"/>
        </w:rPr>
      </w:pPr>
      <w:r>
        <w:br w:type="column"/>
      </w:r>
      <w:r>
        <w:rPr>
          <w:rFonts w:ascii="Tahoma"/>
          <w:sz w:val="18"/>
        </w:rPr>
        <w:t>Level 3</w:t>
      </w:r>
    </w:p>
    <w:p w:rsidR="00EA0057" w:rsidRDefault="007C5C23">
      <w:pPr>
        <w:spacing w:before="2" w:line="232" w:lineRule="auto"/>
        <w:ind w:left="471" w:right="-16"/>
        <w:rPr>
          <w:rFonts w:ascii="Tahoma"/>
          <w:sz w:val="18"/>
        </w:rPr>
      </w:pPr>
      <w:r>
        <w:rPr>
          <w:rFonts w:ascii="Tahoma"/>
          <w:spacing w:val="-3"/>
          <w:sz w:val="18"/>
        </w:rPr>
        <w:t xml:space="preserve">333 </w:t>
      </w:r>
      <w:r>
        <w:rPr>
          <w:rFonts w:ascii="Tahoma"/>
          <w:spacing w:val="-4"/>
          <w:sz w:val="18"/>
        </w:rPr>
        <w:t>Queen</w:t>
      </w:r>
      <w:r>
        <w:rPr>
          <w:rFonts w:ascii="Tahoma"/>
          <w:spacing w:val="-43"/>
          <w:sz w:val="18"/>
        </w:rPr>
        <w:t xml:space="preserve"> </w:t>
      </w:r>
      <w:r>
        <w:rPr>
          <w:rFonts w:ascii="Tahoma"/>
          <w:spacing w:val="-5"/>
          <w:sz w:val="18"/>
        </w:rPr>
        <w:t xml:space="preserve">Street </w:t>
      </w:r>
      <w:r>
        <w:rPr>
          <w:rFonts w:ascii="Tahoma"/>
          <w:spacing w:val="-4"/>
          <w:sz w:val="18"/>
        </w:rPr>
        <w:t>Melbourne Victoria 3000 Australia</w:t>
      </w:r>
    </w:p>
    <w:p w:rsidR="00EA0057" w:rsidRDefault="007C5C23">
      <w:pPr>
        <w:spacing w:before="75" w:line="204" w:lineRule="exact"/>
        <w:ind w:left="350"/>
        <w:rPr>
          <w:rFonts w:ascii="Trebuchet MS"/>
          <w:sz w:val="18"/>
        </w:rPr>
      </w:pPr>
      <w:r>
        <w:br w:type="column"/>
      </w:r>
      <w:r>
        <w:rPr>
          <w:rFonts w:ascii="Trebuchet MS"/>
          <w:w w:val="105"/>
          <w:sz w:val="18"/>
        </w:rPr>
        <w:t>Telephone</w:t>
      </w:r>
    </w:p>
    <w:p w:rsidR="00EA0057" w:rsidRDefault="007C5C23">
      <w:pPr>
        <w:spacing w:line="212" w:lineRule="exact"/>
        <w:ind w:left="350"/>
        <w:rPr>
          <w:rFonts w:ascii="Tahoma"/>
          <w:sz w:val="18"/>
        </w:rPr>
      </w:pPr>
      <w:r>
        <w:rPr>
          <w:rFonts w:ascii="Tahoma"/>
          <w:spacing w:val="-3"/>
          <w:sz w:val="18"/>
        </w:rPr>
        <w:t xml:space="preserve">+61 </w:t>
      </w:r>
      <w:r>
        <w:rPr>
          <w:rFonts w:ascii="Tahoma"/>
          <w:sz w:val="18"/>
        </w:rPr>
        <w:t xml:space="preserve">3 </w:t>
      </w:r>
      <w:r>
        <w:rPr>
          <w:rFonts w:ascii="Tahoma"/>
          <w:spacing w:val="-3"/>
          <w:sz w:val="18"/>
        </w:rPr>
        <w:t>8608</w:t>
      </w:r>
      <w:r>
        <w:rPr>
          <w:rFonts w:ascii="Tahoma"/>
          <w:spacing w:val="-41"/>
          <w:sz w:val="18"/>
        </w:rPr>
        <w:t xml:space="preserve"> </w:t>
      </w:r>
      <w:r>
        <w:rPr>
          <w:rFonts w:ascii="Tahoma"/>
          <w:spacing w:val="-4"/>
          <w:sz w:val="18"/>
        </w:rPr>
        <w:t>7800</w:t>
      </w:r>
    </w:p>
    <w:p w:rsidR="00EA0057" w:rsidRDefault="007C5C23">
      <w:pPr>
        <w:spacing w:before="61" w:line="204" w:lineRule="exact"/>
        <w:ind w:left="350"/>
        <w:rPr>
          <w:rFonts w:ascii="Trebuchet MS"/>
          <w:sz w:val="18"/>
        </w:rPr>
      </w:pPr>
      <w:r>
        <w:rPr>
          <w:rFonts w:ascii="Trebuchet MS"/>
          <w:sz w:val="18"/>
        </w:rPr>
        <w:t>Freecall</w:t>
      </w:r>
    </w:p>
    <w:p w:rsidR="00EA0057" w:rsidRDefault="007C5C23">
      <w:pPr>
        <w:spacing w:line="212" w:lineRule="exact"/>
        <w:ind w:left="350"/>
        <w:rPr>
          <w:rFonts w:ascii="Tahoma"/>
          <w:sz w:val="18"/>
        </w:rPr>
      </w:pPr>
      <w:r>
        <w:rPr>
          <w:rFonts w:ascii="Tahoma"/>
          <w:sz w:val="18"/>
        </w:rPr>
        <w:t>1300 666 555</w:t>
      </w:r>
    </w:p>
    <w:p w:rsidR="00EA0057" w:rsidRDefault="007C5C23">
      <w:pPr>
        <w:spacing w:before="4"/>
        <w:ind w:left="350"/>
        <w:rPr>
          <w:rFonts w:ascii="Arial"/>
          <w:i/>
          <w:sz w:val="18"/>
        </w:rPr>
      </w:pPr>
      <w:r>
        <w:rPr>
          <w:rFonts w:ascii="Arial"/>
          <w:i/>
          <w:sz w:val="18"/>
        </w:rPr>
        <w:t>(within Victoria)</w:t>
      </w:r>
    </w:p>
    <w:p w:rsidR="00EA0057" w:rsidRDefault="007C5C23">
      <w:pPr>
        <w:spacing w:before="59" w:line="204" w:lineRule="exact"/>
        <w:ind w:left="350"/>
        <w:rPr>
          <w:rFonts w:ascii="Trebuchet MS"/>
          <w:sz w:val="18"/>
        </w:rPr>
      </w:pPr>
      <w:r>
        <w:rPr>
          <w:rFonts w:ascii="Trebuchet MS"/>
          <w:sz w:val="18"/>
        </w:rPr>
        <w:t>Fax</w:t>
      </w:r>
    </w:p>
    <w:p w:rsidR="00EA0057" w:rsidRDefault="007C5C23">
      <w:pPr>
        <w:spacing w:line="212" w:lineRule="exact"/>
        <w:ind w:left="350"/>
        <w:rPr>
          <w:rFonts w:ascii="Tahoma"/>
          <w:sz w:val="18"/>
        </w:rPr>
      </w:pPr>
      <w:r>
        <w:rPr>
          <w:rFonts w:ascii="Tahoma"/>
          <w:spacing w:val="-3"/>
          <w:sz w:val="18"/>
        </w:rPr>
        <w:t xml:space="preserve">+61 </w:t>
      </w:r>
      <w:r>
        <w:rPr>
          <w:rFonts w:ascii="Tahoma"/>
          <w:sz w:val="18"/>
        </w:rPr>
        <w:t xml:space="preserve">3 </w:t>
      </w:r>
      <w:r>
        <w:rPr>
          <w:rFonts w:ascii="Tahoma"/>
          <w:spacing w:val="-3"/>
          <w:sz w:val="18"/>
        </w:rPr>
        <w:t>8608</w:t>
      </w:r>
      <w:r>
        <w:rPr>
          <w:rFonts w:ascii="Tahoma"/>
          <w:spacing w:val="-41"/>
          <w:sz w:val="18"/>
        </w:rPr>
        <w:t xml:space="preserve"> </w:t>
      </w:r>
      <w:r>
        <w:rPr>
          <w:rFonts w:ascii="Tahoma"/>
          <w:spacing w:val="-4"/>
          <w:sz w:val="18"/>
        </w:rPr>
        <w:t>7888</w:t>
      </w:r>
    </w:p>
    <w:p w:rsidR="00EA0057" w:rsidRDefault="007C5C23">
      <w:pPr>
        <w:spacing w:before="75"/>
        <w:ind w:left="423"/>
        <w:rPr>
          <w:rFonts w:ascii="Trebuchet MS"/>
          <w:sz w:val="18"/>
        </w:rPr>
      </w:pPr>
      <w:r>
        <w:br w:type="column"/>
      </w:r>
      <w:r>
        <w:rPr>
          <w:rFonts w:ascii="Trebuchet MS"/>
          <w:w w:val="105"/>
          <w:sz w:val="18"/>
        </w:rPr>
        <w:t>Email</w:t>
      </w:r>
    </w:p>
    <w:p w:rsidR="00EA0057" w:rsidRDefault="007C5C23">
      <w:pPr>
        <w:ind w:left="423"/>
        <w:rPr>
          <w:rFonts w:ascii="Tahoma"/>
          <w:sz w:val="18"/>
        </w:rPr>
      </w:pPr>
      <w:hyperlink r:id="rId16">
        <w:r>
          <w:rPr>
            <w:rFonts w:ascii="Tahoma"/>
            <w:sz w:val="18"/>
          </w:rPr>
          <w:t>law.reform@lawreform.vic.gov.au</w:t>
        </w:r>
      </w:hyperlink>
    </w:p>
    <w:p w:rsidR="00EA0057" w:rsidRDefault="007C5C23">
      <w:pPr>
        <w:spacing w:before="65"/>
        <w:ind w:left="423"/>
        <w:rPr>
          <w:rFonts w:ascii="Lucida Sans"/>
          <w:b/>
          <w:sz w:val="18"/>
        </w:rPr>
      </w:pPr>
      <w:hyperlink r:id="rId17">
        <w:r>
          <w:rPr>
            <w:rFonts w:ascii="Lucida Sans"/>
            <w:b/>
            <w:sz w:val="18"/>
          </w:rPr>
          <w:t>www.lawreform.vic.gov.au</w:t>
        </w:r>
      </w:hyperlink>
    </w:p>
    <w:p w:rsidR="00EA0057" w:rsidRDefault="00EA0057">
      <w:pPr>
        <w:rPr>
          <w:rFonts w:ascii="Lucida Sans"/>
          <w:sz w:val="18"/>
        </w:rPr>
        <w:sectPr w:rsidR="00EA0057">
          <w:type w:val="continuous"/>
          <w:pgSz w:w="11910" w:h="16840"/>
          <w:pgMar w:top="0" w:right="700" w:bottom="0" w:left="1500" w:header="720" w:footer="720" w:gutter="0"/>
          <w:cols w:num="4" w:space="720" w:equalWidth="0">
            <w:col w:w="3029" w:space="40"/>
            <w:col w:w="1771" w:space="40"/>
            <w:col w:w="1656" w:space="40"/>
            <w:col w:w="3134"/>
          </w:cols>
        </w:sectPr>
      </w:pPr>
    </w:p>
    <w:p w:rsidR="00EA0057" w:rsidRDefault="00EA0057">
      <w:pPr>
        <w:pStyle w:val="BodyText"/>
        <w:spacing w:before="2"/>
        <w:rPr>
          <w:rFonts w:ascii="Lucida Sans"/>
          <w:b/>
          <w:sz w:val="12"/>
        </w:rPr>
      </w:pPr>
    </w:p>
    <w:p w:rsidR="00EA0057" w:rsidRDefault="007C5C23">
      <w:pPr>
        <w:pStyle w:val="BodyText"/>
        <w:spacing w:line="20" w:lineRule="exact"/>
        <w:ind w:left="122"/>
        <w:rPr>
          <w:rFonts w:ascii="Lucida Sans"/>
          <w:sz w:val="2"/>
        </w:rPr>
      </w:pPr>
      <w:r>
        <w:rPr>
          <w:rFonts w:ascii="Lucida Sans"/>
          <w:sz w:val="2"/>
        </w:rPr>
      </w:r>
      <w:r>
        <w:rPr>
          <w:rFonts w:ascii="Lucida Sans"/>
          <w:sz w:val="2"/>
        </w:rPr>
        <w:pict>
          <v:group id="_x0000_s1306" style="width:474.2pt;height:.5pt;mso-position-horizontal-relative:char;mso-position-vertical-relative:line" coordsize="9484,10">
            <v:line id="_x0000_s1307" style="position:absolute" from="5,5" to="9478,5" strokeweight=".5pt"/>
            <w10:anchorlock/>
          </v:group>
        </w:pict>
      </w:r>
    </w:p>
    <w:p w:rsidR="00EA0057" w:rsidRDefault="00EA0057">
      <w:pPr>
        <w:spacing w:line="20" w:lineRule="exact"/>
        <w:rPr>
          <w:rFonts w:ascii="Lucida Sans"/>
          <w:sz w:val="2"/>
        </w:rPr>
        <w:sectPr w:rsidR="00EA0057">
          <w:type w:val="continuous"/>
          <w:pgSz w:w="11910" w:h="16840"/>
          <w:pgMar w:top="0" w:right="700" w:bottom="0" w:left="1500" w:header="720" w:footer="720" w:gutter="0"/>
          <w:cols w:space="720"/>
        </w:sectPr>
      </w:pPr>
    </w:p>
    <w:p w:rsidR="00EA0057" w:rsidRDefault="00EA0057">
      <w:pPr>
        <w:pStyle w:val="BodyText"/>
        <w:spacing w:before="6"/>
        <w:rPr>
          <w:rFonts w:ascii="Lucida Sans"/>
          <w:b/>
          <w:sz w:val="19"/>
        </w:rPr>
      </w:pPr>
    </w:p>
    <w:p w:rsidR="00EA0057" w:rsidRDefault="007C5C23">
      <w:pPr>
        <w:pStyle w:val="Heading2"/>
        <w:ind w:left="146"/>
      </w:pPr>
      <w:r>
        <w:rPr>
          <w:color w:val="37617A"/>
          <w:w w:val="115"/>
        </w:rPr>
        <w:t>Contents</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49"/>
        </w:rPr>
      </w:pPr>
    </w:p>
    <w:p w:rsidR="00EA0057" w:rsidRDefault="007C5C23">
      <w:pPr>
        <w:pStyle w:val="Heading6"/>
        <w:tabs>
          <w:tab w:val="left" w:leader="dot" w:pos="9730"/>
        </w:tabs>
        <w:spacing w:before="0"/>
        <w:ind w:left="1167"/>
      </w:pPr>
      <w:r>
        <w:rPr>
          <w:w w:val="115"/>
        </w:rPr>
        <w:t>Preface</w:t>
      </w:r>
      <w:r>
        <w:rPr>
          <w:w w:val="115"/>
        </w:rPr>
        <w:tab/>
        <w:t>v</w:t>
      </w:r>
    </w:p>
    <w:p w:rsidR="00EA0057" w:rsidRDefault="007C5C23">
      <w:pPr>
        <w:pStyle w:val="Heading6"/>
        <w:tabs>
          <w:tab w:val="left" w:leader="dot" w:pos="9616"/>
        </w:tabs>
        <w:spacing w:before="68"/>
        <w:ind w:left="1167"/>
      </w:pPr>
      <w:r>
        <w:rPr>
          <w:w w:val="115"/>
        </w:rPr>
        <w:t>Call</w:t>
      </w:r>
      <w:r>
        <w:rPr>
          <w:spacing w:val="-10"/>
          <w:w w:val="115"/>
        </w:rPr>
        <w:t xml:space="preserve"> </w:t>
      </w:r>
      <w:r>
        <w:rPr>
          <w:w w:val="115"/>
        </w:rPr>
        <w:t>for</w:t>
      </w:r>
      <w:r>
        <w:rPr>
          <w:spacing w:val="-10"/>
          <w:w w:val="115"/>
        </w:rPr>
        <w:t xml:space="preserve"> </w:t>
      </w:r>
      <w:r>
        <w:rPr>
          <w:w w:val="115"/>
        </w:rPr>
        <w:t>submissions</w:t>
      </w:r>
      <w:r>
        <w:rPr>
          <w:w w:val="115"/>
        </w:rPr>
        <w:tab/>
      </w:r>
      <w:r>
        <w:rPr>
          <w:spacing w:val="-2"/>
          <w:w w:val="115"/>
        </w:rPr>
        <w:t>vii</w:t>
      </w:r>
    </w:p>
    <w:p w:rsidR="00EA0057" w:rsidRDefault="007C5C23">
      <w:pPr>
        <w:pStyle w:val="Heading6"/>
        <w:tabs>
          <w:tab w:val="left" w:leader="dot" w:pos="9673"/>
        </w:tabs>
        <w:spacing w:before="68"/>
        <w:ind w:left="1167"/>
      </w:pPr>
      <w:r>
        <w:rPr>
          <w:spacing w:val="-4"/>
          <w:w w:val="115"/>
        </w:rPr>
        <w:t>Terms</w:t>
      </w:r>
      <w:r>
        <w:rPr>
          <w:spacing w:val="-14"/>
          <w:w w:val="115"/>
        </w:rPr>
        <w:t xml:space="preserve"> </w:t>
      </w:r>
      <w:r>
        <w:rPr>
          <w:w w:val="115"/>
        </w:rPr>
        <w:t>of</w:t>
      </w:r>
      <w:r>
        <w:rPr>
          <w:spacing w:val="-14"/>
          <w:w w:val="115"/>
        </w:rPr>
        <w:t xml:space="preserve"> </w:t>
      </w:r>
      <w:r>
        <w:rPr>
          <w:w w:val="115"/>
        </w:rPr>
        <w:t>reference</w:t>
      </w:r>
      <w:r>
        <w:rPr>
          <w:w w:val="115"/>
        </w:rPr>
        <w:tab/>
        <w:t>ix</w:t>
      </w:r>
    </w:p>
    <w:p w:rsidR="00EA0057" w:rsidRDefault="007C5C23">
      <w:pPr>
        <w:pStyle w:val="Heading6"/>
        <w:tabs>
          <w:tab w:val="left" w:leader="dot" w:pos="9730"/>
        </w:tabs>
        <w:spacing w:before="68"/>
        <w:ind w:left="1167"/>
      </w:pPr>
      <w:r>
        <w:rPr>
          <w:w w:val="115"/>
        </w:rPr>
        <w:t>Glossary</w:t>
      </w:r>
      <w:r>
        <w:rPr>
          <w:w w:val="115"/>
        </w:rPr>
        <w:tab/>
        <w:t>x</w:t>
      </w:r>
    </w:p>
    <w:p w:rsidR="00EA0057" w:rsidRDefault="007C5C23">
      <w:pPr>
        <w:pStyle w:val="Heading6"/>
        <w:tabs>
          <w:tab w:val="left" w:leader="dot" w:pos="9559"/>
        </w:tabs>
        <w:spacing w:before="68"/>
        <w:ind w:left="1167"/>
      </w:pPr>
      <w:r>
        <w:rPr>
          <w:w w:val="115"/>
        </w:rPr>
        <w:t>Questions</w:t>
      </w:r>
      <w:r>
        <w:rPr>
          <w:w w:val="115"/>
        </w:rPr>
        <w:tab/>
        <w:t>xiii</w:t>
      </w:r>
    </w:p>
    <w:p w:rsidR="00EA0057" w:rsidRDefault="007C5C23">
      <w:pPr>
        <w:pStyle w:val="Heading6"/>
        <w:numPr>
          <w:ilvl w:val="0"/>
          <w:numId w:val="4"/>
        </w:numPr>
        <w:tabs>
          <w:tab w:val="left" w:pos="1508"/>
          <w:tab w:val="left" w:leader="dot" w:pos="9730"/>
        </w:tabs>
        <w:spacing w:before="68"/>
        <w:ind w:hanging="340"/>
        <w:jc w:val="left"/>
      </w:pPr>
      <w:r>
        <w:rPr>
          <w:color w:val="37617A"/>
          <w:w w:val="110"/>
        </w:rPr>
        <w:t>Introduction</w:t>
      </w:r>
      <w:r>
        <w:rPr>
          <w:color w:val="37617A"/>
          <w:w w:val="110"/>
        </w:rPr>
        <w:tab/>
        <w:t>2</w:t>
      </w:r>
    </w:p>
    <w:p w:rsidR="00EA0057" w:rsidRDefault="007C5C23">
      <w:pPr>
        <w:pStyle w:val="BodyText"/>
        <w:tabs>
          <w:tab w:val="left" w:leader="dot" w:pos="9730"/>
        </w:tabs>
        <w:spacing w:before="58"/>
        <w:ind w:left="1734"/>
        <w:rPr>
          <w:rFonts w:ascii="Tahoma"/>
        </w:rPr>
      </w:pPr>
      <w:r>
        <w:rPr>
          <w:rFonts w:ascii="Tahoma"/>
          <w:spacing w:val="-2"/>
          <w:w w:val="105"/>
        </w:rPr>
        <w:t xml:space="preserve">Referral </w:t>
      </w:r>
      <w:r>
        <w:rPr>
          <w:rFonts w:ascii="Tahoma"/>
          <w:w w:val="105"/>
        </w:rPr>
        <w:t>to</w:t>
      </w:r>
      <w:r>
        <w:rPr>
          <w:rFonts w:ascii="Tahoma"/>
          <w:spacing w:val="-12"/>
          <w:w w:val="105"/>
        </w:rPr>
        <w:t xml:space="preserve"> </w:t>
      </w:r>
      <w:r>
        <w:rPr>
          <w:rFonts w:ascii="Tahoma"/>
          <w:w w:val="105"/>
        </w:rPr>
        <w:t>the</w:t>
      </w:r>
      <w:r>
        <w:rPr>
          <w:rFonts w:ascii="Tahoma"/>
          <w:spacing w:val="-7"/>
          <w:w w:val="105"/>
        </w:rPr>
        <w:t xml:space="preserve"> </w:t>
      </w:r>
      <w:r>
        <w:rPr>
          <w:rFonts w:ascii="Tahoma"/>
          <w:w w:val="105"/>
        </w:rPr>
        <w:t>Commission</w:t>
      </w:r>
      <w:r>
        <w:rPr>
          <w:rFonts w:ascii="Tahoma"/>
          <w:w w:val="105"/>
        </w:rPr>
        <w:tab/>
        <w:t>2</w:t>
      </w:r>
    </w:p>
    <w:p w:rsidR="00EA0057" w:rsidRDefault="007C5C23">
      <w:pPr>
        <w:pStyle w:val="BodyText"/>
        <w:tabs>
          <w:tab w:val="left" w:leader="dot" w:pos="9730"/>
        </w:tabs>
        <w:spacing w:before="71"/>
        <w:ind w:left="1734"/>
        <w:rPr>
          <w:rFonts w:ascii="Tahoma"/>
        </w:rPr>
      </w:pPr>
      <w:r>
        <w:rPr>
          <w:rFonts w:ascii="Tahoma"/>
          <w:w w:val="110"/>
        </w:rPr>
        <w:t>Conduct of</w:t>
      </w:r>
      <w:r>
        <w:rPr>
          <w:rFonts w:ascii="Tahoma"/>
          <w:spacing w:val="-60"/>
          <w:w w:val="110"/>
        </w:rPr>
        <w:t xml:space="preserve"> </w:t>
      </w:r>
      <w:r>
        <w:rPr>
          <w:rFonts w:ascii="Tahoma"/>
          <w:w w:val="110"/>
        </w:rPr>
        <w:t>this</w:t>
      </w:r>
      <w:r>
        <w:rPr>
          <w:rFonts w:ascii="Tahoma"/>
          <w:spacing w:val="-30"/>
          <w:w w:val="110"/>
        </w:rPr>
        <w:t xml:space="preserve"> </w:t>
      </w:r>
      <w:r>
        <w:rPr>
          <w:rFonts w:ascii="Tahoma"/>
          <w:w w:val="110"/>
        </w:rPr>
        <w:t>reference</w:t>
      </w:r>
      <w:r>
        <w:rPr>
          <w:rFonts w:ascii="Tahoma"/>
          <w:w w:val="110"/>
        </w:rPr>
        <w:tab/>
        <w:t>2</w:t>
      </w:r>
    </w:p>
    <w:p w:rsidR="00EA0057" w:rsidRDefault="007C5C23">
      <w:pPr>
        <w:pStyle w:val="BodyText"/>
        <w:tabs>
          <w:tab w:val="left" w:leader="dot" w:pos="9730"/>
        </w:tabs>
        <w:spacing w:before="81"/>
        <w:ind w:left="2017"/>
      </w:pPr>
      <w:r>
        <w:rPr>
          <w:spacing w:val="-3"/>
          <w:w w:val="105"/>
        </w:rPr>
        <w:t>Commission</w:t>
      </w:r>
      <w:r>
        <w:rPr>
          <w:spacing w:val="10"/>
          <w:w w:val="105"/>
        </w:rPr>
        <w:t xml:space="preserve"> </w:t>
      </w:r>
      <w:r>
        <w:rPr>
          <w:spacing w:val="-4"/>
          <w:w w:val="105"/>
        </w:rPr>
        <w:t>Chair</w:t>
      </w:r>
      <w:r>
        <w:rPr>
          <w:spacing w:val="-4"/>
          <w:w w:val="105"/>
        </w:rPr>
        <w:tab/>
      </w:r>
      <w:r>
        <w:rPr>
          <w:w w:val="105"/>
        </w:rPr>
        <w:t>2</w:t>
      </w:r>
    </w:p>
    <w:p w:rsidR="00EA0057" w:rsidRDefault="007C5C23">
      <w:pPr>
        <w:pStyle w:val="BodyText"/>
        <w:tabs>
          <w:tab w:val="left" w:leader="dot" w:pos="9730"/>
        </w:tabs>
        <w:spacing w:before="68"/>
        <w:ind w:left="2017"/>
      </w:pPr>
      <w:r>
        <w:rPr>
          <w:w w:val="105"/>
        </w:rPr>
        <w:t>Division</w:t>
      </w:r>
      <w:r>
        <w:rPr>
          <w:w w:val="105"/>
        </w:rPr>
        <w:tab/>
        <w:t>2</w:t>
      </w:r>
    </w:p>
    <w:p w:rsidR="00EA0057" w:rsidRDefault="007C5C23">
      <w:pPr>
        <w:pStyle w:val="BodyText"/>
        <w:tabs>
          <w:tab w:val="left" w:leader="dot" w:pos="9730"/>
        </w:tabs>
        <w:spacing w:before="68"/>
        <w:ind w:left="2017"/>
      </w:pPr>
      <w:r>
        <w:rPr>
          <w:w w:val="105"/>
        </w:rPr>
        <w:t xml:space="preserve">The </w:t>
      </w:r>
      <w:r>
        <w:rPr>
          <w:spacing w:val="-4"/>
          <w:w w:val="105"/>
        </w:rPr>
        <w:t>Commission’s</w:t>
      </w:r>
      <w:r>
        <w:rPr>
          <w:w w:val="105"/>
        </w:rPr>
        <w:t xml:space="preserve"> approach</w:t>
      </w:r>
      <w:r>
        <w:rPr>
          <w:w w:val="105"/>
        </w:rPr>
        <w:tab/>
        <w:t>2</w:t>
      </w:r>
    </w:p>
    <w:p w:rsidR="00EA0057" w:rsidRDefault="007C5C23">
      <w:pPr>
        <w:pStyle w:val="BodyText"/>
        <w:tabs>
          <w:tab w:val="left" w:leader="dot" w:pos="9730"/>
        </w:tabs>
        <w:spacing w:before="68"/>
        <w:ind w:left="2017"/>
      </w:pPr>
      <w:r>
        <w:t>Issues</w:t>
      </w:r>
      <w:r>
        <w:rPr>
          <w:spacing w:val="7"/>
        </w:rPr>
        <w:t xml:space="preserve"> </w:t>
      </w:r>
      <w:r>
        <w:t>paper</w:t>
      </w:r>
      <w:r>
        <w:tab/>
        <w:t>3</w:t>
      </w:r>
    </w:p>
    <w:p w:rsidR="00EA0057" w:rsidRDefault="007C5C23">
      <w:pPr>
        <w:pStyle w:val="BodyText"/>
        <w:tabs>
          <w:tab w:val="left" w:leader="dot" w:pos="9730"/>
        </w:tabs>
        <w:spacing w:before="58"/>
        <w:ind w:left="1733"/>
        <w:rPr>
          <w:rFonts w:ascii="Tahoma"/>
        </w:rPr>
      </w:pPr>
      <w:r>
        <w:rPr>
          <w:rFonts w:ascii="Tahoma"/>
          <w:w w:val="105"/>
        </w:rPr>
        <w:t>Summary of</w:t>
      </w:r>
      <w:r>
        <w:rPr>
          <w:rFonts w:ascii="Tahoma"/>
          <w:spacing w:val="-21"/>
          <w:w w:val="105"/>
        </w:rPr>
        <w:t xml:space="preserve"> </w:t>
      </w:r>
      <w:r>
        <w:rPr>
          <w:rFonts w:ascii="Tahoma"/>
          <w:w w:val="105"/>
        </w:rPr>
        <w:t>this</w:t>
      </w:r>
      <w:r>
        <w:rPr>
          <w:rFonts w:ascii="Tahoma"/>
          <w:spacing w:val="-11"/>
          <w:w w:val="105"/>
        </w:rPr>
        <w:t xml:space="preserve"> </w:t>
      </w:r>
      <w:r>
        <w:rPr>
          <w:rFonts w:ascii="Tahoma"/>
          <w:w w:val="105"/>
        </w:rPr>
        <w:t>paper</w:t>
      </w:r>
      <w:r>
        <w:rPr>
          <w:rFonts w:ascii="Tahoma"/>
          <w:w w:val="105"/>
        </w:rPr>
        <w:tab/>
        <w:t>3</w:t>
      </w:r>
    </w:p>
    <w:p w:rsidR="00EA0057" w:rsidRDefault="007C5C23">
      <w:pPr>
        <w:pStyle w:val="Heading6"/>
        <w:numPr>
          <w:ilvl w:val="0"/>
          <w:numId w:val="4"/>
        </w:numPr>
        <w:tabs>
          <w:tab w:val="left" w:pos="1508"/>
          <w:tab w:val="left" w:leader="dot" w:pos="9730"/>
        </w:tabs>
        <w:spacing w:before="81"/>
        <w:jc w:val="left"/>
      </w:pPr>
      <w:r>
        <w:rPr>
          <w:color w:val="37617A"/>
          <w:w w:val="110"/>
        </w:rPr>
        <w:t>Committal</w:t>
      </w:r>
      <w:r>
        <w:rPr>
          <w:color w:val="37617A"/>
          <w:spacing w:val="40"/>
          <w:w w:val="110"/>
        </w:rPr>
        <w:t xml:space="preserve"> </w:t>
      </w:r>
      <w:r>
        <w:rPr>
          <w:color w:val="37617A"/>
          <w:w w:val="110"/>
        </w:rPr>
        <w:t>proceedings</w:t>
      </w:r>
      <w:r>
        <w:rPr>
          <w:color w:val="37617A"/>
          <w:w w:val="110"/>
        </w:rPr>
        <w:tab/>
        <w:t>6</w:t>
      </w:r>
    </w:p>
    <w:p w:rsidR="00EA0057" w:rsidRDefault="007C5C23">
      <w:pPr>
        <w:pStyle w:val="BodyText"/>
        <w:tabs>
          <w:tab w:val="left" w:leader="dot" w:pos="9730"/>
        </w:tabs>
        <w:spacing w:before="58"/>
        <w:ind w:left="1733"/>
        <w:rPr>
          <w:rFonts w:ascii="Tahoma"/>
        </w:rPr>
      </w:pPr>
      <w:r>
        <w:rPr>
          <w:rFonts w:ascii="Tahoma"/>
          <w:w w:val="105"/>
        </w:rPr>
        <w:t>What are</w:t>
      </w:r>
      <w:r>
        <w:rPr>
          <w:rFonts w:ascii="Tahoma"/>
          <w:spacing w:val="-4"/>
          <w:w w:val="105"/>
        </w:rPr>
        <w:t xml:space="preserve"> </w:t>
      </w:r>
      <w:r>
        <w:rPr>
          <w:rFonts w:ascii="Tahoma"/>
          <w:w w:val="105"/>
        </w:rPr>
        <w:t>committal</w:t>
      </w:r>
      <w:r>
        <w:rPr>
          <w:rFonts w:ascii="Tahoma"/>
          <w:spacing w:val="-2"/>
          <w:w w:val="105"/>
        </w:rPr>
        <w:t xml:space="preserve"> </w:t>
      </w:r>
      <w:r>
        <w:rPr>
          <w:rFonts w:ascii="Tahoma"/>
          <w:w w:val="105"/>
        </w:rPr>
        <w:t>proceedings?</w:t>
      </w:r>
      <w:r>
        <w:rPr>
          <w:rFonts w:ascii="Tahoma"/>
          <w:w w:val="105"/>
        </w:rPr>
        <w:tab/>
        <w:t>6</w:t>
      </w:r>
    </w:p>
    <w:p w:rsidR="00EA0057" w:rsidRDefault="007C5C23">
      <w:pPr>
        <w:pStyle w:val="BodyText"/>
        <w:tabs>
          <w:tab w:val="left" w:leader="dot" w:pos="9730"/>
        </w:tabs>
        <w:spacing w:before="82"/>
        <w:ind w:left="2017"/>
      </w:pPr>
      <w:r>
        <w:rPr>
          <w:w w:val="105"/>
        </w:rPr>
        <w:t>The</w:t>
      </w:r>
      <w:r>
        <w:rPr>
          <w:spacing w:val="-9"/>
          <w:w w:val="105"/>
        </w:rPr>
        <w:t xml:space="preserve"> </w:t>
      </w:r>
      <w:r>
        <w:rPr>
          <w:w w:val="105"/>
        </w:rPr>
        <w:t>history</w:t>
      </w:r>
      <w:r>
        <w:rPr>
          <w:spacing w:val="-9"/>
          <w:w w:val="105"/>
        </w:rPr>
        <w:t xml:space="preserve"> </w:t>
      </w:r>
      <w:r>
        <w:rPr>
          <w:w w:val="105"/>
        </w:rPr>
        <w:t>and</w:t>
      </w:r>
      <w:r>
        <w:rPr>
          <w:spacing w:val="-9"/>
          <w:w w:val="105"/>
        </w:rPr>
        <w:t xml:space="preserve"> </w:t>
      </w:r>
      <w:r>
        <w:rPr>
          <w:spacing w:val="-3"/>
          <w:w w:val="105"/>
        </w:rPr>
        <w:t>administrative</w:t>
      </w:r>
      <w:r>
        <w:rPr>
          <w:spacing w:val="-9"/>
          <w:w w:val="105"/>
        </w:rPr>
        <w:t xml:space="preserve"> </w:t>
      </w:r>
      <w:r>
        <w:rPr>
          <w:spacing w:val="-3"/>
          <w:w w:val="105"/>
        </w:rPr>
        <w:t>nature</w:t>
      </w:r>
      <w:r>
        <w:rPr>
          <w:spacing w:val="-9"/>
          <w:w w:val="105"/>
        </w:rPr>
        <w:t xml:space="preserve"> </w:t>
      </w:r>
      <w:r>
        <w:rPr>
          <w:w w:val="105"/>
        </w:rPr>
        <w:t>of</w:t>
      </w:r>
      <w:r>
        <w:rPr>
          <w:spacing w:val="-9"/>
          <w:w w:val="105"/>
        </w:rPr>
        <w:t xml:space="preserve"> </w:t>
      </w:r>
      <w:r>
        <w:rPr>
          <w:w w:val="105"/>
        </w:rPr>
        <w:t>committal</w:t>
      </w:r>
      <w:r>
        <w:rPr>
          <w:spacing w:val="-9"/>
          <w:w w:val="105"/>
        </w:rPr>
        <w:t xml:space="preserve"> </w:t>
      </w:r>
      <w:r>
        <w:rPr>
          <w:spacing w:val="-3"/>
          <w:w w:val="105"/>
        </w:rPr>
        <w:t>proceedings</w:t>
      </w:r>
      <w:r>
        <w:rPr>
          <w:spacing w:val="-3"/>
          <w:w w:val="105"/>
        </w:rPr>
        <w:tab/>
      </w:r>
      <w:r>
        <w:rPr>
          <w:w w:val="105"/>
        </w:rPr>
        <w:t>6</w:t>
      </w:r>
    </w:p>
    <w:p w:rsidR="00EA0057" w:rsidRDefault="007C5C23">
      <w:pPr>
        <w:pStyle w:val="BodyText"/>
        <w:tabs>
          <w:tab w:val="left" w:leader="dot" w:pos="9730"/>
        </w:tabs>
        <w:spacing w:before="69"/>
        <w:ind w:left="2017"/>
      </w:pPr>
      <w:r>
        <w:rPr>
          <w:spacing w:val="-3"/>
          <w:w w:val="105"/>
        </w:rPr>
        <w:t xml:space="preserve">Criticisms </w:t>
      </w:r>
      <w:r>
        <w:rPr>
          <w:spacing w:val="-6"/>
          <w:w w:val="105"/>
        </w:rPr>
        <w:t xml:space="preserve">of, </w:t>
      </w:r>
      <w:r>
        <w:rPr>
          <w:w w:val="105"/>
        </w:rPr>
        <w:t xml:space="preserve">and </w:t>
      </w:r>
      <w:r>
        <w:rPr>
          <w:spacing w:val="-3"/>
          <w:w w:val="105"/>
        </w:rPr>
        <w:t>calls to reform,</w:t>
      </w:r>
      <w:r>
        <w:rPr>
          <w:spacing w:val="6"/>
          <w:w w:val="105"/>
        </w:rPr>
        <w:t xml:space="preserve"> </w:t>
      </w:r>
      <w:r>
        <w:rPr>
          <w:w w:val="105"/>
        </w:rPr>
        <w:t>committal</w:t>
      </w:r>
      <w:r>
        <w:rPr>
          <w:spacing w:val="-2"/>
          <w:w w:val="105"/>
        </w:rPr>
        <w:t xml:space="preserve"> </w:t>
      </w:r>
      <w:r>
        <w:rPr>
          <w:spacing w:val="-3"/>
          <w:w w:val="105"/>
        </w:rPr>
        <w:t>proceedings</w:t>
      </w:r>
      <w:r>
        <w:rPr>
          <w:spacing w:val="-3"/>
          <w:w w:val="105"/>
        </w:rPr>
        <w:tab/>
      </w:r>
      <w:r>
        <w:rPr>
          <w:w w:val="105"/>
        </w:rPr>
        <w:t>7</w:t>
      </w:r>
    </w:p>
    <w:p w:rsidR="00EA0057" w:rsidRDefault="007C5C23">
      <w:pPr>
        <w:pStyle w:val="Heading6"/>
        <w:numPr>
          <w:ilvl w:val="0"/>
          <w:numId w:val="4"/>
        </w:numPr>
        <w:tabs>
          <w:tab w:val="left" w:pos="1508"/>
          <w:tab w:val="left" w:leader="dot" w:pos="9617"/>
        </w:tabs>
        <w:spacing w:before="69"/>
        <w:jc w:val="left"/>
      </w:pPr>
      <w:r>
        <w:rPr>
          <w:color w:val="37617A"/>
          <w:w w:val="110"/>
        </w:rPr>
        <w:t>Victoria’s committal and</w:t>
      </w:r>
      <w:r>
        <w:rPr>
          <w:color w:val="37617A"/>
          <w:spacing w:val="23"/>
          <w:w w:val="110"/>
        </w:rPr>
        <w:t xml:space="preserve"> </w:t>
      </w:r>
      <w:r>
        <w:rPr>
          <w:color w:val="37617A"/>
          <w:w w:val="110"/>
        </w:rPr>
        <w:t>pre-trial</w:t>
      </w:r>
      <w:r>
        <w:rPr>
          <w:color w:val="37617A"/>
          <w:spacing w:val="7"/>
          <w:w w:val="110"/>
        </w:rPr>
        <w:t xml:space="preserve"> </w:t>
      </w:r>
      <w:r>
        <w:rPr>
          <w:color w:val="37617A"/>
          <w:w w:val="110"/>
        </w:rPr>
        <w:t>system</w:t>
      </w:r>
      <w:r>
        <w:rPr>
          <w:color w:val="37617A"/>
          <w:w w:val="110"/>
        </w:rPr>
        <w:tab/>
      </w:r>
      <w:r>
        <w:rPr>
          <w:color w:val="37617A"/>
          <w:spacing w:val="-5"/>
          <w:w w:val="110"/>
        </w:rPr>
        <w:t>10</w:t>
      </w:r>
    </w:p>
    <w:p w:rsidR="00EA0057" w:rsidRDefault="007C5C23">
      <w:pPr>
        <w:pStyle w:val="BodyText"/>
        <w:tabs>
          <w:tab w:val="left" w:leader="dot" w:pos="9620"/>
        </w:tabs>
        <w:spacing w:before="58"/>
        <w:ind w:left="1733"/>
        <w:rPr>
          <w:rFonts w:ascii="Tahoma"/>
        </w:rPr>
      </w:pPr>
      <w:r>
        <w:rPr>
          <w:rFonts w:ascii="Tahoma"/>
          <w:w w:val="105"/>
        </w:rPr>
        <w:t>Introduction</w:t>
      </w:r>
      <w:r>
        <w:rPr>
          <w:rFonts w:ascii="Tahoma"/>
          <w:w w:val="105"/>
        </w:rPr>
        <w:tab/>
      </w:r>
      <w:r>
        <w:rPr>
          <w:rFonts w:ascii="Tahoma"/>
          <w:spacing w:val="-8"/>
          <w:w w:val="105"/>
        </w:rPr>
        <w:t>10</w:t>
      </w:r>
    </w:p>
    <w:p w:rsidR="00EA0057" w:rsidRDefault="007C5C23">
      <w:pPr>
        <w:pStyle w:val="BodyText"/>
        <w:tabs>
          <w:tab w:val="left" w:leader="dot" w:pos="9637"/>
        </w:tabs>
        <w:spacing w:before="81"/>
        <w:ind w:left="2017"/>
      </w:pPr>
      <w:r>
        <w:rPr>
          <w:w w:val="105"/>
        </w:rPr>
        <w:t xml:space="preserve">Summary of </w:t>
      </w:r>
      <w:r>
        <w:rPr>
          <w:spacing w:val="-3"/>
          <w:w w:val="105"/>
        </w:rPr>
        <w:t>significant</w:t>
      </w:r>
      <w:r>
        <w:rPr>
          <w:spacing w:val="-13"/>
          <w:w w:val="105"/>
        </w:rPr>
        <w:t xml:space="preserve"> </w:t>
      </w:r>
      <w:r>
        <w:rPr>
          <w:w w:val="105"/>
        </w:rPr>
        <w:t>committal</w:t>
      </w:r>
      <w:r>
        <w:rPr>
          <w:spacing w:val="-5"/>
          <w:w w:val="105"/>
        </w:rPr>
        <w:t xml:space="preserve"> </w:t>
      </w:r>
      <w:r>
        <w:rPr>
          <w:w w:val="105"/>
        </w:rPr>
        <w:t>data</w:t>
      </w:r>
      <w:r>
        <w:rPr>
          <w:w w:val="105"/>
        </w:rPr>
        <w:tab/>
      </w:r>
      <w:r>
        <w:rPr>
          <w:spacing w:val="-24"/>
          <w:w w:val="105"/>
        </w:rPr>
        <w:t>11</w:t>
      </w:r>
    </w:p>
    <w:p w:rsidR="00EA0057" w:rsidRDefault="007C5C23">
      <w:pPr>
        <w:pStyle w:val="BodyText"/>
        <w:tabs>
          <w:tab w:val="left" w:leader="dot" w:pos="9632"/>
        </w:tabs>
        <w:spacing w:before="58"/>
        <w:ind w:left="1733"/>
        <w:rPr>
          <w:rFonts w:ascii="Tahoma"/>
        </w:rPr>
      </w:pPr>
      <w:r>
        <w:rPr>
          <w:rFonts w:ascii="Tahoma"/>
          <w:w w:val="105"/>
        </w:rPr>
        <w:t>Purpose of</w:t>
      </w:r>
      <w:r>
        <w:rPr>
          <w:rFonts w:ascii="Tahoma"/>
          <w:spacing w:val="-7"/>
          <w:w w:val="105"/>
        </w:rPr>
        <w:t xml:space="preserve"> </w:t>
      </w:r>
      <w:r>
        <w:rPr>
          <w:rFonts w:ascii="Tahoma"/>
          <w:w w:val="105"/>
        </w:rPr>
        <w:t>committal</w:t>
      </w:r>
      <w:r>
        <w:rPr>
          <w:rFonts w:ascii="Tahoma"/>
          <w:spacing w:val="-4"/>
          <w:w w:val="105"/>
        </w:rPr>
        <w:t xml:space="preserve"> </w:t>
      </w:r>
      <w:r>
        <w:rPr>
          <w:rFonts w:ascii="Tahoma"/>
          <w:w w:val="105"/>
        </w:rPr>
        <w:t>proceedings</w:t>
      </w:r>
      <w:r>
        <w:rPr>
          <w:rFonts w:ascii="Tahoma"/>
          <w:w w:val="105"/>
        </w:rPr>
        <w:tab/>
      </w:r>
      <w:r>
        <w:rPr>
          <w:rFonts w:ascii="Tahoma"/>
          <w:spacing w:val="-20"/>
          <w:w w:val="105"/>
        </w:rPr>
        <w:t>11</w:t>
      </w:r>
    </w:p>
    <w:p w:rsidR="00EA0057" w:rsidRDefault="007C5C23">
      <w:pPr>
        <w:pStyle w:val="BodyText"/>
        <w:tabs>
          <w:tab w:val="left" w:leader="dot" w:pos="9626"/>
        </w:tabs>
        <w:spacing w:before="71"/>
        <w:ind w:left="1733"/>
        <w:rPr>
          <w:rFonts w:ascii="Tahoma"/>
        </w:rPr>
      </w:pPr>
      <w:r>
        <w:rPr>
          <w:rFonts w:ascii="Tahoma"/>
          <w:w w:val="110"/>
        </w:rPr>
        <w:t>Charging</w:t>
      </w:r>
      <w:r>
        <w:rPr>
          <w:rFonts w:ascii="Tahoma"/>
          <w:spacing w:val="-38"/>
          <w:w w:val="110"/>
        </w:rPr>
        <w:t xml:space="preserve"> </w:t>
      </w:r>
      <w:r>
        <w:rPr>
          <w:rFonts w:ascii="Tahoma"/>
          <w:w w:val="110"/>
        </w:rPr>
        <w:t>practices</w:t>
      </w:r>
      <w:r>
        <w:rPr>
          <w:rFonts w:ascii="Tahoma"/>
          <w:spacing w:val="-38"/>
          <w:w w:val="110"/>
        </w:rPr>
        <w:t xml:space="preserve"> </w:t>
      </w:r>
      <w:r>
        <w:rPr>
          <w:rFonts w:ascii="Tahoma"/>
          <w:w w:val="110"/>
        </w:rPr>
        <w:t>and</w:t>
      </w:r>
      <w:r>
        <w:rPr>
          <w:rFonts w:ascii="Tahoma"/>
          <w:spacing w:val="-38"/>
          <w:w w:val="110"/>
        </w:rPr>
        <w:t xml:space="preserve"> </w:t>
      </w:r>
      <w:r>
        <w:rPr>
          <w:rFonts w:ascii="Tahoma"/>
          <w:w w:val="110"/>
        </w:rPr>
        <w:t>the</w:t>
      </w:r>
      <w:r>
        <w:rPr>
          <w:rFonts w:ascii="Tahoma"/>
          <w:spacing w:val="-38"/>
          <w:w w:val="110"/>
        </w:rPr>
        <w:t xml:space="preserve"> </w:t>
      </w:r>
      <w:r>
        <w:rPr>
          <w:rFonts w:ascii="Tahoma"/>
          <w:w w:val="110"/>
        </w:rPr>
        <w:t>decision</w:t>
      </w:r>
      <w:r>
        <w:rPr>
          <w:rFonts w:ascii="Tahoma"/>
          <w:spacing w:val="-38"/>
          <w:w w:val="110"/>
        </w:rPr>
        <w:t xml:space="preserve"> </w:t>
      </w:r>
      <w:r>
        <w:rPr>
          <w:rFonts w:ascii="Tahoma"/>
          <w:w w:val="110"/>
        </w:rPr>
        <w:t>to</w:t>
      </w:r>
      <w:r>
        <w:rPr>
          <w:rFonts w:ascii="Tahoma"/>
          <w:spacing w:val="-38"/>
          <w:w w:val="110"/>
        </w:rPr>
        <w:t xml:space="preserve"> </w:t>
      </w:r>
      <w:r>
        <w:rPr>
          <w:rFonts w:ascii="Tahoma"/>
          <w:w w:val="110"/>
        </w:rPr>
        <w:t>prosecute</w:t>
      </w:r>
      <w:r>
        <w:rPr>
          <w:rFonts w:ascii="Tahoma"/>
          <w:w w:val="110"/>
        </w:rPr>
        <w:tab/>
      </w:r>
      <w:r>
        <w:rPr>
          <w:rFonts w:ascii="Tahoma"/>
          <w:spacing w:val="-13"/>
          <w:w w:val="110"/>
        </w:rPr>
        <w:t>12</w:t>
      </w:r>
    </w:p>
    <w:p w:rsidR="00EA0057" w:rsidRDefault="007C5C23">
      <w:pPr>
        <w:pStyle w:val="BodyText"/>
        <w:tabs>
          <w:tab w:val="left" w:leader="dot" w:pos="9626"/>
        </w:tabs>
        <w:spacing w:before="71"/>
        <w:ind w:left="1733"/>
        <w:rPr>
          <w:rFonts w:ascii="Tahoma"/>
        </w:rPr>
      </w:pPr>
      <w:r>
        <w:rPr>
          <w:rFonts w:ascii="Tahoma"/>
          <w:w w:val="105"/>
        </w:rPr>
        <w:t>Disclosure</w:t>
      </w:r>
      <w:r>
        <w:rPr>
          <w:rFonts w:ascii="Tahoma"/>
          <w:spacing w:val="-9"/>
          <w:w w:val="105"/>
        </w:rPr>
        <w:t xml:space="preserve"> </w:t>
      </w:r>
      <w:r>
        <w:rPr>
          <w:rFonts w:ascii="Tahoma"/>
          <w:w w:val="105"/>
        </w:rPr>
        <w:t>obligations</w:t>
      </w:r>
      <w:r>
        <w:rPr>
          <w:rFonts w:ascii="Tahoma"/>
          <w:w w:val="105"/>
        </w:rPr>
        <w:tab/>
      </w:r>
      <w:r>
        <w:rPr>
          <w:rFonts w:ascii="Tahoma"/>
          <w:spacing w:val="-14"/>
          <w:w w:val="105"/>
        </w:rPr>
        <w:t>13</w:t>
      </w:r>
    </w:p>
    <w:p w:rsidR="00EA0057" w:rsidRDefault="007C5C23">
      <w:pPr>
        <w:pStyle w:val="BodyText"/>
        <w:tabs>
          <w:tab w:val="left" w:leader="dot" w:pos="9623"/>
        </w:tabs>
        <w:spacing w:before="71"/>
        <w:ind w:left="1733"/>
        <w:rPr>
          <w:rFonts w:ascii="Tahoma"/>
        </w:rPr>
      </w:pPr>
      <w:r>
        <w:rPr>
          <w:rFonts w:ascii="Tahoma"/>
          <w:w w:val="105"/>
        </w:rPr>
        <w:t>Court events and</w:t>
      </w:r>
      <w:r>
        <w:rPr>
          <w:rFonts w:ascii="Tahoma"/>
          <w:spacing w:val="-33"/>
          <w:w w:val="105"/>
        </w:rPr>
        <w:t xml:space="preserve"> </w:t>
      </w:r>
      <w:r>
        <w:rPr>
          <w:rFonts w:ascii="Tahoma"/>
          <w:w w:val="105"/>
        </w:rPr>
        <w:t>case</w:t>
      </w:r>
      <w:r>
        <w:rPr>
          <w:rFonts w:ascii="Tahoma"/>
          <w:spacing w:val="-11"/>
          <w:w w:val="105"/>
        </w:rPr>
        <w:t xml:space="preserve"> </w:t>
      </w:r>
      <w:r>
        <w:rPr>
          <w:rFonts w:ascii="Tahoma"/>
          <w:w w:val="105"/>
        </w:rPr>
        <w:t>management</w:t>
      </w:r>
      <w:r>
        <w:rPr>
          <w:rFonts w:ascii="Tahoma"/>
          <w:w w:val="105"/>
        </w:rPr>
        <w:tab/>
      </w:r>
      <w:r>
        <w:rPr>
          <w:rFonts w:ascii="Tahoma"/>
          <w:spacing w:val="-11"/>
          <w:w w:val="105"/>
        </w:rPr>
        <w:t>14</w:t>
      </w:r>
    </w:p>
    <w:p w:rsidR="00EA0057" w:rsidRDefault="007C5C23">
      <w:pPr>
        <w:pStyle w:val="BodyText"/>
        <w:tabs>
          <w:tab w:val="left" w:leader="dot" w:pos="9628"/>
        </w:tabs>
        <w:spacing w:before="81"/>
        <w:ind w:left="2017"/>
      </w:pPr>
      <w:r>
        <w:rPr>
          <w:spacing w:val="-3"/>
          <w:w w:val="105"/>
        </w:rPr>
        <w:t>Filing</w:t>
      </w:r>
      <w:r>
        <w:rPr>
          <w:spacing w:val="2"/>
          <w:w w:val="105"/>
        </w:rPr>
        <w:t xml:space="preserve"> </w:t>
      </w:r>
      <w:r>
        <w:rPr>
          <w:spacing w:val="-3"/>
          <w:w w:val="105"/>
        </w:rPr>
        <w:t>hearing</w:t>
      </w:r>
      <w:r>
        <w:rPr>
          <w:spacing w:val="-3"/>
          <w:w w:val="105"/>
        </w:rPr>
        <w:tab/>
      </w:r>
      <w:r>
        <w:rPr>
          <w:spacing w:val="-15"/>
          <w:w w:val="105"/>
        </w:rPr>
        <w:t>15</w:t>
      </w:r>
    </w:p>
    <w:p w:rsidR="00EA0057" w:rsidRDefault="007C5C23">
      <w:pPr>
        <w:pStyle w:val="BodyText"/>
        <w:tabs>
          <w:tab w:val="left" w:leader="dot" w:pos="9628"/>
        </w:tabs>
        <w:spacing w:before="68"/>
        <w:ind w:left="2017"/>
      </w:pPr>
      <w:r>
        <w:rPr>
          <w:spacing w:val="-3"/>
          <w:w w:val="105"/>
        </w:rPr>
        <w:t>Compulsory</w:t>
      </w:r>
      <w:r>
        <w:rPr>
          <w:spacing w:val="5"/>
          <w:w w:val="105"/>
        </w:rPr>
        <w:t xml:space="preserve"> </w:t>
      </w:r>
      <w:r>
        <w:rPr>
          <w:spacing w:val="-3"/>
          <w:w w:val="105"/>
        </w:rPr>
        <w:t>examination</w:t>
      </w:r>
      <w:r>
        <w:rPr>
          <w:spacing w:val="5"/>
          <w:w w:val="105"/>
        </w:rPr>
        <w:t xml:space="preserve"> </w:t>
      </w:r>
      <w:r>
        <w:rPr>
          <w:spacing w:val="-3"/>
          <w:w w:val="105"/>
        </w:rPr>
        <w:t>hearing</w:t>
      </w:r>
      <w:r>
        <w:rPr>
          <w:spacing w:val="-3"/>
          <w:w w:val="105"/>
        </w:rPr>
        <w:tab/>
      </w:r>
      <w:r>
        <w:rPr>
          <w:spacing w:val="-15"/>
          <w:w w:val="105"/>
        </w:rPr>
        <w:t>15</w:t>
      </w:r>
    </w:p>
    <w:p w:rsidR="00EA0057" w:rsidRDefault="007C5C23">
      <w:pPr>
        <w:pStyle w:val="BodyText"/>
        <w:tabs>
          <w:tab w:val="left" w:leader="dot" w:pos="9628"/>
        </w:tabs>
        <w:spacing w:before="68"/>
        <w:ind w:left="2017"/>
      </w:pPr>
      <w:r>
        <w:rPr>
          <w:w w:val="105"/>
        </w:rPr>
        <w:t>Special</w:t>
      </w:r>
      <w:r>
        <w:rPr>
          <w:spacing w:val="-9"/>
          <w:w w:val="105"/>
        </w:rPr>
        <w:t xml:space="preserve"> </w:t>
      </w:r>
      <w:r>
        <w:rPr>
          <w:w w:val="105"/>
        </w:rPr>
        <w:t>mention</w:t>
      </w:r>
      <w:r>
        <w:rPr>
          <w:w w:val="105"/>
        </w:rPr>
        <w:tab/>
      </w:r>
      <w:r>
        <w:rPr>
          <w:spacing w:val="-15"/>
          <w:w w:val="105"/>
        </w:rPr>
        <w:t>15</w:t>
      </w:r>
    </w:p>
    <w:p w:rsidR="00EA0057" w:rsidRDefault="007C5C23">
      <w:pPr>
        <w:pStyle w:val="BodyText"/>
        <w:tabs>
          <w:tab w:val="left" w:leader="dot" w:pos="9625"/>
        </w:tabs>
        <w:spacing w:before="68"/>
        <w:ind w:left="2017"/>
      </w:pPr>
      <w:r>
        <w:rPr>
          <w:spacing w:val="-3"/>
          <w:w w:val="105"/>
        </w:rPr>
        <w:t>Committal</w:t>
      </w:r>
      <w:r>
        <w:rPr>
          <w:w w:val="105"/>
        </w:rPr>
        <w:t xml:space="preserve"> </w:t>
      </w:r>
      <w:r>
        <w:rPr>
          <w:w w:val="105"/>
        </w:rPr>
        <w:t>case</w:t>
      </w:r>
      <w:r>
        <w:rPr>
          <w:w w:val="105"/>
        </w:rPr>
        <w:t xml:space="preserve"> </w:t>
      </w:r>
      <w:r>
        <w:rPr>
          <w:spacing w:val="-3"/>
          <w:w w:val="105"/>
        </w:rPr>
        <w:t>conference</w:t>
      </w:r>
      <w:r>
        <w:rPr>
          <w:spacing w:val="-3"/>
          <w:w w:val="105"/>
        </w:rPr>
        <w:tab/>
      </w:r>
      <w:r>
        <w:rPr>
          <w:spacing w:val="-12"/>
          <w:w w:val="105"/>
        </w:rPr>
        <w:t>16</w:t>
      </w:r>
    </w:p>
    <w:p w:rsidR="00EA0057" w:rsidRDefault="007C5C23">
      <w:pPr>
        <w:pStyle w:val="BodyText"/>
        <w:tabs>
          <w:tab w:val="left" w:leader="dot" w:pos="9625"/>
        </w:tabs>
        <w:spacing w:before="68"/>
        <w:ind w:left="2017"/>
      </w:pPr>
      <w:r>
        <w:rPr>
          <w:spacing w:val="-3"/>
          <w:w w:val="105"/>
        </w:rPr>
        <w:t>Committal</w:t>
      </w:r>
      <w:r>
        <w:rPr>
          <w:w w:val="105"/>
        </w:rPr>
        <w:t xml:space="preserve"> mention</w:t>
      </w:r>
      <w:r>
        <w:rPr>
          <w:w w:val="105"/>
        </w:rPr>
        <w:tab/>
      </w:r>
      <w:r>
        <w:rPr>
          <w:spacing w:val="-12"/>
          <w:w w:val="105"/>
        </w:rPr>
        <w:t>16</w:t>
      </w:r>
    </w:p>
    <w:p w:rsidR="00EA0057" w:rsidRDefault="00EA0057">
      <w:pPr>
        <w:pStyle w:val="BodyText"/>
        <w:rPr>
          <w:sz w:val="28"/>
        </w:rPr>
      </w:pPr>
    </w:p>
    <w:p w:rsidR="00EA0057" w:rsidRDefault="00EA0057">
      <w:pPr>
        <w:pStyle w:val="BodyText"/>
        <w:rPr>
          <w:sz w:val="28"/>
        </w:rPr>
      </w:pPr>
    </w:p>
    <w:p w:rsidR="00EA0057" w:rsidRDefault="00EA0057">
      <w:pPr>
        <w:pStyle w:val="BodyText"/>
        <w:spacing w:before="4"/>
        <w:rPr>
          <w:sz w:val="36"/>
        </w:rPr>
      </w:pPr>
    </w:p>
    <w:p w:rsidR="00EA0057" w:rsidRDefault="007C5C23">
      <w:pPr>
        <w:pStyle w:val="Heading4"/>
        <w:ind w:left="300"/>
      </w:pPr>
      <w:r>
        <w:rPr>
          <w:color w:val="37617A"/>
          <w:w w:val="115"/>
        </w:rPr>
        <w:t>ii</w:t>
      </w:r>
    </w:p>
    <w:p w:rsidR="00EA0057" w:rsidRDefault="00EA0057">
      <w:pPr>
        <w:sectPr w:rsidR="00EA0057">
          <w:headerReference w:type="even" r:id="rId18"/>
          <w:pgSz w:w="11910" w:h="16840"/>
          <w:pgMar w:top="1560" w:right="1520" w:bottom="280" w:left="420" w:header="546" w:footer="0" w:gutter="0"/>
          <w:cols w:space="720"/>
        </w:sectPr>
      </w:pPr>
    </w:p>
    <w:p w:rsidR="00EA0057" w:rsidRDefault="007C5C23">
      <w:pPr>
        <w:pStyle w:val="BodyText"/>
        <w:spacing w:line="47" w:lineRule="exact"/>
        <w:ind w:left="9309"/>
        <w:rPr>
          <w:sz w:val="4"/>
        </w:rPr>
      </w:pPr>
      <w:r>
        <w:rPr>
          <w:sz w:val="4"/>
        </w:rPr>
      </w:r>
      <w:r>
        <w:rPr>
          <w:sz w:val="4"/>
        </w:rPr>
        <w:pict>
          <v:group id="_x0000_s1304" style="width:29.15pt;height:2.35pt;mso-position-horizontal-relative:char;mso-position-vertical-relative:line" coordsize="583,47">
            <v:line id="_x0000_s1305" style="position:absolute" from="23,23" to="559,23" strokeweight=".8195mm"/>
            <w10:anchorlock/>
          </v:group>
        </w:pict>
      </w:r>
    </w:p>
    <w:p w:rsidR="00EA0057" w:rsidRDefault="00EA0057">
      <w:pPr>
        <w:pStyle w:val="BodyText"/>
        <w:spacing w:before="9"/>
        <w:rPr>
          <w:b/>
        </w:rPr>
      </w:pPr>
    </w:p>
    <w:sdt>
      <w:sdtPr>
        <w:rPr>
          <w:b/>
          <w:bCs/>
          <w:sz w:val="24"/>
          <w:szCs w:val="24"/>
        </w:rPr>
        <w:id w:val="-1211503094"/>
        <w:docPartObj>
          <w:docPartGallery w:val="Table of Contents"/>
          <w:docPartUnique/>
        </w:docPartObj>
      </w:sdtPr>
      <w:sdtEndPr/>
      <w:sdtContent>
        <w:p w:rsidR="00EA0057" w:rsidRDefault="007C5C23">
          <w:pPr>
            <w:pStyle w:val="TOC4"/>
            <w:tabs>
              <w:tab w:val="right" w:leader="dot" w:pos="8774"/>
            </w:tabs>
            <w:spacing w:before="91"/>
          </w:pPr>
          <w:hyperlink w:anchor="_TOC_250040" w:history="1">
            <w:r>
              <w:rPr>
                <w:w w:val="105"/>
              </w:rPr>
              <w:t>The test</w:t>
            </w:r>
            <w:r>
              <w:rPr>
                <w:spacing w:val="10"/>
                <w:w w:val="105"/>
              </w:rPr>
              <w:t xml:space="preserve"> </w:t>
            </w:r>
            <w:r>
              <w:rPr>
                <w:spacing w:val="-3"/>
                <w:w w:val="105"/>
              </w:rPr>
              <w:t>for</w:t>
            </w:r>
            <w:r>
              <w:rPr>
                <w:spacing w:val="5"/>
                <w:w w:val="105"/>
              </w:rPr>
              <w:t xml:space="preserve"> </w:t>
            </w:r>
            <w:r>
              <w:rPr>
                <w:w w:val="105"/>
              </w:rPr>
              <w:t>committal</w:t>
            </w:r>
            <w:r>
              <w:rPr>
                <w:w w:val="105"/>
              </w:rPr>
              <w:tab/>
            </w:r>
            <w:r>
              <w:rPr>
                <w:spacing w:val="-14"/>
                <w:w w:val="105"/>
              </w:rPr>
              <w:t>19</w:t>
            </w:r>
          </w:hyperlink>
        </w:p>
        <w:p w:rsidR="00EA0057" w:rsidRDefault="007C5C23">
          <w:pPr>
            <w:pStyle w:val="TOC4"/>
            <w:tabs>
              <w:tab w:val="right" w:leader="dot" w:pos="8781"/>
            </w:tabs>
          </w:pPr>
          <w:hyperlink w:anchor="_TOC_250039" w:history="1">
            <w:r>
              <w:rPr>
                <w:w w:val="105"/>
              </w:rPr>
              <w:t>Guilty</w:t>
            </w:r>
            <w:r>
              <w:rPr>
                <w:spacing w:val="5"/>
                <w:w w:val="105"/>
              </w:rPr>
              <w:t xml:space="preserve"> </w:t>
            </w:r>
            <w:r>
              <w:rPr>
                <w:w w:val="105"/>
              </w:rPr>
              <w:t>pleas</w:t>
            </w:r>
            <w:r>
              <w:rPr>
                <w:w w:val="105"/>
              </w:rPr>
              <w:tab/>
            </w:r>
            <w:r>
              <w:rPr>
                <w:spacing w:val="-6"/>
                <w:w w:val="105"/>
              </w:rPr>
              <w:t>20</w:t>
            </w:r>
          </w:hyperlink>
        </w:p>
        <w:p w:rsidR="00EA0057" w:rsidRDefault="007C5C23">
          <w:pPr>
            <w:pStyle w:val="TOC3"/>
            <w:tabs>
              <w:tab w:val="right" w:leader="dot" w:pos="8786"/>
            </w:tabs>
            <w:spacing w:before="58"/>
          </w:pPr>
          <w:hyperlink w:anchor="_TOC_250038" w:history="1">
            <w:r>
              <w:rPr>
                <w:w w:val="105"/>
              </w:rPr>
              <w:t>Commonwealth</w:t>
            </w:r>
            <w:r>
              <w:rPr>
                <w:spacing w:val="-13"/>
                <w:w w:val="105"/>
              </w:rPr>
              <w:t xml:space="preserve"> </w:t>
            </w:r>
            <w:r>
              <w:rPr>
                <w:w w:val="105"/>
              </w:rPr>
              <w:t>offences</w:t>
            </w:r>
            <w:r>
              <w:rPr>
                <w:w w:val="105"/>
              </w:rPr>
              <w:tab/>
              <w:t>22</w:t>
            </w:r>
          </w:hyperlink>
        </w:p>
        <w:p w:rsidR="00EA0057" w:rsidRDefault="007C5C23">
          <w:pPr>
            <w:pStyle w:val="TOC3"/>
            <w:tabs>
              <w:tab w:val="right" w:leader="dot" w:pos="8786"/>
            </w:tabs>
          </w:pPr>
          <w:hyperlink w:anchor="_TOC_250037" w:history="1">
            <w:r>
              <w:rPr>
                <w:w w:val="110"/>
              </w:rPr>
              <w:t>Committal</w:t>
            </w:r>
            <w:r>
              <w:rPr>
                <w:spacing w:val="-19"/>
                <w:w w:val="110"/>
              </w:rPr>
              <w:t xml:space="preserve"> </w:t>
            </w:r>
            <w:r>
              <w:rPr>
                <w:w w:val="110"/>
              </w:rPr>
              <w:t>proceedings</w:t>
            </w:r>
            <w:r>
              <w:rPr>
                <w:spacing w:val="-19"/>
                <w:w w:val="110"/>
              </w:rPr>
              <w:t xml:space="preserve"> </w:t>
            </w:r>
            <w:r>
              <w:rPr>
                <w:w w:val="110"/>
              </w:rPr>
              <w:t>in</w:t>
            </w:r>
            <w:r>
              <w:rPr>
                <w:spacing w:val="-19"/>
                <w:w w:val="110"/>
              </w:rPr>
              <w:t xml:space="preserve"> </w:t>
            </w:r>
            <w:r>
              <w:rPr>
                <w:w w:val="110"/>
              </w:rPr>
              <w:t>the</w:t>
            </w:r>
            <w:r>
              <w:rPr>
                <w:spacing w:val="-19"/>
                <w:w w:val="110"/>
              </w:rPr>
              <w:t xml:space="preserve"> </w:t>
            </w:r>
            <w:r>
              <w:rPr>
                <w:spacing w:val="-3"/>
                <w:w w:val="110"/>
              </w:rPr>
              <w:t>Children’s</w:t>
            </w:r>
            <w:r>
              <w:rPr>
                <w:spacing w:val="-19"/>
                <w:w w:val="110"/>
              </w:rPr>
              <w:t xml:space="preserve"> </w:t>
            </w:r>
            <w:r>
              <w:rPr>
                <w:w w:val="110"/>
              </w:rPr>
              <w:t>Court</w:t>
            </w:r>
            <w:r>
              <w:rPr>
                <w:w w:val="110"/>
              </w:rPr>
              <w:tab/>
              <w:t>22</w:t>
            </w:r>
          </w:hyperlink>
        </w:p>
        <w:p w:rsidR="00EA0057" w:rsidRDefault="007C5C23">
          <w:pPr>
            <w:pStyle w:val="TOC3"/>
            <w:tabs>
              <w:tab w:val="right" w:leader="dot" w:pos="8783"/>
            </w:tabs>
          </w:pPr>
          <w:hyperlink w:anchor="_TOC_250036" w:history="1">
            <w:r>
              <w:rPr>
                <w:w w:val="105"/>
              </w:rPr>
              <w:t>Direct</w:t>
            </w:r>
            <w:r>
              <w:rPr>
                <w:spacing w:val="-14"/>
                <w:w w:val="105"/>
              </w:rPr>
              <w:t xml:space="preserve"> </w:t>
            </w:r>
            <w:r>
              <w:rPr>
                <w:w w:val="105"/>
              </w:rPr>
              <w:t>indictments</w:t>
            </w:r>
            <w:r>
              <w:rPr>
                <w:w w:val="105"/>
              </w:rPr>
              <w:tab/>
            </w:r>
            <w:r>
              <w:rPr>
                <w:spacing w:val="-4"/>
                <w:w w:val="105"/>
              </w:rPr>
              <w:t>24</w:t>
            </w:r>
          </w:hyperlink>
        </w:p>
        <w:p w:rsidR="00EA0057" w:rsidRDefault="007C5C23">
          <w:pPr>
            <w:pStyle w:val="TOC3"/>
            <w:tabs>
              <w:tab w:val="right" w:leader="dot" w:pos="8783"/>
            </w:tabs>
          </w:pPr>
          <w:hyperlink w:anchor="_TOC_250035" w:history="1">
            <w:r>
              <w:rPr>
                <w:w w:val="110"/>
              </w:rPr>
              <w:t>Pre-trial</w:t>
            </w:r>
            <w:r>
              <w:rPr>
                <w:spacing w:val="-18"/>
                <w:w w:val="110"/>
              </w:rPr>
              <w:t xml:space="preserve"> </w:t>
            </w:r>
            <w:r>
              <w:rPr>
                <w:w w:val="110"/>
              </w:rPr>
              <w:t>witness</w:t>
            </w:r>
            <w:r>
              <w:rPr>
                <w:spacing w:val="-18"/>
                <w:w w:val="110"/>
              </w:rPr>
              <w:t xml:space="preserve"> </w:t>
            </w:r>
            <w:r>
              <w:rPr>
                <w:w w:val="110"/>
              </w:rPr>
              <w:t>examination</w:t>
            </w:r>
            <w:r>
              <w:rPr>
                <w:w w:val="110"/>
              </w:rPr>
              <w:tab/>
            </w:r>
            <w:r>
              <w:rPr>
                <w:spacing w:val="-4"/>
                <w:w w:val="110"/>
              </w:rPr>
              <w:t>25</w:t>
            </w:r>
          </w:hyperlink>
        </w:p>
        <w:p w:rsidR="00EA0057" w:rsidRDefault="007C5C23">
          <w:pPr>
            <w:pStyle w:val="TOC4"/>
            <w:tabs>
              <w:tab w:val="right" w:leader="dot" w:pos="8787"/>
            </w:tabs>
            <w:spacing w:before="81"/>
          </w:pPr>
          <w:hyperlink w:anchor="_TOC_250034" w:history="1">
            <w:r>
              <w:rPr>
                <w:w w:val="105"/>
              </w:rPr>
              <w:t>General (non-sexual</w:t>
            </w:r>
            <w:r>
              <w:rPr>
                <w:spacing w:val="8"/>
                <w:w w:val="105"/>
              </w:rPr>
              <w:t xml:space="preserve"> </w:t>
            </w:r>
            <w:r>
              <w:rPr>
                <w:w w:val="105"/>
              </w:rPr>
              <w:t>offence)</w:t>
            </w:r>
            <w:r>
              <w:rPr>
                <w:spacing w:val="3"/>
                <w:w w:val="105"/>
              </w:rPr>
              <w:t xml:space="preserve"> </w:t>
            </w:r>
            <w:r>
              <w:rPr>
                <w:w w:val="105"/>
              </w:rPr>
              <w:t>cases</w:t>
            </w:r>
            <w:r>
              <w:rPr>
                <w:w w:val="105"/>
              </w:rPr>
              <w:tab/>
            </w:r>
            <w:r>
              <w:rPr>
                <w:spacing w:val="-4"/>
                <w:w w:val="105"/>
              </w:rPr>
              <w:t>25</w:t>
            </w:r>
          </w:hyperlink>
        </w:p>
        <w:p w:rsidR="00EA0057" w:rsidRDefault="007C5C23">
          <w:pPr>
            <w:pStyle w:val="TOC4"/>
            <w:tabs>
              <w:tab w:val="right" w:leader="dot" w:pos="8780"/>
            </w:tabs>
          </w:pPr>
          <w:hyperlink w:anchor="_TOC_250033" w:history="1">
            <w:r>
              <w:rPr>
                <w:w w:val="105"/>
              </w:rPr>
              <w:t>Sexual</w:t>
            </w:r>
            <w:r>
              <w:rPr>
                <w:spacing w:val="5"/>
                <w:w w:val="105"/>
              </w:rPr>
              <w:t xml:space="preserve"> </w:t>
            </w:r>
            <w:r>
              <w:rPr>
                <w:spacing w:val="-3"/>
                <w:w w:val="105"/>
              </w:rPr>
              <w:t>offences</w:t>
            </w:r>
            <w:r>
              <w:rPr>
                <w:spacing w:val="-3"/>
                <w:w w:val="105"/>
              </w:rPr>
              <w:tab/>
            </w:r>
            <w:r>
              <w:rPr>
                <w:spacing w:val="-8"/>
                <w:w w:val="105"/>
              </w:rPr>
              <w:t>26</w:t>
            </w:r>
          </w:hyperlink>
        </w:p>
        <w:p w:rsidR="00EA0057" w:rsidRDefault="007C5C23">
          <w:pPr>
            <w:pStyle w:val="TOC4"/>
            <w:tabs>
              <w:tab w:val="right" w:leader="dot" w:pos="8778"/>
            </w:tabs>
          </w:pPr>
          <w:hyperlink w:anchor="_TOC_250032" w:history="1">
            <w:r>
              <w:rPr>
                <w:w w:val="105"/>
              </w:rPr>
              <w:t>Other protections</w:t>
            </w:r>
            <w:r>
              <w:rPr>
                <w:spacing w:val="8"/>
                <w:w w:val="105"/>
              </w:rPr>
              <w:t xml:space="preserve"> </w:t>
            </w:r>
            <w:r>
              <w:rPr>
                <w:spacing w:val="-3"/>
                <w:w w:val="105"/>
              </w:rPr>
              <w:t>for</w:t>
            </w:r>
            <w:r>
              <w:rPr>
                <w:spacing w:val="3"/>
                <w:w w:val="105"/>
              </w:rPr>
              <w:t xml:space="preserve"> </w:t>
            </w:r>
            <w:r>
              <w:rPr>
                <w:w w:val="105"/>
              </w:rPr>
              <w:t>witnesses</w:t>
            </w:r>
            <w:r>
              <w:rPr>
                <w:w w:val="105"/>
              </w:rPr>
              <w:tab/>
            </w:r>
            <w:r>
              <w:rPr>
                <w:spacing w:val="-9"/>
                <w:w w:val="105"/>
              </w:rPr>
              <w:t>27</w:t>
            </w:r>
          </w:hyperlink>
        </w:p>
        <w:p w:rsidR="00EA0057" w:rsidRDefault="007C5C23">
          <w:pPr>
            <w:pStyle w:val="TOC3"/>
            <w:tabs>
              <w:tab w:val="right" w:leader="dot" w:pos="8785"/>
            </w:tabs>
            <w:spacing w:before="58"/>
          </w:pPr>
          <w:hyperlink w:anchor="_TOC_250031" w:history="1">
            <w:r>
              <w:rPr>
                <w:w w:val="105"/>
              </w:rPr>
              <w:t>Time</w:t>
            </w:r>
            <w:r>
              <w:rPr>
                <w:spacing w:val="-14"/>
                <w:w w:val="105"/>
              </w:rPr>
              <w:t xml:space="preserve"> </w:t>
            </w:r>
            <w:r>
              <w:rPr>
                <w:w w:val="105"/>
              </w:rPr>
              <w:t>limits</w:t>
            </w:r>
            <w:r>
              <w:rPr>
                <w:w w:val="105"/>
              </w:rPr>
              <w:tab/>
              <w:t>28</w:t>
            </w:r>
          </w:hyperlink>
        </w:p>
        <w:p w:rsidR="00EA0057" w:rsidRDefault="007C5C23">
          <w:pPr>
            <w:pStyle w:val="TOC3"/>
            <w:tabs>
              <w:tab w:val="right" w:leader="dot" w:pos="8788"/>
            </w:tabs>
          </w:pPr>
          <w:hyperlink w:anchor="_TOC_250030" w:history="1">
            <w:r>
              <w:rPr>
                <w:w w:val="105"/>
              </w:rPr>
              <w:t>Access to</w:t>
            </w:r>
            <w:r>
              <w:rPr>
                <w:spacing w:val="-27"/>
                <w:w w:val="105"/>
              </w:rPr>
              <w:t xml:space="preserve"> </w:t>
            </w:r>
            <w:r>
              <w:rPr>
                <w:w w:val="105"/>
              </w:rPr>
              <w:t>legal</w:t>
            </w:r>
            <w:r>
              <w:rPr>
                <w:spacing w:val="-14"/>
                <w:w w:val="105"/>
              </w:rPr>
              <w:t xml:space="preserve"> </w:t>
            </w:r>
            <w:r>
              <w:rPr>
                <w:w w:val="105"/>
              </w:rPr>
              <w:t>aid</w:t>
            </w:r>
            <w:r>
              <w:rPr>
                <w:w w:val="105"/>
              </w:rPr>
              <w:tab/>
              <w:t>30</w:t>
            </w:r>
          </w:hyperlink>
        </w:p>
        <w:p w:rsidR="00EA0057" w:rsidRDefault="007C5C23">
          <w:pPr>
            <w:pStyle w:val="TOC2"/>
            <w:numPr>
              <w:ilvl w:val="0"/>
              <w:numId w:val="4"/>
            </w:numPr>
            <w:tabs>
              <w:tab w:val="left" w:pos="448"/>
              <w:tab w:val="right" w:leader="dot" w:pos="8785"/>
            </w:tabs>
            <w:ind w:left="447" w:hanging="340"/>
            <w:jc w:val="left"/>
          </w:pPr>
          <w:hyperlink w:anchor="_TOC_250029" w:history="1">
            <w:r>
              <w:rPr>
                <w:color w:val="37617A"/>
                <w:w w:val="110"/>
              </w:rPr>
              <w:t>Committal and pre-trial proceedings in</w:t>
            </w:r>
            <w:r>
              <w:rPr>
                <w:color w:val="37617A"/>
                <w:spacing w:val="22"/>
                <w:w w:val="110"/>
              </w:rPr>
              <w:t xml:space="preserve"> </w:t>
            </w:r>
            <w:r>
              <w:rPr>
                <w:color w:val="37617A"/>
                <w:w w:val="110"/>
              </w:rPr>
              <w:t>other</w:t>
            </w:r>
            <w:r>
              <w:rPr>
                <w:color w:val="37617A"/>
                <w:spacing w:val="3"/>
                <w:w w:val="110"/>
              </w:rPr>
              <w:t xml:space="preserve"> </w:t>
            </w:r>
            <w:r>
              <w:rPr>
                <w:color w:val="37617A"/>
                <w:w w:val="110"/>
              </w:rPr>
              <w:t>jurisdictions</w:t>
            </w:r>
            <w:r>
              <w:rPr>
                <w:color w:val="37617A"/>
                <w:w w:val="110"/>
              </w:rPr>
              <w:tab/>
              <w:t>32</w:t>
            </w:r>
          </w:hyperlink>
        </w:p>
        <w:p w:rsidR="00EA0057" w:rsidRDefault="007C5C23">
          <w:pPr>
            <w:pStyle w:val="TOC3"/>
            <w:tabs>
              <w:tab w:val="right" w:leader="dot" w:pos="8785"/>
            </w:tabs>
            <w:spacing w:before="58"/>
          </w:pPr>
          <w:hyperlink w:anchor="_TOC_250028" w:history="1">
            <w:r>
              <w:rPr>
                <w:w w:val="105"/>
              </w:rPr>
              <w:t>Introduction</w:t>
            </w:r>
            <w:r>
              <w:rPr>
                <w:w w:val="105"/>
              </w:rPr>
              <w:tab/>
            </w:r>
            <w:r>
              <w:rPr>
                <w:spacing w:val="-3"/>
                <w:w w:val="105"/>
              </w:rPr>
              <w:t>32</w:t>
            </w:r>
          </w:hyperlink>
        </w:p>
        <w:p w:rsidR="00EA0057" w:rsidRDefault="007C5C23">
          <w:pPr>
            <w:pStyle w:val="TOC3"/>
            <w:tabs>
              <w:tab w:val="right" w:leader="dot" w:pos="8785"/>
            </w:tabs>
          </w:pPr>
          <w:hyperlink w:anchor="_TOC_250027" w:history="1">
            <w:r>
              <w:rPr>
                <w:w w:val="110"/>
              </w:rPr>
              <w:t>Charging</w:t>
            </w:r>
            <w:r>
              <w:rPr>
                <w:spacing w:val="-20"/>
                <w:w w:val="110"/>
              </w:rPr>
              <w:t xml:space="preserve"> </w:t>
            </w:r>
            <w:r>
              <w:rPr>
                <w:w w:val="110"/>
              </w:rPr>
              <w:t>practices</w:t>
            </w:r>
            <w:r>
              <w:rPr>
                <w:spacing w:val="-20"/>
                <w:w w:val="110"/>
              </w:rPr>
              <w:t xml:space="preserve"> </w:t>
            </w:r>
            <w:r>
              <w:rPr>
                <w:w w:val="110"/>
              </w:rPr>
              <w:t>and</w:t>
            </w:r>
            <w:r>
              <w:rPr>
                <w:spacing w:val="-20"/>
                <w:w w:val="110"/>
              </w:rPr>
              <w:t xml:space="preserve"> </w:t>
            </w:r>
            <w:r>
              <w:rPr>
                <w:w w:val="110"/>
              </w:rPr>
              <w:t>the</w:t>
            </w:r>
            <w:r>
              <w:rPr>
                <w:spacing w:val="-20"/>
                <w:w w:val="110"/>
              </w:rPr>
              <w:t xml:space="preserve"> </w:t>
            </w:r>
            <w:r>
              <w:rPr>
                <w:w w:val="110"/>
              </w:rPr>
              <w:t>decision</w:t>
            </w:r>
            <w:r>
              <w:rPr>
                <w:spacing w:val="-20"/>
                <w:w w:val="110"/>
              </w:rPr>
              <w:t xml:space="preserve"> </w:t>
            </w:r>
            <w:r>
              <w:rPr>
                <w:w w:val="110"/>
              </w:rPr>
              <w:t>to</w:t>
            </w:r>
            <w:r>
              <w:rPr>
                <w:spacing w:val="-20"/>
                <w:w w:val="110"/>
              </w:rPr>
              <w:t xml:space="preserve"> </w:t>
            </w:r>
            <w:r>
              <w:rPr>
                <w:w w:val="110"/>
              </w:rPr>
              <w:t>prosecute</w:t>
            </w:r>
            <w:r>
              <w:rPr>
                <w:w w:val="110"/>
              </w:rPr>
              <w:tab/>
            </w:r>
            <w:r>
              <w:rPr>
                <w:spacing w:val="-3"/>
                <w:w w:val="110"/>
              </w:rPr>
              <w:t>32</w:t>
            </w:r>
          </w:hyperlink>
        </w:p>
        <w:p w:rsidR="00EA0057" w:rsidRDefault="007C5C23">
          <w:pPr>
            <w:pStyle w:val="TOC3"/>
            <w:tabs>
              <w:tab w:val="right" w:leader="dot" w:pos="8789"/>
            </w:tabs>
          </w:pPr>
          <w:hyperlink w:anchor="_TOC_250026" w:history="1">
            <w:r>
              <w:rPr>
                <w:w w:val="105"/>
              </w:rPr>
              <w:t>Disclosure</w:t>
            </w:r>
            <w:r>
              <w:rPr>
                <w:spacing w:val="-14"/>
                <w:w w:val="105"/>
              </w:rPr>
              <w:t xml:space="preserve"> </w:t>
            </w:r>
            <w:r>
              <w:rPr>
                <w:w w:val="105"/>
              </w:rPr>
              <w:t>obligations</w:t>
            </w:r>
            <w:r>
              <w:rPr>
                <w:w w:val="105"/>
              </w:rPr>
              <w:tab/>
              <w:t>34</w:t>
            </w:r>
          </w:hyperlink>
        </w:p>
        <w:p w:rsidR="00EA0057" w:rsidRDefault="007C5C23">
          <w:pPr>
            <w:pStyle w:val="TOC4"/>
            <w:tabs>
              <w:tab w:val="right" w:leader="dot" w:pos="8787"/>
            </w:tabs>
            <w:spacing w:before="81"/>
            <w:ind w:left="958"/>
          </w:pPr>
          <w:hyperlink w:anchor="_TOC_250025" w:history="1">
            <w:r>
              <w:rPr>
                <w:spacing w:val="-3"/>
                <w:w w:val="105"/>
              </w:rPr>
              <w:t xml:space="preserve">Disclosure </w:t>
            </w:r>
            <w:r>
              <w:rPr>
                <w:w w:val="105"/>
              </w:rPr>
              <w:t xml:space="preserve">between </w:t>
            </w:r>
            <w:r>
              <w:rPr>
                <w:spacing w:val="-3"/>
                <w:w w:val="105"/>
              </w:rPr>
              <w:t xml:space="preserve">investigating </w:t>
            </w:r>
            <w:r>
              <w:rPr>
                <w:w w:val="105"/>
              </w:rPr>
              <w:t>agencies and</w:t>
            </w:r>
            <w:r>
              <w:rPr>
                <w:spacing w:val="26"/>
                <w:w w:val="105"/>
              </w:rPr>
              <w:t xml:space="preserve"> </w:t>
            </w:r>
            <w:r>
              <w:rPr>
                <w:w w:val="105"/>
              </w:rPr>
              <w:t>the</w:t>
            </w:r>
            <w:r>
              <w:rPr>
                <w:spacing w:val="3"/>
                <w:w w:val="105"/>
              </w:rPr>
              <w:t xml:space="preserve"> </w:t>
            </w:r>
            <w:r>
              <w:rPr>
                <w:w w:val="105"/>
              </w:rPr>
              <w:t>DPP</w:t>
            </w:r>
            <w:r>
              <w:rPr>
                <w:w w:val="105"/>
              </w:rPr>
              <w:tab/>
              <w:t>34</w:t>
            </w:r>
          </w:hyperlink>
        </w:p>
        <w:p w:rsidR="00EA0057" w:rsidRDefault="007C5C23">
          <w:pPr>
            <w:pStyle w:val="TOC4"/>
            <w:tabs>
              <w:tab w:val="right" w:leader="dot" w:pos="8787"/>
            </w:tabs>
            <w:ind w:left="958"/>
          </w:pPr>
          <w:hyperlink w:anchor="_TOC_250024" w:history="1">
            <w:r>
              <w:rPr>
                <w:w w:val="105"/>
              </w:rPr>
              <w:t>The DPP’s</w:t>
            </w:r>
            <w:r>
              <w:rPr>
                <w:spacing w:val="10"/>
                <w:w w:val="105"/>
              </w:rPr>
              <w:t xml:space="preserve"> </w:t>
            </w:r>
            <w:r>
              <w:rPr>
                <w:spacing w:val="-3"/>
                <w:w w:val="105"/>
              </w:rPr>
              <w:t>disclosure</w:t>
            </w:r>
            <w:r>
              <w:rPr>
                <w:spacing w:val="5"/>
                <w:w w:val="105"/>
              </w:rPr>
              <w:t xml:space="preserve"> </w:t>
            </w:r>
            <w:r>
              <w:rPr>
                <w:spacing w:val="-3"/>
                <w:w w:val="105"/>
              </w:rPr>
              <w:t>obligations</w:t>
            </w:r>
            <w:r>
              <w:rPr>
                <w:spacing w:val="-3"/>
                <w:w w:val="105"/>
              </w:rPr>
              <w:tab/>
            </w:r>
            <w:r>
              <w:rPr>
                <w:w w:val="105"/>
              </w:rPr>
              <w:t>34</w:t>
            </w:r>
          </w:hyperlink>
        </w:p>
        <w:p w:rsidR="00EA0057" w:rsidRDefault="007C5C23">
          <w:pPr>
            <w:pStyle w:val="TOC4"/>
            <w:tabs>
              <w:tab w:val="right" w:leader="dot" w:pos="8782"/>
            </w:tabs>
            <w:ind w:left="958"/>
          </w:pPr>
          <w:hyperlink w:anchor="_TOC_250023" w:history="1">
            <w:r>
              <w:rPr>
                <w:spacing w:val="-3"/>
                <w:w w:val="105"/>
              </w:rPr>
              <w:t>Consequences</w:t>
            </w:r>
            <w:r>
              <w:rPr>
                <w:spacing w:val="5"/>
                <w:w w:val="105"/>
              </w:rPr>
              <w:t xml:space="preserve"> </w:t>
            </w:r>
            <w:r>
              <w:rPr>
                <w:w w:val="105"/>
              </w:rPr>
              <w:t>of</w:t>
            </w:r>
            <w:r>
              <w:rPr>
                <w:spacing w:val="5"/>
                <w:w w:val="105"/>
              </w:rPr>
              <w:t xml:space="preserve"> </w:t>
            </w:r>
            <w:r>
              <w:rPr>
                <w:w w:val="105"/>
              </w:rPr>
              <w:t>non-disclosure</w:t>
            </w:r>
            <w:r>
              <w:rPr>
                <w:w w:val="105"/>
              </w:rPr>
              <w:tab/>
            </w:r>
            <w:r>
              <w:rPr>
                <w:spacing w:val="-6"/>
                <w:w w:val="105"/>
              </w:rPr>
              <w:t>35</w:t>
            </w:r>
          </w:hyperlink>
        </w:p>
        <w:p w:rsidR="00EA0057" w:rsidRDefault="007C5C23">
          <w:pPr>
            <w:pStyle w:val="TOC3"/>
            <w:tabs>
              <w:tab w:val="right" w:leader="dot" w:pos="8785"/>
            </w:tabs>
            <w:spacing w:before="58"/>
          </w:pPr>
          <w:hyperlink w:anchor="_TOC_250022" w:history="1">
            <w:r>
              <w:rPr>
                <w:w w:val="110"/>
              </w:rPr>
              <w:t>The</w:t>
            </w:r>
            <w:r>
              <w:rPr>
                <w:spacing w:val="-19"/>
                <w:w w:val="110"/>
              </w:rPr>
              <w:t xml:space="preserve"> </w:t>
            </w:r>
            <w:r>
              <w:rPr>
                <w:w w:val="110"/>
              </w:rPr>
              <w:t>case</w:t>
            </w:r>
            <w:r>
              <w:rPr>
                <w:spacing w:val="-19"/>
                <w:w w:val="110"/>
              </w:rPr>
              <w:t xml:space="preserve"> </w:t>
            </w:r>
            <w:r>
              <w:rPr>
                <w:w w:val="110"/>
              </w:rPr>
              <w:t>management</w:t>
            </w:r>
            <w:r>
              <w:rPr>
                <w:spacing w:val="-19"/>
                <w:w w:val="110"/>
              </w:rPr>
              <w:t xml:space="preserve"> </w:t>
            </w:r>
            <w:r>
              <w:rPr>
                <w:w w:val="110"/>
              </w:rPr>
              <w:t>function</w:t>
            </w:r>
            <w:r>
              <w:rPr>
                <w:spacing w:val="-19"/>
                <w:w w:val="110"/>
              </w:rPr>
              <w:t xml:space="preserve"> </w:t>
            </w:r>
            <w:r>
              <w:rPr>
                <w:w w:val="110"/>
              </w:rPr>
              <w:t>of</w:t>
            </w:r>
            <w:r>
              <w:rPr>
                <w:spacing w:val="-19"/>
                <w:w w:val="110"/>
              </w:rPr>
              <w:t xml:space="preserve"> </w:t>
            </w:r>
            <w:r>
              <w:rPr>
                <w:w w:val="110"/>
              </w:rPr>
              <w:t>courts</w:t>
            </w:r>
            <w:r>
              <w:rPr>
                <w:w w:val="110"/>
              </w:rPr>
              <w:tab/>
            </w:r>
            <w:r>
              <w:rPr>
                <w:spacing w:val="-3"/>
                <w:w w:val="110"/>
              </w:rPr>
              <w:t>35</w:t>
            </w:r>
          </w:hyperlink>
        </w:p>
        <w:p w:rsidR="00EA0057" w:rsidRDefault="007C5C23">
          <w:pPr>
            <w:pStyle w:val="TOC4"/>
            <w:tabs>
              <w:tab w:val="right" w:leader="dot" w:pos="8786"/>
            </w:tabs>
            <w:spacing w:before="81"/>
            <w:ind w:left="958"/>
          </w:pPr>
          <w:hyperlink w:anchor="_TOC_250021" w:history="1">
            <w:r>
              <w:rPr>
                <w:spacing w:val="-4"/>
                <w:w w:val="105"/>
              </w:rPr>
              <w:t xml:space="preserve">Failure </w:t>
            </w:r>
            <w:r>
              <w:rPr>
                <w:spacing w:val="-3"/>
                <w:w w:val="105"/>
              </w:rPr>
              <w:t xml:space="preserve">to </w:t>
            </w:r>
            <w:r>
              <w:rPr>
                <w:w w:val="105"/>
              </w:rPr>
              <w:t>comply with case</w:t>
            </w:r>
            <w:r>
              <w:rPr>
                <w:spacing w:val="25"/>
                <w:w w:val="105"/>
              </w:rPr>
              <w:t xml:space="preserve"> </w:t>
            </w:r>
            <w:r>
              <w:rPr>
                <w:spacing w:val="-3"/>
                <w:w w:val="105"/>
              </w:rPr>
              <w:t>management</w:t>
            </w:r>
            <w:r>
              <w:rPr>
                <w:spacing w:val="2"/>
                <w:w w:val="105"/>
              </w:rPr>
              <w:t xml:space="preserve"> </w:t>
            </w:r>
            <w:r>
              <w:rPr>
                <w:w w:val="105"/>
              </w:rPr>
              <w:t>directions</w:t>
            </w:r>
            <w:r>
              <w:rPr>
                <w:w w:val="105"/>
              </w:rPr>
              <w:tab/>
              <w:t>36</w:t>
            </w:r>
          </w:hyperlink>
        </w:p>
        <w:p w:rsidR="00EA0057" w:rsidRDefault="007C5C23">
          <w:pPr>
            <w:pStyle w:val="TOC3"/>
            <w:tabs>
              <w:tab w:val="right" w:leader="dot" w:pos="8787"/>
            </w:tabs>
            <w:spacing w:before="58"/>
          </w:pPr>
          <w:hyperlink w:anchor="_TOC_250020" w:history="1">
            <w:r>
              <w:rPr>
                <w:w w:val="105"/>
              </w:rPr>
              <w:t>Case</w:t>
            </w:r>
            <w:r>
              <w:rPr>
                <w:spacing w:val="-14"/>
                <w:w w:val="105"/>
              </w:rPr>
              <w:t xml:space="preserve"> </w:t>
            </w:r>
            <w:r>
              <w:rPr>
                <w:w w:val="105"/>
              </w:rPr>
              <w:t>conferencing</w:t>
            </w:r>
            <w:r>
              <w:rPr>
                <w:w w:val="105"/>
              </w:rPr>
              <w:tab/>
              <w:t>36</w:t>
            </w:r>
          </w:hyperlink>
        </w:p>
        <w:p w:rsidR="00EA0057" w:rsidRDefault="007C5C23">
          <w:pPr>
            <w:pStyle w:val="TOC3"/>
            <w:tabs>
              <w:tab w:val="right" w:leader="dot" w:pos="8783"/>
            </w:tabs>
          </w:pPr>
          <w:hyperlink w:anchor="_TOC_250019" w:history="1">
            <w:r>
              <w:rPr>
                <w:w w:val="110"/>
              </w:rPr>
              <w:t>Pre-trial</w:t>
            </w:r>
            <w:r>
              <w:rPr>
                <w:spacing w:val="-18"/>
                <w:w w:val="110"/>
              </w:rPr>
              <w:t xml:space="preserve"> </w:t>
            </w:r>
            <w:r>
              <w:rPr>
                <w:w w:val="110"/>
              </w:rPr>
              <w:t>witness</w:t>
            </w:r>
            <w:r>
              <w:rPr>
                <w:spacing w:val="-18"/>
                <w:w w:val="110"/>
              </w:rPr>
              <w:t xml:space="preserve"> </w:t>
            </w:r>
            <w:r>
              <w:rPr>
                <w:w w:val="110"/>
              </w:rPr>
              <w:t>examination</w:t>
            </w:r>
            <w:r>
              <w:rPr>
                <w:w w:val="110"/>
              </w:rPr>
              <w:tab/>
            </w:r>
            <w:r>
              <w:rPr>
                <w:spacing w:val="-4"/>
                <w:w w:val="110"/>
              </w:rPr>
              <w:t>37</w:t>
            </w:r>
          </w:hyperlink>
        </w:p>
        <w:p w:rsidR="00EA0057" w:rsidRDefault="007C5C23">
          <w:pPr>
            <w:pStyle w:val="TOC4"/>
            <w:tabs>
              <w:tab w:val="right" w:leader="dot" w:pos="8781"/>
            </w:tabs>
            <w:spacing w:before="81"/>
            <w:ind w:left="958"/>
          </w:pPr>
          <w:hyperlink w:anchor="_TOC_250018" w:history="1">
            <w:r>
              <w:rPr>
                <w:w w:val="105"/>
              </w:rPr>
              <w:t>Evidence-in-chief</w:t>
            </w:r>
            <w:r>
              <w:rPr>
                <w:w w:val="105"/>
              </w:rPr>
              <w:tab/>
            </w:r>
            <w:r>
              <w:rPr>
                <w:spacing w:val="-7"/>
                <w:w w:val="105"/>
              </w:rPr>
              <w:t>37</w:t>
            </w:r>
          </w:hyperlink>
        </w:p>
        <w:p w:rsidR="00EA0057" w:rsidRDefault="007C5C23">
          <w:pPr>
            <w:pStyle w:val="TOC4"/>
            <w:tabs>
              <w:tab w:val="right" w:leader="dot" w:pos="8781"/>
            </w:tabs>
          </w:pPr>
          <w:hyperlink w:anchor="_TOC_250017" w:history="1">
            <w:r>
              <w:rPr>
                <w:spacing w:val="-3"/>
                <w:w w:val="105"/>
              </w:rPr>
              <w:t xml:space="preserve">Cross-examination </w:t>
            </w:r>
            <w:r>
              <w:rPr>
                <w:w w:val="105"/>
              </w:rPr>
              <w:t>prior</w:t>
            </w:r>
            <w:r>
              <w:rPr>
                <w:spacing w:val="12"/>
                <w:w w:val="105"/>
              </w:rPr>
              <w:t xml:space="preserve"> </w:t>
            </w:r>
            <w:r>
              <w:rPr>
                <w:spacing w:val="-3"/>
                <w:w w:val="105"/>
              </w:rPr>
              <w:t>to</w:t>
            </w:r>
            <w:r>
              <w:rPr>
                <w:spacing w:val="5"/>
                <w:w w:val="105"/>
              </w:rPr>
              <w:t xml:space="preserve"> </w:t>
            </w:r>
            <w:r>
              <w:rPr>
                <w:w w:val="105"/>
              </w:rPr>
              <w:t>trial</w:t>
            </w:r>
            <w:r>
              <w:rPr>
                <w:w w:val="105"/>
              </w:rPr>
              <w:tab/>
            </w:r>
            <w:r>
              <w:rPr>
                <w:spacing w:val="-7"/>
                <w:w w:val="105"/>
              </w:rPr>
              <w:t>37</w:t>
            </w:r>
          </w:hyperlink>
        </w:p>
        <w:p w:rsidR="00EA0057" w:rsidRDefault="007C5C23">
          <w:pPr>
            <w:pStyle w:val="TOC4"/>
            <w:tabs>
              <w:tab w:val="right" w:leader="dot" w:pos="8787"/>
            </w:tabs>
          </w:pPr>
          <w:hyperlink w:anchor="_TOC_250016" w:history="1">
            <w:r>
              <w:rPr>
                <w:w w:val="105"/>
              </w:rPr>
              <w:t xml:space="preserve">Limits on scope of questioning </w:t>
            </w:r>
            <w:r>
              <w:rPr>
                <w:spacing w:val="-3"/>
                <w:w w:val="105"/>
              </w:rPr>
              <w:t>during</w:t>
            </w:r>
            <w:r>
              <w:rPr>
                <w:spacing w:val="22"/>
                <w:w w:val="105"/>
              </w:rPr>
              <w:t xml:space="preserve"> </w:t>
            </w:r>
            <w:r>
              <w:rPr>
                <w:w w:val="105"/>
              </w:rPr>
              <w:t>witness</w:t>
            </w:r>
            <w:r>
              <w:rPr>
                <w:spacing w:val="2"/>
                <w:w w:val="105"/>
              </w:rPr>
              <w:t xml:space="preserve"> </w:t>
            </w:r>
            <w:r>
              <w:rPr>
                <w:spacing w:val="-3"/>
                <w:w w:val="105"/>
              </w:rPr>
              <w:t>examination</w:t>
            </w:r>
            <w:r>
              <w:rPr>
                <w:spacing w:val="-3"/>
                <w:w w:val="105"/>
              </w:rPr>
              <w:tab/>
            </w:r>
            <w:r>
              <w:rPr>
                <w:w w:val="105"/>
              </w:rPr>
              <w:t>39</w:t>
            </w:r>
          </w:hyperlink>
        </w:p>
        <w:p w:rsidR="00EA0057" w:rsidRDefault="007C5C23">
          <w:pPr>
            <w:pStyle w:val="TOC4"/>
            <w:tabs>
              <w:tab w:val="right" w:leader="dot" w:pos="8789"/>
            </w:tabs>
          </w:pPr>
          <w:hyperlink w:anchor="_TOC_250015" w:history="1">
            <w:r>
              <w:rPr>
                <w:w w:val="105"/>
              </w:rPr>
              <w:t>Other protections</w:t>
            </w:r>
            <w:r>
              <w:rPr>
                <w:spacing w:val="8"/>
                <w:w w:val="105"/>
              </w:rPr>
              <w:t xml:space="preserve"> </w:t>
            </w:r>
            <w:r>
              <w:rPr>
                <w:spacing w:val="-3"/>
                <w:w w:val="105"/>
              </w:rPr>
              <w:t>for</w:t>
            </w:r>
            <w:r>
              <w:rPr>
                <w:spacing w:val="3"/>
                <w:w w:val="105"/>
              </w:rPr>
              <w:t xml:space="preserve"> </w:t>
            </w:r>
            <w:r>
              <w:rPr>
                <w:w w:val="105"/>
              </w:rPr>
              <w:t>witnesses</w:t>
            </w:r>
            <w:r>
              <w:rPr>
                <w:w w:val="105"/>
              </w:rPr>
              <w:tab/>
              <w:t>40</w:t>
            </w:r>
          </w:hyperlink>
        </w:p>
        <w:p w:rsidR="00EA0057" w:rsidRDefault="007C5C23">
          <w:pPr>
            <w:pStyle w:val="TOC3"/>
            <w:tabs>
              <w:tab w:val="right" w:leader="dot" w:pos="8790"/>
            </w:tabs>
            <w:spacing w:before="58"/>
          </w:pPr>
          <w:hyperlink w:anchor="_TOC_250014" w:history="1">
            <w:r>
              <w:rPr>
                <w:w w:val="110"/>
              </w:rPr>
              <w:t>The test</w:t>
            </w:r>
            <w:r>
              <w:rPr>
                <w:spacing w:val="-35"/>
                <w:w w:val="110"/>
              </w:rPr>
              <w:t xml:space="preserve"> </w:t>
            </w:r>
            <w:r>
              <w:rPr>
                <w:w w:val="110"/>
              </w:rPr>
              <w:t>for</w:t>
            </w:r>
            <w:r>
              <w:rPr>
                <w:spacing w:val="-18"/>
                <w:w w:val="110"/>
              </w:rPr>
              <w:t xml:space="preserve"> </w:t>
            </w:r>
            <w:r>
              <w:rPr>
                <w:w w:val="110"/>
              </w:rPr>
              <w:t>committal</w:t>
            </w:r>
            <w:r>
              <w:rPr>
                <w:w w:val="110"/>
              </w:rPr>
              <w:tab/>
              <w:t>40</w:t>
            </w:r>
          </w:hyperlink>
        </w:p>
        <w:p w:rsidR="00EA0057" w:rsidRDefault="007C5C23">
          <w:pPr>
            <w:pStyle w:val="TOC3"/>
            <w:tabs>
              <w:tab w:val="right" w:leader="dot" w:pos="8775"/>
            </w:tabs>
          </w:pPr>
          <w:hyperlink w:anchor="_TOC_250013" w:history="1">
            <w:r>
              <w:rPr>
                <w:w w:val="105"/>
              </w:rPr>
              <w:t>Direct</w:t>
            </w:r>
            <w:r>
              <w:rPr>
                <w:spacing w:val="-14"/>
                <w:w w:val="105"/>
              </w:rPr>
              <w:t xml:space="preserve"> </w:t>
            </w:r>
            <w:r>
              <w:rPr>
                <w:w w:val="105"/>
              </w:rPr>
              <w:t>indictments</w:t>
            </w:r>
            <w:r>
              <w:rPr>
                <w:w w:val="105"/>
              </w:rPr>
              <w:tab/>
            </w:r>
            <w:r>
              <w:rPr>
                <w:spacing w:val="-12"/>
                <w:w w:val="105"/>
              </w:rPr>
              <w:t>41</w:t>
            </w:r>
          </w:hyperlink>
        </w:p>
        <w:p w:rsidR="00EA0057" w:rsidRDefault="007C5C23">
          <w:pPr>
            <w:pStyle w:val="TOC3"/>
            <w:tabs>
              <w:tab w:val="right" w:leader="dot" w:pos="8775"/>
            </w:tabs>
          </w:pPr>
          <w:hyperlink w:anchor="_TOC_250012" w:history="1">
            <w:r>
              <w:rPr>
                <w:w w:val="105"/>
              </w:rPr>
              <w:t>Guilty</w:t>
            </w:r>
            <w:r>
              <w:rPr>
                <w:spacing w:val="-14"/>
                <w:w w:val="105"/>
              </w:rPr>
              <w:t xml:space="preserve"> </w:t>
            </w:r>
            <w:r>
              <w:rPr>
                <w:w w:val="105"/>
              </w:rPr>
              <w:t>pleas</w:t>
            </w:r>
            <w:r>
              <w:rPr>
                <w:w w:val="105"/>
              </w:rPr>
              <w:tab/>
            </w:r>
            <w:r>
              <w:rPr>
                <w:spacing w:val="-12"/>
                <w:w w:val="105"/>
              </w:rPr>
              <w:t>41</w:t>
            </w:r>
          </w:hyperlink>
        </w:p>
        <w:p w:rsidR="00EA0057" w:rsidRDefault="007C5C23">
          <w:pPr>
            <w:pStyle w:val="TOC4"/>
            <w:tabs>
              <w:tab w:val="right" w:leader="dot" w:pos="8772"/>
            </w:tabs>
            <w:spacing w:before="81"/>
          </w:pPr>
          <w:hyperlink w:anchor="_TOC_250011" w:history="1">
            <w:r>
              <w:rPr>
                <w:w w:val="105"/>
              </w:rPr>
              <w:t xml:space="preserve">Data on the </w:t>
            </w:r>
            <w:r>
              <w:rPr>
                <w:spacing w:val="-3"/>
                <w:w w:val="105"/>
              </w:rPr>
              <w:t xml:space="preserve">timing </w:t>
            </w:r>
            <w:r>
              <w:rPr>
                <w:w w:val="105"/>
              </w:rPr>
              <w:t>of</w:t>
            </w:r>
            <w:r>
              <w:rPr>
                <w:spacing w:val="27"/>
                <w:w w:val="105"/>
              </w:rPr>
              <w:t xml:space="preserve"> </w:t>
            </w:r>
            <w:r>
              <w:rPr>
                <w:w w:val="105"/>
              </w:rPr>
              <w:t>guilty</w:t>
            </w:r>
            <w:r>
              <w:rPr>
                <w:spacing w:val="5"/>
                <w:w w:val="105"/>
              </w:rPr>
              <w:t xml:space="preserve"> </w:t>
            </w:r>
            <w:r>
              <w:rPr>
                <w:w w:val="105"/>
              </w:rPr>
              <w:t>pleas</w:t>
            </w:r>
            <w:r>
              <w:rPr>
                <w:w w:val="105"/>
              </w:rPr>
              <w:tab/>
            </w:r>
            <w:r>
              <w:rPr>
                <w:spacing w:val="-16"/>
                <w:w w:val="105"/>
              </w:rPr>
              <w:t>41</w:t>
            </w:r>
          </w:hyperlink>
        </w:p>
        <w:p w:rsidR="00EA0057" w:rsidRDefault="007C5C23">
          <w:pPr>
            <w:pStyle w:val="TOC4"/>
            <w:tabs>
              <w:tab w:val="right" w:leader="dot" w:pos="8781"/>
            </w:tabs>
          </w:pPr>
          <w:hyperlink w:anchor="_TOC_250010" w:history="1">
            <w:r>
              <w:rPr>
                <w:spacing w:val="-3"/>
                <w:w w:val="105"/>
              </w:rPr>
              <w:t xml:space="preserve">Sentencing discounts for </w:t>
            </w:r>
            <w:r>
              <w:rPr>
                <w:w w:val="105"/>
              </w:rPr>
              <w:t>early</w:t>
            </w:r>
            <w:r>
              <w:rPr>
                <w:spacing w:val="27"/>
                <w:w w:val="105"/>
              </w:rPr>
              <w:t xml:space="preserve"> </w:t>
            </w:r>
            <w:r>
              <w:rPr>
                <w:w w:val="105"/>
              </w:rPr>
              <w:t>guilty</w:t>
            </w:r>
            <w:r>
              <w:rPr>
                <w:spacing w:val="3"/>
                <w:w w:val="105"/>
              </w:rPr>
              <w:t xml:space="preserve"> </w:t>
            </w:r>
            <w:r>
              <w:rPr>
                <w:w w:val="105"/>
              </w:rPr>
              <w:t>pleas</w:t>
            </w:r>
            <w:r>
              <w:rPr>
                <w:w w:val="105"/>
              </w:rPr>
              <w:tab/>
            </w:r>
            <w:r>
              <w:rPr>
                <w:spacing w:val="-6"/>
                <w:w w:val="105"/>
              </w:rPr>
              <w:t>42</w:t>
            </w:r>
          </w:hyperlink>
        </w:p>
        <w:p w:rsidR="00EA0057" w:rsidRDefault="007C5C23">
          <w:pPr>
            <w:pStyle w:val="TOC3"/>
            <w:tabs>
              <w:tab w:val="right" w:leader="dot" w:pos="8787"/>
            </w:tabs>
            <w:spacing w:before="58"/>
          </w:pPr>
          <w:hyperlink w:anchor="_TOC_250009" w:history="1">
            <w:r>
              <w:rPr>
                <w:spacing w:val="-3"/>
                <w:w w:val="105"/>
              </w:rPr>
              <w:t>Delay</w:t>
            </w:r>
            <w:r>
              <w:rPr>
                <w:spacing w:val="-3"/>
                <w:w w:val="105"/>
              </w:rPr>
              <w:tab/>
            </w:r>
            <w:r>
              <w:rPr>
                <w:w w:val="105"/>
              </w:rPr>
              <w:t>43</w:t>
            </w:r>
          </w:hyperlink>
        </w:p>
        <w:p w:rsidR="00EA0057" w:rsidRDefault="007C5C23">
          <w:pPr>
            <w:pStyle w:val="TOC3"/>
            <w:tabs>
              <w:tab w:val="right" w:leader="dot" w:pos="8787"/>
            </w:tabs>
          </w:pPr>
          <w:hyperlink w:anchor="_TOC_250008" w:history="1">
            <w:r>
              <w:rPr>
                <w:w w:val="110"/>
              </w:rPr>
              <w:t>The</w:t>
            </w:r>
            <w:r>
              <w:rPr>
                <w:spacing w:val="-17"/>
                <w:w w:val="110"/>
              </w:rPr>
              <w:t xml:space="preserve"> </w:t>
            </w:r>
            <w:r>
              <w:rPr>
                <w:w w:val="110"/>
              </w:rPr>
              <w:t>right</w:t>
            </w:r>
            <w:r>
              <w:rPr>
                <w:spacing w:val="-17"/>
                <w:w w:val="110"/>
              </w:rPr>
              <w:t xml:space="preserve"> </w:t>
            </w:r>
            <w:r>
              <w:rPr>
                <w:w w:val="110"/>
              </w:rPr>
              <w:t>to</w:t>
            </w:r>
            <w:r>
              <w:rPr>
                <w:spacing w:val="-17"/>
                <w:w w:val="110"/>
              </w:rPr>
              <w:t xml:space="preserve"> </w:t>
            </w:r>
            <w:r>
              <w:rPr>
                <w:w w:val="110"/>
              </w:rPr>
              <w:t>a</w:t>
            </w:r>
            <w:r>
              <w:rPr>
                <w:spacing w:val="-17"/>
                <w:w w:val="110"/>
              </w:rPr>
              <w:t xml:space="preserve"> </w:t>
            </w:r>
            <w:r>
              <w:rPr>
                <w:spacing w:val="-3"/>
                <w:w w:val="110"/>
              </w:rPr>
              <w:t>fair</w:t>
            </w:r>
            <w:r>
              <w:rPr>
                <w:spacing w:val="-17"/>
                <w:w w:val="110"/>
              </w:rPr>
              <w:t xml:space="preserve"> </w:t>
            </w:r>
            <w:r>
              <w:rPr>
                <w:spacing w:val="-3"/>
                <w:w w:val="110"/>
              </w:rPr>
              <w:t>trial</w:t>
            </w:r>
            <w:r>
              <w:rPr>
                <w:spacing w:val="-3"/>
                <w:w w:val="110"/>
              </w:rPr>
              <w:tab/>
            </w:r>
            <w:r>
              <w:rPr>
                <w:spacing w:val="1"/>
                <w:w w:val="110"/>
              </w:rPr>
              <w:t>44</w:t>
            </w:r>
          </w:hyperlink>
        </w:p>
        <w:p w:rsidR="00EA0057" w:rsidRDefault="007C5C23">
          <w:pPr>
            <w:pStyle w:val="TOC4"/>
            <w:tabs>
              <w:tab w:val="right" w:leader="dot" w:pos="8781"/>
            </w:tabs>
            <w:spacing w:before="81"/>
          </w:pPr>
          <w:hyperlink w:anchor="_TOC_250007" w:history="1">
            <w:r>
              <w:rPr>
                <w:spacing w:val="-3"/>
                <w:w w:val="105"/>
              </w:rPr>
              <w:t>Access to</w:t>
            </w:r>
            <w:r>
              <w:rPr>
                <w:spacing w:val="13"/>
                <w:w w:val="105"/>
              </w:rPr>
              <w:t xml:space="preserve"> </w:t>
            </w:r>
            <w:r>
              <w:rPr>
                <w:w w:val="105"/>
              </w:rPr>
              <w:t>legal</w:t>
            </w:r>
            <w:r>
              <w:rPr>
                <w:spacing w:val="5"/>
                <w:w w:val="105"/>
              </w:rPr>
              <w:t xml:space="preserve"> </w:t>
            </w:r>
            <w:r>
              <w:rPr>
                <w:w w:val="105"/>
              </w:rPr>
              <w:t>aid</w:t>
            </w:r>
            <w:r>
              <w:rPr>
                <w:w w:val="105"/>
              </w:rPr>
              <w:tab/>
            </w:r>
            <w:r>
              <w:rPr>
                <w:spacing w:val="-6"/>
                <w:w w:val="105"/>
              </w:rPr>
              <w:t>45</w:t>
            </w:r>
          </w:hyperlink>
        </w:p>
        <w:p w:rsidR="00EA0057" w:rsidRDefault="007C5C23">
          <w:pPr>
            <w:pStyle w:val="TOC3"/>
            <w:tabs>
              <w:tab w:val="right" w:leader="dot" w:pos="8785"/>
            </w:tabs>
            <w:spacing w:before="58"/>
          </w:pPr>
          <w:hyperlink w:anchor="_TOC_250006" w:history="1">
            <w:r>
              <w:rPr>
                <w:w w:val="105"/>
              </w:rPr>
              <w:t>Resource</w:t>
            </w:r>
            <w:r>
              <w:rPr>
                <w:spacing w:val="-14"/>
                <w:w w:val="105"/>
              </w:rPr>
              <w:t xml:space="preserve"> </w:t>
            </w:r>
            <w:r>
              <w:rPr>
                <w:w w:val="105"/>
              </w:rPr>
              <w:t>implications</w:t>
            </w:r>
            <w:r>
              <w:rPr>
                <w:w w:val="105"/>
              </w:rPr>
              <w:tab/>
              <w:t>45</w:t>
            </w:r>
          </w:hyperlink>
        </w:p>
        <w:p w:rsidR="00EA0057" w:rsidRDefault="007C5C23">
          <w:pPr>
            <w:pStyle w:val="TOC2"/>
            <w:numPr>
              <w:ilvl w:val="0"/>
              <w:numId w:val="4"/>
            </w:numPr>
            <w:tabs>
              <w:tab w:val="left" w:pos="448"/>
              <w:tab w:val="right" w:leader="dot" w:pos="8791"/>
            </w:tabs>
            <w:ind w:left="447" w:hanging="340"/>
            <w:jc w:val="left"/>
          </w:pPr>
          <w:hyperlink w:anchor="_TOC_250005" w:history="1">
            <w:r>
              <w:rPr>
                <w:color w:val="37617A"/>
                <w:w w:val="110"/>
              </w:rPr>
              <w:t>Objectives and options for reform of committals</w:t>
            </w:r>
            <w:r>
              <w:rPr>
                <w:color w:val="37617A"/>
                <w:spacing w:val="32"/>
                <w:w w:val="110"/>
              </w:rPr>
              <w:t xml:space="preserve"> </w:t>
            </w:r>
            <w:r>
              <w:rPr>
                <w:color w:val="37617A"/>
                <w:w w:val="110"/>
              </w:rPr>
              <w:t>in</w:t>
            </w:r>
            <w:r>
              <w:rPr>
                <w:color w:val="37617A"/>
                <w:spacing w:val="3"/>
                <w:w w:val="110"/>
              </w:rPr>
              <w:t xml:space="preserve"> </w:t>
            </w:r>
            <w:r>
              <w:rPr>
                <w:color w:val="37617A"/>
                <w:w w:val="110"/>
              </w:rPr>
              <w:t>Victoria</w:t>
            </w:r>
            <w:r>
              <w:rPr>
                <w:color w:val="37617A"/>
                <w:w w:val="110"/>
              </w:rPr>
              <w:tab/>
            </w:r>
            <w:r>
              <w:rPr>
                <w:color w:val="37617A"/>
                <w:spacing w:val="2"/>
                <w:w w:val="110"/>
              </w:rPr>
              <w:t>48</w:t>
            </w:r>
          </w:hyperlink>
        </w:p>
        <w:p w:rsidR="00EA0057" w:rsidRDefault="007C5C23">
          <w:pPr>
            <w:pStyle w:val="TOC3"/>
            <w:tabs>
              <w:tab w:val="right" w:leader="dot" w:pos="8791"/>
            </w:tabs>
            <w:spacing w:before="58"/>
          </w:pPr>
          <w:hyperlink w:anchor="_TOC_250004" w:history="1">
            <w:r>
              <w:rPr>
                <w:w w:val="105"/>
              </w:rPr>
              <w:t>Introduction</w:t>
            </w:r>
            <w:r>
              <w:rPr>
                <w:w w:val="105"/>
              </w:rPr>
              <w:tab/>
            </w:r>
            <w:r>
              <w:rPr>
                <w:spacing w:val="2"/>
                <w:w w:val="105"/>
              </w:rPr>
              <w:t>48</w:t>
            </w:r>
          </w:hyperlink>
        </w:p>
        <w:p w:rsidR="00EA0057" w:rsidRDefault="007C5C23">
          <w:pPr>
            <w:pStyle w:val="TOC3"/>
            <w:tabs>
              <w:tab w:val="right" w:leader="dot" w:pos="8791"/>
            </w:tabs>
          </w:pPr>
          <w:hyperlink w:anchor="_TOC_250003" w:history="1">
            <w:r>
              <w:rPr>
                <w:w w:val="105"/>
              </w:rPr>
              <w:t>Reform</w:t>
            </w:r>
            <w:r>
              <w:rPr>
                <w:spacing w:val="-14"/>
                <w:w w:val="105"/>
              </w:rPr>
              <w:t xml:space="preserve"> </w:t>
            </w:r>
            <w:r>
              <w:rPr>
                <w:w w:val="105"/>
              </w:rPr>
              <w:t>objectives</w:t>
            </w:r>
            <w:r>
              <w:rPr>
                <w:w w:val="105"/>
              </w:rPr>
              <w:tab/>
            </w:r>
            <w:r>
              <w:rPr>
                <w:spacing w:val="2"/>
                <w:w w:val="105"/>
              </w:rPr>
              <w:t>48</w:t>
            </w:r>
          </w:hyperlink>
        </w:p>
        <w:p w:rsidR="00EA0057" w:rsidRDefault="007C5C23">
          <w:pPr>
            <w:pStyle w:val="TOC4"/>
            <w:tabs>
              <w:tab w:val="right" w:leader="dot" w:pos="8790"/>
            </w:tabs>
            <w:spacing w:before="81"/>
          </w:pPr>
          <w:hyperlink w:anchor="_TOC_250002" w:history="1">
            <w:r>
              <w:rPr>
                <w:spacing w:val="-3"/>
                <w:w w:val="105"/>
              </w:rPr>
              <w:t xml:space="preserve">Reducing trauma </w:t>
            </w:r>
            <w:r>
              <w:rPr>
                <w:w w:val="105"/>
              </w:rPr>
              <w:t>experienced by victims</w:t>
            </w:r>
            <w:r>
              <w:rPr>
                <w:spacing w:val="23"/>
                <w:w w:val="105"/>
              </w:rPr>
              <w:t xml:space="preserve"> </w:t>
            </w:r>
            <w:r>
              <w:rPr>
                <w:w w:val="105"/>
              </w:rPr>
              <w:t>and</w:t>
            </w:r>
            <w:r>
              <w:rPr>
                <w:spacing w:val="2"/>
                <w:w w:val="105"/>
              </w:rPr>
              <w:t xml:space="preserve"> </w:t>
            </w:r>
            <w:r>
              <w:rPr>
                <w:w w:val="105"/>
              </w:rPr>
              <w:t>witnesses</w:t>
            </w:r>
            <w:r>
              <w:rPr>
                <w:w w:val="105"/>
              </w:rPr>
              <w:tab/>
              <w:t>48</w:t>
            </w:r>
          </w:hyperlink>
        </w:p>
        <w:p w:rsidR="00EA0057" w:rsidRDefault="007C5C23">
          <w:pPr>
            <w:pStyle w:val="TOC4"/>
            <w:tabs>
              <w:tab w:val="right" w:leader="dot" w:pos="8783"/>
            </w:tabs>
          </w:pPr>
          <w:hyperlink w:anchor="_TOC_250001" w:history="1">
            <w:r>
              <w:rPr>
                <w:spacing w:val="-3"/>
                <w:w w:val="105"/>
              </w:rPr>
              <w:t xml:space="preserve">Improving </w:t>
            </w:r>
            <w:r>
              <w:rPr>
                <w:w w:val="105"/>
              </w:rPr>
              <w:t xml:space="preserve">efficiency in the </w:t>
            </w:r>
            <w:r>
              <w:rPr>
                <w:spacing w:val="-3"/>
                <w:w w:val="105"/>
              </w:rPr>
              <w:t>criminal</w:t>
            </w:r>
            <w:r>
              <w:rPr>
                <w:spacing w:val="22"/>
                <w:w w:val="105"/>
              </w:rPr>
              <w:t xml:space="preserve"> </w:t>
            </w:r>
            <w:r>
              <w:rPr>
                <w:spacing w:val="-3"/>
                <w:w w:val="105"/>
              </w:rPr>
              <w:t>justice</w:t>
            </w:r>
            <w:r>
              <w:rPr>
                <w:spacing w:val="3"/>
                <w:w w:val="105"/>
              </w:rPr>
              <w:t xml:space="preserve"> </w:t>
            </w:r>
            <w:r>
              <w:rPr>
                <w:w w:val="105"/>
              </w:rPr>
              <w:t>system</w:t>
            </w:r>
            <w:r>
              <w:rPr>
                <w:w w:val="105"/>
              </w:rPr>
              <w:tab/>
            </w:r>
            <w:r>
              <w:rPr>
                <w:spacing w:val="-4"/>
                <w:w w:val="105"/>
              </w:rPr>
              <w:t>49</w:t>
            </w:r>
          </w:hyperlink>
        </w:p>
        <w:p w:rsidR="00EA0057" w:rsidRDefault="007C5C23">
          <w:pPr>
            <w:pStyle w:val="TOC4"/>
            <w:tabs>
              <w:tab w:val="right" w:leader="dot" w:pos="8785"/>
            </w:tabs>
          </w:pPr>
          <w:hyperlink w:anchor="_TOC_250000" w:history="1">
            <w:r>
              <w:rPr>
                <w:w w:val="105"/>
              </w:rPr>
              <w:t xml:space="preserve">Protecting the </w:t>
            </w:r>
            <w:r>
              <w:rPr>
                <w:spacing w:val="-3"/>
                <w:w w:val="105"/>
              </w:rPr>
              <w:t xml:space="preserve">right to </w:t>
            </w:r>
            <w:r>
              <w:rPr>
                <w:w w:val="105"/>
              </w:rPr>
              <w:t>a</w:t>
            </w:r>
            <w:r>
              <w:rPr>
                <w:spacing w:val="28"/>
                <w:w w:val="105"/>
              </w:rPr>
              <w:t xml:space="preserve"> </w:t>
            </w:r>
            <w:r>
              <w:rPr>
                <w:spacing w:val="-4"/>
                <w:w w:val="105"/>
              </w:rPr>
              <w:t>fair</w:t>
            </w:r>
            <w:r>
              <w:rPr>
                <w:spacing w:val="3"/>
                <w:w w:val="105"/>
              </w:rPr>
              <w:t xml:space="preserve"> </w:t>
            </w:r>
            <w:r>
              <w:rPr>
                <w:w w:val="105"/>
              </w:rPr>
              <w:t>trial</w:t>
            </w:r>
            <w:r>
              <w:rPr>
                <w:w w:val="105"/>
              </w:rPr>
              <w:tab/>
              <w:t>50</w:t>
            </w:r>
          </w:hyperlink>
        </w:p>
        <w:p w:rsidR="00EA0057" w:rsidRDefault="007C5C23">
          <w:pPr>
            <w:pStyle w:val="TOC1"/>
          </w:pPr>
          <w:r>
            <w:rPr>
              <w:color w:val="37617A"/>
              <w:w w:val="110"/>
            </w:rPr>
            <w:t>iii</w:t>
          </w:r>
        </w:p>
      </w:sdtContent>
    </w:sdt>
    <w:p w:rsidR="00EA0057" w:rsidRDefault="00EA0057">
      <w:pPr>
        <w:sectPr w:rsidR="00EA0057">
          <w:headerReference w:type="default" r:id="rId19"/>
          <w:pgSz w:w="11910" w:h="16840"/>
          <w:pgMar w:top="1520" w:right="420" w:bottom="280" w:left="1480" w:header="0" w:footer="0" w:gutter="0"/>
          <w:cols w:space="720"/>
        </w:sectPr>
      </w:pPr>
    </w:p>
    <w:p w:rsidR="00EA0057" w:rsidRDefault="007C5C23">
      <w:pPr>
        <w:pStyle w:val="BodyText"/>
        <w:tabs>
          <w:tab w:val="right" w:leader="dot" w:pos="9834"/>
        </w:tabs>
        <w:spacing w:before="349"/>
        <w:ind w:left="1734"/>
        <w:rPr>
          <w:rFonts w:ascii="Tahoma"/>
        </w:rPr>
      </w:pPr>
      <w:r>
        <w:rPr>
          <w:rFonts w:ascii="Tahoma"/>
        </w:rPr>
        <w:lastRenderedPageBreak/>
        <w:t>Issues</w:t>
      </w:r>
      <w:r>
        <w:rPr>
          <w:rFonts w:ascii="Tahoma"/>
        </w:rPr>
        <w:tab/>
      </w:r>
      <w:r>
        <w:rPr>
          <w:rFonts w:ascii="Tahoma"/>
          <w:spacing w:val="-13"/>
        </w:rPr>
        <w:t>51</w:t>
      </w:r>
    </w:p>
    <w:p w:rsidR="00EA0057" w:rsidRDefault="007C5C23">
      <w:pPr>
        <w:pStyle w:val="BodyText"/>
        <w:tabs>
          <w:tab w:val="right" w:leader="dot" w:pos="9830"/>
        </w:tabs>
        <w:spacing w:before="81"/>
        <w:ind w:left="2017"/>
      </w:pPr>
      <w:r>
        <w:rPr>
          <w:spacing w:val="-4"/>
          <w:w w:val="105"/>
        </w:rPr>
        <w:t xml:space="preserve">Charging </w:t>
      </w:r>
      <w:r>
        <w:rPr>
          <w:w w:val="105"/>
        </w:rPr>
        <w:t>practices and the decision</w:t>
      </w:r>
      <w:r>
        <w:rPr>
          <w:spacing w:val="25"/>
          <w:w w:val="105"/>
        </w:rPr>
        <w:t xml:space="preserve"> </w:t>
      </w:r>
      <w:r>
        <w:rPr>
          <w:spacing w:val="-3"/>
          <w:w w:val="105"/>
        </w:rPr>
        <w:t>to</w:t>
      </w:r>
      <w:r>
        <w:rPr>
          <w:spacing w:val="3"/>
          <w:w w:val="105"/>
        </w:rPr>
        <w:t xml:space="preserve"> </w:t>
      </w:r>
      <w:r>
        <w:rPr>
          <w:w w:val="105"/>
        </w:rPr>
        <w:t>prosecute</w:t>
      </w:r>
      <w:r>
        <w:rPr>
          <w:w w:val="105"/>
        </w:rPr>
        <w:tab/>
      </w:r>
      <w:r>
        <w:rPr>
          <w:spacing w:val="-18"/>
          <w:w w:val="105"/>
        </w:rPr>
        <w:t>51</w:t>
      </w:r>
    </w:p>
    <w:p w:rsidR="00EA0057" w:rsidRDefault="007C5C23">
      <w:pPr>
        <w:pStyle w:val="BodyText"/>
        <w:tabs>
          <w:tab w:val="right" w:leader="dot" w:pos="9842"/>
        </w:tabs>
        <w:spacing w:before="68"/>
        <w:ind w:left="2017"/>
      </w:pPr>
      <w:r>
        <w:rPr>
          <w:spacing w:val="-3"/>
          <w:w w:val="105"/>
        </w:rPr>
        <w:t>Disclosure</w:t>
      </w:r>
      <w:r>
        <w:rPr>
          <w:spacing w:val="5"/>
          <w:w w:val="105"/>
        </w:rPr>
        <w:t xml:space="preserve"> </w:t>
      </w:r>
      <w:r>
        <w:rPr>
          <w:spacing w:val="-3"/>
          <w:w w:val="105"/>
        </w:rPr>
        <w:t>obligations</w:t>
      </w:r>
      <w:r>
        <w:rPr>
          <w:spacing w:val="-3"/>
          <w:w w:val="105"/>
        </w:rPr>
        <w:tab/>
      </w:r>
      <w:r>
        <w:rPr>
          <w:spacing w:val="-6"/>
          <w:w w:val="105"/>
        </w:rPr>
        <w:t>53</w:t>
      </w:r>
    </w:p>
    <w:p w:rsidR="00EA0057" w:rsidRDefault="007C5C23">
      <w:pPr>
        <w:pStyle w:val="BodyText"/>
        <w:tabs>
          <w:tab w:val="right" w:leader="dot" w:pos="9839"/>
        </w:tabs>
        <w:spacing w:before="68"/>
        <w:ind w:left="2017"/>
      </w:pPr>
      <w:r>
        <w:rPr>
          <w:w w:val="105"/>
        </w:rPr>
        <w:t xml:space="preserve">The case </w:t>
      </w:r>
      <w:r>
        <w:rPr>
          <w:spacing w:val="-3"/>
          <w:w w:val="105"/>
        </w:rPr>
        <w:t xml:space="preserve">management </w:t>
      </w:r>
      <w:r>
        <w:rPr>
          <w:w w:val="105"/>
        </w:rPr>
        <w:t>function of</w:t>
      </w:r>
      <w:r>
        <w:rPr>
          <w:spacing w:val="26"/>
          <w:w w:val="105"/>
        </w:rPr>
        <w:t xml:space="preserve"> </w:t>
      </w:r>
      <w:r>
        <w:rPr>
          <w:w w:val="105"/>
        </w:rPr>
        <w:t>the</w:t>
      </w:r>
      <w:r>
        <w:rPr>
          <w:spacing w:val="3"/>
          <w:w w:val="105"/>
        </w:rPr>
        <w:t xml:space="preserve"> </w:t>
      </w:r>
      <w:r>
        <w:rPr>
          <w:w w:val="105"/>
        </w:rPr>
        <w:t>courts</w:t>
      </w:r>
      <w:r>
        <w:rPr>
          <w:w w:val="105"/>
        </w:rPr>
        <w:tab/>
      </w:r>
      <w:r>
        <w:rPr>
          <w:spacing w:val="-8"/>
          <w:w w:val="105"/>
        </w:rPr>
        <w:t>55</w:t>
      </w:r>
    </w:p>
    <w:p w:rsidR="00EA0057" w:rsidRDefault="007C5C23">
      <w:pPr>
        <w:pStyle w:val="BodyText"/>
        <w:tabs>
          <w:tab w:val="right" w:leader="dot" w:pos="9839"/>
        </w:tabs>
        <w:spacing w:before="68"/>
        <w:ind w:left="2017"/>
      </w:pPr>
      <w:r>
        <w:rPr>
          <w:w w:val="105"/>
        </w:rPr>
        <w:t>Pre-trial</w:t>
      </w:r>
      <w:r>
        <w:rPr>
          <w:spacing w:val="3"/>
          <w:w w:val="105"/>
        </w:rPr>
        <w:t xml:space="preserve"> </w:t>
      </w:r>
      <w:r>
        <w:rPr>
          <w:w w:val="105"/>
        </w:rPr>
        <w:t>witness</w:t>
      </w:r>
      <w:r>
        <w:rPr>
          <w:spacing w:val="3"/>
          <w:w w:val="105"/>
        </w:rPr>
        <w:t xml:space="preserve"> </w:t>
      </w:r>
      <w:r>
        <w:rPr>
          <w:spacing w:val="-3"/>
          <w:w w:val="105"/>
        </w:rPr>
        <w:t>examination</w:t>
      </w:r>
      <w:r>
        <w:rPr>
          <w:spacing w:val="-3"/>
          <w:w w:val="105"/>
        </w:rPr>
        <w:tab/>
      </w:r>
      <w:r>
        <w:rPr>
          <w:spacing w:val="-8"/>
          <w:w w:val="105"/>
        </w:rPr>
        <w:t>55</w:t>
      </w:r>
    </w:p>
    <w:p w:rsidR="00EA0057" w:rsidRDefault="007C5C23">
      <w:pPr>
        <w:pStyle w:val="BodyText"/>
        <w:tabs>
          <w:tab w:val="right" w:leader="dot" w:pos="9846"/>
        </w:tabs>
        <w:spacing w:before="68"/>
        <w:ind w:left="2017"/>
      </w:pPr>
      <w:r>
        <w:rPr>
          <w:w w:val="105"/>
        </w:rPr>
        <w:t>The test</w:t>
      </w:r>
      <w:r>
        <w:rPr>
          <w:spacing w:val="10"/>
          <w:w w:val="105"/>
        </w:rPr>
        <w:t xml:space="preserve"> </w:t>
      </w:r>
      <w:r>
        <w:rPr>
          <w:spacing w:val="-3"/>
          <w:w w:val="105"/>
        </w:rPr>
        <w:t>for</w:t>
      </w:r>
      <w:r>
        <w:rPr>
          <w:spacing w:val="5"/>
          <w:w w:val="105"/>
        </w:rPr>
        <w:t xml:space="preserve"> </w:t>
      </w:r>
      <w:r>
        <w:rPr>
          <w:w w:val="105"/>
        </w:rPr>
        <w:t>committal</w:t>
      </w:r>
      <w:r>
        <w:rPr>
          <w:w w:val="105"/>
        </w:rPr>
        <w:tab/>
        <w:t>58</w:t>
      </w:r>
    </w:p>
    <w:p w:rsidR="00EA0057" w:rsidRDefault="007C5C23">
      <w:pPr>
        <w:pStyle w:val="BodyText"/>
        <w:tabs>
          <w:tab w:val="right" w:leader="dot" w:pos="9847"/>
        </w:tabs>
        <w:spacing w:before="68"/>
        <w:ind w:left="2017"/>
      </w:pPr>
      <w:r>
        <w:rPr>
          <w:w w:val="105"/>
        </w:rPr>
        <w:t>Guilty</w:t>
      </w:r>
      <w:r>
        <w:rPr>
          <w:spacing w:val="5"/>
          <w:w w:val="105"/>
        </w:rPr>
        <w:t xml:space="preserve"> </w:t>
      </w:r>
      <w:r>
        <w:rPr>
          <w:w w:val="105"/>
        </w:rPr>
        <w:t>pleas</w:t>
      </w:r>
      <w:r>
        <w:rPr>
          <w:w w:val="105"/>
        </w:rPr>
        <w:tab/>
      </w:r>
      <w:r>
        <w:rPr>
          <w:spacing w:val="-4"/>
          <w:w w:val="105"/>
        </w:rPr>
        <w:t>59</w:t>
      </w:r>
    </w:p>
    <w:p w:rsidR="00EA0057" w:rsidRDefault="007C5C23">
      <w:pPr>
        <w:pStyle w:val="BodyText"/>
        <w:tabs>
          <w:tab w:val="right" w:leader="dot" w:pos="9843"/>
        </w:tabs>
        <w:spacing w:before="68"/>
        <w:ind w:left="2017"/>
      </w:pPr>
      <w:r>
        <w:t>Pre-trial</w:t>
      </w:r>
      <w:r>
        <w:rPr>
          <w:spacing w:val="7"/>
        </w:rPr>
        <w:t xml:space="preserve"> </w:t>
      </w:r>
      <w:r>
        <w:t>delay</w:t>
      </w:r>
      <w:r>
        <w:tab/>
      </w:r>
      <w:r>
        <w:rPr>
          <w:spacing w:val="-4"/>
        </w:rPr>
        <w:t>62</w:t>
      </w:r>
    </w:p>
    <w:p w:rsidR="00EA0057" w:rsidRDefault="007C5C23">
      <w:pPr>
        <w:pStyle w:val="BodyText"/>
        <w:tabs>
          <w:tab w:val="right" w:leader="dot" w:pos="9844"/>
        </w:tabs>
        <w:spacing w:before="58"/>
        <w:ind w:left="1734"/>
        <w:rPr>
          <w:rFonts w:ascii="Tahoma"/>
        </w:rPr>
      </w:pPr>
      <w:r>
        <w:rPr>
          <w:rFonts w:ascii="Tahoma"/>
          <w:w w:val="110"/>
        </w:rPr>
        <w:t>Implications of reforming</w:t>
      </w:r>
      <w:r>
        <w:rPr>
          <w:rFonts w:ascii="Tahoma"/>
          <w:spacing w:val="-57"/>
          <w:w w:val="110"/>
        </w:rPr>
        <w:t xml:space="preserve"> </w:t>
      </w:r>
      <w:r>
        <w:rPr>
          <w:rFonts w:ascii="Tahoma"/>
          <w:w w:val="110"/>
        </w:rPr>
        <w:t>pre-trial</w:t>
      </w:r>
      <w:r>
        <w:rPr>
          <w:rFonts w:ascii="Tahoma"/>
          <w:spacing w:val="-19"/>
          <w:w w:val="110"/>
        </w:rPr>
        <w:t xml:space="preserve"> </w:t>
      </w:r>
      <w:r>
        <w:rPr>
          <w:rFonts w:ascii="Tahoma"/>
          <w:w w:val="110"/>
        </w:rPr>
        <w:t>procedure</w:t>
      </w:r>
      <w:r>
        <w:rPr>
          <w:rFonts w:ascii="Tahoma"/>
          <w:w w:val="110"/>
        </w:rPr>
        <w:tab/>
      </w:r>
      <w:r>
        <w:rPr>
          <w:rFonts w:ascii="Tahoma"/>
          <w:spacing w:val="-3"/>
          <w:w w:val="110"/>
        </w:rPr>
        <w:t>65</w:t>
      </w:r>
    </w:p>
    <w:p w:rsidR="00EA0057" w:rsidRDefault="007C5C23">
      <w:pPr>
        <w:pStyle w:val="BodyText"/>
        <w:tabs>
          <w:tab w:val="right" w:leader="dot" w:pos="9849"/>
        </w:tabs>
        <w:spacing w:before="71"/>
        <w:ind w:left="1734"/>
        <w:rPr>
          <w:rFonts w:ascii="Tahoma"/>
        </w:rPr>
      </w:pPr>
      <w:r>
        <w:rPr>
          <w:rFonts w:ascii="Tahoma"/>
          <w:w w:val="105"/>
        </w:rPr>
        <w:t>Reform</w:t>
      </w:r>
      <w:r>
        <w:rPr>
          <w:rFonts w:ascii="Tahoma"/>
          <w:spacing w:val="-14"/>
          <w:w w:val="105"/>
        </w:rPr>
        <w:t xml:space="preserve"> </w:t>
      </w:r>
      <w:r>
        <w:rPr>
          <w:rFonts w:ascii="Tahoma"/>
          <w:w w:val="105"/>
        </w:rPr>
        <w:t>models</w:t>
      </w:r>
      <w:r>
        <w:rPr>
          <w:rFonts w:ascii="Tahoma"/>
          <w:w w:val="105"/>
        </w:rPr>
        <w:tab/>
        <w:t>68</w:t>
      </w:r>
    </w:p>
    <w:p w:rsidR="00EA0057" w:rsidRDefault="007C5C23">
      <w:pPr>
        <w:pStyle w:val="BodyText"/>
        <w:tabs>
          <w:tab w:val="right" w:leader="dot" w:pos="9848"/>
        </w:tabs>
        <w:spacing w:before="81"/>
        <w:ind w:left="2017"/>
      </w:pPr>
      <w:r>
        <w:rPr>
          <w:w w:val="105"/>
        </w:rPr>
        <w:t>Aims of</w:t>
      </w:r>
      <w:r>
        <w:rPr>
          <w:spacing w:val="10"/>
          <w:w w:val="105"/>
        </w:rPr>
        <w:t xml:space="preserve"> </w:t>
      </w:r>
      <w:r>
        <w:rPr>
          <w:spacing w:val="-3"/>
          <w:w w:val="105"/>
        </w:rPr>
        <w:t>reform</w:t>
      </w:r>
      <w:r>
        <w:rPr>
          <w:spacing w:val="5"/>
          <w:w w:val="105"/>
        </w:rPr>
        <w:t xml:space="preserve"> </w:t>
      </w:r>
      <w:r>
        <w:rPr>
          <w:w w:val="105"/>
        </w:rPr>
        <w:t>proposals</w:t>
      </w:r>
      <w:r>
        <w:rPr>
          <w:w w:val="105"/>
        </w:rPr>
        <w:tab/>
        <w:t>68</w:t>
      </w:r>
    </w:p>
    <w:p w:rsidR="00EA0057" w:rsidRDefault="007C5C23">
      <w:pPr>
        <w:pStyle w:val="BodyText"/>
        <w:tabs>
          <w:tab w:val="right" w:leader="dot" w:pos="9842"/>
        </w:tabs>
        <w:spacing w:before="68"/>
        <w:ind w:left="2017"/>
      </w:pPr>
      <w:r>
        <w:rPr>
          <w:spacing w:val="-3"/>
          <w:w w:val="105"/>
        </w:rPr>
        <w:t>Reform</w:t>
      </w:r>
      <w:r>
        <w:rPr>
          <w:spacing w:val="5"/>
          <w:w w:val="105"/>
        </w:rPr>
        <w:t xml:space="preserve"> </w:t>
      </w:r>
      <w:r>
        <w:rPr>
          <w:w w:val="105"/>
        </w:rPr>
        <w:t>model</w:t>
      </w:r>
      <w:r>
        <w:rPr>
          <w:spacing w:val="5"/>
          <w:w w:val="105"/>
        </w:rPr>
        <w:t xml:space="preserve"> </w:t>
      </w:r>
      <w:r>
        <w:rPr>
          <w:spacing w:val="-3"/>
          <w:w w:val="105"/>
        </w:rPr>
        <w:t>features</w:t>
      </w:r>
      <w:r>
        <w:rPr>
          <w:spacing w:val="-3"/>
          <w:w w:val="105"/>
        </w:rPr>
        <w:tab/>
      </w:r>
      <w:r>
        <w:rPr>
          <w:spacing w:val="-5"/>
          <w:w w:val="105"/>
        </w:rPr>
        <w:t>69</w:t>
      </w:r>
    </w:p>
    <w:p w:rsidR="00EA0057" w:rsidRDefault="007C5C23">
      <w:pPr>
        <w:pStyle w:val="Heading6"/>
        <w:numPr>
          <w:ilvl w:val="0"/>
          <w:numId w:val="4"/>
        </w:numPr>
        <w:tabs>
          <w:tab w:val="left" w:pos="1508"/>
          <w:tab w:val="right" w:leader="dot" w:pos="9845"/>
        </w:tabs>
        <w:spacing w:before="68"/>
        <w:ind w:hanging="340"/>
        <w:jc w:val="left"/>
      </w:pPr>
      <w:r>
        <w:rPr>
          <w:color w:val="37617A"/>
          <w:w w:val="110"/>
        </w:rPr>
        <w:t>Conclusion</w:t>
      </w:r>
      <w:r>
        <w:rPr>
          <w:color w:val="37617A"/>
          <w:w w:val="110"/>
        </w:rPr>
        <w:tab/>
        <w:t>72</w:t>
      </w:r>
    </w:p>
    <w:p w:rsidR="00EA0057" w:rsidRDefault="007C5C23">
      <w:pPr>
        <w:pStyle w:val="Heading6"/>
        <w:spacing w:before="68" w:line="248" w:lineRule="exact"/>
        <w:ind w:left="1167"/>
      </w:pPr>
      <w:r>
        <w:rPr>
          <w:w w:val="115"/>
        </w:rPr>
        <w:t>Appendix A: Comparative table of committal proceedings</w:t>
      </w:r>
    </w:p>
    <w:p w:rsidR="00EA0057" w:rsidRDefault="007C5C23">
      <w:pPr>
        <w:pStyle w:val="Heading6"/>
        <w:tabs>
          <w:tab w:val="right" w:leader="dot" w:pos="9836"/>
        </w:tabs>
        <w:spacing w:before="0" w:line="248" w:lineRule="exact"/>
        <w:ind w:left="1167"/>
      </w:pPr>
      <w:r>
        <w:rPr>
          <w:w w:val="110"/>
        </w:rPr>
        <w:t>in</w:t>
      </w:r>
      <w:r>
        <w:rPr>
          <w:spacing w:val="2"/>
          <w:w w:val="110"/>
        </w:rPr>
        <w:t xml:space="preserve"> </w:t>
      </w:r>
      <w:r>
        <w:rPr>
          <w:w w:val="110"/>
        </w:rPr>
        <w:t>Australian</w:t>
      </w:r>
      <w:r>
        <w:rPr>
          <w:spacing w:val="2"/>
          <w:w w:val="110"/>
        </w:rPr>
        <w:t xml:space="preserve"> </w:t>
      </w:r>
      <w:r>
        <w:rPr>
          <w:w w:val="110"/>
        </w:rPr>
        <w:t>jurisdictions</w:t>
      </w:r>
      <w:r>
        <w:rPr>
          <w:w w:val="110"/>
        </w:rPr>
        <w:tab/>
      </w:r>
      <w:r>
        <w:rPr>
          <w:spacing w:val="-11"/>
          <w:w w:val="110"/>
        </w:rPr>
        <w:t>74</w:t>
      </w:r>
    </w:p>
    <w:p w:rsidR="00EA0057" w:rsidRDefault="007C5C23">
      <w:pPr>
        <w:pStyle w:val="Heading6"/>
        <w:tabs>
          <w:tab w:val="right" w:leader="dot" w:pos="9851"/>
        </w:tabs>
        <w:spacing w:before="69"/>
        <w:ind w:left="1167"/>
      </w:pPr>
      <w:r>
        <w:rPr>
          <w:w w:val="110"/>
        </w:rPr>
        <w:t xml:space="preserve">Appendix </w:t>
      </w:r>
      <w:r>
        <w:rPr>
          <w:spacing w:val="5"/>
          <w:w w:val="110"/>
        </w:rPr>
        <w:t xml:space="preserve">B: </w:t>
      </w:r>
      <w:r>
        <w:rPr>
          <w:w w:val="110"/>
        </w:rPr>
        <w:t>Previous inquiries into</w:t>
      </w:r>
      <w:r>
        <w:rPr>
          <w:spacing w:val="15"/>
          <w:w w:val="110"/>
        </w:rPr>
        <w:t xml:space="preserve"> </w:t>
      </w:r>
      <w:r>
        <w:rPr>
          <w:w w:val="110"/>
        </w:rPr>
        <w:t>committal</w:t>
      </w:r>
      <w:r>
        <w:rPr>
          <w:spacing w:val="3"/>
          <w:w w:val="110"/>
        </w:rPr>
        <w:t xml:space="preserve"> </w:t>
      </w:r>
      <w:r>
        <w:rPr>
          <w:w w:val="110"/>
        </w:rPr>
        <w:t>reforms</w:t>
      </w:r>
      <w:r>
        <w:rPr>
          <w:w w:val="110"/>
        </w:rPr>
        <w:tab/>
      </w:r>
      <w:r>
        <w:rPr>
          <w:spacing w:val="2"/>
          <w:w w:val="110"/>
        </w:rPr>
        <w:t>84</w:t>
      </w:r>
    </w:p>
    <w:p w:rsidR="00EA0057" w:rsidRDefault="007C5C23">
      <w:pPr>
        <w:pStyle w:val="Heading6"/>
        <w:tabs>
          <w:tab w:val="right" w:leader="dot" w:pos="9847"/>
        </w:tabs>
        <w:spacing w:before="68"/>
        <w:ind w:left="1167"/>
      </w:pPr>
      <w:r>
        <w:rPr>
          <w:w w:val="110"/>
        </w:rPr>
        <w:t xml:space="preserve">Appendix </w:t>
      </w:r>
      <w:r>
        <w:rPr>
          <w:spacing w:val="3"/>
          <w:w w:val="110"/>
        </w:rPr>
        <w:t xml:space="preserve">C: </w:t>
      </w:r>
      <w:r>
        <w:rPr>
          <w:w w:val="110"/>
        </w:rPr>
        <w:t>Supreme Court proposal: flexible early</w:t>
      </w:r>
      <w:r>
        <w:rPr>
          <w:spacing w:val="45"/>
          <w:w w:val="110"/>
        </w:rPr>
        <w:t xml:space="preserve"> </w:t>
      </w:r>
      <w:r>
        <w:rPr>
          <w:w w:val="110"/>
        </w:rPr>
        <w:t>case</w:t>
      </w:r>
      <w:r>
        <w:rPr>
          <w:spacing w:val="6"/>
          <w:w w:val="110"/>
        </w:rPr>
        <w:t xml:space="preserve"> </w:t>
      </w:r>
      <w:r>
        <w:rPr>
          <w:w w:val="110"/>
        </w:rPr>
        <w:t>management</w:t>
      </w:r>
      <w:r>
        <w:rPr>
          <w:w w:val="110"/>
        </w:rPr>
        <w:tab/>
        <w:t>85</w:t>
      </w: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EA0057">
      <w:pPr>
        <w:pStyle w:val="BodyText"/>
        <w:rPr>
          <w:b/>
          <w:sz w:val="28"/>
        </w:rPr>
      </w:pPr>
    </w:p>
    <w:p w:rsidR="00EA0057" w:rsidRDefault="007C5C23">
      <w:pPr>
        <w:pStyle w:val="Heading4"/>
        <w:spacing w:before="197"/>
        <w:ind w:left="300"/>
      </w:pPr>
      <w:r>
        <w:rPr>
          <w:color w:val="37617A"/>
          <w:w w:val="115"/>
        </w:rPr>
        <w:t>iv</w:t>
      </w:r>
    </w:p>
    <w:p w:rsidR="00EA0057" w:rsidRDefault="00EA0057">
      <w:pPr>
        <w:sectPr w:rsidR="00EA0057">
          <w:headerReference w:type="even" r:id="rId20"/>
          <w:headerReference w:type="default" r:id="rId21"/>
          <w:pgSz w:w="11910" w:h="16840"/>
          <w:pgMar w:top="1580" w:right="1520" w:bottom="280" w:left="420" w:header="546" w:footer="0" w:gutter="0"/>
          <w:cols w:space="720"/>
        </w:sectPr>
      </w:pPr>
    </w:p>
    <w:p w:rsidR="00EA0057" w:rsidRDefault="00EA0057">
      <w:pPr>
        <w:pStyle w:val="BodyText"/>
        <w:rPr>
          <w:b/>
          <w:sz w:val="18"/>
        </w:rPr>
      </w:pPr>
    </w:p>
    <w:p w:rsidR="00EA0057" w:rsidRDefault="007C5C23">
      <w:pPr>
        <w:spacing w:before="93"/>
        <w:ind w:left="130"/>
        <w:rPr>
          <w:b/>
          <w:sz w:val="44"/>
        </w:rPr>
      </w:pPr>
      <w:r>
        <w:rPr>
          <w:b/>
          <w:color w:val="37617A"/>
          <w:w w:val="110"/>
          <w:sz w:val="44"/>
        </w:rPr>
        <w:t>Preface</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49"/>
        </w:rPr>
      </w:pPr>
    </w:p>
    <w:p w:rsidR="00EA0057" w:rsidRDefault="007C5C23">
      <w:pPr>
        <w:pStyle w:val="BodyText"/>
        <w:spacing w:line="242" w:lineRule="auto"/>
        <w:ind w:left="867" w:right="968"/>
      </w:pPr>
      <w:r>
        <w:rPr>
          <w:w w:val="105"/>
        </w:rPr>
        <w:t>The Victorian Government has asked the Victorian Law Reform Commission to review and recommend legislative, procedural or administrative changes to Victoria’s committal procedure.</w:t>
      </w:r>
    </w:p>
    <w:p w:rsidR="00EA0057" w:rsidRDefault="007C5C23">
      <w:pPr>
        <w:pStyle w:val="BodyText"/>
        <w:spacing w:before="121" w:line="242" w:lineRule="auto"/>
        <w:ind w:left="867" w:right="968"/>
      </w:pPr>
      <w:r>
        <w:rPr>
          <w:w w:val="105"/>
        </w:rPr>
        <w:t xml:space="preserve">The </w:t>
      </w:r>
      <w:r>
        <w:rPr>
          <w:spacing w:val="-4"/>
          <w:w w:val="105"/>
        </w:rPr>
        <w:t xml:space="preserve">Commission’s </w:t>
      </w:r>
      <w:r>
        <w:rPr>
          <w:w w:val="105"/>
        </w:rPr>
        <w:t xml:space="preserve">approach </w:t>
      </w:r>
      <w:r>
        <w:rPr>
          <w:spacing w:val="-3"/>
          <w:w w:val="105"/>
        </w:rPr>
        <w:t xml:space="preserve">to </w:t>
      </w:r>
      <w:r>
        <w:rPr>
          <w:w w:val="105"/>
        </w:rPr>
        <w:t xml:space="preserve">this </w:t>
      </w:r>
      <w:r>
        <w:rPr>
          <w:spacing w:val="-3"/>
          <w:w w:val="105"/>
        </w:rPr>
        <w:t xml:space="preserve">reference </w:t>
      </w:r>
      <w:r>
        <w:rPr>
          <w:w w:val="105"/>
        </w:rPr>
        <w:t>is guided by the</w:t>
      </w:r>
      <w:r>
        <w:rPr>
          <w:spacing w:val="-5"/>
          <w:w w:val="105"/>
        </w:rPr>
        <w:t xml:space="preserve"> Terms </w:t>
      </w:r>
      <w:r>
        <w:rPr>
          <w:w w:val="105"/>
        </w:rPr>
        <w:t xml:space="preserve">of </w:t>
      </w:r>
      <w:r>
        <w:rPr>
          <w:spacing w:val="-3"/>
          <w:w w:val="105"/>
        </w:rPr>
        <w:t>Refere</w:t>
      </w:r>
      <w:r>
        <w:rPr>
          <w:spacing w:val="-3"/>
          <w:w w:val="105"/>
        </w:rPr>
        <w:t xml:space="preserve">nce, </w:t>
      </w:r>
      <w:r>
        <w:rPr>
          <w:w w:val="105"/>
        </w:rPr>
        <w:t xml:space="preserve">which </w:t>
      </w:r>
      <w:r>
        <w:rPr>
          <w:spacing w:val="-3"/>
          <w:w w:val="105"/>
        </w:rPr>
        <w:t xml:space="preserve">recognise that </w:t>
      </w:r>
      <w:r>
        <w:rPr>
          <w:w w:val="105"/>
        </w:rPr>
        <w:t xml:space="preserve">committals </w:t>
      </w:r>
      <w:r>
        <w:rPr>
          <w:spacing w:val="-3"/>
          <w:w w:val="105"/>
        </w:rPr>
        <w:t xml:space="preserve">form </w:t>
      </w:r>
      <w:r>
        <w:rPr>
          <w:w w:val="105"/>
        </w:rPr>
        <w:t xml:space="preserve">a major part of </w:t>
      </w:r>
      <w:r>
        <w:rPr>
          <w:spacing w:val="-3"/>
          <w:w w:val="105"/>
        </w:rPr>
        <w:t xml:space="preserve">Victoria’s </w:t>
      </w:r>
      <w:r>
        <w:rPr>
          <w:w w:val="105"/>
        </w:rPr>
        <w:t xml:space="preserve">pre-trial </w:t>
      </w:r>
      <w:r>
        <w:rPr>
          <w:spacing w:val="-3"/>
          <w:w w:val="105"/>
        </w:rPr>
        <w:t xml:space="preserve">criminal procedure. </w:t>
      </w:r>
      <w:r>
        <w:rPr>
          <w:w w:val="105"/>
        </w:rPr>
        <w:t xml:space="preserve">The </w:t>
      </w:r>
      <w:r>
        <w:rPr>
          <w:spacing w:val="-5"/>
          <w:w w:val="105"/>
        </w:rPr>
        <w:t xml:space="preserve">Terms </w:t>
      </w:r>
      <w:r>
        <w:rPr>
          <w:w w:val="105"/>
        </w:rPr>
        <w:t xml:space="preserve">also </w:t>
      </w:r>
      <w:r>
        <w:rPr>
          <w:spacing w:val="-3"/>
          <w:w w:val="105"/>
        </w:rPr>
        <w:t xml:space="preserve">allow for </w:t>
      </w:r>
      <w:r>
        <w:rPr>
          <w:w w:val="105"/>
        </w:rPr>
        <w:t xml:space="preserve">exploring whether committals should be </w:t>
      </w:r>
      <w:r>
        <w:rPr>
          <w:spacing w:val="-3"/>
          <w:w w:val="105"/>
        </w:rPr>
        <w:t xml:space="preserve">maintained, abolished, replaced </w:t>
      </w:r>
      <w:r>
        <w:rPr>
          <w:w w:val="105"/>
        </w:rPr>
        <w:t xml:space="preserve">or </w:t>
      </w:r>
      <w:r>
        <w:rPr>
          <w:spacing w:val="-3"/>
          <w:w w:val="105"/>
        </w:rPr>
        <w:t>reformed.</w:t>
      </w:r>
    </w:p>
    <w:p w:rsidR="00EA0057" w:rsidRDefault="007C5C23">
      <w:pPr>
        <w:pStyle w:val="BodyText"/>
        <w:spacing w:before="121" w:line="242" w:lineRule="auto"/>
        <w:ind w:left="867" w:right="968"/>
      </w:pPr>
      <w:r>
        <w:rPr>
          <w:w w:val="105"/>
        </w:rPr>
        <w:t>In exploring the role of committals in pre-trial</w:t>
      </w:r>
      <w:r>
        <w:rPr>
          <w:w w:val="105"/>
        </w:rPr>
        <w:t xml:space="preserve"> </w:t>
      </w:r>
      <w:r>
        <w:rPr>
          <w:spacing w:val="-3"/>
          <w:w w:val="105"/>
        </w:rPr>
        <w:t xml:space="preserve">proceedings, </w:t>
      </w:r>
      <w:r>
        <w:rPr>
          <w:w w:val="105"/>
        </w:rPr>
        <w:t xml:space="preserve">the </w:t>
      </w:r>
      <w:r>
        <w:rPr>
          <w:spacing w:val="-3"/>
          <w:w w:val="105"/>
        </w:rPr>
        <w:t xml:space="preserve">principles </w:t>
      </w:r>
      <w:r>
        <w:rPr>
          <w:w w:val="105"/>
        </w:rPr>
        <w:t xml:space="preserve">and goals </w:t>
      </w:r>
      <w:r>
        <w:rPr>
          <w:spacing w:val="-3"/>
          <w:w w:val="105"/>
        </w:rPr>
        <w:t xml:space="preserve">that </w:t>
      </w:r>
      <w:r>
        <w:rPr>
          <w:w w:val="105"/>
        </w:rPr>
        <w:t xml:space="preserve">the </w:t>
      </w:r>
      <w:r>
        <w:rPr>
          <w:spacing w:val="-5"/>
          <w:w w:val="105"/>
        </w:rPr>
        <w:t xml:space="preserve">Terms </w:t>
      </w:r>
      <w:r>
        <w:rPr>
          <w:w w:val="105"/>
        </w:rPr>
        <w:t xml:space="preserve">of </w:t>
      </w:r>
      <w:r>
        <w:rPr>
          <w:spacing w:val="-3"/>
          <w:w w:val="105"/>
        </w:rPr>
        <w:t xml:space="preserve">Reference require </w:t>
      </w:r>
      <w:r>
        <w:rPr>
          <w:w w:val="105"/>
        </w:rPr>
        <w:t xml:space="preserve">the </w:t>
      </w:r>
      <w:r>
        <w:rPr>
          <w:spacing w:val="-3"/>
          <w:w w:val="105"/>
        </w:rPr>
        <w:t xml:space="preserve">Commission to consider </w:t>
      </w:r>
      <w:r>
        <w:rPr>
          <w:w w:val="105"/>
        </w:rPr>
        <w:t>include:</w:t>
      </w:r>
    </w:p>
    <w:p w:rsidR="00EA0057" w:rsidRDefault="007C5C23">
      <w:pPr>
        <w:pStyle w:val="ListParagraph"/>
        <w:numPr>
          <w:ilvl w:val="1"/>
          <w:numId w:val="4"/>
        </w:numPr>
        <w:tabs>
          <w:tab w:val="left" w:pos="2001"/>
          <w:tab w:val="left" w:pos="2002"/>
        </w:tabs>
        <w:spacing w:before="121"/>
        <w:ind w:hanging="340"/>
        <w:rPr>
          <w:sz w:val="21"/>
        </w:rPr>
      </w:pPr>
      <w:r>
        <w:rPr>
          <w:spacing w:val="-3"/>
          <w:sz w:val="21"/>
        </w:rPr>
        <w:t xml:space="preserve">minimising  trauma  to  </w:t>
      </w:r>
      <w:r>
        <w:rPr>
          <w:sz w:val="21"/>
        </w:rPr>
        <w:t>victims and</w:t>
      </w:r>
      <w:r>
        <w:rPr>
          <w:spacing w:val="-3"/>
          <w:sz w:val="21"/>
        </w:rPr>
        <w:t xml:space="preserve"> </w:t>
      </w:r>
      <w:r>
        <w:rPr>
          <w:sz w:val="21"/>
        </w:rPr>
        <w:t>witnesses</w:t>
      </w:r>
    </w:p>
    <w:p w:rsidR="00EA0057" w:rsidRDefault="007C5C23">
      <w:pPr>
        <w:pStyle w:val="ListParagraph"/>
        <w:numPr>
          <w:ilvl w:val="1"/>
          <w:numId w:val="4"/>
        </w:numPr>
        <w:tabs>
          <w:tab w:val="left" w:pos="2001"/>
          <w:tab w:val="left" w:pos="2002"/>
        </w:tabs>
        <w:spacing w:before="88"/>
        <w:ind w:hanging="340"/>
        <w:rPr>
          <w:sz w:val="21"/>
        </w:rPr>
      </w:pPr>
      <w:r>
        <w:rPr>
          <w:w w:val="105"/>
          <w:sz w:val="21"/>
        </w:rPr>
        <w:t>identifying</w:t>
      </w:r>
      <w:r>
        <w:rPr>
          <w:spacing w:val="-10"/>
          <w:w w:val="105"/>
          <w:sz w:val="21"/>
        </w:rPr>
        <w:t xml:space="preserve"> </w:t>
      </w:r>
      <w:r>
        <w:rPr>
          <w:w w:val="105"/>
          <w:sz w:val="21"/>
        </w:rPr>
        <w:t>at</w:t>
      </w:r>
      <w:r>
        <w:rPr>
          <w:spacing w:val="-10"/>
          <w:w w:val="105"/>
          <w:sz w:val="21"/>
        </w:rPr>
        <w:t xml:space="preserve"> </w:t>
      </w:r>
      <w:r>
        <w:rPr>
          <w:w w:val="105"/>
          <w:sz w:val="21"/>
        </w:rPr>
        <w:t>an</w:t>
      </w:r>
      <w:r>
        <w:rPr>
          <w:spacing w:val="-10"/>
          <w:w w:val="105"/>
          <w:sz w:val="21"/>
        </w:rPr>
        <w:t xml:space="preserve"> </w:t>
      </w:r>
      <w:r>
        <w:rPr>
          <w:w w:val="105"/>
          <w:sz w:val="21"/>
        </w:rPr>
        <w:t>early</w:t>
      </w:r>
      <w:r>
        <w:rPr>
          <w:spacing w:val="-10"/>
          <w:w w:val="105"/>
          <w:sz w:val="21"/>
        </w:rPr>
        <w:t xml:space="preserve"> </w:t>
      </w:r>
      <w:r>
        <w:rPr>
          <w:w w:val="105"/>
          <w:sz w:val="21"/>
        </w:rPr>
        <w:t>stage</w:t>
      </w:r>
      <w:r>
        <w:rPr>
          <w:spacing w:val="-10"/>
          <w:w w:val="105"/>
          <w:sz w:val="21"/>
        </w:rPr>
        <w:t xml:space="preserve"> </w:t>
      </w:r>
      <w:r>
        <w:rPr>
          <w:spacing w:val="-3"/>
          <w:w w:val="105"/>
          <w:sz w:val="21"/>
        </w:rPr>
        <w:t>charges</w:t>
      </w:r>
      <w:r>
        <w:rPr>
          <w:spacing w:val="-10"/>
          <w:w w:val="105"/>
          <w:sz w:val="21"/>
        </w:rPr>
        <w:t xml:space="preserve"> </w:t>
      </w:r>
      <w:r>
        <w:rPr>
          <w:spacing w:val="-3"/>
          <w:w w:val="105"/>
          <w:sz w:val="21"/>
        </w:rPr>
        <w:t>that</w:t>
      </w:r>
      <w:r>
        <w:rPr>
          <w:spacing w:val="-10"/>
          <w:w w:val="105"/>
          <w:sz w:val="21"/>
        </w:rPr>
        <w:t xml:space="preserve"> </w:t>
      </w:r>
      <w:r>
        <w:rPr>
          <w:w w:val="105"/>
          <w:sz w:val="21"/>
        </w:rPr>
        <w:t>should</w:t>
      </w:r>
      <w:r>
        <w:rPr>
          <w:spacing w:val="-10"/>
          <w:w w:val="105"/>
          <w:sz w:val="21"/>
        </w:rPr>
        <w:t xml:space="preserve"> </w:t>
      </w:r>
      <w:r>
        <w:rPr>
          <w:w w:val="105"/>
          <w:sz w:val="21"/>
        </w:rPr>
        <w:t>proceed</w:t>
      </w:r>
      <w:r>
        <w:rPr>
          <w:spacing w:val="-10"/>
          <w:w w:val="105"/>
          <w:sz w:val="21"/>
        </w:rPr>
        <w:t xml:space="preserve"> </w:t>
      </w:r>
      <w:r>
        <w:rPr>
          <w:spacing w:val="-3"/>
          <w:w w:val="105"/>
          <w:sz w:val="21"/>
        </w:rPr>
        <w:t>summarily</w:t>
      </w:r>
    </w:p>
    <w:p w:rsidR="00EA0057" w:rsidRDefault="007C5C23">
      <w:pPr>
        <w:pStyle w:val="ListParagraph"/>
        <w:numPr>
          <w:ilvl w:val="1"/>
          <w:numId w:val="4"/>
        </w:numPr>
        <w:tabs>
          <w:tab w:val="left" w:pos="2001"/>
          <w:tab w:val="left" w:pos="2002"/>
        </w:tabs>
        <w:spacing w:before="88"/>
        <w:ind w:hanging="340"/>
        <w:rPr>
          <w:sz w:val="21"/>
        </w:rPr>
      </w:pPr>
      <w:r>
        <w:rPr>
          <w:spacing w:val="-3"/>
          <w:sz w:val="21"/>
        </w:rPr>
        <w:t xml:space="preserve">encouraging  appropriate  </w:t>
      </w:r>
      <w:r>
        <w:rPr>
          <w:sz w:val="21"/>
        </w:rPr>
        <w:t>early  guilty</w:t>
      </w:r>
      <w:r>
        <w:rPr>
          <w:spacing w:val="3"/>
          <w:sz w:val="21"/>
        </w:rPr>
        <w:t xml:space="preserve"> </w:t>
      </w:r>
      <w:r>
        <w:rPr>
          <w:sz w:val="21"/>
        </w:rPr>
        <w:t>pleas</w:t>
      </w:r>
    </w:p>
    <w:p w:rsidR="00EA0057" w:rsidRDefault="007C5C23">
      <w:pPr>
        <w:pStyle w:val="ListParagraph"/>
        <w:numPr>
          <w:ilvl w:val="1"/>
          <w:numId w:val="4"/>
        </w:numPr>
        <w:tabs>
          <w:tab w:val="left" w:pos="2001"/>
          <w:tab w:val="left" w:pos="2002"/>
        </w:tabs>
        <w:spacing w:before="88"/>
        <w:ind w:hanging="340"/>
        <w:rPr>
          <w:sz w:val="21"/>
        </w:rPr>
      </w:pPr>
      <w:r>
        <w:rPr>
          <w:spacing w:val="-3"/>
          <w:w w:val="105"/>
          <w:sz w:val="21"/>
        </w:rPr>
        <w:t>enhancing</w:t>
      </w:r>
      <w:r>
        <w:rPr>
          <w:spacing w:val="-10"/>
          <w:w w:val="105"/>
          <w:sz w:val="21"/>
        </w:rPr>
        <w:t xml:space="preserve"> </w:t>
      </w:r>
      <w:r>
        <w:rPr>
          <w:w w:val="105"/>
          <w:sz w:val="21"/>
        </w:rPr>
        <w:t>the</w:t>
      </w:r>
      <w:r>
        <w:rPr>
          <w:spacing w:val="-10"/>
          <w:w w:val="105"/>
          <w:sz w:val="21"/>
        </w:rPr>
        <w:t xml:space="preserve"> </w:t>
      </w:r>
      <w:r>
        <w:rPr>
          <w:w w:val="105"/>
          <w:sz w:val="21"/>
        </w:rPr>
        <w:t>efficiency</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spacing w:val="-3"/>
          <w:w w:val="105"/>
          <w:sz w:val="21"/>
        </w:rPr>
        <w:t>criminal</w:t>
      </w:r>
      <w:r>
        <w:rPr>
          <w:spacing w:val="-10"/>
          <w:w w:val="105"/>
          <w:sz w:val="21"/>
        </w:rPr>
        <w:t xml:space="preserve"> </w:t>
      </w:r>
      <w:r>
        <w:rPr>
          <w:spacing w:val="-3"/>
          <w:w w:val="105"/>
          <w:sz w:val="21"/>
        </w:rPr>
        <w:t>justice</w:t>
      </w:r>
      <w:r>
        <w:rPr>
          <w:spacing w:val="-10"/>
          <w:w w:val="105"/>
          <w:sz w:val="21"/>
        </w:rPr>
        <w:t xml:space="preserve"> </w:t>
      </w:r>
      <w:r>
        <w:rPr>
          <w:w w:val="105"/>
          <w:sz w:val="21"/>
        </w:rPr>
        <w:t>system</w:t>
      </w:r>
    </w:p>
    <w:p w:rsidR="00EA0057" w:rsidRDefault="007C5C23">
      <w:pPr>
        <w:pStyle w:val="ListParagraph"/>
        <w:numPr>
          <w:ilvl w:val="1"/>
          <w:numId w:val="4"/>
        </w:numPr>
        <w:tabs>
          <w:tab w:val="left" w:pos="2001"/>
          <w:tab w:val="left" w:pos="2002"/>
        </w:tabs>
        <w:spacing w:before="88"/>
        <w:ind w:hanging="340"/>
        <w:rPr>
          <w:sz w:val="21"/>
        </w:rPr>
      </w:pPr>
      <w:r>
        <w:rPr>
          <w:spacing w:val="-3"/>
          <w:w w:val="105"/>
          <w:sz w:val="21"/>
        </w:rPr>
        <w:t>ensuring</w:t>
      </w:r>
      <w:r>
        <w:rPr>
          <w:spacing w:val="-8"/>
          <w:w w:val="105"/>
          <w:sz w:val="21"/>
        </w:rPr>
        <w:t xml:space="preserve"> </w:t>
      </w:r>
      <w:r>
        <w:rPr>
          <w:w w:val="105"/>
          <w:sz w:val="21"/>
        </w:rPr>
        <w:t>the</w:t>
      </w:r>
      <w:r>
        <w:rPr>
          <w:spacing w:val="-8"/>
          <w:w w:val="105"/>
          <w:sz w:val="21"/>
        </w:rPr>
        <w:t xml:space="preserve"> </w:t>
      </w:r>
      <w:r>
        <w:rPr>
          <w:spacing w:val="-4"/>
          <w:w w:val="105"/>
          <w:sz w:val="21"/>
        </w:rPr>
        <w:t>fair</w:t>
      </w:r>
      <w:r>
        <w:rPr>
          <w:spacing w:val="-8"/>
          <w:w w:val="105"/>
          <w:sz w:val="21"/>
        </w:rPr>
        <w:t xml:space="preserve"> </w:t>
      </w:r>
      <w:r>
        <w:rPr>
          <w:w w:val="105"/>
          <w:sz w:val="21"/>
        </w:rPr>
        <w:t>trial</w:t>
      </w:r>
      <w:r>
        <w:rPr>
          <w:spacing w:val="-8"/>
          <w:w w:val="105"/>
          <w:sz w:val="21"/>
        </w:rPr>
        <w:t xml:space="preserve"> </w:t>
      </w:r>
      <w:r>
        <w:rPr>
          <w:w w:val="105"/>
          <w:sz w:val="21"/>
        </w:rPr>
        <w:t>rights</w:t>
      </w:r>
      <w:r>
        <w:rPr>
          <w:spacing w:val="-8"/>
          <w:w w:val="105"/>
          <w:sz w:val="21"/>
        </w:rPr>
        <w:t xml:space="preserve"> </w:t>
      </w:r>
      <w:r>
        <w:rPr>
          <w:w w:val="105"/>
          <w:sz w:val="21"/>
        </w:rPr>
        <w:t>of</w:t>
      </w:r>
      <w:r>
        <w:rPr>
          <w:spacing w:val="-8"/>
          <w:w w:val="105"/>
          <w:sz w:val="21"/>
        </w:rPr>
        <w:t xml:space="preserve"> </w:t>
      </w:r>
      <w:r>
        <w:rPr>
          <w:spacing w:val="-3"/>
          <w:w w:val="105"/>
          <w:sz w:val="21"/>
        </w:rPr>
        <w:t>accused</w:t>
      </w:r>
      <w:r>
        <w:rPr>
          <w:spacing w:val="-8"/>
          <w:w w:val="105"/>
          <w:sz w:val="21"/>
        </w:rPr>
        <w:t xml:space="preserve"> </w:t>
      </w:r>
      <w:r>
        <w:rPr>
          <w:w w:val="105"/>
          <w:sz w:val="21"/>
        </w:rPr>
        <w:t>persons</w:t>
      </w:r>
    </w:p>
    <w:p w:rsidR="00EA0057" w:rsidRDefault="007C5C23">
      <w:pPr>
        <w:pStyle w:val="ListParagraph"/>
        <w:numPr>
          <w:ilvl w:val="1"/>
          <w:numId w:val="4"/>
        </w:numPr>
        <w:tabs>
          <w:tab w:val="left" w:pos="2001"/>
          <w:tab w:val="left" w:pos="2002"/>
        </w:tabs>
        <w:spacing w:before="88"/>
        <w:ind w:hanging="340"/>
        <w:rPr>
          <w:sz w:val="21"/>
        </w:rPr>
      </w:pPr>
      <w:r>
        <w:rPr>
          <w:spacing w:val="-3"/>
          <w:w w:val="105"/>
          <w:sz w:val="21"/>
        </w:rPr>
        <w:t>facilitating</w:t>
      </w:r>
      <w:r>
        <w:rPr>
          <w:spacing w:val="-10"/>
          <w:w w:val="105"/>
          <w:sz w:val="21"/>
        </w:rPr>
        <w:t xml:space="preserve"> </w:t>
      </w:r>
      <w:r>
        <w:rPr>
          <w:w w:val="105"/>
          <w:sz w:val="21"/>
        </w:rPr>
        <w:t>the</w:t>
      </w:r>
      <w:r>
        <w:rPr>
          <w:spacing w:val="-10"/>
          <w:w w:val="105"/>
          <w:sz w:val="21"/>
        </w:rPr>
        <w:t xml:space="preserve"> </w:t>
      </w:r>
      <w:r>
        <w:rPr>
          <w:w w:val="105"/>
          <w:sz w:val="21"/>
        </w:rPr>
        <w:t>efficient</w:t>
      </w:r>
      <w:r>
        <w:rPr>
          <w:spacing w:val="-10"/>
          <w:w w:val="105"/>
          <w:sz w:val="21"/>
        </w:rPr>
        <w:t xml:space="preserve"> </w:t>
      </w:r>
      <w:r>
        <w:rPr>
          <w:w w:val="105"/>
          <w:sz w:val="21"/>
        </w:rPr>
        <w:t>use</w:t>
      </w:r>
      <w:r>
        <w:rPr>
          <w:spacing w:val="-10"/>
          <w:w w:val="105"/>
          <w:sz w:val="21"/>
        </w:rPr>
        <w:t xml:space="preserve"> </w:t>
      </w:r>
      <w:r>
        <w:rPr>
          <w:w w:val="105"/>
          <w:sz w:val="21"/>
        </w:rPr>
        <w:t>of</w:t>
      </w:r>
      <w:r>
        <w:rPr>
          <w:spacing w:val="-10"/>
          <w:w w:val="105"/>
          <w:sz w:val="21"/>
        </w:rPr>
        <w:t xml:space="preserve"> </w:t>
      </w:r>
      <w:r>
        <w:rPr>
          <w:w w:val="105"/>
          <w:sz w:val="21"/>
        </w:rPr>
        <w:t>court</w:t>
      </w:r>
      <w:r>
        <w:rPr>
          <w:spacing w:val="-10"/>
          <w:w w:val="105"/>
          <w:sz w:val="21"/>
        </w:rPr>
        <w:t xml:space="preserve"> </w:t>
      </w:r>
      <w:r>
        <w:rPr>
          <w:w w:val="105"/>
          <w:sz w:val="21"/>
        </w:rPr>
        <w:t>time</w:t>
      </w:r>
    </w:p>
    <w:p w:rsidR="00EA0057" w:rsidRDefault="007C5C23">
      <w:pPr>
        <w:pStyle w:val="ListParagraph"/>
        <w:numPr>
          <w:ilvl w:val="1"/>
          <w:numId w:val="4"/>
        </w:numPr>
        <w:tabs>
          <w:tab w:val="left" w:pos="2001"/>
          <w:tab w:val="left" w:pos="2002"/>
        </w:tabs>
        <w:spacing w:before="88"/>
        <w:ind w:hanging="340"/>
        <w:rPr>
          <w:sz w:val="21"/>
        </w:rPr>
      </w:pPr>
      <w:r>
        <w:rPr>
          <w:spacing w:val="-3"/>
          <w:sz w:val="21"/>
        </w:rPr>
        <w:t xml:space="preserve">encouraging  </w:t>
      </w:r>
      <w:r>
        <w:rPr>
          <w:sz w:val="21"/>
        </w:rPr>
        <w:t xml:space="preserve">parties’ proper </w:t>
      </w:r>
      <w:r>
        <w:rPr>
          <w:spacing w:val="-3"/>
          <w:sz w:val="21"/>
        </w:rPr>
        <w:t xml:space="preserve">preparation  for </w:t>
      </w:r>
      <w:r>
        <w:rPr>
          <w:spacing w:val="20"/>
          <w:sz w:val="21"/>
        </w:rPr>
        <w:t xml:space="preserve"> </w:t>
      </w:r>
      <w:r>
        <w:rPr>
          <w:sz w:val="21"/>
        </w:rPr>
        <w:t>trial</w:t>
      </w:r>
    </w:p>
    <w:p w:rsidR="00EA0057" w:rsidRDefault="007C5C23">
      <w:pPr>
        <w:pStyle w:val="ListParagraph"/>
        <w:numPr>
          <w:ilvl w:val="1"/>
          <w:numId w:val="4"/>
        </w:numPr>
        <w:tabs>
          <w:tab w:val="left" w:pos="2001"/>
          <w:tab w:val="left" w:pos="2002"/>
        </w:tabs>
        <w:spacing w:before="88"/>
        <w:ind w:hanging="340"/>
        <w:rPr>
          <w:sz w:val="21"/>
        </w:rPr>
      </w:pPr>
      <w:r>
        <w:rPr>
          <w:spacing w:val="-3"/>
          <w:sz w:val="21"/>
        </w:rPr>
        <w:t xml:space="preserve">improving  </w:t>
      </w:r>
      <w:r>
        <w:rPr>
          <w:sz w:val="21"/>
        </w:rPr>
        <w:t xml:space="preserve">early  </w:t>
      </w:r>
      <w:r>
        <w:rPr>
          <w:spacing w:val="-3"/>
          <w:sz w:val="21"/>
        </w:rPr>
        <w:t>disclosure</w:t>
      </w:r>
      <w:r>
        <w:rPr>
          <w:spacing w:val="-14"/>
          <w:sz w:val="21"/>
        </w:rPr>
        <w:t xml:space="preserve"> </w:t>
      </w:r>
      <w:r>
        <w:rPr>
          <w:sz w:val="21"/>
        </w:rPr>
        <w:t>processes</w:t>
      </w:r>
    </w:p>
    <w:p w:rsidR="00EA0057" w:rsidRDefault="007C5C23">
      <w:pPr>
        <w:pStyle w:val="ListParagraph"/>
        <w:numPr>
          <w:ilvl w:val="1"/>
          <w:numId w:val="4"/>
        </w:numPr>
        <w:tabs>
          <w:tab w:val="left" w:pos="2001"/>
          <w:tab w:val="left" w:pos="2002"/>
        </w:tabs>
        <w:spacing w:before="88"/>
        <w:ind w:hanging="340"/>
        <w:rPr>
          <w:sz w:val="21"/>
        </w:rPr>
      </w:pPr>
      <w:r>
        <w:rPr>
          <w:spacing w:val="-3"/>
          <w:sz w:val="21"/>
        </w:rPr>
        <w:t xml:space="preserve">minimising  </w:t>
      </w:r>
      <w:r>
        <w:rPr>
          <w:sz w:val="21"/>
        </w:rPr>
        <w:t xml:space="preserve">the need </w:t>
      </w:r>
      <w:r>
        <w:rPr>
          <w:spacing w:val="-3"/>
          <w:sz w:val="21"/>
        </w:rPr>
        <w:t xml:space="preserve">for  </w:t>
      </w:r>
      <w:r>
        <w:rPr>
          <w:sz w:val="21"/>
        </w:rPr>
        <w:t xml:space="preserve">witnesses </w:t>
      </w:r>
      <w:r>
        <w:rPr>
          <w:spacing w:val="-3"/>
          <w:sz w:val="21"/>
        </w:rPr>
        <w:t xml:space="preserve">to  </w:t>
      </w:r>
      <w:r>
        <w:rPr>
          <w:sz w:val="21"/>
        </w:rPr>
        <w:t xml:space="preserve">give evidence </w:t>
      </w:r>
      <w:r>
        <w:rPr>
          <w:spacing w:val="-3"/>
          <w:sz w:val="21"/>
        </w:rPr>
        <w:t xml:space="preserve">multiple </w:t>
      </w:r>
      <w:r>
        <w:rPr>
          <w:spacing w:val="5"/>
          <w:sz w:val="21"/>
        </w:rPr>
        <w:t xml:space="preserve"> </w:t>
      </w:r>
      <w:r>
        <w:rPr>
          <w:sz w:val="21"/>
        </w:rPr>
        <w:t>times</w:t>
      </w:r>
    </w:p>
    <w:p w:rsidR="00EA0057" w:rsidRDefault="007C5C23">
      <w:pPr>
        <w:pStyle w:val="ListParagraph"/>
        <w:numPr>
          <w:ilvl w:val="1"/>
          <w:numId w:val="4"/>
        </w:numPr>
        <w:tabs>
          <w:tab w:val="left" w:pos="2001"/>
          <w:tab w:val="left" w:pos="2002"/>
        </w:tabs>
        <w:spacing w:before="88"/>
        <w:ind w:hanging="340"/>
        <w:rPr>
          <w:sz w:val="21"/>
        </w:rPr>
      </w:pPr>
      <w:r>
        <w:rPr>
          <w:spacing w:val="-3"/>
          <w:w w:val="105"/>
          <w:sz w:val="21"/>
        </w:rPr>
        <w:t>encouraging</w:t>
      </w:r>
      <w:r>
        <w:rPr>
          <w:spacing w:val="-12"/>
          <w:w w:val="105"/>
          <w:sz w:val="21"/>
        </w:rPr>
        <w:t xml:space="preserve"> </w:t>
      </w:r>
      <w:r>
        <w:rPr>
          <w:w w:val="105"/>
          <w:sz w:val="21"/>
        </w:rPr>
        <w:t>best</w:t>
      </w:r>
      <w:r>
        <w:rPr>
          <w:spacing w:val="-12"/>
          <w:w w:val="105"/>
          <w:sz w:val="21"/>
        </w:rPr>
        <w:t xml:space="preserve"> </w:t>
      </w:r>
      <w:r>
        <w:rPr>
          <w:w w:val="105"/>
          <w:sz w:val="21"/>
        </w:rPr>
        <w:t>practice</w:t>
      </w:r>
      <w:r>
        <w:rPr>
          <w:spacing w:val="-12"/>
          <w:w w:val="105"/>
          <w:sz w:val="21"/>
        </w:rPr>
        <w:t xml:space="preserve"> </w:t>
      </w:r>
      <w:r>
        <w:rPr>
          <w:spacing w:val="-3"/>
          <w:w w:val="105"/>
          <w:sz w:val="21"/>
        </w:rPr>
        <w:t>for</w:t>
      </w:r>
      <w:r>
        <w:rPr>
          <w:spacing w:val="-12"/>
          <w:w w:val="105"/>
          <w:sz w:val="21"/>
        </w:rPr>
        <w:t xml:space="preserve"> </w:t>
      </w:r>
      <w:r>
        <w:rPr>
          <w:w w:val="105"/>
          <w:sz w:val="21"/>
        </w:rPr>
        <w:t>supporting</w:t>
      </w:r>
      <w:r>
        <w:rPr>
          <w:spacing w:val="-12"/>
          <w:w w:val="105"/>
          <w:sz w:val="21"/>
        </w:rPr>
        <w:t xml:space="preserve"> </w:t>
      </w:r>
      <w:r>
        <w:rPr>
          <w:w w:val="105"/>
          <w:sz w:val="21"/>
        </w:rPr>
        <w:t>victims.</w:t>
      </w:r>
    </w:p>
    <w:p w:rsidR="00EA0057" w:rsidRDefault="007C5C23">
      <w:pPr>
        <w:pStyle w:val="BodyText"/>
        <w:spacing w:before="88" w:line="242" w:lineRule="auto"/>
        <w:ind w:left="867" w:right="1218"/>
      </w:pPr>
      <w:r>
        <w:t xml:space="preserve">The </w:t>
      </w:r>
      <w:r>
        <w:rPr>
          <w:spacing w:val="-3"/>
        </w:rPr>
        <w:t xml:space="preserve">Commission </w:t>
      </w:r>
      <w:r>
        <w:t xml:space="preserve">is also requested </w:t>
      </w:r>
      <w:r>
        <w:rPr>
          <w:spacing w:val="-3"/>
        </w:rPr>
        <w:t xml:space="preserve">to consider </w:t>
      </w:r>
      <w:r>
        <w:t xml:space="preserve">the impacts of its </w:t>
      </w:r>
      <w:r>
        <w:rPr>
          <w:spacing w:val="-3"/>
        </w:rPr>
        <w:t xml:space="preserve">recommendations  </w:t>
      </w:r>
      <w:r>
        <w:t xml:space="preserve">on </w:t>
      </w:r>
      <w:r>
        <w:rPr>
          <w:spacing w:val="-3"/>
        </w:rPr>
        <w:t xml:space="preserve">all  </w:t>
      </w:r>
      <w:r>
        <w:t xml:space="preserve">parts of  the </w:t>
      </w:r>
      <w:r>
        <w:rPr>
          <w:spacing w:val="-3"/>
        </w:rPr>
        <w:t xml:space="preserve">criminal  justice  </w:t>
      </w:r>
      <w:r>
        <w:t>syst</w:t>
      </w:r>
      <w:r>
        <w:t xml:space="preserve">em, </w:t>
      </w:r>
      <w:r>
        <w:rPr>
          <w:spacing w:val="-3"/>
        </w:rPr>
        <w:t xml:space="preserve">including  resource </w:t>
      </w:r>
      <w:r>
        <w:rPr>
          <w:spacing w:val="10"/>
        </w:rPr>
        <w:t xml:space="preserve"> </w:t>
      </w:r>
      <w:r>
        <w:rPr>
          <w:spacing w:val="-3"/>
        </w:rPr>
        <w:t>implications.</w:t>
      </w:r>
    </w:p>
    <w:p w:rsidR="00EA0057" w:rsidRDefault="007C5C23">
      <w:pPr>
        <w:pStyle w:val="BodyText"/>
        <w:spacing w:before="121" w:line="242" w:lineRule="auto"/>
        <w:ind w:left="867" w:right="968"/>
      </w:pPr>
      <w:r>
        <w:rPr>
          <w:w w:val="105"/>
        </w:rPr>
        <w:t xml:space="preserve">The scope of these </w:t>
      </w:r>
      <w:r>
        <w:rPr>
          <w:spacing w:val="-3"/>
          <w:w w:val="105"/>
        </w:rPr>
        <w:t xml:space="preserve">terms </w:t>
      </w:r>
      <w:r>
        <w:rPr>
          <w:w w:val="105"/>
        </w:rPr>
        <w:t xml:space="preserve">of </w:t>
      </w:r>
      <w:r>
        <w:rPr>
          <w:spacing w:val="-3"/>
          <w:w w:val="105"/>
        </w:rPr>
        <w:t xml:space="preserve">reference </w:t>
      </w:r>
      <w:r>
        <w:rPr>
          <w:w w:val="105"/>
        </w:rPr>
        <w:t xml:space="preserve">is </w:t>
      </w:r>
      <w:r>
        <w:rPr>
          <w:spacing w:val="-3"/>
          <w:w w:val="105"/>
        </w:rPr>
        <w:t xml:space="preserve">such that </w:t>
      </w:r>
      <w:r>
        <w:rPr>
          <w:w w:val="105"/>
        </w:rPr>
        <w:t xml:space="preserve">the </w:t>
      </w:r>
      <w:r>
        <w:rPr>
          <w:spacing w:val="-3"/>
          <w:w w:val="105"/>
        </w:rPr>
        <w:t xml:space="preserve">Commission, </w:t>
      </w:r>
      <w:r>
        <w:rPr>
          <w:w w:val="105"/>
        </w:rPr>
        <w:t xml:space="preserve">in effect, is </w:t>
      </w:r>
      <w:r>
        <w:rPr>
          <w:spacing w:val="-3"/>
          <w:w w:val="105"/>
        </w:rPr>
        <w:t>asked to recommend</w:t>
      </w:r>
      <w:r>
        <w:rPr>
          <w:spacing w:val="-11"/>
          <w:w w:val="105"/>
        </w:rPr>
        <w:t xml:space="preserve"> </w:t>
      </w:r>
      <w:r>
        <w:rPr>
          <w:w w:val="105"/>
        </w:rPr>
        <w:t>the</w:t>
      </w:r>
      <w:r>
        <w:rPr>
          <w:spacing w:val="-11"/>
          <w:w w:val="105"/>
        </w:rPr>
        <w:t xml:space="preserve"> </w:t>
      </w:r>
      <w:r>
        <w:rPr>
          <w:spacing w:val="-3"/>
          <w:w w:val="105"/>
        </w:rPr>
        <w:t>form</w:t>
      </w:r>
      <w:r>
        <w:rPr>
          <w:spacing w:val="-11"/>
          <w:w w:val="105"/>
        </w:rPr>
        <w:t xml:space="preserve"> </w:t>
      </w:r>
      <w:r>
        <w:rPr>
          <w:w w:val="105"/>
        </w:rPr>
        <w:t>or</w:t>
      </w:r>
      <w:r>
        <w:rPr>
          <w:spacing w:val="-11"/>
          <w:w w:val="105"/>
        </w:rPr>
        <w:t xml:space="preserve"> </w:t>
      </w:r>
      <w:r>
        <w:rPr>
          <w:w w:val="105"/>
        </w:rPr>
        <w:t>design</w:t>
      </w:r>
      <w:r>
        <w:rPr>
          <w:spacing w:val="-11"/>
          <w:w w:val="105"/>
        </w:rPr>
        <w:t xml:space="preserve"> </w:t>
      </w:r>
      <w:r>
        <w:rPr>
          <w:w w:val="105"/>
        </w:rPr>
        <w:t>of</w:t>
      </w:r>
      <w:r>
        <w:rPr>
          <w:spacing w:val="-11"/>
          <w:w w:val="105"/>
        </w:rPr>
        <w:t xml:space="preserve"> </w:t>
      </w:r>
      <w:r>
        <w:rPr>
          <w:w w:val="105"/>
        </w:rPr>
        <w:t>pre-trial</w:t>
      </w:r>
      <w:r>
        <w:rPr>
          <w:spacing w:val="-11"/>
          <w:w w:val="105"/>
        </w:rPr>
        <w:t xml:space="preserve"> </w:t>
      </w:r>
      <w:r>
        <w:rPr>
          <w:spacing w:val="-3"/>
          <w:w w:val="105"/>
        </w:rPr>
        <w:t>criminal</w:t>
      </w:r>
      <w:r>
        <w:rPr>
          <w:spacing w:val="-11"/>
          <w:w w:val="105"/>
        </w:rPr>
        <w:t xml:space="preserve"> </w:t>
      </w:r>
      <w:r>
        <w:rPr>
          <w:spacing w:val="-3"/>
          <w:w w:val="105"/>
        </w:rPr>
        <w:t>procedure</w:t>
      </w:r>
      <w:r>
        <w:rPr>
          <w:spacing w:val="-11"/>
          <w:w w:val="105"/>
        </w:rPr>
        <w:t xml:space="preserve"> </w:t>
      </w:r>
      <w:r>
        <w:rPr>
          <w:spacing w:val="-3"/>
          <w:w w:val="105"/>
        </w:rPr>
        <w:t>that</w:t>
      </w:r>
      <w:r>
        <w:rPr>
          <w:spacing w:val="-11"/>
          <w:w w:val="105"/>
        </w:rPr>
        <w:t xml:space="preserve"> </w:t>
      </w:r>
      <w:r>
        <w:rPr>
          <w:w w:val="105"/>
        </w:rPr>
        <w:t>most</w:t>
      </w:r>
      <w:r>
        <w:rPr>
          <w:spacing w:val="-11"/>
          <w:w w:val="105"/>
        </w:rPr>
        <w:t xml:space="preserve"> </w:t>
      </w:r>
      <w:r>
        <w:rPr>
          <w:w w:val="105"/>
        </w:rPr>
        <w:t>efficiently</w:t>
      </w:r>
      <w:r>
        <w:rPr>
          <w:spacing w:val="-11"/>
          <w:w w:val="105"/>
        </w:rPr>
        <w:t xml:space="preserve"> </w:t>
      </w:r>
      <w:r>
        <w:rPr>
          <w:w w:val="105"/>
        </w:rPr>
        <w:t>and</w:t>
      </w:r>
      <w:r>
        <w:rPr>
          <w:spacing w:val="-11"/>
          <w:w w:val="105"/>
        </w:rPr>
        <w:t xml:space="preserve"> </w:t>
      </w:r>
      <w:r>
        <w:rPr>
          <w:w w:val="105"/>
        </w:rPr>
        <w:t xml:space="preserve">effectively </w:t>
      </w:r>
      <w:r>
        <w:rPr>
          <w:spacing w:val="-3"/>
          <w:w w:val="105"/>
        </w:rPr>
        <w:t>achieves</w:t>
      </w:r>
      <w:r>
        <w:rPr>
          <w:spacing w:val="-8"/>
          <w:w w:val="105"/>
        </w:rPr>
        <w:t xml:space="preserve"> </w:t>
      </w:r>
      <w:r>
        <w:rPr>
          <w:w w:val="105"/>
        </w:rPr>
        <w:t>and</w:t>
      </w:r>
      <w:r>
        <w:rPr>
          <w:spacing w:val="-8"/>
          <w:w w:val="105"/>
        </w:rPr>
        <w:t xml:space="preserve"> </w:t>
      </w:r>
      <w:r>
        <w:rPr>
          <w:w w:val="105"/>
        </w:rPr>
        <w:t>upholds</w:t>
      </w:r>
      <w:r>
        <w:rPr>
          <w:spacing w:val="-8"/>
          <w:w w:val="105"/>
        </w:rPr>
        <w:t xml:space="preserve"> </w:t>
      </w:r>
      <w:r>
        <w:rPr>
          <w:w w:val="105"/>
        </w:rPr>
        <w:t>the</w:t>
      </w:r>
      <w:r>
        <w:rPr>
          <w:spacing w:val="-8"/>
          <w:w w:val="105"/>
        </w:rPr>
        <w:t xml:space="preserve"> </w:t>
      </w:r>
      <w:r>
        <w:rPr>
          <w:w w:val="105"/>
        </w:rPr>
        <w:t>above</w:t>
      </w:r>
      <w:r>
        <w:rPr>
          <w:spacing w:val="-8"/>
          <w:w w:val="105"/>
        </w:rPr>
        <w:t xml:space="preserve"> </w:t>
      </w:r>
      <w:r>
        <w:rPr>
          <w:w w:val="105"/>
        </w:rPr>
        <w:t>goals</w:t>
      </w:r>
      <w:r>
        <w:rPr>
          <w:spacing w:val="-8"/>
          <w:w w:val="105"/>
        </w:rPr>
        <w:t xml:space="preserve"> </w:t>
      </w:r>
      <w:r>
        <w:rPr>
          <w:w w:val="105"/>
        </w:rPr>
        <w:t>and</w:t>
      </w:r>
      <w:r>
        <w:rPr>
          <w:spacing w:val="-8"/>
          <w:w w:val="105"/>
        </w:rPr>
        <w:t xml:space="preserve"> </w:t>
      </w:r>
      <w:r>
        <w:rPr>
          <w:spacing w:val="-3"/>
          <w:w w:val="105"/>
        </w:rPr>
        <w:t>principles.</w:t>
      </w:r>
    </w:p>
    <w:p w:rsidR="00EA0057" w:rsidRDefault="007C5C23">
      <w:pPr>
        <w:pStyle w:val="BodyText"/>
        <w:spacing w:before="121"/>
        <w:ind w:left="867"/>
      </w:pPr>
      <w:r>
        <w:rPr>
          <w:w w:val="105"/>
        </w:rPr>
        <w:t>This may include the Commission recommending:</w:t>
      </w:r>
    </w:p>
    <w:p w:rsidR="00EA0057" w:rsidRDefault="007C5C23">
      <w:pPr>
        <w:pStyle w:val="ListParagraph"/>
        <w:numPr>
          <w:ilvl w:val="1"/>
          <w:numId w:val="4"/>
        </w:numPr>
        <w:tabs>
          <w:tab w:val="left" w:pos="2001"/>
          <w:tab w:val="left" w:pos="2002"/>
        </w:tabs>
        <w:spacing w:before="123"/>
        <w:ind w:hanging="340"/>
        <w:rPr>
          <w:sz w:val="21"/>
        </w:rPr>
      </w:pPr>
      <w:r>
        <w:rPr>
          <w:spacing w:val="-3"/>
          <w:sz w:val="21"/>
        </w:rPr>
        <w:t xml:space="preserve">maintaining  </w:t>
      </w:r>
      <w:r>
        <w:rPr>
          <w:sz w:val="21"/>
        </w:rPr>
        <w:t>the present committal  system</w:t>
      </w:r>
    </w:p>
    <w:p w:rsidR="00EA0057" w:rsidRDefault="007C5C23">
      <w:pPr>
        <w:pStyle w:val="ListParagraph"/>
        <w:numPr>
          <w:ilvl w:val="1"/>
          <w:numId w:val="4"/>
        </w:numPr>
        <w:tabs>
          <w:tab w:val="left" w:pos="2001"/>
          <w:tab w:val="left" w:pos="2002"/>
        </w:tabs>
        <w:spacing w:before="88"/>
        <w:ind w:hanging="340"/>
        <w:rPr>
          <w:sz w:val="21"/>
        </w:rPr>
      </w:pPr>
      <w:r>
        <w:rPr>
          <w:spacing w:val="-3"/>
          <w:sz w:val="21"/>
        </w:rPr>
        <w:t xml:space="preserve">reforming  </w:t>
      </w:r>
      <w:r>
        <w:rPr>
          <w:sz w:val="21"/>
        </w:rPr>
        <w:t>the present committal</w:t>
      </w:r>
      <w:r>
        <w:rPr>
          <w:spacing w:val="32"/>
          <w:sz w:val="21"/>
        </w:rPr>
        <w:t xml:space="preserve"> </w:t>
      </w:r>
      <w:r>
        <w:rPr>
          <w:sz w:val="21"/>
        </w:rPr>
        <w:t>system</w:t>
      </w:r>
    </w:p>
    <w:p w:rsidR="00EA0057" w:rsidRDefault="007C5C23">
      <w:pPr>
        <w:pStyle w:val="ListParagraph"/>
        <w:numPr>
          <w:ilvl w:val="1"/>
          <w:numId w:val="4"/>
        </w:numPr>
        <w:tabs>
          <w:tab w:val="left" w:pos="2001"/>
          <w:tab w:val="left" w:pos="2002"/>
        </w:tabs>
        <w:spacing w:before="88" w:line="242" w:lineRule="auto"/>
        <w:ind w:right="1804" w:hanging="340"/>
        <w:rPr>
          <w:sz w:val="21"/>
        </w:rPr>
      </w:pPr>
      <w:r>
        <w:rPr>
          <w:spacing w:val="-3"/>
          <w:w w:val="105"/>
          <w:sz w:val="21"/>
        </w:rPr>
        <w:t>abolishing</w:t>
      </w:r>
      <w:r>
        <w:rPr>
          <w:spacing w:val="-10"/>
          <w:w w:val="105"/>
          <w:sz w:val="21"/>
        </w:rPr>
        <w:t xml:space="preserve"> </w:t>
      </w:r>
      <w:r>
        <w:rPr>
          <w:w w:val="105"/>
          <w:sz w:val="21"/>
        </w:rPr>
        <w:t>the</w:t>
      </w:r>
      <w:r>
        <w:rPr>
          <w:spacing w:val="-10"/>
          <w:w w:val="105"/>
          <w:sz w:val="21"/>
        </w:rPr>
        <w:t xml:space="preserve"> </w:t>
      </w:r>
      <w:r>
        <w:rPr>
          <w:w w:val="105"/>
          <w:sz w:val="21"/>
        </w:rPr>
        <w:t>present</w:t>
      </w:r>
      <w:r>
        <w:rPr>
          <w:spacing w:val="-10"/>
          <w:w w:val="105"/>
          <w:sz w:val="21"/>
        </w:rPr>
        <w:t xml:space="preserve"> </w:t>
      </w:r>
      <w:r>
        <w:rPr>
          <w:w w:val="105"/>
          <w:sz w:val="21"/>
        </w:rPr>
        <w:t>committal</w:t>
      </w:r>
      <w:r>
        <w:rPr>
          <w:spacing w:val="-10"/>
          <w:w w:val="105"/>
          <w:sz w:val="21"/>
        </w:rPr>
        <w:t xml:space="preserve"> </w:t>
      </w:r>
      <w:r>
        <w:rPr>
          <w:w w:val="105"/>
          <w:sz w:val="21"/>
        </w:rPr>
        <w:t>system</w:t>
      </w:r>
      <w:r>
        <w:rPr>
          <w:spacing w:val="-10"/>
          <w:w w:val="105"/>
          <w:sz w:val="21"/>
        </w:rPr>
        <w:t xml:space="preserve"> </w:t>
      </w:r>
      <w:r>
        <w:rPr>
          <w:w w:val="105"/>
          <w:sz w:val="21"/>
        </w:rPr>
        <w:t>and</w:t>
      </w:r>
      <w:r>
        <w:rPr>
          <w:spacing w:val="-10"/>
          <w:w w:val="105"/>
          <w:sz w:val="21"/>
        </w:rPr>
        <w:t xml:space="preserve"> </w:t>
      </w:r>
      <w:r>
        <w:rPr>
          <w:spacing w:val="-3"/>
          <w:w w:val="105"/>
          <w:sz w:val="21"/>
        </w:rPr>
        <w:t>replacing</w:t>
      </w:r>
      <w:r>
        <w:rPr>
          <w:spacing w:val="-10"/>
          <w:w w:val="105"/>
          <w:sz w:val="21"/>
        </w:rPr>
        <w:t xml:space="preserve"> </w:t>
      </w:r>
      <w:r>
        <w:rPr>
          <w:w w:val="105"/>
          <w:sz w:val="21"/>
        </w:rPr>
        <w:t>it</w:t>
      </w:r>
      <w:r>
        <w:rPr>
          <w:spacing w:val="-10"/>
          <w:w w:val="105"/>
          <w:sz w:val="21"/>
        </w:rPr>
        <w:t xml:space="preserve"> </w:t>
      </w:r>
      <w:r>
        <w:rPr>
          <w:w w:val="105"/>
          <w:sz w:val="21"/>
        </w:rPr>
        <w:t>with</w:t>
      </w:r>
      <w:r>
        <w:rPr>
          <w:spacing w:val="-10"/>
          <w:w w:val="105"/>
          <w:sz w:val="21"/>
        </w:rPr>
        <w:t xml:space="preserve"> </w:t>
      </w:r>
      <w:r>
        <w:rPr>
          <w:w w:val="105"/>
          <w:sz w:val="21"/>
        </w:rPr>
        <w:t>a</w:t>
      </w:r>
      <w:r>
        <w:rPr>
          <w:spacing w:val="-10"/>
          <w:w w:val="105"/>
          <w:sz w:val="21"/>
        </w:rPr>
        <w:t xml:space="preserve"> </w:t>
      </w:r>
      <w:r>
        <w:rPr>
          <w:w w:val="105"/>
          <w:sz w:val="21"/>
        </w:rPr>
        <w:t>new</w:t>
      </w:r>
      <w:r>
        <w:rPr>
          <w:spacing w:val="-10"/>
          <w:w w:val="105"/>
          <w:sz w:val="21"/>
        </w:rPr>
        <w:t xml:space="preserve"> </w:t>
      </w:r>
      <w:r>
        <w:rPr>
          <w:w w:val="105"/>
          <w:sz w:val="21"/>
        </w:rPr>
        <w:t xml:space="preserve">pre-trial </w:t>
      </w:r>
      <w:r>
        <w:rPr>
          <w:spacing w:val="-3"/>
          <w:w w:val="105"/>
          <w:sz w:val="21"/>
        </w:rPr>
        <w:t>procedure.</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Heading4"/>
        <w:spacing w:before="247"/>
        <w:ind w:right="104"/>
        <w:jc w:val="right"/>
      </w:pPr>
      <w:r>
        <w:rPr>
          <w:color w:val="37617A"/>
          <w:w w:val="117"/>
        </w:rPr>
        <w:t>v</w:t>
      </w:r>
    </w:p>
    <w:p w:rsidR="00EA0057" w:rsidRDefault="00EA0057">
      <w:pPr>
        <w:jc w:val="right"/>
        <w:sectPr w:rsidR="00EA0057">
          <w:pgSz w:w="11910" w:h="16840"/>
          <w:pgMar w:top="1580" w:right="620" w:bottom="280" w:left="720" w:header="1382" w:footer="0" w:gutter="0"/>
          <w:cols w:space="720"/>
        </w:sectPr>
      </w:pPr>
    </w:p>
    <w:p w:rsidR="00EA0057" w:rsidRDefault="00EA0057">
      <w:pPr>
        <w:pStyle w:val="BodyText"/>
        <w:spacing w:before="11"/>
        <w:rPr>
          <w:b/>
        </w:rPr>
      </w:pPr>
    </w:p>
    <w:p w:rsidR="00EA0057" w:rsidRDefault="007C5C23">
      <w:pPr>
        <w:pStyle w:val="BodyText"/>
        <w:spacing w:before="92" w:line="242" w:lineRule="auto"/>
        <w:ind w:left="1167" w:right="105"/>
      </w:pPr>
      <w:r>
        <w:rPr>
          <w:w w:val="105"/>
        </w:rPr>
        <w:t xml:space="preserve">In doing so the </w:t>
      </w:r>
      <w:r>
        <w:rPr>
          <w:spacing w:val="-3"/>
          <w:w w:val="105"/>
        </w:rPr>
        <w:t xml:space="preserve">Commission will </w:t>
      </w:r>
      <w:r>
        <w:rPr>
          <w:w w:val="105"/>
        </w:rPr>
        <w:t xml:space="preserve">gather </w:t>
      </w:r>
      <w:r>
        <w:rPr>
          <w:spacing w:val="-3"/>
          <w:w w:val="105"/>
        </w:rPr>
        <w:t xml:space="preserve">all available </w:t>
      </w:r>
      <w:r>
        <w:rPr>
          <w:w w:val="105"/>
        </w:rPr>
        <w:t xml:space="preserve">and </w:t>
      </w:r>
      <w:r>
        <w:rPr>
          <w:spacing w:val="-3"/>
          <w:w w:val="105"/>
        </w:rPr>
        <w:t xml:space="preserve">relevant </w:t>
      </w:r>
      <w:r>
        <w:rPr>
          <w:w w:val="105"/>
        </w:rPr>
        <w:t xml:space="preserve">data, and undertake a </w:t>
      </w:r>
      <w:r>
        <w:rPr>
          <w:spacing w:val="-3"/>
          <w:w w:val="105"/>
        </w:rPr>
        <w:t xml:space="preserve">principled, </w:t>
      </w:r>
      <w:r>
        <w:rPr>
          <w:w w:val="105"/>
        </w:rPr>
        <w:t>evidence-based</w:t>
      </w:r>
      <w:r>
        <w:rPr>
          <w:spacing w:val="-14"/>
          <w:w w:val="105"/>
        </w:rPr>
        <w:t xml:space="preserve"> </w:t>
      </w:r>
      <w:r>
        <w:rPr>
          <w:spacing w:val="-3"/>
          <w:w w:val="105"/>
        </w:rPr>
        <w:t>comparative</w:t>
      </w:r>
      <w:r>
        <w:rPr>
          <w:spacing w:val="-14"/>
          <w:w w:val="105"/>
        </w:rPr>
        <w:t xml:space="preserve"> </w:t>
      </w:r>
      <w:r>
        <w:rPr>
          <w:w w:val="105"/>
        </w:rPr>
        <w:t>assessment</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spacing w:val="-3"/>
          <w:w w:val="105"/>
        </w:rPr>
        <w:t>various</w:t>
      </w:r>
      <w:r>
        <w:rPr>
          <w:spacing w:val="-14"/>
          <w:w w:val="105"/>
        </w:rPr>
        <w:t xml:space="preserve"> </w:t>
      </w:r>
      <w:r>
        <w:rPr>
          <w:w w:val="105"/>
        </w:rPr>
        <w:t>possible</w:t>
      </w:r>
      <w:r>
        <w:rPr>
          <w:spacing w:val="-14"/>
          <w:w w:val="105"/>
        </w:rPr>
        <w:t xml:space="preserve"> </w:t>
      </w:r>
      <w:r>
        <w:rPr>
          <w:w w:val="105"/>
        </w:rPr>
        <w:t>models</w:t>
      </w:r>
      <w:r>
        <w:rPr>
          <w:spacing w:val="-14"/>
          <w:w w:val="105"/>
        </w:rPr>
        <w:t xml:space="preserve"> </w:t>
      </w:r>
      <w:r>
        <w:rPr>
          <w:w w:val="105"/>
        </w:rPr>
        <w:t>and</w:t>
      </w:r>
      <w:r>
        <w:rPr>
          <w:spacing w:val="-14"/>
          <w:w w:val="105"/>
        </w:rPr>
        <w:t xml:space="preserve"> </w:t>
      </w:r>
      <w:r>
        <w:rPr>
          <w:w w:val="105"/>
        </w:rPr>
        <w:t>identify</w:t>
      </w:r>
      <w:r>
        <w:rPr>
          <w:spacing w:val="-14"/>
          <w:w w:val="105"/>
        </w:rPr>
        <w:t xml:space="preserve"> </w:t>
      </w:r>
      <w:r>
        <w:rPr>
          <w:w w:val="105"/>
        </w:rPr>
        <w:t>which</w:t>
      </w:r>
      <w:r>
        <w:rPr>
          <w:spacing w:val="-14"/>
          <w:w w:val="105"/>
        </w:rPr>
        <w:t xml:space="preserve"> </w:t>
      </w:r>
      <w:r>
        <w:rPr>
          <w:w w:val="105"/>
        </w:rPr>
        <w:t>of</w:t>
      </w:r>
      <w:r>
        <w:rPr>
          <w:spacing w:val="-14"/>
          <w:w w:val="105"/>
        </w:rPr>
        <w:t xml:space="preserve"> </w:t>
      </w:r>
      <w:r>
        <w:rPr>
          <w:w w:val="105"/>
        </w:rPr>
        <w:t>these models</w:t>
      </w:r>
      <w:r>
        <w:rPr>
          <w:spacing w:val="-9"/>
          <w:w w:val="105"/>
        </w:rPr>
        <w:t xml:space="preserve"> </w:t>
      </w:r>
      <w:r>
        <w:rPr>
          <w:w w:val="105"/>
        </w:rPr>
        <w:t>would</w:t>
      </w:r>
      <w:r>
        <w:rPr>
          <w:spacing w:val="-9"/>
          <w:w w:val="105"/>
        </w:rPr>
        <w:t xml:space="preserve"> </w:t>
      </w:r>
      <w:r>
        <w:rPr>
          <w:w w:val="105"/>
        </w:rPr>
        <w:t>best</w:t>
      </w:r>
      <w:r>
        <w:rPr>
          <w:spacing w:val="-9"/>
          <w:w w:val="105"/>
        </w:rPr>
        <w:t xml:space="preserve"> </w:t>
      </w:r>
      <w:r>
        <w:rPr>
          <w:w w:val="105"/>
        </w:rPr>
        <w:t>uphold</w:t>
      </w:r>
      <w:r>
        <w:rPr>
          <w:spacing w:val="-9"/>
          <w:w w:val="105"/>
        </w:rPr>
        <w:t xml:space="preserve"> </w:t>
      </w:r>
      <w:r>
        <w:rPr>
          <w:w w:val="105"/>
        </w:rPr>
        <w:t>the</w:t>
      </w:r>
      <w:r>
        <w:rPr>
          <w:spacing w:val="-9"/>
          <w:w w:val="105"/>
        </w:rPr>
        <w:t xml:space="preserve"> </w:t>
      </w:r>
      <w:r>
        <w:rPr>
          <w:spacing w:val="-3"/>
          <w:w w:val="105"/>
        </w:rPr>
        <w:t>principles</w:t>
      </w:r>
      <w:r>
        <w:rPr>
          <w:spacing w:val="-9"/>
          <w:w w:val="105"/>
        </w:rPr>
        <w:t xml:space="preserve"> </w:t>
      </w:r>
      <w:r>
        <w:rPr>
          <w:w w:val="105"/>
        </w:rPr>
        <w:t>and</w:t>
      </w:r>
      <w:r>
        <w:rPr>
          <w:spacing w:val="-9"/>
          <w:w w:val="105"/>
        </w:rPr>
        <w:t xml:space="preserve"> </w:t>
      </w:r>
      <w:r>
        <w:rPr>
          <w:spacing w:val="-3"/>
          <w:w w:val="105"/>
        </w:rPr>
        <w:t>achieve</w:t>
      </w:r>
      <w:r>
        <w:rPr>
          <w:spacing w:val="-9"/>
          <w:w w:val="105"/>
        </w:rPr>
        <w:t xml:space="preserve"> </w:t>
      </w:r>
      <w:r>
        <w:rPr>
          <w:w w:val="105"/>
        </w:rPr>
        <w:t>the</w:t>
      </w:r>
      <w:r>
        <w:rPr>
          <w:spacing w:val="-9"/>
          <w:w w:val="105"/>
        </w:rPr>
        <w:t xml:space="preserve"> </w:t>
      </w:r>
      <w:r>
        <w:rPr>
          <w:w w:val="105"/>
        </w:rPr>
        <w:t>goals</w:t>
      </w:r>
      <w:r>
        <w:rPr>
          <w:spacing w:val="-9"/>
          <w:w w:val="105"/>
        </w:rPr>
        <w:t xml:space="preserve"> </w:t>
      </w:r>
      <w:r>
        <w:rPr>
          <w:w w:val="105"/>
        </w:rPr>
        <w:t>expressed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spacing w:val="-3"/>
          <w:w w:val="105"/>
        </w:rPr>
        <w:t>terms</w:t>
      </w:r>
      <w:r>
        <w:rPr>
          <w:spacing w:val="-9"/>
          <w:w w:val="105"/>
        </w:rPr>
        <w:t xml:space="preserve"> </w:t>
      </w:r>
      <w:r>
        <w:rPr>
          <w:w w:val="105"/>
        </w:rPr>
        <w:t>of</w:t>
      </w:r>
      <w:r>
        <w:rPr>
          <w:spacing w:val="-9"/>
          <w:w w:val="105"/>
        </w:rPr>
        <w:t xml:space="preserve"> </w:t>
      </w:r>
      <w:r>
        <w:rPr>
          <w:spacing w:val="-4"/>
          <w:w w:val="105"/>
        </w:rPr>
        <w:t>reference.</w:t>
      </w:r>
    </w:p>
    <w:p w:rsidR="00EA0057" w:rsidRDefault="007C5C23">
      <w:pPr>
        <w:pStyle w:val="BodyText"/>
        <w:spacing w:before="121" w:line="242" w:lineRule="auto"/>
        <w:ind w:left="1167" w:right="105"/>
      </w:pPr>
      <w:r>
        <w:rPr>
          <w:w w:val="105"/>
        </w:rPr>
        <w:t xml:space="preserve">As the issues </w:t>
      </w:r>
      <w:r>
        <w:rPr>
          <w:spacing w:val="-3"/>
          <w:w w:val="105"/>
        </w:rPr>
        <w:t xml:space="preserve">contemplated </w:t>
      </w:r>
      <w:r>
        <w:rPr>
          <w:w w:val="105"/>
        </w:rPr>
        <w:t xml:space="preserve">by the </w:t>
      </w:r>
      <w:r>
        <w:rPr>
          <w:spacing w:val="-3"/>
          <w:w w:val="105"/>
        </w:rPr>
        <w:t xml:space="preserve">terms are nuanced </w:t>
      </w:r>
      <w:r>
        <w:rPr>
          <w:w w:val="105"/>
        </w:rPr>
        <w:t xml:space="preserve">and </w:t>
      </w:r>
      <w:r>
        <w:rPr>
          <w:spacing w:val="-3"/>
          <w:w w:val="105"/>
        </w:rPr>
        <w:t xml:space="preserve">will </w:t>
      </w:r>
      <w:r>
        <w:rPr>
          <w:w w:val="105"/>
        </w:rPr>
        <w:t xml:space="preserve">attract a </w:t>
      </w:r>
      <w:r>
        <w:rPr>
          <w:spacing w:val="-3"/>
          <w:w w:val="105"/>
        </w:rPr>
        <w:t xml:space="preserve">range </w:t>
      </w:r>
      <w:r>
        <w:rPr>
          <w:w w:val="105"/>
        </w:rPr>
        <w:t xml:space="preserve">of views, I </w:t>
      </w:r>
      <w:r>
        <w:rPr>
          <w:spacing w:val="-3"/>
          <w:w w:val="105"/>
        </w:rPr>
        <w:t xml:space="preserve">encourage anyone </w:t>
      </w:r>
      <w:r>
        <w:rPr>
          <w:w w:val="105"/>
        </w:rPr>
        <w:t xml:space="preserve">with an </w:t>
      </w:r>
      <w:r>
        <w:rPr>
          <w:spacing w:val="-3"/>
          <w:w w:val="105"/>
        </w:rPr>
        <w:t xml:space="preserve">interest </w:t>
      </w:r>
      <w:r>
        <w:rPr>
          <w:w w:val="105"/>
        </w:rPr>
        <w:t xml:space="preserve">in them </w:t>
      </w:r>
      <w:r>
        <w:rPr>
          <w:spacing w:val="-3"/>
          <w:w w:val="105"/>
        </w:rPr>
        <w:t xml:space="preserve">to </w:t>
      </w:r>
      <w:r>
        <w:rPr>
          <w:spacing w:val="-4"/>
          <w:w w:val="105"/>
        </w:rPr>
        <w:t xml:space="preserve">make </w:t>
      </w:r>
      <w:r>
        <w:rPr>
          <w:w w:val="105"/>
        </w:rPr>
        <w:t xml:space="preserve">a written </w:t>
      </w:r>
      <w:r>
        <w:rPr>
          <w:spacing w:val="-3"/>
          <w:w w:val="105"/>
        </w:rPr>
        <w:t xml:space="preserve">submission to </w:t>
      </w:r>
      <w:r>
        <w:rPr>
          <w:w w:val="105"/>
        </w:rPr>
        <w:t xml:space="preserve">the </w:t>
      </w:r>
      <w:r>
        <w:rPr>
          <w:spacing w:val="-3"/>
          <w:w w:val="105"/>
        </w:rPr>
        <w:t xml:space="preserve">Commission </w:t>
      </w:r>
      <w:r>
        <w:rPr>
          <w:w w:val="105"/>
        </w:rPr>
        <w:t xml:space="preserve">by </w:t>
      </w:r>
      <w:r>
        <w:rPr>
          <w:spacing w:val="-6"/>
          <w:w w:val="105"/>
        </w:rPr>
        <w:t xml:space="preserve">16 </w:t>
      </w:r>
      <w:r>
        <w:rPr>
          <w:spacing w:val="-2"/>
          <w:w w:val="105"/>
        </w:rPr>
        <w:t xml:space="preserve">August </w:t>
      </w:r>
      <w:r>
        <w:rPr>
          <w:spacing w:val="-8"/>
          <w:w w:val="105"/>
        </w:rPr>
        <w:t>2019.</w:t>
      </w:r>
      <w:r>
        <w:rPr>
          <w:spacing w:val="-8"/>
          <w:w w:val="105"/>
        </w:rPr>
        <w:t xml:space="preserve"> </w:t>
      </w:r>
      <w:r>
        <w:rPr>
          <w:w w:val="105"/>
        </w:rPr>
        <w:t xml:space="preserve">The method of </w:t>
      </w:r>
      <w:r>
        <w:rPr>
          <w:spacing w:val="-3"/>
          <w:w w:val="105"/>
        </w:rPr>
        <w:t xml:space="preserve">making </w:t>
      </w:r>
      <w:r>
        <w:rPr>
          <w:w w:val="105"/>
        </w:rPr>
        <w:t xml:space="preserve">a </w:t>
      </w:r>
      <w:r>
        <w:rPr>
          <w:spacing w:val="-3"/>
          <w:w w:val="105"/>
        </w:rPr>
        <w:t xml:space="preserve">submission </w:t>
      </w:r>
      <w:r>
        <w:rPr>
          <w:w w:val="105"/>
        </w:rPr>
        <w:t xml:space="preserve">is stated on page vii of this issues </w:t>
      </w:r>
      <w:r>
        <w:rPr>
          <w:spacing w:val="-4"/>
          <w:w w:val="105"/>
        </w:rPr>
        <w:t>paper.</w:t>
      </w:r>
    </w:p>
    <w:p w:rsidR="00EA0057" w:rsidRDefault="007C5C23">
      <w:pPr>
        <w:pStyle w:val="BodyText"/>
        <w:spacing w:before="2"/>
        <w:rPr>
          <w:sz w:val="19"/>
        </w:rPr>
      </w:pPr>
      <w:r>
        <w:rPr>
          <w:noProof/>
        </w:rPr>
        <w:drawing>
          <wp:anchor distT="0" distB="0" distL="0" distR="0" simplePos="0" relativeHeight="251548160" behindDoc="0" locked="0" layoutInCell="1" allowOverlap="1">
            <wp:simplePos x="0" y="0"/>
            <wp:positionH relativeFrom="page">
              <wp:posOffset>774001</wp:posOffset>
            </wp:positionH>
            <wp:positionV relativeFrom="paragraph">
              <wp:posOffset>173641</wp:posOffset>
            </wp:positionV>
            <wp:extent cx="3159479" cy="1014983"/>
            <wp:effectExtent l="0" t="0" r="0" b="0"/>
            <wp:wrapTopAndBottom/>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2" cstate="print"/>
                    <a:stretch>
                      <a:fillRect/>
                    </a:stretch>
                  </pic:blipFill>
                  <pic:spPr>
                    <a:xfrm>
                      <a:off x="0" y="0"/>
                      <a:ext cx="3159479" cy="1014983"/>
                    </a:xfrm>
                    <a:prstGeom prst="rect">
                      <a:avLst/>
                    </a:prstGeom>
                  </pic:spPr>
                </pic:pic>
              </a:graphicData>
            </a:graphic>
          </wp:anchor>
        </w:drawing>
      </w:r>
    </w:p>
    <w:p w:rsidR="00EA0057" w:rsidRDefault="00EA0057">
      <w:pPr>
        <w:pStyle w:val="BodyText"/>
        <w:rPr>
          <w:sz w:val="24"/>
        </w:rPr>
      </w:pPr>
    </w:p>
    <w:p w:rsidR="00EA0057" w:rsidRDefault="007C5C23">
      <w:pPr>
        <w:pStyle w:val="Heading6"/>
        <w:spacing w:before="207"/>
        <w:ind w:left="1167"/>
      </w:pPr>
      <w:r>
        <w:rPr>
          <w:w w:val="110"/>
        </w:rPr>
        <w:t>Bruce Gardner PSM</w:t>
      </w:r>
    </w:p>
    <w:p w:rsidR="00EA0057" w:rsidRDefault="007C5C23">
      <w:pPr>
        <w:pStyle w:val="BodyText"/>
        <w:spacing w:before="123"/>
        <w:ind w:left="1167"/>
      </w:pPr>
      <w:r>
        <w:rPr>
          <w:w w:val="105"/>
        </w:rPr>
        <w:t>Acting Chair</w:t>
      </w:r>
    </w:p>
    <w:p w:rsidR="00EA0057" w:rsidRDefault="007C5C23">
      <w:pPr>
        <w:pStyle w:val="BodyText"/>
        <w:spacing w:before="3" w:line="355" w:lineRule="auto"/>
        <w:ind w:left="1167" w:right="5379"/>
      </w:pPr>
      <w:r>
        <w:rPr>
          <w:w w:val="105"/>
        </w:rPr>
        <w:t>Victorian Law Reform Commission June 2019</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6"/>
        <w:rPr>
          <w:sz w:val="19"/>
        </w:rPr>
      </w:pPr>
    </w:p>
    <w:p w:rsidR="00EA0057" w:rsidRDefault="007C5C23">
      <w:pPr>
        <w:pStyle w:val="Heading4"/>
        <w:spacing w:before="96"/>
        <w:ind w:left="300"/>
      </w:pPr>
      <w:r>
        <w:rPr>
          <w:color w:val="37617A"/>
          <w:w w:val="115"/>
        </w:rPr>
        <w:t>vi</w:t>
      </w:r>
    </w:p>
    <w:p w:rsidR="00EA0057" w:rsidRDefault="00EA0057">
      <w:pPr>
        <w:sectPr w:rsidR="00EA0057">
          <w:pgSz w:w="11910" w:h="16840"/>
          <w:pgMar w:top="1580" w:right="1480" w:bottom="280" w:left="420" w:header="546" w:footer="0" w:gutter="0"/>
          <w:cols w:space="720"/>
        </w:sectPr>
      </w:pPr>
    </w:p>
    <w:p w:rsidR="00EA0057" w:rsidRDefault="00EA0057">
      <w:pPr>
        <w:pStyle w:val="BodyText"/>
        <w:rPr>
          <w:b/>
          <w:sz w:val="18"/>
        </w:rPr>
      </w:pPr>
    </w:p>
    <w:p w:rsidR="00EA0057" w:rsidRDefault="007C5C23">
      <w:pPr>
        <w:spacing w:before="93"/>
        <w:ind w:left="130"/>
        <w:rPr>
          <w:b/>
          <w:sz w:val="44"/>
        </w:rPr>
      </w:pPr>
      <w:r>
        <w:rPr>
          <w:b/>
          <w:color w:val="37617A"/>
          <w:w w:val="115"/>
          <w:sz w:val="44"/>
        </w:rPr>
        <w:t>Call for submissions</w:t>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6"/>
        <w:rPr>
          <w:b/>
          <w:sz w:val="29"/>
        </w:rPr>
      </w:pPr>
    </w:p>
    <w:p w:rsidR="00EA0057" w:rsidRDefault="007C5C23">
      <w:pPr>
        <w:pStyle w:val="BodyText"/>
        <w:spacing w:before="92"/>
        <w:ind w:left="867"/>
      </w:pPr>
      <w:r>
        <w:rPr>
          <w:w w:val="105"/>
        </w:rPr>
        <w:t>The Victorian Law Reform Commission invites your comments on this consultation paper.</w:t>
      </w:r>
    </w:p>
    <w:p w:rsidR="00EA0057" w:rsidRDefault="00EA0057">
      <w:pPr>
        <w:pStyle w:val="BodyText"/>
        <w:spacing w:before="10"/>
      </w:pPr>
    </w:p>
    <w:p w:rsidR="00EA0057" w:rsidRDefault="007C5C23">
      <w:pPr>
        <w:spacing w:before="1"/>
        <w:ind w:left="867"/>
        <w:rPr>
          <w:b/>
          <w:sz w:val="28"/>
        </w:rPr>
      </w:pPr>
      <w:r>
        <w:rPr>
          <w:b/>
          <w:color w:val="37617A"/>
          <w:w w:val="110"/>
          <w:sz w:val="28"/>
        </w:rPr>
        <w:t>What is a submission?</w:t>
      </w:r>
    </w:p>
    <w:p w:rsidR="00EA0057" w:rsidRDefault="007C5C23">
      <w:pPr>
        <w:pStyle w:val="BodyText"/>
        <w:spacing w:before="155" w:line="242" w:lineRule="auto"/>
        <w:ind w:left="867" w:right="1168"/>
      </w:pPr>
      <w:r>
        <w:t>Submissions are your ideas or opinions about the law under review and how to improve it. This issues paper contains  questions, listed   on pages x</w:t>
      </w:r>
      <w:r>
        <w:t>iii  and xiv,  that  seek to  guide submissions.</w:t>
      </w:r>
    </w:p>
    <w:p w:rsidR="00EA0057" w:rsidRDefault="007C5C23">
      <w:pPr>
        <w:pStyle w:val="BodyText"/>
        <w:spacing w:before="121" w:line="242" w:lineRule="auto"/>
        <w:ind w:left="867" w:right="1168"/>
      </w:pPr>
      <w:r>
        <w:t>You do not have to address all the questions to  make  a submission.  You  may  choose to  answer some, but not  all  questions.  Alternatively,  you  may  wish  to  provide  a  response  that  does  not add</w:t>
      </w:r>
      <w:r>
        <w:t>ress individual questions posed throughout the paper, but relates to the issues outlined in the terms  of reference.</w:t>
      </w:r>
    </w:p>
    <w:p w:rsidR="00EA0057" w:rsidRDefault="007C5C23">
      <w:pPr>
        <w:pStyle w:val="BodyText"/>
        <w:spacing w:before="121" w:line="242" w:lineRule="auto"/>
        <w:ind w:left="867" w:right="980"/>
      </w:pPr>
      <w:r>
        <w:rPr>
          <w:spacing w:val="-3"/>
          <w:w w:val="105"/>
        </w:rPr>
        <w:t xml:space="preserve">Submissions </w:t>
      </w:r>
      <w:r>
        <w:rPr>
          <w:w w:val="105"/>
        </w:rPr>
        <w:t xml:space="preserve">can be anything </w:t>
      </w:r>
      <w:r>
        <w:rPr>
          <w:spacing w:val="-3"/>
          <w:w w:val="105"/>
        </w:rPr>
        <w:t xml:space="preserve">from </w:t>
      </w:r>
      <w:r>
        <w:rPr>
          <w:w w:val="105"/>
        </w:rPr>
        <w:t xml:space="preserve">a personal story about how the law </w:t>
      </w:r>
      <w:r>
        <w:rPr>
          <w:spacing w:val="-2"/>
          <w:w w:val="105"/>
        </w:rPr>
        <w:t xml:space="preserve">has </w:t>
      </w:r>
      <w:r>
        <w:rPr>
          <w:w w:val="105"/>
        </w:rPr>
        <w:t xml:space="preserve">affected you </w:t>
      </w:r>
      <w:r>
        <w:rPr>
          <w:spacing w:val="-3"/>
          <w:w w:val="105"/>
        </w:rPr>
        <w:t xml:space="preserve">to </w:t>
      </w:r>
      <w:r>
        <w:rPr>
          <w:w w:val="105"/>
        </w:rPr>
        <w:t xml:space="preserve">a </w:t>
      </w:r>
      <w:r>
        <w:rPr>
          <w:spacing w:val="-3"/>
          <w:w w:val="105"/>
        </w:rPr>
        <w:t xml:space="preserve">research </w:t>
      </w:r>
      <w:r>
        <w:rPr>
          <w:w w:val="105"/>
        </w:rPr>
        <w:t xml:space="preserve">paper </w:t>
      </w:r>
      <w:r>
        <w:rPr>
          <w:spacing w:val="-3"/>
          <w:w w:val="105"/>
        </w:rPr>
        <w:t xml:space="preserve">complete </w:t>
      </w:r>
      <w:r>
        <w:rPr>
          <w:w w:val="105"/>
        </w:rPr>
        <w:t xml:space="preserve">with </w:t>
      </w:r>
      <w:r>
        <w:rPr>
          <w:spacing w:val="-3"/>
          <w:w w:val="105"/>
        </w:rPr>
        <w:t xml:space="preserve">footnotes </w:t>
      </w:r>
      <w:r>
        <w:rPr>
          <w:w w:val="105"/>
        </w:rPr>
        <w:t xml:space="preserve">and </w:t>
      </w:r>
      <w:r>
        <w:rPr>
          <w:spacing w:val="-4"/>
          <w:w w:val="105"/>
        </w:rPr>
        <w:t>biblio</w:t>
      </w:r>
      <w:r>
        <w:rPr>
          <w:spacing w:val="-4"/>
          <w:w w:val="105"/>
        </w:rPr>
        <w:t xml:space="preserve">graphy. </w:t>
      </w:r>
      <w:r>
        <w:rPr>
          <w:spacing w:val="-3"/>
          <w:w w:val="105"/>
        </w:rPr>
        <w:t xml:space="preserve">We want to </w:t>
      </w:r>
      <w:r>
        <w:rPr>
          <w:w w:val="105"/>
        </w:rPr>
        <w:t xml:space="preserve">hear </w:t>
      </w:r>
      <w:r>
        <w:rPr>
          <w:spacing w:val="-3"/>
          <w:w w:val="105"/>
        </w:rPr>
        <w:t xml:space="preserve">from anyone </w:t>
      </w:r>
      <w:r>
        <w:rPr>
          <w:w w:val="105"/>
        </w:rPr>
        <w:t xml:space="preserve">who </w:t>
      </w:r>
      <w:r>
        <w:rPr>
          <w:spacing w:val="-2"/>
          <w:w w:val="105"/>
        </w:rPr>
        <w:t xml:space="preserve">has </w:t>
      </w:r>
      <w:r>
        <w:rPr>
          <w:w w:val="105"/>
        </w:rPr>
        <w:t xml:space="preserve">experience with the law under </w:t>
      </w:r>
      <w:r>
        <w:rPr>
          <w:spacing w:val="-4"/>
          <w:w w:val="105"/>
        </w:rPr>
        <w:t xml:space="preserve">review. </w:t>
      </w:r>
      <w:r>
        <w:rPr>
          <w:w w:val="105"/>
        </w:rPr>
        <w:t xml:space="preserve">Please </w:t>
      </w:r>
      <w:r>
        <w:rPr>
          <w:spacing w:val="-3"/>
          <w:w w:val="105"/>
        </w:rPr>
        <w:t xml:space="preserve">note that </w:t>
      </w:r>
      <w:r>
        <w:rPr>
          <w:w w:val="105"/>
        </w:rPr>
        <w:t xml:space="preserve">the </w:t>
      </w:r>
      <w:r>
        <w:rPr>
          <w:spacing w:val="-3"/>
          <w:w w:val="105"/>
        </w:rPr>
        <w:t xml:space="preserve">Commission </w:t>
      </w:r>
      <w:r>
        <w:rPr>
          <w:w w:val="105"/>
        </w:rPr>
        <w:t xml:space="preserve">does </w:t>
      </w:r>
      <w:r>
        <w:rPr>
          <w:spacing w:val="-2"/>
          <w:w w:val="105"/>
        </w:rPr>
        <w:t xml:space="preserve">not </w:t>
      </w:r>
      <w:r>
        <w:rPr>
          <w:w w:val="105"/>
        </w:rPr>
        <w:t xml:space="preserve">provide legal </w:t>
      </w:r>
      <w:r>
        <w:rPr>
          <w:spacing w:val="-4"/>
          <w:w w:val="105"/>
        </w:rPr>
        <w:t>advice.</w:t>
      </w:r>
    </w:p>
    <w:p w:rsidR="00EA0057" w:rsidRDefault="00EA0057">
      <w:pPr>
        <w:pStyle w:val="BodyText"/>
        <w:spacing w:before="8"/>
      </w:pPr>
    </w:p>
    <w:p w:rsidR="00EA0057" w:rsidRDefault="007C5C23">
      <w:pPr>
        <w:pStyle w:val="Heading3"/>
        <w:ind w:left="867"/>
      </w:pPr>
      <w:r>
        <w:rPr>
          <w:color w:val="37617A"/>
          <w:w w:val="115"/>
        </w:rPr>
        <w:t>What is my submission used for?</w:t>
      </w:r>
    </w:p>
    <w:p w:rsidR="00EA0057" w:rsidRDefault="007C5C23">
      <w:pPr>
        <w:pStyle w:val="BodyText"/>
        <w:spacing w:before="155" w:line="242" w:lineRule="auto"/>
        <w:ind w:left="867" w:right="980"/>
      </w:pPr>
      <w:r>
        <w:rPr>
          <w:spacing w:val="-3"/>
          <w:w w:val="105"/>
        </w:rPr>
        <w:t xml:space="preserve">Submissions </w:t>
      </w:r>
      <w:r>
        <w:rPr>
          <w:w w:val="105"/>
        </w:rPr>
        <w:t xml:space="preserve">help us understand </w:t>
      </w:r>
      <w:r>
        <w:rPr>
          <w:spacing w:val="-3"/>
          <w:w w:val="105"/>
        </w:rPr>
        <w:t xml:space="preserve">different </w:t>
      </w:r>
      <w:r>
        <w:rPr>
          <w:w w:val="105"/>
        </w:rPr>
        <w:t xml:space="preserve">views and experiences about the law we </w:t>
      </w:r>
      <w:r>
        <w:rPr>
          <w:spacing w:val="-3"/>
          <w:w w:val="105"/>
        </w:rPr>
        <w:t xml:space="preserve">are researching. We </w:t>
      </w:r>
      <w:r>
        <w:rPr>
          <w:w w:val="105"/>
        </w:rPr>
        <w:t xml:space="preserve">use the </w:t>
      </w:r>
      <w:r>
        <w:rPr>
          <w:spacing w:val="-3"/>
          <w:w w:val="105"/>
        </w:rPr>
        <w:t xml:space="preserve">information </w:t>
      </w:r>
      <w:r>
        <w:rPr>
          <w:w w:val="105"/>
        </w:rPr>
        <w:t xml:space="preserve">we receive in </w:t>
      </w:r>
      <w:r>
        <w:rPr>
          <w:spacing w:val="-3"/>
          <w:w w:val="105"/>
        </w:rPr>
        <w:t xml:space="preserve">submissions, </w:t>
      </w:r>
      <w:r>
        <w:rPr>
          <w:w w:val="105"/>
        </w:rPr>
        <w:t xml:space="preserve">and </w:t>
      </w:r>
      <w:r>
        <w:rPr>
          <w:spacing w:val="-3"/>
          <w:w w:val="105"/>
        </w:rPr>
        <w:t xml:space="preserve">from consultations, </w:t>
      </w:r>
      <w:r>
        <w:rPr>
          <w:w w:val="105"/>
        </w:rPr>
        <w:t xml:space="preserve">along with other </w:t>
      </w:r>
      <w:r>
        <w:rPr>
          <w:spacing w:val="-3"/>
          <w:w w:val="105"/>
        </w:rPr>
        <w:t xml:space="preserve">research, to </w:t>
      </w:r>
      <w:r>
        <w:rPr>
          <w:w w:val="105"/>
        </w:rPr>
        <w:t xml:space="preserve">write our reports and develop </w:t>
      </w:r>
      <w:r>
        <w:rPr>
          <w:spacing w:val="-3"/>
          <w:w w:val="105"/>
        </w:rPr>
        <w:t>recommendations.</w:t>
      </w:r>
    </w:p>
    <w:p w:rsidR="00EA0057" w:rsidRDefault="00EA0057">
      <w:pPr>
        <w:pStyle w:val="BodyText"/>
        <w:spacing w:before="8"/>
      </w:pPr>
    </w:p>
    <w:p w:rsidR="00EA0057" w:rsidRDefault="007C5C23">
      <w:pPr>
        <w:pStyle w:val="Heading3"/>
        <w:ind w:left="867"/>
      </w:pPr>
      <w:r>
        <w:rPr>
          <w:color w:val="37617A"/>
          <w:w w:val="110"/>
        </w:rPr>
        <w:t>How do I make  a submission?</w:t>
      </w:r>
    </w:p>
    <w:p w:rsidR="00EA0057" w:rsidRDefault="007C5C23">
      <w:pPr>
        <w:pStyle w:val="BodyText"/>
        <w:spacing w:before="154" w:line="242" w:lineRule="auto"/>
        <w:ind w:left="867" w:right="1037"/>
      </w:pPr>
      <w:r>
        <w:rPr>
          <w:spacing w:val="-7"/>
          <w:w w:val="105"/>
        </w:rPr>
        <w:t xml:space="preserve">You </w:t>
      </w:r>
      <w:r>
        <w:rPr>
          <w:w w:val="105"/>
        </w:rPr>
        <w:t xml:space="preserve">can </w:t>
      </w:r>
      <w:r>
        <w:rPr>
          <w:spacing w:val="-4"/>
          <w:w w:val="105"/>
        </w:rPr>
        <w:t xml:space="preserve">make </w:t>
      </w:r>
      <w:r>
        <w:rPr>
          <w:w w:val="105"/>
        </w:rPr>
        <w:t xml:space="preserve">a </w:t>
      </w:r>
      <w:r>
        <w:rPr>
          <w:spacing w:val="-3"/>
          <w:w w:val="105"/>
        </w:rPr>
        <w:t>subm</w:t>
      </w:r>
      <w:r>
        <w:rPr>
          <w:spacing w:val="-3"/>
          <w:w w:val="105"/>
        </w:rPr>
        <w:t xml:space="preserve">ission </w:t>
      </w:r>
      <w:r>
        <w:rPr>
          <w:w w:val="105"/>
        </w:rPr>
        <w:t xml:space="preserve">in </w:t>
      </w:r>
      <w:r>
        <w:rPr>
          <w:spacing w:val="-3"/>
          <w:w w:val="105"/>
        </w:rPr>
        <w:t xml:space="preserve">writing, </w:t>
      </w:r>
      <w:r>
        <w:rPr>
          <w:w w:val="105"/>
        </w:rPr>
        <w:t xml:space="preserve">or </w:t>
      </w:r>
      <w:r>
        <w:rPr>
          <w:spacing w:val="-3"/>
          <w:w w:val="105"/>
        </w:rPr>
        <w:t xml:space="preserve">verbally to </w:t>
      </w:r>
      <w:r>
        <w:rPr>
          <w:w w:val="105"/>
        </w:rPr>
        <w:t xml:space="preserve">one of the </w:t>
      </w:r>
      <w:r>
        <w:rPr>
          <w:spacing w:val="-3"/>
          <w:w w:val="105"/>
        </w:rPr>
        <w:t xml:space="preserve">Commission </w:t>
      </w:r>
      <w:r>
        <w:rPr>
          <w:w w:val="105"/>
        </w:rPr>
        <w:t xml:space="preserve">staff if you need </w:t>
      </w:r>
      <w:r>
        <w:rPr>
          <w:spacing w:val="-3"/>
          <w:w w:val="105"/>
        </w:rPr>
        <w:t xml:space="preserve">assistance. </w:t>
      </w:r>
      <w:r>
        <w:rPr>
          <w:w w:val="105"/>
        </w:rPr>
        <w:t xml:space="preserve">There is no </w:t>
      </w:r>
      <w:r>
        <w:rPr>
          <w:spacing w:val="-3"/>
          <w:w w:val="105"/>
        </w:rPr>
        <w:t xml:space="preserve">required format for submissions, </w:t>
      </w:r>
      <w:r>
        <w:rPr>
          <w:w w:val="105"/>
        </w:rPr>
        <w:t xml:space="preserve">though we </w:t>
      </w:r>
      <w:r>
        <w:rPr>
          <w:spacing w:val="-3"/>
          <w:w w:val="105"/>
        </w:rPr>
        <w:t xml:space="preserve">prefer </w:t>
      </w:r>
      <w:r>
        <w:rPr>
          <w:w w:val="105"/>
        </w:rPr>
        <w:t xml:space="preserve">them </w:t>
      </w:r>
      <w:r>
        <w:rPr>
          <w:spacing w:val="-3"/>
          <w:w w:val="105"/>
        </w:rPr>
        <w:t xml:space="preserve">to </w:t>
      </w:r>
      <w:r>
        <w:rPr>
          <w:w w:val="105"/>
        </w:rPr>
        <w:t xml:space="preserve">be in </w:t>
      </w:r>
      <w:r>
        <w:rPr>
          <w:spacing w:val="-3"/>
          <w:w w:val="105"/>
        </w:rPr>
        <w:t xml:space="preserve">writing, </w:t>
      </w:r>
      <w:r>
        <w:rPr>
          <w:w w:val="105"/>
        </w:rPr>
        <w:t xml:space="preserve">and we </w:t>
      </w:r>
      <w:r>
        <w:rPr>
          <w:spacing w:val="-3"/>
          <w:w w:val="105"/>
        </w:rPr>
        <w:t xml:space="preserve">encourage </w:t>
      </w:r>
      <w:r>
        <w:rPr>
          <w:w w:val="105"/>
        </w:rPr>
        <w:t xml:space="preserve">you </w:t>
      </w:r>
      <w:r>
        <w:rPr>
          <w:spacing w:val="-3"/>
          <w:w w:val="105"/>
        </w:rPr>
        <w:t xml:space="preserve">to </w:t>
      </w:r>
      <w:r>
        <w:rPr>
          <w:w w:val="105"/>
        </w:rPr>
        <w:t xml:space="preserve">answer the questions </w:t>
      </w:r>
      <w:r>
        <w:rPr>
          <w:spacing w:val="-3"/>
          <w:w w:val="105"/>
        </w:rPr>
        <w:t xml:space="preserve">contained </w:t>
      </w:r>
      <w:r>
        <w:rPr>
          <w:w w:val="105"/>
        </w:rPr>
        <w:t xml:space="preserve">in each </w:t>
      </w:r>
      <w:r>
        <w:rPr>
          <w:spacing w:val="-3"/>
          <w:w w:val="105"/>
        </w:rPr>
        <w:t xml:space="preserve">chapter </w:t>
      </w:r>
      <w:r>
        <w:rPr>
          <w:w w:val="105"/>
        </w:rPr>
        <w:t>and set out at</w:t>
      </w:r>
      <w:r>
        <w:rPr>
          <w:w w:val="105"/>
        </w:rPr>
        <w:t xml:space="preserve"> the end of the </w:t>
      </w:r>
      <w:r>
        <w:rPr>
          <w:spacing w:val="-3"/>
          <w:w w:val="105"/>
        </w:rPr>
        <w:t xml:space="preserve">consultation </w:t>
      </w:r>
      <w:r>
        <w:rPr>
          <w:spacing w:val="-4"/>
          <w:w w:val="105"/>
        </w:rPr>
        <w:t>paper.</w:t>
      </w:r>
    </w:p>
    <w:p w:rsidR="00EA0057" w:rsidRDefault="00EA0057">
      <w:pPr>
        <w:pStyle w:val="BodyText"/>
        <w:spacing w:before="7"/>
      </w:pPr>
    </w:p>
    <w:p w:rsidR="00EA0057" w:rsidRDefault="007C5C23">
      <w:pPr>
        <w:pStyle w:val="Heading3"/>
        <w:ind w:left="867"/>
      </w:pPr>
      <w:r>
        <w:rPr>
          <w:color w:val="37617A"/>
          <w:w w:val="110"/>
        </w:rPr>
        <w:t>Submissions can be made  by:</w:t>
      </w:r>
    </w:p>
    <w:p w:rsidR="00EA0057" w:rsidRDefault="007C5C23">
      <w:pPr>
        <w:pStyle w:val="BodyText"/>
        <w:spacing w:before="154" w:line="242" w:lineRule="auto"/>
        <w:ind w:left="867" w:right="4572"/>
      </w:pPr>
      <w:r>
        <w:rPr>
          <w:w w:val="105"/>
        </w:rPr>
        <w:t xml:space="preserve">Completing the online form at </w:t>
      </w:r>
      <w:hyperlink r:id="rId23">
        <w:r>
          <w:rPr>
            <w:w w:val="105"/>
          </w:rPr>
          <w:t>www.lawreform.vic.gov.au</w:t>
        </w:r>
      </w:hyperlink>
      <w:r>
        <w:rPr>
          <w:w w:val="105"/>
        </w:rPr>
        <w:t xml:space="preserve"> Email: </w:t>
      </w:r>
      <w:hyperlink r:id="rId24">
        <w:r>
          <w:rPr>
            <w:w w:val="105"/>
          </w:rPr>
          <w:t>law.reform@lawreform.vic.gov.au</w:t>
        </w:r>
      </w:hyperlink>
    </w:p>
    <w:p w:rsidR="00EA0057" w:rsidRDefault="007C5C23">
      <w:pPr>
        <w:pStyle w:val="BodyText"/>
        <w:spacing w:line="242" w:lineRule="auto"/>
        <w:ind w:left="867" w:right="6041"/>
      </w:pPr>
      <w:r>
        <w:rPr>
          <w:w w:val="105"/>
        </w:rPr>
        <w:t>Mail: GPO Box 4637, Melbourne Vic 3001 Fax: (03) 8608 7888</w:t>
      </w:r>
    </w:p>
    <w:p w:rsidR="00EA0057" w:rsidRDefault="007C5C23">
      <w:pPr>
        <w:pStyle w:val="BodyText"/>
        <w:ind w:left="867"/>
      </w:pPr>
      <w:r>
        <w:rPr>
          <w:w w:val="105"/>
        </w:rPr>
        <w:t>Phone: (03) 8608 7800, 1300 666 557 (TTY) or 1300 666 555 (cost of a local call)</w:t>
      </w:r>
    </w:p>
    <w:p w:rsidR="00EA0057" w:rsidRDefault="00EA0057">
      <w:pPr>
        <w:pStyle w:val="BodyText"/>
        <w:spacing w:before="10"/>
      </w:pPr>
    </w:p>
    <w:p w:rsidR="00EA0057" w:rsidRDefault="007C5C23">
      <w:pPr>
        <w:pStyle w:val="Heading3"/>
        <w:ind w:left="867"/>
      </w:pPr>
      <w:r>
        <w:rPr>
          <w:color w:val="37617A"/>
          <w:w w:val="110"/>
        </w:rPr>
        <w:t>Assistance</w:t>
      </w:r>
    </w:p>
    <w:p w:rsidR="00EA0057" w:rsidRDefault="007C5C23">
      <w:pPr>
        <w:pStyle w:val="BodyText"/>
        <w:spacing w:before="154"/>
        <w:ind w:left="867"/>
      </w:pPr>
      <w:r>
        <w:rPr>
          <w:w w:val="105"/>
        </w:rPr>
        <w:t>Please contact the Commission if you need an interpreter or other assist</w:t>
      </w:r>
      <w:r>
        <w:rPr>
          <w:w w:val="105"/>
        </w:rPr>
        <w:t>ance to make a submission.</w:t>
      </w:r>
    </w:p>
    <w:p w:rsidR="00EA0057" w:rsidRDefault="007C5C23">
      <w:pPr>
        <w:pStyle w:val="Heading4"/>
        <w:spacing w:before="194"/>
        <w:ind w:right="102"/>
        <w:jc w:val="right"/>
      </w:pPr>
      <w:r>
        <w:rPr>
          <w:color w:val="37617A"/>
          <w:w w:val="115"/>
        </w:rPr>
        <w:t>vii</w:t>
      </w:r>
    </w:p>
    <w:p w:rsidR="00EA0057" w:rsidRDefault="00EA0057">
      <w:pPr>
        <w:jc w:val="right"/>
        <w:sectPr w:rsidR="00EA0057">
          <w:pgSz w:w="11910" w:h="16840"/>
          <w:pgMar w:top="1580" w:right="560" w:bottom="280" w:left="720" w:header="1382" w:footer="0" w:gutter="0"/>
          <w:cols w:space="720"/>
        </w:sectPr>
      </w:pPr>
    </w:p>
    <w:p w:rsidR="00EA0057" w:rsidRDefault="00EA0057">
      <w:pPr>
        <w:pStyle w:val="BodyText"/>
        <w:spacing w:before="6"/>
        <w:rPr>
          <w:b/>
          <w:sz w:val="20"/>
        </w:rPr>
      </w:pPr>
    </w:p>
    <w:p w:rsidR="00EA0057" w:rsidRDefault="007C5C23">
      <w:pPr>
        <w:spacing w:before="95"/>
        <w:ind w:left="1167"/>
        <w:rPr>
          <w:b/>
          <w:sz w:val="28"/>
        </w:rPr>
      </w:pPr>
      <w:r>
        <w:rPr>
          <w:b/>
          <w:color w:val="37617A"/>
          <w:w w:val="110"/>
          <w:sz w:val="28"/>
        </w:rPr>
        <w:t>Publication  of submissions</w:t>
      </w:r>
    </w:p>
    <w:p w:rsidR="00EA0057" w:rsidRDefault="007C5C23">
      <w:pPr>
        <w:pStyle w:val="BodyText"/>
        <w:spacing w:before="154" w:line="242" w:lineRule="auto"/>
        <w:ind w:left="1167"/>
      </w:pPr>
      <w:r>
        <w:rPr>
          <w:w w:val="105"/>
        </w:rPr>
        <w:t xml:space="preserve">The </w:t>
      </w:r>
      <w:r>
        <w:rPr>
          <w:spacing w:val="-3"/>
          <w:w w:val="105"/>
        </w:rPr>
        <w:t xml:space="preserve">Commission </w:t>
      </w:r>
      <w:r>
        <w:rPr>
          <w:w w:val="105"/>
        </w:rPr>
        <w:t xml:space="preserve">is </w:t>
      </w:r>
      <w:r>
        <w:rPr>
          <w:spacing w:val="-3"/>
          <w:w w:val="105"/>
        </w:rPr>
        <w:t xml:space="preserve">committed to providing </w:t>
      </w:r>
      <w:r>
        <w:rPr>
          <w:w w:val="105"/>
        </w:rPr>
        <w:t xml:space="preserve">open </w:t>
      </w:r>
      <w:r>
        <w:rPr>
          <w:spacing w:val="-2"/>
          <w:w w:val="105"/>
        </w:rPr>
        <w:t xml:space="preserve">access </w:t>
      </w:r>
      <w:r>
        <w:rPr>
          <w:spacing w:val="-3"/>
          <w:w w:val="105"/>
        </w:rPr>
        <w:t xml:space="preserve">to information. We publish submissions </w:t>
      </w:r>
      <w:r>
        <w:rPr>
          <w:w w:val="105"/>
        </w:rPr>
        <w:t xml:space="preserve">on our </w:t>
      </w:r>
      <w:r>
        <w:rPr>
          <w:spacing w:val="-3"/>
          <w:w w:val="105"/>
        </w:rPr>
        <w:t xml:space="preserve">website to encourage </w:t>
      </w:r>
      <w:r>
        <w:rPr>
          <w:w w:val="105"/>
        </w:rPr>
        <w:t xml:space="preserve">discussion and </w:t>
      </w:r>
      <w:r>
        <w:rPr>
          <w:spacing w:val="-3"/>
          <w:w w:val="105"/>
        </w:rPr>
        <w:t xml:space="preserve">to keep </w:t>
      </w:r>
      <w:r>
        <w:rPr>
          <w:w w:val="105"/>
        </w:rPr>
        <w:t xml:space="preserve">the </w:t>
      </w:r>
      <w:r>
        <w:rPr>
          <w:spacing w:val="-3"/>
          <w:w w:val="105"/>
        </w:rPr>
        <w:t xml:space="preserve">community informed </w:t>
      </w:r>
      <w:r>
        <w:rPr>
          <w:w w:val="105"/>
        </w:rPr>
        <w:t>about our projects.</w:t>
      </w:r>
    </w:p>
    <w:p w:rsidR="00EA0057" w:rsidRDefault="007C5C23">
      <w:pPr>
        <w:pStyle w:val="BodyText"/>
        <w:spacing w:before="120" w:line="242" w:lineRule="auto"/>
        <w:ind w:left="1167" w:right="244"/>
      </w:pPr>
      <w:r>
        <w:rPr>
          <w:spacing w:val="-3"/>
        </w:rPr>
        <w:t xml:space="preserve">We  will  </w:t>
      </w:r>
      <w:r>
        <w:rPr>
          <w:spacing w:val="-2"/>
        </w:rPr>
        <w:t xml:space="preserve">not  </w:t>
      </w:r>
      <w:r>
        <w:rPr>
          <w:spacing w:val="-3"/>
        </w:rPr>
        <w:t xml:space="preserve">place  </w:t>
      </w:r>
      <w:r>
        <w:t xml:space="preserve">on  our  </w:t>
      </w:r>
      <w:r>
        <w:rPr>
          <w:spacing w:val="-3"/>
        </w:rPr>
        <w:t xml:space="preserve">website,  </w:t>
      </w:r>
      <w:r>
        <w:t xml:space="preserve">or  </w:t>
      </w:r>
      <w:r>
        <w:rPr>
          <w:spacing w:val="-4"/>
        </w:rPr>
        <w:t xml:space="preserve">make  </w:t>
      </w:r>
      <w:r>
        <w:rPr>
          <w:spacing w:val="-3"/>
        </w:rPr>
        <w:t xml:space="preserve">available  to  </w:t>
      </w:r>
      <w:r>
        <w:t xml:space="preserve">the  </w:t>
      </w:r>
      <w:r>
        <w:rPr>
          <w:spacing w:val="-3"/>
        </w:rPr>
        <w:t xml:space="preserve">public,  submissions  that  contain offensive </w:t>
      </w:r>
      <w:r>
        <w:t xml:space="preserve">or defamatory comments, or which </w:t>
      </w:r>
      <w:r>
        <w:rPr>
          <w:spacing w:val="-3"/>
        </w:rPr>
        <w:t xml:space="preserve">are </w:t>
      </w:r>
      <w:r>
        <w:t xml:space="preserve">outside the scope of the </w:t>
      </w:r>
      <w:r>
        <w:rPr>
          <w:spacing w:val="-4"/>
        </w:rPr>
        <w:t xml:space="preserve">reference. </w:t>
      </w:r>
      <w:r>
        <w:rPr>
          <w:spacing w:val="-3"/>
        </w:rPr>
        <w:t xml:space="preserve">Before publication,  </w:t>
      </w:r>
      <w:r>
        <w:t xml:space="preserve">we  </w:t>
      </w:r>
      <w:r>
        <w:rPr>
          <w:spacing w:val="-3"/>
        </w:rPr>
        <w:t xml:space="preserve">may  remove  </w:t>
      </w:r>
      <w:r>
        <w:t>personal</w:t>
      </w:r>
      <w:r>
        <w:t xml:space="preserve">ly  identifying  </w:t>
      </w:r>
      <w:r>
        <w:rPr>
          <w:spacing w:val="-3"/>
        </w:rPr>
        <w:t xml:space="preserve">information  from  submissions  that  </w:t>
      </w:r>
      <w:r>
        <w:t xml:space="preserve">discuss specific cases or the  personal  </w:t>
      </w:r>
      <w:r>
        <w:rPr>
          <w:spacing w:val="-3"/>
        </w:rPr>
        <w:t xml:space="preserve">circumstances  </w:t>
      </w:r>
      <w:r>
        <w:t xml:space="preserve">and  experiences  of  people  other  </w:t>
      </w:r>
      <w:r>
        <w:rPr>
          <w:spacing w:val="-3"/>
        </w:rPr>
        <w:t xml:space="preserve">than  </w:t>
      </w:r>
      <w:r>
        <w:t xml:space="preserve">the  </w:t>
      </w:r>
      <w:r>
        <w:rPr>
          <w:spacing w:val="-4"/>
        </w:rPr>
        <w:t xml:space="preserve">author. </w:t>
      </w:r>
      <w:r>
        <w:t xml:space="preserve">Personal addresses and contact details </w:t>
      </w:r>
      <w:r>
        <w:rPr>
          <w:spacing w:val="-3"/>
        </w:rPr>
        <w:t xml:space="preserve">are </w:t>
      </w:r>
      <w:r>
        <w:t xml:space="preserve">removed </w:t>
      </w:r>
      <w:r>
        <w:rPr>
          <w:spacing w:val="-3"/>
        </w:rPr>
        <w:t xml:space="preserve">from all submissions before </w:t>
      </w:r>
      <w:r>
        <w:t xml:space="preserve">they </w:t>
      </w:r>
      <w:r>
        <w:rPr>
          <w:spacing w:val="-3"/>
        </w:rPr>
        <w:t xml:space="preserve">are  </w:t>
      </w:r>
      <w:r>
        <w:rPr>
          <w:spacing w:val="-3"/>
        </w:rPr>
        <w:t xml:space="preserve">published. </w:t>
      </w:r>
      <w:r>
        <w:t xml:space="preserve">The name of the </w:t>
      </w:r>
      <w:r>
        <w:rPr>
          <w:spacing w:val="-3"/>
        </w:rPr>
        <w:t xml:space="preserve">submitter  </w:t>
      </w:r>
      <w:r>
        <w:t xml:space="preserve">is </w:t>
      </w:r>
      <w:r>
        <w:rPr>
          <w:spacing w:val="-3"/>
        </w:rPr>
        <w:t xml:space="preserve">published  </w:t>
      </w:r>
      <w:r>
        <w:t xml:space="preserve">unless we </w:t>
      </w:r>
      <w:r>
        <w:rPr>
          <w:spacing w:val="-3"/>
        </w:rPr>
        <w:t xml:space="preserve">are  asked  </w:t>
      </w:r>
      <w:r>
        <w:rPr>
          <w:spacing w:val="-2"/>
        </w:rPr>
        <w:t xml:space="preserve">not  </w:t>
      </w:r>
      <w:r>
        <w:rPr>
          <w:spacing w:val="-3"/>
        </w:rPr>
        <w:t>to  publish</w:t>
      </w:r>
      <w:r>
        <w:rPr>
          <w:spacing w:val="20"/>
        </w:rPr>
        <w:t xml:space="preserve"> </w:t>
      </w:r>
      <w:r>
        <w:t>it.</w:t>
      </w:r>
    </w:p>
    <w:p w:rsidR="00EA0057" w:rsidRDefault="007C5C23">
      <w:pPr>
        <w:pStyle w:val="BodyText"/>
        <w:spacing w:before="120" w:line="242" w:lineRule="auto"/>
        <w:ind w:left="1167" w:right="346"/>
        <w:jc w:val="both"/>
      </w:pPr>
      <w:r>
        <w:rPr>
          <w:w w:val="105"/>
        </w:rPr>
        <w:t xml:space="preserve">The views expressed in the </w:t>
      </w:r>
      <w:r>
        <w:rPr>
          <w:spacing w:val="-3"/>
          <w:w w:val="105"/>
        </w:rPr>
        <w:t xml:space="preserve">submissions are </w:t>
      </w:r>
      <w:r>
        <w:rPr>
          <w:w w:val="105"/>
        </w:rPr>
        <w:t xml:space="preserve">those of the </w:t>
      </w:r>
      <w:r>
        <w:rPr>
          <w:spacing w:val="-3"/>
          <w:w w:val="105"/>
        </w:rPr>
        <w:t xml:space="preserve">individuals </w:t>
      </w:r>
      <w:r>
        <w:rPr>
          <w:w w:val="105"/>
        </w:rPr>
        <w:t xml:space="preserve">or </w:t>
      </w:r>
      <w:r>
        <w:rPr>
          <w:spacing w:val="-3"/>
          <w:w w:val="105"/>
        </w:rPr>
        <w:t xml:space="preserve">organisations </w:t>
      </w:r>
      <w:r>
        <w:rPr>
          <w:w w:val="105"/>
        </w:rPr>
        <w:t xml:space="preserve">who </w:t>
      </w:r>
      <w:r>
        <w:rPr>
          <w:spacing w:val="-3"/>
          <w:w w:val="105"/>
        </w:rPr>
        <w:t xml:space="preserve">submit </w:t>
      </w:r>
      <w:r>
        <w:rPr>
          <w:w w:val="105"/>
        </w:rPr>
        <w:t xml:space="preserve">them and their </w:t>
      </w:r>
      <w:r>
        <w:rPr>
          <w:spacing w:val="-3"/>
          <w:w w:val="105"/>
        </w:rPr>
        <w:t xml:space="preserve">publication </w:t>
      </w:r>
      <w:r>
        <w:rPr>
          <w:w w:val="105"/>
        </w:rPr>
        <w:t xml:space="preserve">does </w:t>
      </w:r>
      <w:r>
        <w:rPr>
          <w:spacing w:val="-2"/>
          <w:w w:val="105"/>
        </w:rPr>
        <w:t xml:space="preserve">not </w:t>
      </w:r>
      <w:r>
        <w:rPr>
          <w:w w:val="105"/>
        </w:rPr>
        <w:t xml:space="preserve">imply </w:t>
      </w:r>
      <w:r>
        <w:rPr>
          <w:spacing w:val="-3"/>
          <w:w w:val="105"/>
        </w:rPr>
        <w:t xml:space="preserve">any acceptance </w:t>
      </w:r>
      <w:r>
        <w:rPr>
          <w:spacing w:val="-6"/>
          <w:w w:val="105"/>
        </w:rPr>
        <w:t xml:space="preserve">of, </w:t>
      </w:r>
      <w:r>
        <w:rPr>
          <w:w w:val="105"/>
        </w:rPr>
        <w:t xml:space="preserve">or </w:t>
      </w:r>
      <w:r>
        <w:rPr>
          <w:spacing w:val="-2"/>
          <w:w w:val="105"/>
        </w:rPr>
        <w:t xml:space="preserve">agreement </w:t>
      </w:r>
      <w:r>
        <w:rPr>
          <w:spacing w:val="-3"/>
          <w:w w:val="105"/>
        </w:rPr>
        <w:t xml:space="preserve">with, </w:t>
      </w:r>
      <w:r>
        <w:rPr>
          <w:w w:val="105"/>
        </w:rPr>
        <w:t xml:space="preserve">those views by the </w:t>
      </w:r>
      <w:r>
        <w:rPr>
          <w:spacing w:val="-3"/>
          <w:w w:val="105"/>
        </w:rPr>
        <w:t>Commission.</w:t>
      </w:r>
    </w:p>
    <w:p w:rsidR="00EA0057" w:rsidRDefault="007C5C23">
      <w:pPr>
        <w:pStyle w:val="BodyText"/>
        <w:spacing w:before="120" w:line="242" w:lineRule="auto"/>
        <w:ind w:left="1167" w:right="244"/>
      </w:pPr>
      <w:r>
        <w:rPr>
          <w:spacing w:val="-3"/>
          <w:w w:val="105"/>
        </w:rPr>
        <w:t xml:space="preserve">We keep submissions </w:t>
      </w:r>
      <w:r>
        <w:rPr>
          <w:w w:val="105"/>
        </w:rPr>
        <w:t xml:space="preserve">on the </w:t>
      </w:r>
      <w:r>
        <w:rPr>
          <w:spacing w:val="-3"/>
          <w:w w:val="105"/>
        </w:rPr>
        <w:t xml:space="preserve">website for </w:t>
      </w:r>
      <w:r>
        <w:rPr>
          <w:spacing w:val="-9"/>
          <w:w w:val="105"/>
        </w:rPr>
        <w:t xml:space="preserve">12 </w:t>
      </w:r>
      <w:r>
        <w:rPr>
          <w:spacing w:val="-3"/>
          <w:w w:val="105"/>
        </w:rPr>
        <w:t xml:space="preserve">months following </w:t>
      </w:r>
      <w:r>
        <w:rPr>
          <w:w w:val="105"/>
        </w:rPr>
        <w:t xml:space="preserve">the </w:t>
      </w:r>
      <w:r>
        <w:rPr>
          <w:spacing w:val="-3"/>
          <w:w w:val="105"/>
        </w:rPr>
        <w:t xml:space="preserve">completion </w:t>
      </w:r>
      <w:r>
        <w:rPr>
          <w:w w:val="105"/>
        </w:rPr>
        <w:t xml:space="preserve">of a </w:t>
      </w:r>
      <w:r>
        <w:rPr>
          <w:spacing w:val="-4"/>
          <w:w w:val="105"/>
        </w:rPr>
        <w:t xml:space="preserve">reference. </w:t>
      </w:r>
      <w:r>
        <w:rPr>
          <w:w w:val="105"/>
        </w:rPr>
        <w:t xml:space="preserve">A </w:t>
      </w:r>
      <w:r>
        <w:rPr>
          <w:spacing w:val="-3"/>
          <w:w w:val="105"/>
        </w:rPr>
        <w:t xml:space="preserve">reference </w:t>
      </w:r>
      <w:r>
        <w:rPr>
          <w:w w:val="105"/>
        </w:rPr>
        <w:t xml:space="preserve">is </w:t>
      </w:r>
      <w:r>
        <w:rPr>
          <w:spacing w:val="-3"/>
          <w:w w:val="105"/>
        </w:rPr>
        <w:t xml:space="preserve">complete </w:t>
      </w:r>
      <w:r>
        <w:rPr>
          <w:w w:val="105"/>
        </w:rPr>
        <w:t xml:space="preserve">on the </w:t>
      </w:r>
      <w:r>
        <w:rPr>
          <w:spacing w:val="-3"/>
          <w:w w:val="105"/>
        </w:rPr>
        <w:t xml:space="preserve">date </w:t>
      </w:r>
      <w:r>
        <w:rPr>
          <w:w w:val="105"/>
        </w:rPr>
        <w:t xml:space="preserve">the </w:t>
      </w:r>
      <w:r>
        <w:rPr>
          <w:spacing w:val="-4"/>
          <w:w w:val="105"/>
        </w:rPr>
        <w:t xml:space="preserve">Commission’s </w:t>
      </w:r>
      <w:r>
        <w:rPr>
          <w:w w:val="105"/>
        </w:rPr>
        <w:t xml:space="preserve">report is tabled in </w:t>
      </w:r>
      <w:r>
        <w:rPr>
          <w:spacing w:val="-3"/>
          <w:w w:val="105"/>
        </w:rPr>
        <w:t xml:space="preserve">Parliament. </w:t>
      </w:r>
      <w:r>
        <w:rPr>
          <w:w w:val="105"/>
        </w:rPr>
        <w:t xml:space="preserve">Hard copies of </w:t>
      </w:r>
      <w:r>
        <w:rPr>
          <w:spacing w:val="-3"/>
          <w:w w:val="105"/>
        </w:rPr>
        <w:t xml:space="preserve">submissions will </w:t>
      </w:r>
      <w:r>
        <w:rPr>
          <w:w w:val="105"/>
        </w:rPr>
        <w:t>be</w:t>
      </w:r>
      <w:r>
        <w:rPr>
          <w:w w:val="105"/>
        </w:rPr>
        <w:t xml:space="preserve"> </w:t>
      </w:r>
      <w:r>
        <w:rPr>
          <w:spacing w:val="-3"/>
          <w:w w:val="105"/>
        </w:rPr>
        <w:t xml:space="preserve">archived </w:t>
      </w:r>
      <w:r>
        <w:rPr>
          <w:w w:val="105"/>
        </w:rPr>
        <w:t xml:space="preserve">and sent </w:t>
      </w:r>
      <w:r>
        <w:rPr>
          <w:spacing w:val="-3"/>
          <w:w w:val="105"/>
        </w:rPr>
        <w:t xml:space="preserve">to </w:t>
      </w:r>
      <w:r>
        <w:rPr>
          <w:w w:val="105"/>
        </w:rPr>
        <w:t xml:space="preserve">the </w:t>
      </w:r>
      <w:r>
        <w:rPr>
          <w:spacing w:val="-3"/>
          <w:w w:val="105"/>
        </w:rPr>
        <w:t xml:space="preserve">Public </w:t>
      </w:r>
      <w:r>
        <w:rPr>
          <w:w w:val="105"/>
        </w:rPr>
        <w:t>Record Office Victoria.</w:t>
      </w:r>
    </w:p>
    <w:p w:rsidR="00EA0057" w:rsidRDefault="007C5C23">
      <w:pPr>
        <w:pStyle w:val="BodyText"/>
        <w:spacing w:before="120" w:line="242" w:lineRule="auto"/>
        <w:ind w:left="1167" w:right="105"/>
      </w:pPr>
      <w:r>
        <w:rPr>
          <w:w w:val="105"/>
        </w:rPr>
        <w:t xml:space="preserve">The </w:t>
      </w:r>
      <w:r>
        <w:rPr>
          <w:spacing w:val="-3"/>
          <w:w w:val="105"/>
        </w:rPr>
        <w:t xml:space="preserve">Commission </w:t>
      </w:r>
      <w:r>
        <w:rPr>
          <w:w w:val="105"/>
        </w:rPr>
        <w:t xml:space="preserve">also accepts </w:t>
      </w:r>
      <w:r>
        <w:rPr>
          <w:spacing w:val="-3"/>
          <w:w w:val="105"/>
        </w:rPr>
        <w:t xml:space="preserve">submissions </w:t>
      </w:r>
      <w:r>
        <w:rPr>
          <w:w w:val="105"/>
        </w:rPr>
        <w:t xml:space="preserve">made in </w:t>
      </w:r>
      <w:r>
        <w:rPr>
          <w:spacing w:val="-3"/>
          <w:w w:val="105"/>
        </w:rPr>
        <w:t xml:space="preserve">confidence. Submissions may </w:t>
      </w:r>
      <w:r>
        <w:rPr>
          <w:w w:val="105"/>
        </w:rPr>
        <w:t xml:space="preserve">be </w:t>
      </w:r>
      <w:r>
        <w:rPr>
          <w:spacing w:val="-3"/>
          <w:w w:val="105"/>
        </w:rPr>
        <w:t xml:space="preserve">confidential </w:t>
      </w:r>
      <w:r>
        <w:rPr>
          <w:w w:val="105"/>
        </w:rPr>
        <w:t xml:space="preserve">because they </w:t>
      </w:r>
      <w:r>
        <w:rPr>
          <w:spacing w:val="-3"/>
          <w:w w:val="105"/>
        </w:rPr>
        <w:t xml:space="preserve">include </w:t>
      </w:r>
      <w:r>
        <w:rPr>
          <w:w w:val="105"/>
        </w:rPr>
        <w:t xml:space="preserve">personal experiences or other </w:t>
      </w:r>
      <w:r>
        <w:rPr>
          <w:spacing w:val="-3"/>
          <w:w w:val="105"/>
        </w:rPr>
        <w:t xml:space="preserve">sensitive information. </w:t>
      </w:r>
      <w:r>
        <w:rPr>
          <w:w w:val="105"/>
        </w:rPr>
        <w:t xml:space="preserve">These </w:t>
      </w:r>
      <w:r>
        <w:rPr>
          <w:spacing w:val="-3"/>
          <w:w w:val="105"/>
        </w:rPr>
        <w:t xml:space="preserve">submissions will </w:t>
      </w:r>
      <w:r>
        <w:rPr>
          <w:spacing w:val="-2"/>
          <w:w w:val="105"/>
        </w:rPr>
        <w:t xml:space="preserve">not </w:t>
      </w:r>
      <w:r>
        <w:rPr>
          <w:w w:val="105"/>
        </w:rPr>
        <w:t xml:space="preserve">be </w:t>
      </w:r>
      <w:r>
        <w:rPr>
          <w:spacing w:val="-3"/>
          <w:w w:val="105"/>
        </w:rPr>
        <w:t xml:space="preserve">published </w:t>
      </w:r>
      <w:r>
        <w:rPr>
          <w:w w:val="105"/>
        </w:rPr>
        <w:t xml:space="preserve">on the </w:t>
      </w:r>
      <w:r>
        <w:rPr>
          <w:spacing w:val="-3"/>
          <w:w w:val="105"/>
        </w:rPr>
        <w:t xml:space="preserve">website </w:t>
      </w:r>
      <w:r>
        <w:rPr>
          <w:w w:val="105"/>
        </w:rPr>
        <w:t xml:space="preserve">or </w:t>
      </w:r>
      <w:r>
        <w:rPr>
          <w:spacing w:val="-3"/>
          <w:w w:val="105"/>
        </w:rPr>
        <w:t xml:space="preserve">elsewhere. </w:t>
      </w:r>
      <w:r>
        <w:rPr>
          <w:w w:val="105"/>
        </w:rPr>
        <w:t xml:space="preserve">The </w:t>
      </w:r>
      <w:r>
        <w:rPr>
          <w:spacing w:val="-3"/>
          <w:w w:val="105"/>
        </w:rPr>
        <w:t xml:space="preserve">Commission </w:t>
      </w:r>
      <w:r>
        <w:rPr>
          <w:w w:val="105"/>
        </w:rPr>
        <w:t xml:space="preserve">does </w:t>
      </w:r>
      <w:r>
        <w:rPr>
          <w:spacing w:val="-2"/>
          <w:w w:val="105"/>
        </w:rPr>
        <w:t xml:space="preserve">not </w:t>
      </w:r>
      <w:r>
        <w:rPr>
          <w:spacing w:val="-3"/>
          <w:w w:val="105"/>
        </w:rPr>
        <w:t xml:space="preserve">allow </w:t>
      </w:r>
      <w:r>
        <w:rPr>
          <w:w w:val="105"/>
        </w:rPr>
        <w:t xml:space="preserve">external </w:t>
      </w:r>
      <w:r>
        <w:rPr>
          <w:spacing w:val="-2"/>
          <w:w w:val="105"/>
        </w:rPr>
        <w:t xml:space="preserve">access </w:t>
      </w:r>
      <w:r>
        <w:rPr>
          <w:spacing w:val="-3"/>
          <w:w w:val="105"/>
        </w:rPr>
        <w:t xml:space="preserve">to confidential submissions. </w:t>
      </w:r>
      <w:r>
        <w:rPr>
          <w:spacing w:val="-5"/>
          <w:w w:val="105"/>
        </w:rPr>
        <w:t xml:space="preserve">If, </w:t>
      </w:r>
      <w:r>
        <w:rPr>
          <w:spacing w:val="-4"/>
          <w:w w:val="105"/>
        </w:rPr>
        <w:t xml:space="preserve">however, </w:t>
      </w:r>
      <w:r>
        <w:rPr>
          <w:w w:val="105"/>
        </w:rPr>
        <w:t xml:space="preserve">the </w:t>
      </w:r>
      <w:r>
        <w:rPr>
          <w:spacing w:val="-3"/>
          <w:w w:val="105"/>
        </w:rPr>
        <w:t xml:space="preserve">Commission </w:t>
      </w:r>
      <w:r>
        <w:rPr>
          <w:w w:val="105"/>
        </w:rPr>
        <w:t xml:space="preserve">receives a request under the </w:t>
      </w:r>
      <w:r>
        <w:rPr>
          <w:i/>
          <w:w w:val="105"/>
        </w:rPr>
        <w:t xml:space="preserve">Freedom </w:t>
      </w:r>
      <w:r>
        <w:rPr>
          <w:i/>
          <w:spacing w:val="-3"/>
          <w:w w:val="105"/>
        </w:rPr>
        <w:t xml:space="preserve">of Information </w:t>
      </w:r>
      <w:r>
        <w:rPr>
          <w:i/>
          <w:w w:val="105"/>
        </w:rPr>
        <w:t xml:space="preserve">Act </w:t>
      </w:r>
      <w:r>
        <w:rPr>
          <w:i/>
          <w:spacing w:val="-5"/>
          <w:w w:val="105"/>
        </w:rPr>
        <w:t xml:space="preserve">1982 </w:t>
      </w:r>
      <w:r>
        <w:rPr>
          <w:w w:val="105"/>
        </w:rPr>
        <w:t xml:space="preserve">(Vic), the request </w:t>
      </w:r>
      <w:r>
        <w:rPr>
          <w:spacing w:val="-3"/>
          <w:w w:val="105"/>
        </w:rPr>
        <w:t xml:space="preserve">will </w:t>
      </w:r>
      <w:r>
        <w:rPr>
          <w:w w:val="105"/>
        </w:rPr>
        <w:t xml:space="preserve">be </w:t>
      </w:r>
      <w:r>
        <w:rPr>
          <w:spacing w:val="-3"/>
          <w:w w:val="105"/>
        </w:rPr>
        <w:t xml:space="preserve">determined </w:t>
      </w:r>
      <w:r>
        <w:rPr>
          <w:w w:val="105"/>
        </w:rPr>
        <w:t xml:space="preserve">in </w:t>
      </w:r>
      <w:r>
        <w:rPr>
          <w:spacing w:val="-3"/>
          <w:w w:val="105"/>
        </w:rPr>
        <w:t xml:space="preserve">accordance </w:t>
      </w:r>
      <w:r>
        <w:rPr>
          <w:w w:val="105"/>
        </w:rPr>
        <w:t xml:space="preserve">with the Act. The Act </w:t>
      </w:r>
      <w:r>
        <w:rPr>
          <w:spacing w:val="-2"/>
          <w:w w:val="105"/>
        </w:rPr>
        <w:t xml:space="preserve">has </w:t>
      </w:r>
      <w:r>
        <w:rPr>
          <w:spacing w:val="-3"/>
          <w:w w:val="105"/>
        </w:rPr>
        <w:t xml:space="preserve">provisions </w:t>
      </w:r>
      <w:r>
        <w:rPr>
          <w:w w:val="105"/>
        </w:rPr>
        <w:t xml:space="preserve">designed </w:t>
      </w:r>
      <w:r>
        <w:rPr>
          <w:spacing w:val="-3"/>
          <w:w w:val="105"/>
        </w:rPr>
        <w:t xml:space="preserve">to </w:t>
      </w:r>
      <w:r>
        <w:rPr>
          <w:w w:val="105"/>
        </w:rPr>
        <w:t xml:space="preserve">protect personal </w:t>
      </w:r>
      <w:r>
        <w:rPr>
          <w:spacing w:val="-3"/>
          <w:w w:val="105"/>
        </w:rPr>
        <w:t xml:space="preserve">information </w:t>
      </w:r>
      <w:r>
        <w:rPr>
          <w:w w:val="105"/>
        </w:rPr>
        <w:t xml:space="preserve">and </w:t>
      </w:r>
      <w:r>
        <w:rPr>
          <w:spacing w:val="-3"/>
          <w:w w:val="105"/>
        </w:rPr>
        <w:t xml:space="preserve">information </w:t>
      </w:r>
      <w:r>
        <w:rPr>
          <w:w w:val="105"/>
        </w:rPr>
        <w:t xml:space="preserve">given in </w:t>
      </w:r>
      <w:r>
        <w:rPr>
          <w:spacing w:val="-3"/>
          <w:w w:val="105"/>
        </w:rPr>
        <w:t xml:space="preserve">confidence. </w:t>
      </w:r>
      <w:r>
        <w:rPr>
          <w:w w:val="105"/>
        </w:rPr>
        <w:t xml:space="preserve">Further </w:t>
      </w:r>
      <w:r>
        <w:rPr>
          <w:spacing w:val="-3"/>
          <w:w w:val="105"/>
        </w:rPr>
        <w:t xml:space="preserve">information </w:t>
      </w:r>
      <w:r>
        <w:rPr>
          <w:w w:val="105"/>
        </w:rPr>
        <w:t xml:space="preserve">can be </w:t>
      </w:r>
      <w:r>
        <w:rPr>
          <w:spacing w:val="-3"/>
          <w:w w:val="105"/>
        </w:rPr>
        <w:t xml:space="preserve">found </w:t>
      </w:r>
      <w:r>
        <w:rPr>
          <w:w w:val="105"/>
        </w:rPr>
        <w:t xml:space="preserve">at  </w:t>
      </w:r>
      <w:hyperlink r:id="rId25">
        <w:r>
          <w:rPr>
            <w:spacing w:val="-4"/>
            <w:w w:val="105"/>
          </w:rPr>
          <w:t>www.foi.vic.gov.au.</w:t>
        </w:r>
      </w:hyperlink>
    </w:p>
    <w:p w:rsidR="00EA0057" w:rsidRDefault="00EA0057">
      <w:pPr>
        <w:pStyle w:val="BodyText"/>
        <w:spacing w:before="7"/>
      </w:pPr>
    </w:p>
    <w:p w:rsidR="00EA0057" w:rsidRDefault="007C5C23">
      <w:pPr>
        <w:pStyle w:val="Heading3"/>
        <w:ind w:left="1167"/>
      </w:pPr>
      <w:r>
        <w:rPr>
          <w:color w:val="37617A"/>
          <w:w w:val="110"/>
        </w:rPr>
        <w:t>Confidential</w:t>
      </w:r>
      <w:r>
        <w:rPr>
          <w:color w:val="37617A"/>
          <w:spacing w:val="66"/>
          <w:w w:val="110"/>
        </w:rPr>
        <w:t xml:space="preserve"> </w:t>
      </w:r>
      <w:r>
        <w:rPr>
          <w:color w:val="37617A"/>
          <w:w w:val="110"/>
        </w:rPr>
        <w:t>submissions</w:t>
      </w:r>
    </w:p>
    <w:p w:rsidR="00EA0057" w:rsidRDefault="007C5C23">
      <w:pPr>
        <w:pStyle w:val="BodyText"/>
        <w:spacing w:before="154" w:line="242" w:lineRule="auto"/>
        <w:ind w:left="1167" w:right="154"/>
      </w:pPr>
      <w:r>
        <w:rPr>
          <w:w w:val="105"/>
        </w:rPr>
        <w:t xml:space="preserve">When you </w:t>
      </w:r>
      <w:r>
        <w:rPr>
          <w:spacing w:val="-4"/>
          <w:w w:val="105"/>
        </w:rPr>
        <w:t>mak</w:t>
      </w:r>
      <w:r>
        <w:rPr>
          <w:spacing w:val="-4"/>
          <w:w w:val="105"/>
        </w:rPr>
        <w:t xml:space="preserve">e </w:t>
      </w:r>
      <w:r>
        <w:rPr>
          <w:w w:val="105"/>
        </w:rPr>
        <w:t xml:space="preserve">a </w:t>
      </w:r>
      <w:r>
        <w:rPr>
          <w:spacing w:val="-3"/>
          <w:w w:val="105"/>
        </w:rPr>
        <w:t xml:space="preserve">submission, </w:t>
      </w:r>
      <w:r>
        <w:rPr>
          <w:w w:val="105"/>
        </w:rPr>
        <w:t xml:space="preserve">you must decide whether you </w:t>
      </w:r>
      <w:r>
        <w:rPr>
          <w:spacing w:val="-3"/>
          <w:w w:val="105"/>
        </w:rPr>
        <w:t xml:space="preserve">want </w:t>
      </w:r>
      <w:r>
        <w:rPr>
          <w:w w:val="105"/>
        </w:rPr>
        <w:t xml:space="preserve">your </w:t>
      </w:r>
      <w:r>
        <w:rPr>
          <w:spacing w:val="-3"/>
          <w:w w:val="105"/>
        </w:rPr>
        <w:t xml:space="preserve">submission to </w:t>
      </w:r>
      <w:r>
        <w:rPr>
          <w:w w:val="105"/>
        </w:rPr>
        <w:t xml:space="preserve">be </w:t>
      </w:r>
      <w:r>
        <w:rPr>
          <w:spacing w:val="-3"/>
          <w:w w:val="105"/>
        </w:rPr>
        <w:t xml:space="preserve">public </w:t>
      </w:r>
      <w:r>
        <w:rPr>
          <w:w w:val="105"/>
        </w:rPr>
        <w:t xml:space="preserve">or </w:t>
      </w:r>
      <w:r>
        <w:rPr>
          <w:spacing w:val="-3"/>
          <w:w w:val="105"/>
        </w:rPr>
        <w:t>confidential.</w:t>
      </w:r>
    </w:p>
    <w:p w:rsidR="00EA0057" w:rsidRDefault="007C5C23">
      <w:pPr>
        <w:pStyle w:val="BodyText"/>
        <w:spacing w:before="120" w:line="242" w:lineRule="auto"/>
        <w:ind w:left="1167" w:right="255"/>
      </w:pPr>
      <w:r>
        <w:rPr>
          <w:b/>
          <w:w w:val="105"/>
        </w:rPr>
        <w:t xml:space="preserve">Public submissions </w:t>
      </w:r>
      <w:r>
        <w:rPr>
          <w:w w:val="105"/>
        </w:rPr>
        <w:t xml:space="preserve">can be </w:t>
      </w:r>
      <w:r>
        <w:rPr>
          <w:spacing w:val="-3"/>
          <w:w w:val="105"/>
        </w:rPr>
        <w:t xml:space="preserve">referred to </w:t>
      </w:r>
      <w:r>
        <w:rPr>
          <w:w w:val="105"/>
        </w:rPr>
        <w:t xml:space="preserve">in our reports, uploaded </w:t>
      </w:r>
      <w:r>
        <w:rPr>
          <w:spacing w:val="-3"/>
          <w:w w:val="105"/>
        </w:rPr>
        <w:t xml:space="preserve">to </w:t>
      </w:r>
      <w:r>
        <w:rPr>
          <w:w w:val="105"/>
        </w:rPr>
        <w:t xml:space="preserve">our </w:t>
      </w:r>
      <w:r>
        <w:rPr>
          <w:spacing w:val="-3"/>
          <w:w w:val="105"/>
        </w:rPr>
        <w:t xml:space="preserve">website </w:t>
      </w:r>
      <w:r>
        <w:rPr>
          <w:w w:val="105"/>
        </w:rPr>
        <w:t xml:space="preserve">and made </w:t>
      </w:r>
      <w:r>
        <w:rPr>
          <w:spacing w:val="-3"/>
          <w:w w:val="105"/>
        </w:rPr>
        <w:t xml:space="preserve">available to </w:t>
      </w:r>
      <w:r>
        <w:rPr>
          <w:w w:val="105"/>
        </w:rPr>
        <w:t xml:space="preserve">the </w:t>
      </w:r>
      <w:r>
        <w:rPr>
          <w:spacing w:val="-3"/>
          <w:w w:val="105"/>
        </w:rPr>
        <w:t xml:space="preserve">public to read </w:t>
      </w:r>
      <w:r>
        <w:rPr>
          <w:w w:val="105"/>
        </w:rPr>
        <w:t xml:space="preserve">in our offices. The names of submitters </w:t>
      </w:r>
      <w:r>
        <w:rPr>
          <w:spacing w:val="-3"/>
          <w:w w:val="105"/>
        </w:rPr>
        <w:t>wi</w:t>
      </w:r>
      <w:r>
        <w:rPr>
          <w:spacing w:val="-3"/>
          <w:w w:val="105"/>
        </w:rPr>
        <w:t xml:space="preserve">ll </w:t>
      </w:r>
      <w:r>
        <w:rPr>
          <w:w w:val="105"/>
        </w:rPr>
        <w:t xml:space="preserve">be </w:t>
      </w:r>
      <w:r>
        <w:rPr>
          <w:spacing w:val="-2"/>
          <w:w w:val="105"/>
        </w:rPr>
        <w:t xml:space="preserve">listed </w:t>
      </w:r>
      <w:r>
        <w:rPr>
          <w:w w:val="105"/>
        </w:rPr>
        <w:t xml:space="preserve">in the </w:t>
      </w:r>
      <w:r>
        <w:rPr>
          <w:spacing w:val="-4"/>
          <w:w w:val="105"/>
        </w:rPr>
        <w:t xml:space="preserve">Commission’s </w:t>
      </w:r>
      <w:r>
        <w:rPr>
          <w:w w:val="105"/>
        </w:rPr>
        <w:t xml:space="preserve">report. Private addresses and contact details </w:t>
      </w:r>
      <w:r>
        <w:rPr>
          <w:spacing w:val="-3"/>
          <w:w w:val="105"/>
        </w:rPr>
        <w:t xml:space="preserve">will </w:t>
      </w:r>
      <w:r>
        <w:rPr>
          <w:w w:val="105"/>
        </w:rPr>
        <w:t xml:space="preserve">be removed </w:t>
      </w:r>
      <w:r>
        <w:rPr>
          <w:spacing w:val="-3"/>
          <w:w w:val="105"/>
        </w:rPr>
        <w:t xml:space="preserve">from submissions before </w:t>
      </w:r>
      <w:r>
        <w:rPr>
          <w:w w:val="105"/>
        </w:rPr>
        <w:t xml:space="preserve">they </w:t>
      </w:r>
      <w:r>
        <w:rPr>
          <w:spacing w:val="-3"/>
          <w:w w:val="105"/>
        </w:rPr>
        <w:t xml:space="preserve">are </w:t>
      </w:r>
      <w:r>
        <w:rPr>
          <w:w w:val="105"/>
        </w:rPr>
        <w:t xml:space="preserve">made </w:t>
      </w:r>
      <w:r>
        <w:rPr>
          <w:spacing w:val="-3"/>
          <w:w w:val="105"/>
        </w:rPr>
        <w:t xml:space="preserve">public, </w:t>
      </w:r>
      <w:r>
        <w:rPr>
          <w:w w:val="105"/>
        </w:rPr>
        <w:t xml:space="preserve">but the name of the </w:t>
      </w:r>
      <w:r>
        <w:rPr>
          <w:spacing w:val="-3"/>
          <w:w w:val="105"/>
        </w:rPr>
        <w:t xml:space="preserve">submitter </w:t>
      </w:r>
      <w:r>
        <w:rPr>
          <w:w w:val="105"/>
        </w:rPr>
        <w:t xml:space="preserve">is </w:t>
      </w:r>
      <w:r>
        <w:rPr>
          <w:spacing w:val="-3"/>
          <w:w w:val="105"/>
        </w:rPr>
        <w:t xml:space="preserve">published </w:t>
      </w:r>
      <w:r>
        <w:rPr>
          <w:w w:val="105"/>
        </w:rPr>
        <w:t xml:space="preserve">unless we </w:t>
      </w:r>
      <w:r>
        <w:rPr>
          <w:spacing w:val="-3"/>
          <w:w w:val="105"/>
        </w:rPr>
        <w:t xml:space="preserve">are asked </w:t>
      </w:r>
      <w:r>
        <w:rPr>
          <w:spacing w:val="-2"/>
          <w:w w:val="105"/>
        </w:rPr>
        <w:t xml:space="preserve">not </w:t>
      </w:r>
      <w:r>
        <w:rPr>
          <w:spacing w:val="-3"/>
          <w:w w:val="105"/>
        </w:rPr>
        <w:t xml:space="preserve">to publish </w:t>
      </w:r>
      <w:r>
        <w:rPr>
          <w:w w:val="105"/>
        </w:rPr>
        <w:t>it.</w:t>
      </w:r>
    </w:p>
    <w:p w:rsidR="00EA0057" w:rsidRDefault="007C5C23">
      <w:pPr>
        <w:pStyle w:val="BodyText"/>
        <w:spacing w:before="120" w:line="242" w:lineRule="auto"/>
        <w:ind w:left="1167" w:right="717"/>
      </w:pPr>
      <w:r>
        <w:rPr>
          <w:b/>
          <w:w w:val="105"/>
        </w:rPr>
        <w:t xml:space="preserve">Confidential submissions </w:t>
      </w:r>
      <w:r>
        <w:rPr>
          <w:spacing w:val="-3"/>
          <w:w w:val="105"/>
        </w:rPr>
        <w:t xml:space="preserve">are </w:t>
      </w:r>
      <w:r>
        <w:rPr>
          <w:spacing w:val="-2"/>
          <w:w w:val="105"/>
        </w:rPr>
        <w:t xml:space="preserve">not </w:t>
      </w:r>
      <w:r>
        <w:rPr>
          <w:w w:val="105"/>
        </w:rPr>
        <w:t xml:space="preserve">made </w:t>
      </w:r>
      <w:r>
        <w:rPr>
          <w:spacing w:val="-3"/>
          <w:w w:val="105"/>
        </w:rPr>
        <w:t xml:space="preserve">available  to  </w:t>
      </w:r>
      <w:r>
        <w:rPr>
          <w:w w:val="105"/>
        </w:rPr>
        <w:t xml:space="preserve">the </w:t>
      </w:r>
      <w:r>
        <w:rPr>
          <w:spacing w:val="-3"/>
          <w:w w:val="105"/>
        </w:rPr>
        <w:t xml:space="preserve">public.  Confidential  submissions are considered </w:t>
      </w:r>
      <w:r>
        <w:rPr>
          <w:w w:val="105"/>
        </w:rPr>
        <w:t xml:space="preserve">by the </w:t>
      </w:r>
      <w:r>
        <w:rPr>
          <w:spacing w:val="-3"/>
          <w:w w:val="105"/>
        </w:rPr>
        <w:t xml:space="preserve">Commission </w:t>
      </w:r>
      <w:r>
        <w:rPr>
          <w:w w:val="105"/>
        </w:rPr>
        <w:t xml:space="preserve">but they </w:t>
      </w:r>
      <w:r>
        <w:rPr>
          <w:spacing w:val="-3"/>
          <w:w w:val="105"/>
        </w:rPr>
        <w:t xml:space="preserve">are </w:t>
      </w:r>
      <w:r>
        <w:rPr>
          <w:spacing w:val="-2"/>
          <w:w w:val="105"/>
        </w:rPr>
        <w:t xml:space="preserve">not </w:t>
      </w:r>
      <w:r>
        <w:rPr>
          <w:spacing w:val="-3"/>
          <w:w w:val="105"/>
        </w:rPr>
        <w:t xml:space="preserve">referred to </w:t>
      </w:r>
      <w:r>
        <w:rPr>
          <w:w w:val="105"/>
        </w:rPr>
        <w:t xml:space="preserve">in our reports as a </w:t>
      </w:r>
      <w:r>
        <w:rPr>
          <w:spacing w:val="-3"/>
          <w:w w:val="105"/>
        </w:rPr>
        <w:t xml:space="preserve">source </w:t>
      </w:r>
      <w:r>
        <w:rPr>
          <w:w w:val="105"/>
        </w:rPr>
        <w:t xml:space="preserve">of </w:t>
      </w:r>
      <w:r>
        <w:rPr>
          <w:spacing w:val="-3"/>
          <w:w w:val="105"/>
        </w:rPr>
        <w:t xml:space="preserve">information </w:t>
      </w:r>
      <w:r>
        <w:rPr>
          <w:w w:val="105"/>
        </w:rPr>
        <w:t xml:space="preserve">or opinion other </w:t>
      </w:r>
      <w:r>
        <w:rPr>
          <w:spacing w:val="-3"/>
          <w:w w:val="105"/>
        </w:rPr>
        <w:t xml:space="preserve">than </w:t>
      </w:r>
      <w:r>
        <w:rPr>
          <w:w w:val="105"/>
        </w:rPr>
        <w:t xml:space="preserve">in </w:t>
      </w:r>
      <w:r>
        <w:rPr>
          <w:spacing w:val="-3"/>
          <w:w w:val="105"/>
        </w:rPr>
        <w:t>exceptional circumstances.</w:t>
      </w:r>
    </w:p>
    <w:p w:rsidR="00EA0057" w:rsidRDefault="007C5C23">
      <w:pPr>
        <w:pStyle w:val="BodyText"/>
        <w:spacing w:before="120" w:line="242" w:lineRule="auto"/>
        <w:ind w:left="1167"/>
      </w:pPr>
      <w:r>
        <w:rPr>
          <w:w w:val="105"/>
        </w:rPr>
        <w:t xml:space="preserve">Please let us know your </w:t>
      </w:r>
      <w:r>
        <w:rPr>
          <w:spacing w:val="-3"/>
          <w:w w:val="105"/>
        </w:rPr>
        <w:t xml:space="preserve">preference </w:t>
      </w:r>
      <w:r>
        <w:rPr>
          <w:w w:val="105"/>
        </w:rPr>
        <w:t xml:space="preserve">when you </w:t>
      </w:r>
      <w:r>
        <w:rPr>
          <w:spacing w:val="-4"/>
          <w:w w:val="105"/>
        </w:rPr>
        <w:t xml:space="preserve">make </w:t>
      </w:r>
      <w:r>
        <w:rPr>
          <w:w w:val="105"/>
        </w:rPr>
        <w:t xml:space="preserve">your </w:t>
      </w:r>
      <w:r>
        <w:rPr>
          <w:spacing w:val="-3"/>
          <w:w w:val="105"/>
        </w:rPr>
        <w:t xml:space="preserve">submission. </w:t>
      </w:r>
      <w:r>
        <w:rPr>
          <w:w w:val="105"/>
        </w:rPr>
        <w:t xml:space="preserve">If you do </w:t>
      </w:r>
      <w:r>
        <w:rPr>
          <w:spacing w:val="-2"/>
          <w:w w:val="105"/>
        </w:rPr>
        <w:t xml:space="preserve">not </w:t>
      </w:r>
      <w:r>
        <w:rPr>
          <w:spacing w:val="-3"/>
          <w:w w:val="105"/>
        </w:rPr>
        <w:t xml:space="preserve">tell </w:t>
      </w:r>
      <w:r>
        <w:rPr>
          <w:w w:val="105"/>
        </w:rPr>
        <w:t xml:space="preserve">us </w:t>
      </w:r>
      <w:r>
        <w:rPr>
          <w:spacing w:val="-3"/>
          <w:w w:val="105"/>
        </w:rPr>
        <w:t xml:space="preserve">that </w:t>
      </w:r>
      <w:r>
        <w:rPr>
          <w:w w:val="105"/>
        </w:rPr>
        <w:t xml:space="preserve">you </w:t>
      </w:r>
      <w:r>
        <w:rPr>
          <w:spacing w:val="-3"/>
          <w:w w:val="105"/>
        </w:rPr>
        <w:t xml:space="preserve">want </w:t>
      </w:r>
      <w:r>
        <w:rPr>
          <w:w w:val="105"/>
        </w:rPr>
        <w:t xml:space="preserve">your </w:t>
      </w:r>
      <w:r>
        <w:rPr>
          <w:spacing w:val="-3"/>
          <w:w w:val="105"/>
        </w:rPr>
        <w:t xml:space="preserve">submission to </w:t>
      </w:r>
      <w:r>
        <w:rPr>
          <w:w w:val="105"/>
        </w:rPr>
        <w:t xml:space="preserve">be </w:t>
      </w:r>
      <w:r>
        <w:rPr>
          <w:spacing w:val="-3"/>
          <w:w w:val="105"/>
        </w:rPr>
        <w:t xml:space="preserve">treated </w:t>
      </w:r>
      <w:r>
        <w:rPr>
          <w:w w:val="105"/>
        </w:rPr>
        <w:t xml:space="preserve">as </w:t>
      </w:r>
      <w:r>
        <w:rPr>
          <w:spacing w:val="-3"/>
          <w:w w:val="105"/>
        </w:rPr>
        <w:t xml:space="preserve">confidential, </w:t>
      </w:r>
      <w:r>
        <w:rPr>
          <w:w w:val="105"/>
        </w:rPr>
        <w:t xml:space="preserve">we </w:t>
      </w:r>
      <w:r>
        <w:rPr>
          <w:spacing w:val="-3"/>
          <w:w w:val="105"/>
        </w:rPr>
        <w:t xml:space="preserve">will treat </w:t>
      </w:r>
      <w:r>
        <w:rPr>
          <w:w w:val="105"/>
        </w:rPr>
        <w:t xml:space="preserve">it as </w:t>
      </w:r>
      <w:r>
        <w:rPr>
          <w:spacing w:val="-3"/>
          <w:w w:val="105"/>
        </w:rPr>
        <w:t>public.</w:t>
      </w:r>
    </w:p>
    <w:p w:rsidR="00EA0057" w:rsidRDefault="00EA0057">
      <w:pPr>
        <w:pStyle w:val="BodyText"/>
        <w:spacing w:before="7"/>
      </w:pPr>
    </w:p>
    <w:p w:rsidR="00EA0057" w:rsidRDefault="007C5C23">
      <w:pPr>
        <w:pStyle w:val="Heading3"/>
        <w:ind w:left="1167"/>
      </w:pPr>
      <w:r>
        <w:rPr>
          <w:color w:val="37617A"/>
          <w:w w:val="110"/>
        </w:rPr>
        <w:t>Anonymous</w:t>
      </w:r>
      <w:r>
        <w:rPr>
          <w:color w:val="37617A"/>
          <w:spacing w:val="63"/>
          <w:w w:val="110"/>
        </w:rPr>
        <w:t xml:space="preserve"> </w:t>
      </w:r>
      <w:r>
        <w:rPr>
          <w:color w:val="37617A"/>
          <w:w w:val="110"/>
        </w:rPr>
        <w:t>submissions</w:t>
      </w:r>
    </w:p>
    <w:p w:rsidR="00EA0057" w:rsidRDefault="007C5C23">
      <w:pPr>
        <w:pStyle w:val="BodyText"/>
        <w:spacing w:before="154" w:line="242" w:lineRule="auto"/>
        <w:ind w:left="1167" w:right="244"/>
      </w:pPr>
      <w:r>
        <w:rPr>
          <w:w w:val="105"/>
        </w:rPr>
        <w:t xml:space="preserve">If you do </w:t>
      </w:r>
      <w:r>
        <w:rPr>
          <w:spacing w:val="-2"/>
          <w:w w:val="105"/>
        </w:rPr>
        <w:t xml:space="preserve">not </w:t>
      </w:r>
      <w:r>
        <w:rPr>
          <w:w w:val="105"/>
        </w:rPr>
        <w:t xml:space="preserve">put your name or an </w:t>
      </w:r>
      <w:r>
        <w:rPr>
          <w:spacing w:val="-4"/>
          <w:w w:val="105"/>
        </w:rPr>
        <w:t xml:space="preserve">organisation’s </w:t>
      </w:r>
      <w:r>
        <w:rPr>
          <w:w w:val="105"/>
        </w:rPr>
        <w:t xml:space="preserve">name on your </w:t>
      </w:r>
      <w:r>
        <w:rPr>
          <w:spacing w:val="-3"/>
          <w:w w:val="105"/>
        </w:rPr>
        <w:t xml:space="preserve">submission, </w:t>
      </w:r>
      <w:r>
        <w:rPr>
          <w:w w:val="105"/>
        </w:rPr>
        <w:t xml:space="preserve">it </w:t>
      </w:r>
      <w:r>
        <w:rPr>
          <w:spacing w:val="-3"/>
          <w:w w:val="105"/>
        </w:rPr>
        <w:t xml:space="preserve">will </w:t>
      </w:r>
      <w:r>
        <w:rPr>
          <w:w w:val="105"/>
        </w:rPr>
        <w:t>be diffic</w:t>
      </w:r>
      <w:r>
        <w:rPr>
          <w:w w:val="105"/>
        </w:rPr>
        <w:t xml:space="preserve">ult </w:t>
      </w:r>
      <w:r>
        <w:rPr>
          <w:spacing w:val="-3"/>
          <w:w w:val="105"/>
        </w:rPr>
        <w:t xml:space="preserve">for </w:t>
      </w:r>
      <w:r>
        <w:rPr>
          <w:w w:val="105"/>
        </w:rPr>
        <w:t xml:space="preserve">us </w:t>
      </w:r>
      <w:r>
        <w:rPr>
          <w:spacing w:val="-3"/>
          <w:w w:val="105"/>
        </w:rPr>
        <w:t xml:space="preserve">to </w:t>
      </w:r>
      <w:r>
        <w:rPr>
          <w:spacing w:val="-4"/>
          <w:w w:val="105"/>
        </w:rPr>
        <w:t xml:space="preserve">make </w:t>
      </w:r>
      <w:r>
        <w:rPr>
          <w:w w:val="105"/>
        </w:rPr>
        <w:t xml:space="preserve">use of the </w:t>
      </w:r>
      <w:r>
        <w:rPr>
          <w:spacing w:val="-3"/>
          <w:w w:val="105"/>
        </w:rPr>
        <w:t xml:space="preserve">information </w:t>
      </w:r>
      <w:r>
        <w:rPr>
          <w:w w:val="105"/>
        </w:rPr>
        <w:t xml:space="preserve">you </w:t>
      </w:r>
      <w:r>
        <w:rPr>
          <w:spacing w:val="-3"/>
          <w:w w:val="105"/>
        </w:rPr>
        <w:t xml:space="preserve">have </w:t>
      </w:r>
      <w:r>
        <w:rPr>
          <w:spacing w:val="-2"/>
          <w:w w:val="105"/>
        </w:rPr>
        <w:t xml:space="preserve">provided. </w:t>
      </w:r>
      <w:r>
        <w:rPr>
          <w:w w:val="105"/>
        </w:rPr>
        <w:t xml:space="preserve">If you </w:t>
      </w:r>
      <w:r>
        <w:rPr>
          <w:spacing w:val="-3"/>
          <w:w w:val="105"/>
        </w:rPr>
        <w:t xml:space="preserve">have concerns </w:t>
      </w:r>
      <w:r>
        <w:rPr>
          <w:w w:val="105"/>
        </w:rPr>
        <w:t xml:space="preserve">about your identity being made </w:t>
      </w:r>
      <w:r>
        <w:rPr>
          <w:spacing w:val="-3"/>
          <w:w w:val="105"/>
        </w:rPr>
        <w:t xml:space="preserve">public, </w:t>
      </w:r>
      <w:r>
        <w:rPr>
          <w:w w:val="105"/>
        </w:rPr>
        <w:t xml:space="preserve">please </w:t>
      </w:r>
      <w:r>
        <w:rPr>
          <w:spacing w:val="-3"/>
          <w:w w:val="105"/>
        </w:rPr>
        <w:t xml:space="preserve">consider making </w:t>
      </w:r>
      <w:r>
        <w:rPr>
          <w:w w:val="105"/>
        </w:rPr>
        <w:t xml:space="preserve">your </w:t>
      </w:r>
      <w:r>
        <w:rPr>
          <w:spacing w:val="-3"/>
          <w:w w:val="105"/>
        </w:rPr>
        <w:t xml:space="preserve">submission confidential rather than submitting </w:t>
      </w:r>
      <w:r>
        <w:rPr>
          <w:w w:val="105"/>
        </w:rPr>
        <w:t xml:space="preserve">it </w:t>
      </w:r>
      <w:r>
        <w:rPr>
          <w:spacing w:val="-3"/>
          <w:w w:val="105"/>
        </w:rPr>
        <w:t>anonymously.</w:t>
      </w:r>
    </w:p>
    <w:p w:rsidR="00EA0057" w:rsidRDefault="007C5C23">
      <w:pPr>
        <w:pStyle w:val="BodyText"/>
        <w:spacing w:before="120" w:line="242" w:lineRule="auto"/>
        <w:ind w:left="1167" w:right="1280"/>
      </w:pPr>
      <w:r>
        <w:rPr>
          <w:w w:val="105"/>
        </w:rPr>
        <w:t xml:space="preserve">More </w:t>
      </w:r>
      <w:r>
        <w:rPr>
          <w:spacing w:val="-3"/>
          <w:w w:val="105"/>
        </w:rPr>
        <w:t xml:space="preserve">information </w:t>
      </w:r>
      <w:r>
        <w:rPr>
          <w:w w:val="105"/>
        </w:rPr>
        <w:t xml:space="preserve">about the </w:t>
      </w:r>
      <w:r>
        <w:rPr>
          <w:spacing w:val="-3"/>
          <w:w w:val="105"/>
        </w:rPr>
        <w:t xml:space="preserve">submission </w:t>
      </w:r>
      <w:r>
        <w:rPr>
          <w:w w:val="105"/>
        </w:rPr>
        <w:t>proces</w:t>
      </w:r>
      <w:r>
        <w:rPr>
          <w:w w:val="105"/>
        </w:rPr>
        <w:t xml:space="preserve">s and this </w:t>
      </w:r>
      <w:r>
        <w:rPr>
          <w:spacing w:val="-3"/>
          <w:w w:val="105"/>
        </w:rPr>
        <w:t xml:space="preserve">reference </w:t>
      </w:r>
      <w:r>
        <w:rPr>
          <w:w w:val="105"/>
        </w:rPr>
        <w:t xml:space="preserve">is </w:t>
      </w:r>
      <w:r>
        <w:rPr>
          <w:spacing w:val="-3"/>
          <w:w w:val="105"/>
        </w:rPr>
        <w:t xml:space="preserve">available </w:t>
      </w:r>
      <w:r>
        <w:rPr>
          <w:w w:val="105"/>
        </w:rPr>
        <w:t xml:space="preserve">on our website: </w:t>
      </w:r>
      <w:hyperlink r:id="rId26">
        <w:r>
          <w:rPr>
            <w:spacing w:val="-4"/>
            <w:w w:val="105"/>
          </w:rPr>
          <w:t>www.lawreform.vic.gov.au</w:t>
        </w:r>
      </w:hyperlink>
    </w:p>
    <w:p w:rsidR="00EA0057" w:rsidRDefault="007C5C23">
      <w:pPr>
        <w:pStyle w:val="Heading6"/>
        <w:spacing w:before="120"/>
        <w:ind w:left="1167"/>
      </w:pPr>
      <w:r>
        <w:rPr>
          <w:w w:val="110"/>
        </w:rPr>
        <w:t>Submission deadline: 16  August 2019.</w:t>
      </w:r>
    </w:p>
    <w:p w:rsidR="00EA0057" w:rsidRDefault="00EA0057">
      <w:pPr>
        <w:pStyle w:val="BodyText"/>
        <w:rPr>
          <w:b/>
          <w:sz w:val="20"/>
        </w:rPr>
      </w:pPr>
    </w:p>
    <w:p w:rsidR="00EA0057" w:rsidRDefault="00EA0057">
      <w:pPr>
        <w:pStyle w:val="BodyText"/>
        <w:spacing w:before="2"/>
        <w:rPr>
          <w:b/>
          <w:sz w:val="24"/>
        </w:rPr>
      </w:pPr>
    </w:p>
    <w:p w:rsidR="00EA0057" w:rsidRDefault="007C5C23">
      <w:pPr>
        <w:spacing w:before="96"/>
        <w:ind w:left="300"/>
        <w:rPr>
          <w:b/>
          <w:sz w:val="24"/>
        </w:rPr>
      </w:pPr>
      <w:r>
        <w:rPr>
          <w:b/>
          <w:color w:val="37617A"/>
          <w:w w:val="115"/>
          <w:sz w:val="24"/>
        </w:rPr>
        <w:t>viii</w:t>
      </w:r>
    </w:p>
    <w:p w:rsidR="00EA0057" w:rsidRDefault="00EA0057">
      <w:pPr>
        <w:rPr>
          <w:sz w:val="24"/>
        </w:rPr>
        <w:sectPr w:rsidR="00EA0057">
          <w:pgSz w:w="11910" w:h="16840"/>
          <w:pgMar w:top="1580" w:right="1480" w:bottom="280" w:left="420" w:header="546" w:footer="0" w:gutter="0"/>
          <w:cols w:space="720"/>
        </w:sectPr>
      </w:pPr>
    </w:p>
    <w:p w:rsidR="00EA0057" w:rsidRDefault="00EA0057">
      <w:pPr>
        <w:pStyle w:val="BodyText"/>
        <w:rPr>
          <w:b/>
          <w:sz w:val="18"/>
        </w:rPr>
      </w:pPr>
    </w:p>
    <w:p w:rsidR="00EA0057" w:rsidRDefault="007C5C23">
      <w:pPr>
        <w:spacing w:before="93"/>
        <w:ind w:left="130"/>
        <w:rPr>
          <w:b/>
          <w:sz w:val="44"/>
        </w:rPr>
      </w:pPr>
      <w:r>
        <w:rPr>
          <w:b/>
          <w:color w:val="37617A"/>
          <w:spacing w:val="-8"/>
          <w:w w:val="115"/>
          <w:sz w:val="44"/>
        </w:rPr>
        <w:t xml:space="preserve">Terms </w:t>
      </w:r>
      <w:r>
        <w:rPr>
          <w:b/>
          <w:color w:val="37617A"/>
          <w:spacing w:val="-3"/>
          <w:w w:val="115"/>
          <w:sz w:val="44"/>
        </w:rPr>
        <w:t>of</w:t>
      </w:r>
      <w:r>
        <w:rPr>
          <w:b/>
          <w:color w:val="37617A"/>
          <w:spacing w:val="-87"/>
          <w:w w:val="115"/>
          <w:sz w:val="44"/>
        </w:rPr>
        <w:t xml:space="preserve"> </w:t>
      </w:r>
      <w:r>
        <w:rPr>
          <w:b/>
          <w:color w:val="37617A"/>
          <w:spacing w:val="-3"/>
          <w:w w:val="115"/>
          <w:sz w:val="44"/>
        </w:rPr>
        <w:t>reference</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49"/>
        </w:rPr>
      </w:pPr>
    </w:p>
    <w:p w:rsidR="00EA0057" w:rsidRDefault="007C5C23">
      <w:pPr>
        <w:spacing w:line="242" w:lineRule="auto"/>
        <w:ind w:left="867" w:right="1035"/>
        <w:rPr>
          <w:sz w:val="21"/>
        </w:rPr>
      </w:pPr>
      <w:r>
        <w:rPr>
          <w:w w:val="105"/>
          <w:sz w:val="21"/>
        </w:rPr>
        <w:t xml:space="preserve">[Referral </w:t>
      </w:r>
      <w:r>
        <w:rPr>
          <w:spacing w:val="-3"/>
          <w:w w:val="105"/>
          <w:sz w:val="21"/>
        </w:rPr>
        <w:t xml:space="preserve">to </w:t>
      </w:r>
      <w:r>
        <w:rPr>
          <w:w w:val="105"/>
          <w:sz w:val="21"/>
        </w:rPr>
        <w:t xml:space="preserve">the Victorian Law </w:t>
      </w:r>
      <w:r>
        <w:rPr>
          <w:spacing w:val="-3"/>
          <w:w w:val="105"/>
          <w:sz w:val="21"/>
        </w:rPr>
        <w:t xml:space="preserve">Reform Commission pursuant to </w:t>
      </w:r>
      <w:r>
        <w:rPr>
          <w:w w:val="105"/>
          <w:sz w:val="21"/>
        </w:rPr>
        <w:t xml:space="preserve">section 5(1)(a) of the </w:t>
      </w:r>
      <w:r>
        <w:rPr>
          <w:i/>
          <w:w w:val="105"/>
          <w:sz w:val="21"/>
        </w:rPr>
        <w:t xml:space="preserve">Victorian Law </w:t>
      </w:r>
      <w:r>
        <w:rPr>
          <w:i/>
          <w:spacing w:val="-3"/>
          <w:w w:val="105"/>
          <w:sz w:val="21"/>
        </w:rPr>
        <w:t xml:space="preserve">Reform Commission </w:t>
      </w:r>
      <w:r>
        <w:rPr>
          <w:i/>
          <w:w w:val="105"/>
          <w:sz w:val="21"/>
        </w:rPr>
        <w:t xml:space="preserve">Act 2000 </w:t>
      </w:r>
      <w:r>
        <w:rPr>
          <w:w w:val="105"/>
          <w:sz w:val="21"/>
        </w:rPr>
        <w:t xml:space="preserve">(Vic) on </w:t>
      </w:r>
      <w:r>
        <w:rPr>
          <w:spacing w:val="-5"/>
          <w:w w:val="105"/>
          <w:sz w:val="21"/>
        </w:rPr>
        <w:t xml:space="preserve">24  </w:t>
      </w:r>
      <w:r>
        <w:rPr>
          <w:w w:val="105"/>
          <w:sz w:val="21"/>
        </w:rPr>
        <w:t xml:space="preserve">October  </w:t>
      </w:r>
      <w:r>
        <w:rPr>
          <w:spacing w:val="-6"/>
          <w:w w:val="105"/>
          <w:sz w:val="21"/>
        </w:rPr>
        <w:t>2018.]</w:t>
      </w:r>
    </w:p>
    <w:p w:rsidR="00EA0057" w:rsidRDefault="007C5C23">
      <w:pPr>
        <w:pStyle w:val="BodyText"/>
        <w:spacing w:before="121" w:line="242" w:lineRule="auto"/>
        <w:ind w:left="867" w:right="998"/>
      </w:pPr>
      <w:r>
        <w:rPr>
          <w:spacing w:val="-3"/>
          <w:w w:val="105"/>
        </w:rPr>
        <w:t xml:space="preserve">Recognising legislative reforms, public consultation </w:t>
      </w:r>
      <w:r>
        <w:rPr>
          <w:w w:val="105"/>
        </w:rPr>
        <w:t xml:space="preserve">on an early case </w:t>
      </w:r>
      <w:r>
        <w:rPr>
          <w:spacing w:val="-3"/>
          <w:w w:val="105"/>
        </w:rPr>
        <w:t xml:space="preserve">management </w:t>
      </w:r>
      <w:r>
        <w:rPr>
          <w:w w:val="105"/>
        </w:rPr>
        <w:t xml:space="preserve">model, and other efforts in </w:t>
      </w:r>
      <w:r>
        <w:rPr>
          <w:spacing w:val="-3"/>
          <w:w w:val="105"/>
        </w:rPr>
        <w:t xml:space="preserve">recent </w:t>
      </w:r>
      <w:r>
        <w:rPr>
          <w:w w:val="105"/>
        </w:rPr>
        <w:t xml:space="preserve">years </w:t>
      </w:r>
      <w:r>
        <w:rPr>
          <w:spacing w:val="-3"/>
          <w:w w:val="105"/>
        </w:rPr>
        <w:t xml:space="preserve">to </w:t>
      </w:r>
      <w:r>
        <w:rPr>
          <w:w w:val="105"/>
        </w:rPr>
        <w:t xml:space="preserve">address </w:t>
      </w:r>
      <w:r>
        <w:rPr>
          <w:spacing w:val="-3"/>
          <w:w w:val="105"/>
        </w:rPr>
        <w:t xml:space="preserve">challenges </w:t>
      </w:r>
      <w:r>
        <w:rPr>
          <w:w w:val="105"/>
        </w:rPr>
        <w:t xml:space="preserve">in the committal system, which </w:t>
      </w:r>
      <w:r>
        <w:rPr>
          <w:spacing w:val="-3"/>
          <w:w w:val="105"/>
        </w:rPr>
        <w:t xml:space="preserve">forms </w:t>
      </w:r>
      <w:r>
        <w:rPr>
          <w:w w:val="105"/>
        </w:rPr>
        <w:t xml:space="preserve">part of pre-trial </w:t>
      </w:r>
      <w:r>
        <w:rPr>
          <w:spacing w:val="-3"/>
          <w:w w:val="105"/>
        </w:rPr>
        <w:t xml:space="preserve">criminal procedure, </w:t>
      </w:r>
      <w:r>
        <w:rPr>
          <w:w w:val="105"/>
        </w:rPr>
        <w:t xml:space="preserve">the VLRC is </w:t>
      </w:r>
      <w:r>
        <w:rPr>
          <w:spacing w:val="-3"/>
          <w:w w:val="105"/>
        </w:rPr>
        <w:t xml:space="preserve">asked to </w:t>
      </w:r>
      <w:r>
        <w:rPr>
          <w:w w:val="105"/>
        </w:rPr>
        <w:t xml:space="preserve">review and report on </w:t>
      </w:r>
      <w:r>
        <w:rPr>
          <w:spacing w:val="-3"/>
          <w:w w:val="105"/>
        </w:rPr>
        <w:t xml:space="preserve">Victoria’s </w:t>
      </w:r>
      <w:r>
        <w:rPr>
          <w:w w:val="105"/>
        </w:rPr>
        <w:t>committal system.</w:t>
      </w:r>
    </w:p>
    <w:p w:rsidR="00EA0057" w:rsidRDefault="007C5C23">
      <w:pPr>
        <w:pStyle w:val="BodyText"/>
        <w:spacing w:before="121" w:line="242" w:lineRule="auto"/>
        <w:ind w:left="867" w:right="1035"/>
      </w:pPr>
      <w:r>
        <w:t xml:space="preserve">The Commission is asked to recommend any legislative, procedural or administrative  changes  to Victoria’s committal procedure, which could reduce trauma experienced by victims and witnesses, improve  efficiency in the criminal  justice  system and ensure </w:t>
      </w:r>
      <w:r>
        <w:t xml:space="preserve"> fair  trial rights.</w:t>
      </w:r>
    </w:p>
    <w:p w:rsidR="00EA0057" w:rsidRDefault="007C5C23">
      <w:pPr>
        <w:pStyle w:val="BodyText"/>
        <w:spacing w:before="121"/>
        <w:ind w:left="867"/>
      </w:pPr>
      <w:r>
        <w:t>In  particular,  the  Commission  should consider:</w:t>
      </w:r>
    </w:p>
    <w:p w:rsidR="00EA0057" w:rsidRDefault="007C5C23">
      <w:pPr>
        <w:pStyle w:val="ListParagraph"/>
        <w:numPr>
          <w:ilvl w:val="0"/>
          <w:numId w:val="87"/>
        </w:numPr>
        <w:tabs>
          <w:tab w:val="left" w:pos="1207"/>
          <w:tab w:val="left" w:pos="1208"/>
        </w:tabs>
        <w:spacing w:before="123"/>
        <w:ind w:hanging="340"/>
        <w:rPr>
          <w:sz w:val="21"/>
        </w:rPr>
      </w:pPr>
      <w:r>
        <w:rPr>
          <w:sz w:val="21"/>
        </w:rPr>
        <w:t xml:space="preserve">whether Victoria should </w:t>
      </w:r>
      <w:r>
        <w:rPr>
          <w:spacing w:val="-3"/>
          <w:sz w:val="21"/>
        </w:rPr>
        <w:t xml:space="preserve">maintain,  abolish,  replace  </w:t>
      </w:r>
      <w:r>
        <w:rPr>
          <w:sz w:val="21"/>
        </w:rPr>
        <w:t xml:space="preserve">or </w:t>
      </w:r>
      <w:r>
        <w:rPr>
          <w:spacing w:val="-3"/>
          <w:sz w:val="21"/>
        </w:rPr>
        <w:t xml:space="preserve">reform  </w:t>
      </w:r>
      <w:r>
        <w:rPr>
          <w:sz w:val="21"/>
        </w:rPr>
        <w:t xml:space="preserve">the present committal </w:t>
      </w:r>
      <w:r>
        <w:rPr>
          <w:spacing w:val="7"/>
          <w:sz w:val="21"/>
        </w:rPr>
        <w:t xml:space="preserve"> </w:t>
      </w:r>
      <w:r>
        <w:rPr>
          <w:sz w:val="21"/>
        </w:rPr>
        <w:t>system</w:t>
      </w:r>
    </w:p>
    <w:p w:rsidR="00EA0057" w:rsidRDefault="007C5C23">
      <w:pPr>
        <w:pStyle w:val="ListParagraph"/>
        <w:numPr>
          <w:ilvl w:val="0"/>
          <w:numId w:val="87"/>
        </w:numPr>
        <w:tabs>
          <w:tab w:val="left" w:pos="1207"/>
          <w:tab w:val="left" w:pos="1208"/>
        </w:tabs>
        <w:spacing w:before="88" w:line="242" w:lineRule="auto"/>
        <w:ind w:right="1316" w:hanging="340"/>
        <w:rPr>
          <w:sz w:val="21"/>
        </w:rPr>
      </w:pPr>
      <w:r>
        <w:rPr>
          <w:sz w:val="21"/>
        </w:rPr>
        <w:t xml:space="preserve">opportunities </w:t>
      </w:r>
      <w:r>
        <w:rPr>
          <w:spacing w:val="-3"/>
          <w:sz w:val="21"/>
        </w:rPr>
        <w:t xml:space="preserve">for reform that </w:t>
      </w:r>
      <w:r>
        <w:rPr>
          <w:sz w:val="21"/>
        </w:rPr>
        <w:t xml:space="preserve">enable early identification of cases </w:t>
      </w:r>
      <w:r>
        <w:rPr>
          <w:spacing w:val="-3"/>
          <w:sz w:val="21"/>
        </w:rPr>
        <w:t xml:space="preserve">that </w:t>
      </w:r>
      <w:r>
        <w:rPr>
          <w:sz w:val="21"/>
        </w:rPr>
        <w:t xml:space="preserve">can  be  </w:t>
      </w:r>
      <w:r>
        <w:rPr>
          <w:spacing w:val="-3"/>
          <w:sz w:val="21"/>
        </w:rPr>
        <w:t>determin</w:t>
      </w:r>
      <w:r>
        <w:rPr>
          <w:spacing w:val="-3"/>
          <w:sz w:val="21"/>
        </w:rPr>
        <w:t xml:space="preserve">ed </w:t>
      </w:r>
      <w:r>
        <w:rPr>
          <w:spacing w:val="-4"/>
          <w:sz w:val="21"/>
        </w:rPr>
        <w:t xml:space="preserve">summarily, </w:t>
      </w:r>
      <w:r>
        <w:rPr>
          <w:spacing w:val="-3"/>
          <w:sz w:val="21"/>
        </w:rPr>
        <w:t xml:space="preserve">encourage appropriate </w:t>
      </w:r>
      <w:r>
        <w:rPr>
          <w:sz w:val="21"/>
        </w:rPr>
        <w:t xml:space="preserve">early guilty pleas, </w:t>
      </w:r>
      <w:r>
        <w:rPr>
          <w:spacing w:val="-3"/>
          <w:sz w:val="21"/>
        </w:rPr>
        <w:t xml:space="preserve">facilitate </w:t>
      </w:r>
      <w:r>
        <w:rPr>
          <w:sz w:val="21"/>
        </w:rPr>
        <w:t xml:space="preserve">efficient use of court time and </w:t>
      </w:r>
      <w:r>
        <w:rPr>
          <w:spacing w:val="-3"/>
          <w:sz w:val="21"/>
        </w:rPr>
        <w:t xml:space="preserve">encourage  </w:t>
      </w:r>
      <w:r>
        <w:rPr>
          <w:sz w:val="21"/>
        </w:rPr>
        <w:t xml:space="preserve">parties’ proper </w:t>
      </w:r>
      <w:r>
        <w:rPr>
          <w:spacing w:val="-3"/>
          <w:sz w:val="21"/>
        </w:rPr>
        <w:t xml:space="preserve">preparation  for </w:t>
      </w:r>
      <w:r>
        <w:rPr>
          <w:sz w:val="21"/>
        </w:rPr>
        <w:t xml:space="preserve"> trial</w:t>
      </w:r>
    </w:p>
    <w:p w:rsidR="00EA0057" w:rsidRDefault="007C5C23">
      <w:pPr>
        <w:pStyle w:val="ListParagraph"/>
        <w:numPr>
          <w:ilvl w:val="0"/>
          <w:numId w:val="87"/>
        </w:numPr>
        <w:tabs>
          <w:tab w:val="left" w:pos="1207"/>
          <w:tab w:val="left" w:pos="1208"/>
        </w:tabs>
        <w:spacing w:before="86" w:line="242" w:lineRule="auto"/>
        <w:ind w:right="1142" w:hanging="340"/>
        <w:rPr>
          <w:sz w:val="21"/>
        </w:rPr>
      </w:pPr>
      <w:r>
        <w:rPr>
          <w:sz w:val="21"/>
        </w:rPr>
        <w:t xml:space="preserve">ways of </w:t>
      </w:r>
      <w:r>
        <w:rPr>
          <w:spacing w:val="-3"/>
          <w:sz w:val="21"/>
        </w:rPr>
        <w:t xml:space="preserve">improving </w:t>
      </w:r>
      <w:r>
        <w:rPr>
          <w:sz w:val="21"/>
        </w:rPr>
        <w:t xml:space="preserve">early </w:t>
      </w:r>
      <w:r>
        <w:rPr>
          <w:spacing w:val="-3"/>
          <w:sz w:val="21"/>
        </w:rPr>
        <w:t xml:space="preserve">disclosure </w:t>
      </w:r>
      <w:r>
        <w:rPr>
          <w:sz w:val="21"/>
        </w:rPr>
        <w:t xml:space="preserve">processes in </w:t>
      </w:r>
      <w:r>
        <w:rPr>
          <w:spacing w:val="-3"/>
          <w:sz w:val="21"/>
        </w:rPr>
        <w:t xml:space="preserve">criminal </w:t>
      </w:r>
      <w:r>
        <w:rPr>
          <w:sz w:val="21"/>
        </w:rPr>
        <w:t xml:space="preserve">prosecutions </w:t>
      </w:r>
      <w:r>
        <w:rPr>
          <w:spacing w:val="-3"/>
          <w:sz w:val="21"/>
        </w:rPr>
        <w:t xml:space="preserve">brought </w:t>
      </w:r>
      <w:r>
        <w:rPr>
          <w:sz w:val="21"/>
        </w:rPr>
        <w:t xml:space="preserve">in the indictable </w:t>
      </w:r>
      <w:r>
        <w:rPr>
          <w:spacing w:val="-2"/>
          <w:sz w:val="21"/>
        </w:rPr>
        <w:t>stream</w:t>
      </w:r>
    </w:p>
    <w:p w:rsidR="00EA0057" w:rsidRDefault="007C5C23">
      <w:pPr>
        <w:pStyle w:val="ListParagraph"/>
        <w:numPr>
          <w:ilvl w:val="0"/>
          <w:numId w:val="87"/>
        </w:numPr>
        <w:tabs>
          <w:tab w:val="left" w:pos="1207"/>
          <w:tab w:val="left" w:pos="1208"/>
        </w:tabs>
        <w:spacing w:before="86" w:line="242" w:lineRule="auto"/>
        <w:ind w:right="1063" w:hanging="340"/>
        <w:rPr>
          <w:sz w:val="21"/>
        </w:rPr>
      </w:pPr>
      <w:r>
        <w:rPr>
          <w:spacing w:val="-5"/>
          <w:sz w:val="21"/>
        </w:rPr>
        <w:t xml:space="preserve">if,  </w:t>
      </w:r>
      <w:r>
        <w:rPr>
          <w:sz w:val="21"/>
        </w:rPr>
        <w:t xml:space="preserve">when and in what </w:t>
      </w:r>
      <w:r>
        <w:rPr>
          <w:spacing w:val="-3"/>
          <w:sz w:val="21"/>
        </w:rPr>
        <w:t xml:space="preserve">circumstances  </w:t>
      </w:r>
      <w:r>
        <w:rPr>
          <w:sz w:val="21"/>
        </w:rPr>
        <w:t xml:space="preserve">witnesses or classes of witnesses should be </w:t>
      </w:r>
      <w:r>
        <w:rPr>
          <w:spacing w:val="-2"/>
          <w:sz w:val="21"/>
        </w:rPr>
        <w:t xml:space="preserve">examined  </w:t>
      </w:r>
      <w:r>
        <w:rPr>
          <w:sz w:val="21"/>
        </w:rPr>
        <w:t xml:space="preserve">prior  </w:t>
      </w:r>
      <w:r>
        <w:rPr>
          <w:spacing w:val="-3"/>
          <w:sz w:val="21"/>
        </w:rPr>
        <w:t xml:space="preserve">to trial, including consideration </w:t>
      </w:r>
      <w:r>
        <w:rPr>
          <w:sz w:val="21"/>
        </w:rPr>
        <w:t xml:space="preserve">of ways </w:t>
      </w:r>
      <w:r>
        <w:rPr>
          <w:spacing w:val="-3"/>
          <w:sz w:val="21"/>
        </w:rPr>
        <w:t xml:space="preserve">to minimise </w:t>
      </w:r>
      <w:r>
        <w:rPr>
          <w:sz w:val="21"/>
        </w:rPr>
        <w:t xml:space="preserve">the need </w:t>
      </w:r>
      <w:r>
        <w:rPr>
          <w:spacing w:val="-3"/>
          <w:sz w:val="21"/>
        </w:rPr>
        <w:t xml:space="preserve">for </w:t>
      </w:r>
      <w:r>
        <w:rPr>
          <w:sz w:val="21"/>
        </w:rPr>
        <w:t xml:space="preserve">victims and other </w:t>
      </w:r>
      <w:r>
        <w:rPr>
          <w:spacing w:val="-3"/>
          <w:sz w:val="21"/>
        </w:rPr>
        <w:t xml:space="preserve">vulnerable </w:t>
      </w:r>
      <w:r>
        <w:rPr>
          <w:sz w:val="21"/>
        </w:rPr>
        <w:t xml:space="preserve">witnesses </w:t>
      </w:r>
      <w:r>
        <w:rPr>
          <w:spacing w:val="-3"/>
          <w:sz w:val="21"/>
        </w:rPr>
        <w:t xml:space="preserve">to  </w:t>
      </w:r>
      <w:r>
        <w:rPr>
          <w:sz w:val="21"/>
        </w:rPr>
        <w:t xml:space="preserve">give evidence </w:t>
      </w:r>
      <w:r>
        <w:rPr>
          <w:spacing w:val="-3"/>
          <w:sz w:val="21"/>
        </w:rPr>
        <w:t>multiple</w:t>
      </w:r>
      <w:r>
        <w:rPr>
          <w:spacing w:val="38"/>
          <w:sz w:val="21"/>
        </w:rPr>
        <w:t xml:space="preserve"> </w:t>
      </w:r>
      <w:r>
        <w:rPr>
          <w:sz w:val="21"/>
        </w:rPr>
        <w:t>times</w:t>
      </w:r>
    </w:p>
    <w:p w:rsidR="00EA0057" w:rsidRDefault="007C5C23">
      <w:pPr>
        <w:pStyle w:val="ListParagraph"/>
        <w:numPr>
          <w:ilvl w:val="0"/>
          <w:numId w:val="87"/>
        </w:numPr>
        <w:tabs>
          <w:tab w:val="left" w:pos="1207"/>
          <w:tab w:val="left" w:pos="1208"/>
        </w:tabs>
        <w:spacing w:before="86" w:line="242" w:lineRule="auto"/>
        <w:ind w:right="1139" w:hanging="340"/>
        <w:rPr>
          <w:sz w:val="21"/>
        </w:rPr>
      </w:pPr>
      <w:r>
        <w:rPr>
          <w:w w:val="105"/>
          <w:sz w:val="21"/>
        </w:rPr>
        <w:t>whether</w:t>
      </w:r>
      <w:r>
        <w:rPr>
          <w:spacing w:val="-9"/>
          <w:w w:val="105"/>
          <w:sz w:val="21"/>
        </w:rPr>
        <w:t xml:space="preserve"> </w:t>
      </w:r>
      <w:r>
        <w:rPr>
          <w:w w:val="105"/>
          <w:sz w:val="21"/>
        </w:rPr>
        <w:t>a</w:t>
      </w:r>
      <w:r>
        <w:rPr>
          <w:spacing w:val="-9"/>
          <w:w w:val="105"/>
          <w:sz w:val="21"/>
        </w:rPr>
        <w:t xml:space="preserve"> </w:t>
      </w:r>
      <w:r>
        <w:rPr>
          <w:spacing w:val="-3"/>
          <w:w w:val="105"/>
          <w:sz w:val="21"/>
        </w:rPr>
        <w:t>magistrat</w:t>
      </w:r>
      <w:r>
        <w:rPr>
          <w:spacing w:val="-3"/>
          <w:w w:val="105"/>
          <w:sz w:val="21"/>
        </w:rPr>
        <w:t>e</w:t>
      </w:r>
      <w:r>
        <w:rPr>
          <w:spacing w:val="-9"/>
          <w:w w:val="105"/>
          <w:sz w:val="21"/>
        </w:rPr>
        <w:t xml:space="preserve"> </w:t>
      </w:r>
      <w:r>
        <w:rPr>
          <w:w w:val="105"/>
          <w:sz w:val="21"/>
        </w:rPr>
        <w:t>should</w:t>
      </w:r>
      <w:r>
        <w:rPr>
          <w:spacing w:val="-9"/>
          <w:w w:val="105"/>
          <w:sz w:val="21"/>
        </w:rPr>
        <w:t xml:space="preserve"> </w:t>
      </w:r>
      <w:r>
        <w:rPr>
          <w:spacing w:val="-3"/>
          <w:w w:val="105"/>
          <w:sz w:val="21"/>
        </w:rPr>
        <w:t>determine</w:t>
      </w:r>
      <w:r>
        <w:rPr>
          <w:spacing w:val="-9"/>
          <w:w w:val="105"/>
          <w:sz w:val="21"/>
        </w:rPr>
        <w:t xml:space="preserve"> </w:t>
      </w:r>
      <w:r>
        <w:rPr>
          <w:w w:val="105"/>
          <w:sz w:val="21"/>
        </w:rPr>
        <w:t>if</w:t>
      </w:r>
      <w:r>
        <w:rPr>
          <w:spacing w:val="-9"/>
          <w:w w:val="105"/>
          <w:sz w:val="21"/>
        </w:rPr>
        <w:t xml:space="preserve"> </w:t>
      </w:r>
      <w:r>
        <w:rPr>
          <w:w w:val="105"/>
          <w:sz w:val="21"/>
        </w:rPr>
        <w:t>there</w:t>
      </w:r>
      <w:r>
        <w:rPr>
          <w:spacing w:val="-9"/>
          <w:w w:val="105"/>
          <w:sz w:val="21"/>
        </w:rPr>
        <w:t xml:space="preserve"> </w:t>
      </w:r>
      <w:r>
        <w:rPr>
          <w:w w:val="105"/>
          <w:sz w:val="21"/>
        </w:rPr>
        <w:t>is</w:t>
      </w:r>
      <w:r>
        <w:rPr>
          <w:spacing w:val="-9"/>
          <w:w w:val="105"/>
          <w:sz w:val="21"/>
        </w:rPr>
        <w:t xml:space="preserve"> </w:t>
      </w:r>
      <w:r>
        <w:rPr>
          <w:w w:val="105"/>
          <w:sz w:val="21"/>
        </w:rPr>
        <w:t>sufficient</w:t>
      </w:r>
      <w:r>
        <w:rPr>
          <w:spacing w:val="-9"/>
          <w:w w:val="105"/>
          <w:sz w:val="21"/>
        </w:rPr>
        <w:t xml:space="preserve"> </w:t>
      </w:r>
      <w:r>
        <w:rPr>
          <w:w w:val="105"/>
          <w:sz w:val="21"/>
        </w:rPr>
        <w:t>evidence</w:t>
      </w:r>
      <w:r>
        <w:rPr>
          <w:spacing w:val="-9"/>
          <w:w w:val="105"/>
          <w:sz w:val="21"/>
        </w:rPr>
        <w:t xml:space="preserve"> </w:t>
      </w:r>
      <w:r>
        <w:rPr>
          <w:spacing w:val="-3"/>
          <w:w w:val="105"/>
          <w:sz w:val="21"/>
        </w:rPr>
        <w:t>to</w:t>
      </w:r>
      <w:r>
        <w:rPr>
          <w:spacing w:val="-9"/>
          <w:w w:val="105"/>
          <w:sz w:val="21"/>
        </w:rPr>
        <w:t xml:space="preserve"> </w:t>
      </w:r>
      <w:r>
        <w:rPr>
          <w:spacing w:val="-3"/>
          <w:w w:val="105"/>
          <w:sz w:val="21"/>
        </w:rPr>
        <w:t>commit</w:t>
      </w:r>
      <w:r>
        <w:rPr>
          <w:spacing w:val="-9"/>
          <w:w w:val="105"/>
          <w:sz w:val="21"/>
        </w:rPr>
        <w:t xml:space="preserve"> </w:t>
      </w:r>
      <w:r>
        <w:rPr>
          <w:w w:val="105"/>
          <w:sz w:val="21"/>
        </w:rPr>
        <w:t>an</w:t>
      </w:r>
      <w:r>
        <w:rPr>
          <w:spacing w:val="-9"/>
          <w:w w:val="105"/>
          <w:sz w:val="21"/>
        </w:rPr>
        <w:t xml:space="preserve"> </w:t>
      </w:r>
      <w:r>
        <w:rPr>
          <w:spacing w:val="-3"/>
          <w:w w:val="105"/>
          <w:sz w:val="21"/>
        </w:rPr>
        <w:t>accused</w:t>
      </w:r>
      <w:r>
        <w:rPr>
          <w:spacing w:val="-9"/>
          <w:w w:val="105"/>
          <w:sz w:val="21"/>
        </w:rPr>
        <w:t xml:space="preserve"> </w:t>
      </w:r>
      <w:r>
        <w:rPr>
          <w:spacing w:val="-3"/>
          <w:w w:val="105"/>
          <w:sz w:val="21"/>
        </w:rPr>
        <w:t xml:space="preserve">to </w:t>
      </w:r>
      <w:r>
        <w:rPr>
          <w:w w:val="105"/>
          <w:sz w:val="21"/>
        </w:rPr>
        <w:t xml:space="preserve">stand trial </w:t>
      </w:r>
      <w:r>
        <w:rPr>
          <w:spacing w:val="-3"/>
          <w:w w:val="105"/>
          <w:sz w:val="21"/>
        </w:rPr>
        <w:t xml:space="preserve">and, </w:t>
      </w:r>
      <w:r>
        <w:rPr>
          <w:w w:val="105"/>
          <w:sz w:val="21"/>
        </w:rPr>
        <w:t xml:space="preserve">if </w:t>
      </w:r>
      <w:r>
        <w:rPr>
          <w:spacing w:val="-3"/>
          <w:w w:val="105"/>
          <w:sz w:val="21"/>
        </w:rPr>
        <w:t xml:space="preserve">so, </w:t>
      </w:r>
      <w:r>
        <w:rPr>
          <w:w w:val="105"/>
          <w:sz w:val="21"/>
        </w:rPr>
        <w:t xml:space="preserve">what test </w:t>
      </w:r>
      <w:r>
        <w:rPr>
          <w:spacing w:val="-3"/>
          <w:w w:val="105"/>
          <w:sz w:val="21"/>
        </w:rPr>
        <w:t xml:space="preserve">to </w:t>
      </w:r>
      <w:r>
        <w:rPr>
          <w:spacing w:val="-4"/>
          <w:w w:val="105"/>
          <w:sz w:val="21"/>
        </w:rPr>
        <w:t xml:space="preserve">apply, </w:t>
      </w:r>
      <w:r>
        <w:rPr>
          <w:spacing w:val="-3"/>
          <w:w w:val="105"/>
          <w:sz w:val="21"/>
        </w:rPr>
        <w:t xml:space="preserve">having regard to </w:t>
      </w:r>
      <w:r>
        <w:rPr>
          <w:w w:val="105"/>
          <w:sz w:val="21"/>
        </w:rPr>
        <w:t xml:space="preserve">the Director of </w:t>
      </w:r>
      <w:r>
        <w:rPr>
          <w:spacing w:val="-3"/>
          <w:w w:val="105"/>
          <w:sz w:val="21"/>
        </w:rPr>
        <w:t xml:space="preserve">Public Prosecutions’ </w:t>
      </w:r>
      <w:r>
        <w:rPr>
          <w:w w:val="105"/>
          <w:sz w:val="21"/>
        </w:rPr>
        <w:t>power</w:t>
      </w:r>
      <w:r>
        <w:rPr>
          <w:spacing w:val="-15"/>
          <w:w w:val="105"/>
          <w:sz w:val="21"/>
        </w:rPr>
        <w:t xml:space="preserve"> </w:t>
      </w:r>
      <w:r>
        <w:rPr>
          <w:spacing w:val="-3"/>
          <w:w w:val="105"/>
          <w:sz w:val="21"/>
        </w:rPr>
        <w:t>to</w:t>
      </w:r>
      <w:r>
        <w:rPr>
          <w:spacing w:val="-15"/>
          <w:w w:val="105"/>
          <w:sz w:val="21"/>
        </w:rPr>
        <w:t xml:space="preserve"> </w:t>
      </w:r>
      <w:r>
        <w:rPr>
          <w:w w:val="105"/>
          <w:sz w:val="21"/>
        </w:rPr>
        <w:t>directly</w:t>
      </w:r>
      <w:r>
        <w:rPr>
          <w:spacing w:val="-15"/>
          <w:w w:val="105"/>
          <w:sz w:val="21"/>
        </w:rPr>
        <w:t xml:space="preserve"> </w:t>
      </w:r>
      <w:r>
        <w:rPr>
          <w:w w:val="105"/>
          <w:sz w:val="21"/>
        </w:rPr>
        <w:t>indict,</w:t>
      </w:r>
      <w:r>
        <w:rPr>
          <w:spacing w:val="-15"/>
          <w:w w:val="105"/>
          <w:sz w:val="21"/>
        </w:rPr>
        <w:t xml:space="preserve"> </w:t>
      </w:r>
      <w:r>
        <w:rPr>
          <w:w w:val="105"/>
          <w:sz w:val="21"/>
        </w:rPr>
        <w:t>and</w:t>
      </w:r>
    </w:p>
    <w:p w:rsidR="00EA0057" w:rsidRDefault="007C5C23">
      <w:pPr>
        <w:pStyle w:val="ListParagraph"/>
        <w:numPr>
          <w:ilvl w:val="0"/>
          <w:numId w:val="87"/>
        </w:numPr>
        <w:tabs>
          <w:tab w:val="left" w:pos="1207"/>
          <w:tab w:val="left" w:pos="1208"/>
        </w:tabs>
        <w:spacing w:before="86" w:line="242" w:lineRule="auto"/>
        <w:ind w:right="1092" w:hanging="340"/>
        <w:rPr>
          <w:sz w:val="21"/>
        </w:rPr>
      </w:pPr>
      <w:r>
        <w:rPr>
          <w:w w:val="105"/>
          <w:sz w:val="21"/>
        </w:rPr>
        <w:t xml:space="preserve">the impacts of </w:t>
      </w:r>
      <w:r>
        <w:rPr>
          <w:spacing w:val="-3"/>
          <w:w w:val="105"/>
          <w:sz w:val="21"/>
        </w:rPr>
        <w:t xml:space="preserve">any </w:t>
      </w:r>
      <w:r>
        <w:rPr>
          <w:w w:val="105"/>
          <w:sz w:val="21"/>
        </w:rPr>
        <w:t xml:space="preserve">recommended </w:t>
      </w:r>
      <w:r>
        <w:rPr>
          <w:spacing w:val="-3"/>
          <w:w w:val="105"/>
          <w:sz w:val="21"/>
        </w:rPr>
        <w:t xml:space="preserve">changes </w:t>
      </w:r>
      <w:r>
        <w:rPr>
          <w:w w:val="105"/>
          <w:sz w:val="21"/>
        </w:rPr>
        <w:t xml:space="preserve">on </w:t>
      </w:r>
      <w:r>
        <w:rPr>
          <w:spacing w:val="-3"/>
          <w:w w:val="105"/>
          <w:sz w:val="21"/>
        </w:rPr>
        <w:t xml:space="preserve">all </w:t>
      </w:r>
      <w:r>
        <w:rPr>
          <w:w w:val="105"/>
          <w:sz w:val="21"/>
        </w:rPr>
        <w:t xml:space="preserve">parts of the </w:t>
      </w:r>
      <w:r>
        <w:rPr>
          <w:spacing w:val="-3"/>
          <w:w w:val="105"/>
          <w:sz w:val="21"/>
        </w:rPr>
        <w:t xml:space="preserve">criminal justice </w:t>
      </w:r>
      <w:r>
        <w:rPr>
          <w:w w:val="105"/>
          <w:sz w:val="21"/>
        </w:rPr>
        <w:t>system, and what</w:t>
      </w:r>
      <w:r>
        <w:rPr>
          <w:spacing w:val="-5"/>
          <w:w w:val="105"/>
          <w:sz w:val="21"/>
        </w:rPr>
        <w:t xml:space="preserve"> </w:t>
      </w:r>
      <w:r>
        <w:rPr>
          <w:spacing w:val="-3"/>
          <w:w w:val="105"/>
          <w:sz w:val="21"/>
        </w:rPr>
        <w:t>will</w:t>
      </w:r>
      <w:r>
        <w:rPr>
          <w:spacing w:val="-5"/>
          <w:w w:val="105"/>
          <w:sz w:val="21"/>
        </w:rPr>
        <w:t xml:space="preserve"> </w:t>
      </w:r>
      <w:r>
        <w:rPr>
          <w:w w:val="105"/>
          <w:sz w:val="21"/>
        </w:rPr>
        <w:t>be</w:t>
      </w:r>
      <w:r>
        <w:rPr>
          <w:spacing w:val="-5"/>
          <w:w w:val="105"/>
          <w:sz w:val="21"/>
        </w:rPr>
        <w:t xml:space="preserve"> </w:t>
      </w:r>
      <w:r>
        <w:rPr>
          <w:w w:val="105"/>
          <w:sz w:val="21"/>
        </w:rPr>
        <w:t>needed</w:t>
      </w:r>
      <w:r>
        <w:rPr>
          <w:spacing w:val="-5"/>
          <w:w w:val="105"/>
          <w:sz w:val="21"/>
        </w:rPr>
        <w:t xml:space="preserve"> </w:t>
      </w:r>
      <w:r>
        <w:rPr>
          <w:spacing w:val="-3"/>
          <w:w w:val="105"/>
          <w:sz w:val="21"/>
        </w:rPr>
        <w:t>to</w:t>
      </w:r>
      <w:r>
        <w:rPr>
          <w:spacing w:val="-5"/>
          <w:w w:val="105"/>
          <w:sz w:val="21"/>
        </w:rPr>
        <w:t xml:space="preserve"> </w:t>
      </w:r>
      <w:r>
        <w:rPr>
          <w:spacing w:val="-3"/>
          <w:w w:val="105"/>
          <w:sz w:val="21"/>
        </w:rPr>
        <w:t>ensure</w:t>
      </w:r>
      <w:r>
        <w:rPr>
          <w:spacing w:val="-5"/>
          <w:w w:val="105"/>
          <w:sz w:val="21"/>
        </w:rPr>
        <w:t xml:space="preserve"> </w:t>
      </w:r>
      <w:r>
        <w:rPr>
          <w:w w:val="105"/>
          <w:sz w:val="21"/>
        </w:rPr>
        <w:t>the</w:t>
      </w:r>
      <w:r>
        <w:rPr>
          <w:spacing w:val="-5"/>
          <w:w w:val="105"/>
          <w:sz w:val="21"/>
        </w:rPr>
        <w:t xml:space="preserve"> </w:t>
      </w:r>
      <w:r>
        <w:rPr>
          <w:spacing w:val="-3"/>
          <w:w w:val="105"/>
          <w:sz w:val="21"/>
        </w:rPr>
        <w:t>successful</w:t>
      </w:r>
      <w:r>
        <w:rPr>
          <w:spacing w:val="-5"/>
          <w:w w:val="105"/>
          <w:sz w:val="21"/>
        </w:rPr>
        <w:t xml:space="preserve"> </w:t>
      </w:r>
      <w:r>
        <w:rPr>
          <w:spacing w:val="-2"/>
          <w:w w:val="105"/>
          <w:sz w:val="21"/>
        </w:rPr>
        <w:t>implementation</w:t>
      </w:r>
      <w:r>
        <w:rPr>
          <w:spacing w:val="-5"/>
          <w:w w:val="105"/>
          <w:sz w:val="21"/>
        </w:rPr>
        <w:t xml:space="preserve"> </w:t>
      </w:r>
      <w:r>
        <w:rPr>
          <w:w w:val="105"/>
          <w:sz w:val="21"/>
        </w:rPr>
        <w:t>and</w:t>
      </w:r>
      <w:r>
        <w:rPr>
          <w:spacing w:val="-5"/>
          <w:w w:val="105"/>
          <w:sz w:val="21"/>
        </w:rPr>
        <w:t xml:space="preserve"> </w:t>
      </w:r>
      <w:r>
        <w:rPr>
          <w:w w:val="105"/>
          <w:sz w:val="21"/>
        </w:rPr>
        <w:t>operation</w:t>
      </w:r>
      <w:r>
        <w:rPr>
          <w:spacing w:val="-5"/>
          <w:w w:val="105"/>
          <w:sz w:val="21"/>
        </w:rPr>
        <w:t xml:space="preserve"> </w:t>
      </w:r>
      <w:r>
        <w:rPr>
          <w:w w:val="105"/>
          <w:sz w:val="21"/>
        </w:rPr>
        <w:t>of</w:t>
      </w:r>
      <w:r>
        <w:rPr>
          <w:spacing w:val="-5"/>
          <w:w w:val="105"/>
          <w:sz w:val="21"/>
        </w:rPr>
        <w:t xml:space="preserve"> </w:t>
      </w:r>
      <w:r>
        <w:rPr>
          <w:w w:val="105"/>
          <w:sz w:val="21"/>
        </w:rPr>
        <w:t>those</w:t>
      </w:r>
      <w:r>
        <w:rPr>
          <w:spacing w:val="-5"/>
          <w:w w:val="105"/>
          <w:sz w:val="21"/>
        </w:rPr>
        <w:t xml:space="preserve"> </w:t>
      </w:r>
      <w:r>
        <w:rPr>
          <w:spacing w:val="-3"/>
          <w:w w:val="105"/>
          <w:sz w:val="21"/>
        </w:rPr>
        <w:t>changes, including resource</w:t>
      </w:r>
      <w:r>
        <w:rPr>
          <w:spacing w:val="-13"/>
          <w:w w:val="105"/>
          <w:sz w:val="21"/>
        </w:rPr>
        <w:t xml:space="preserve"> </w:t>
      </w:r>
      <w:r>
        <w:rPr>
          <w:spacing w:val="-3"/>
          <w:w w:val="105"/>
          <w:sz w:val="21"/>
        </w:rPr>
        <w:t>implications.</w:t>
      </w:r>
    </w:p>
    <w:p w:rsidR="00EA0057" w:rsidRDefault="007C5C23">
      <w:pPr>
        <w:pStyle w:val="BodyText"/>
        <w:spacing w:before="86" w:line="242" w:lineRule="auto"/>
        <w:ind w:left="867" w:right="1035"/>
      </w:pPr>
      <w:r>
        <w:t>The Commission should also consider, in relation to Victoria’s committal system or any recommendations  made  by  the Commission:</w:t>
      </w:r>
    </w:p>
    <w:p w:rsidR="00EA0057" w:rsidRDefault="007C5C23">
      <w:pPr>
        <w:pStyle w:val="ListParagraph"/>
        <w:numPr>
          <w:ilvl w:val="0"/>
          <w:numId w:val="87"/>
        </w:numPr>
        <w:tabs>
          <w:tab w:val="left" w:pos="1207"/>
          <w:tab w:val="left" w:pos="1208"/>
        </w:tabs>
        <w:spacing w:before="121"/>
        <w:ind w:hanging="340"/>
        <w:rPr>
          <w:sz w:val="21"/>
        </w:rPr>
      </w:pPr>
      <w:r>
        <w:rPr>
          <w:w w:val="105"/>
          <w:sz w:val="21"/>
        </w:rPr>
        <w:t>best</w:t>
      </w:r>
      <w:r>
        <w:rPr>
          <w:spacing w:val="-15"/>
          <w:w w:val="105"/>
          <w:sz w:val="21"/>
        </w:rPr>
        <w:t xml:space="preserve"> </w:t>
      </w:r>
      <w:r>
        <w:rPr>
          <w:w w:val="105"/>
          <w:sz w:val="21"/>
        </w:rPr>
        <w:t>practice</w:t>
      </w:r>
      <w:r>
        <w:rPr>
          <w:spacing w:val="-15"/>
          <w:w w:val="105"/>
          <w:sz w:val="21"/>
        </w:rPr>
        <w:t xml:space="preserve"> </w:t>
      </w:r>
      <w:r>
        <w:rPr>
          <w:spacing w:val="-3"/>
          <w:w w:val="105"/>
          <w:sz w:val="21"/>
        </w:rPr>
        <w:t>for</w:t>
      </w:r>
      <w:r>
        <w:rPr>
          <w:spacing w:val="-15"/>
          <w:w w:val="105"/>
          <w:sz w:val="21"/>
        </w:rPr>
        <w:t xml:space="preserve"> </w:t>
      </w:r>
      <w:r>
        <w:rPr>
          <w:w w:val="105"/>
          <w:sz w:val="21"/>
        </w:rPr>
        <w:t>supporting</w:t>
      </w:r>
      <w:r>
        <w:rPr>
          <w:spacing w:val="-15"/>
          <w:w w:val="105"/>
          <w:sz w:val="21"/>
        </w:rPr>
        <w:t xml:space="preserve"> </w:t>
      </w:r>
      <w:r>
        <w:rPr>
          <w:w w:val="105"/>
          <w:sz w:val="21"/>
        </w:rPr>
        <w:t>victims,</w:t>
      </w:r>
      <w:r>
        <w:rPr>
          <w:spacing w:val="-15"/>
          <w:w w:val="105"/>
          <w:sz w:val="21"/>
        </w:rPr>
        <w:t xml:space="preserve"> </w:t>
      </w:r>
      <w:r>
        <w:rPr>
          <w:w w:val="105"/>
          <w:sz w:val="21"/>
        </w:rPr>
        <w:t>and</w:t>
      </w:r>
    </w:p>
    <w:p w:rsidR="00EA0057" w:rsidRDefault="007C5C23">
      <w:pPr>
        <w:pStyle w:val="ListParagraph"/>
        <w:numPr>
          <w:ilvl w:val="0"/>
          <w:numId w:val="87"/>
        </w:numPr>
        <w:tabs>
          <w:tab w:val="left" w:pos="1207"/>
          <w:tab w:val="left" w:pos="1208"/>
        </w:tabs>
        <w:spacing w:before="88" w:line="242" w:lineRule="auto"/>
        <w:ind w:right="1100" w:hanging="340"/>
        <w:rPr>
          <w:sz w:val="21"/>
        </w:rPr>
      </w:pPr>
      <w:r>
        <w:rPr>
          <w:spacing w:val="-3"/>
          <w:sz w:val="21"/>
        </w:rPr>
        <w:t xml:space="preserve">any </w:t>
      </w:r>
      <w:r>
        <w:rPr>
          <w:sz w:val="21"/>
        </w:rPr>
        <w:t xml:space="preserve">other matter </w:t>
      </w:r>
      <w:r>
        <w:rPr>
          <w:spacing w:val="-3"/>
          <w:sz w:val="21"/>
        </w:rPr>
        <w:t xml:space="preserve">that </w:t>
      </w:r>
      <w:r>
        <w:rPr>
          <w:sz w:val="21"/>
        </w:rPr>
        <w:t xml:space="preserve">the </w:t>
      </w:r>
      <w:r>
        <w:rPr>
          <w:spacing w:val="-3"/>
          <w:sz w:val="21"/>
        </w:rPr>
        <w:t xml:space="preserve">Commission </w:t>
      </w:r>
      <w:r>
        <w:rPr>
          <w:sz w:val="21"/>
        </w:rPr>
        <w:t xml:space="preserve">considers necessary </w:t>
      </w:r>
      <w:r>
        <w:rPr>
          <w:spacing w:val="-3"/>
          <w:sz w:val="21"/>
        </w:rPr>
        <w:t xml:space="preserve">to reduce trauma </w:t>
      </w:r>
      <w:r>
        <w:rPr>
          <w:sz w:val="21"/>
        </w:rPr>
        <w:t>experience</w:t>
      </w:r>
      <w:r>
        <w:rPr>
          <w:sz w:val="21"/>
        </w:rPr>
        <w:t xml:space="preserve">d by victims and witnesses and </w:t>
      </w:r>
      <w:r>
        <w:rPr>
          <w:spacing w:val="-3"/>
          <w:sz w:val="21"/>
        </w:rPr>
        <w:t xml:space="preserve">improve </w:t>
      </w:r>
      <w:r>
        <w:rPr>
          <w:sz w:val="21"/>
        </w:rPr>
        <w:t xml:space="preserve">efficiency in the </w:t>
      </w:r>
      <w:r>
        <w:rPr>
          <w:spacing w:val="-3"/>
          <w:sz w:val="21"/>
        </w:rPr>
        <w:t xml:space="preserve">criminal justice </w:t>
      </w:r>
      <w:r>
        <w:rPr>
          <w:sz w:val="21"/>
        </w:rPr>
        <w:t xml:space="preserve">system, while also </w:t>
      </w:r>
      <w:r>
        <w:rPr>
          <w:spacing w:val="-3"/>
          <w:sz w:val="21"/>
        </w:rPr>
        <w:t xml:space="preserve">ensuring  </w:t>
      </w:r>
      <w:r>
        <w:rPr>
          <w:spacing w:val="-4"/>
          <w:sz w:val="21"/>
        </w:rPr>
        <w:t xml:space="preserve">fair  </w:t>
      </w:r>
      <w:r>
        <w:rPr>
          <w:sz w:val="21"/>
        </w:rPr>
        <w:t>trial</w:t>
      </w:r>
      <w:r>
        <w:rPr>
          <w:spacing w:val="1"/>
          <w:sz w:val="21"/>
        </w:rPr>
        <w:t xml:space="preserve"> </w:t>
      </w:r>
      <w:r>
        <w:rPr>
          <w:spacing w:val="-3"/>
          <w:sz w:val="21"/>
        </w:rPr>
        <w:t>rights.</w:t>
      </w:r>
    </w:p>
    <w:p w:rsidR="00EA0057" w:rsidRDefault="007C5C23">
      <w:pPr>
        <w:pStyle w:val="BodyText"/>
        <w:spacing w:before="85"/>
        <w:ind w:left="867"/>
      </w:pPr>
      <w:r>
        <w:rPr>
          <w:w w:val="105"/>
        </w:rPr>
        <w:t>The Commission is asked to deliver its report to the Attorney-General by 31 March 2020.</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1"/>
        <w:rPr>
          <w:sz w:val="25"/>
        </w:rPr>
      </w:pPr>
    </w:p>
    <w:p w:rsidR="00EA0057" w:rsidRDefault="007C5C23">
      <w:pPr>
        <w:spacing w:before="96"/>
        <w:ind w:right="113"/>
        <w:jc w:val="right"/>
        <w:rPr>
          <w:b/>
          <w:sz w:val="24"/>
        </w:rPr>
      </w:pPr>
      <w:r>
        <w:rPr>
          <w:b/>
          <w:color w:val="37617A"/>
          <w:w w:val="115"/>
          <w:sz w:val="24"/>
        </w:rPr>
        <w:t>ix</w:t>
      </w:r>
    </w:p>
    <w:p w:rsidR="00EA0057" w:rsidRDefault="00EA0057">
      <w:pPr>
        <w:jc w:val="right"/>
        <w:rPr>
          <w:sz w:val="24"/>
        </w:rPr>
        <w:sectPr w:rsidR="00EA0057">
          <w:pgSz w:w="11910" w:h="16840"/>
          <w:pgMar w:top="1580" w:right="580" w:bottom="280" w:left="720" w:header="1382" w:footer="0" w:gutter="0"/>
          <w:cols w:space="720"/>
        </w:sectPr>
      </w:pPr>
    </w:p>
    <w:p w:rsidR="00EA0057" w:rsidRDefault="00EA0057">
      <w:pPr>
        <w:pStyle w:val="BodyText"/>
        <w:rPr>
          <w:b/>
          <w:sz w:val="18"/>
        </w:rPr>
      </w:pPr>
    </w:p>
    <w:p w:rsidR="00EA0057" w:rsidRDefault="007C5C23">
      <w:pPr>
        <w:spacing w:before="93"/>
        <w:ind w:left="430"/>
        <w:rPr>
          <w:b/>
          <w:sz w:val="44"/>
        </w:rPr>
      </w:pPr>
      <w:r>
        <w:rPr>
          <w:b/>
          <w:color w:val="37617A"/>
          <w:w w:val="115"/>
          <w:sz w:val="44"/>
        </w:rPr>
        <w:t>Glossary</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spacing w:before="3"/>
        <w:rPr>
          <w:b/>
          <w:sz w:val="58"/>
        </w:rPr>
      </w:pPr>
    </w:p>
    <w:p w:rsidR="00EA0057" w:rsidRDefault="007C5C23">
      <w:pPr>
        <w:pStyle w:val="BodyText"/>
        <w:tabs>
          <w:tab w:val="left" w:pos="4001"/>
        </w:tabs>
        <w:spacing w:line="242" w:lineRule="auto"/>
        <w:ind w:left="4001" w:right="354" w:hanging="2835"/>
      </w:pPr>
      <w:r>
        <w:rPr>
          <w:b/>
          <w:w w:val="105"/>
        </w:rPr>
        <w:t>Accused</w:t>
      </w:r>
      <w:r>
        <w:rPr>
          <w:b/>
          <w:w w:val="105"/>
        </w:rPr>
        <w:tab/>
      </w:r>
      <w:r>
        <w:rPr>
          <w:w w:val="105"/>
        </w:rPr>
        <w:t xml:space="preserve">A person </w:t>
      </w:r>
      <w:r>
        <w:rPr>
          <w:spacing w:val="-3"/>
          <w:w w:val="105"/>
        </w:rPr>
        <w:t xml:space="preserve">charged </w:t>
      </w:r>
      <w:r>
        <w:rPr>
          <w:w w:val="105"/>
        </w:rPr>
        <w:t xml:space="preserve">with a </w:t>
      </w:r>
      <w:r>
        <w:rPr>
          <w:spacing w:val="-3"/>
          <w:w w:val="105"/>
        </w:rPr>
        <w:t xml:space="preserve">criminal offence </w:t>
      </w:r>
      <w:r>
        <w:rPr>
          <w:w w:val="105"/>
        </w:rPr>
        <w:t xml:space="preserve">or </w:t>
      </w:r>
      <w:r>
        <w:rPr>
          <w:spacing w:val="-3"/>
          <w:w w:val="105"/>
        </w:rPr>
        <w:t>offences</w:t>
      </w:r>
      <w:r>
        <w:rPr>
          <w:spacing w:val="33"/>
          <w:w w:val="105"/>
        </w:rPr>
        <w:t xml:space="preserve"> </w:t>
      </w:r>
      <w:r>
        <w:rPr>
          <w:w w:val="105"/>
        </w:rPr>
        <w:t>who</w:t>
      </w:r>
      <w:r>
        <w:rPr>
          <w:spacing w:val="1"/>
          <w:w w:val="105"/>
        </w:rPr>
        <w:t xml:space="preserve"> </w:t>
      </w:r>
      <w:r>
        <w:rPr>
          <w:spacing w:val="-2"/>
          <w:w w:val="105"/>
        </w:rPr>
        <w:t>has</w:t>
      </w:r>
      <w:r>
        <w:rPr>
          <w:w w:val="99"/>
        </w:rPr>
        <w:t xml:space="preserve"> </w:t>
      </w:r>
      <w:r>
        <w:rPr>
          <w:spacing w:val="-2"/>
          <w:w w:val="105"/>
        </w:rPr>
        <w:t xml:space="preserve">not </w:t>
      </w:r>
      <w:r>
        <w:rPr>
          <w:w w:val="105"/>
        </w:rPr>
        <w:t xml:space="preserve">yet been </w:t>
      </w:r>
      <w:r>
        <w:rPr>
          <w:spacing w:val="-3"/>
          <w:w w:val="105"/>
        </w:rPr>
        <w:t xml:space="preserve">found </w:t>
      </w:r>
      <w:r>
        <w:rPr>
          <w:w w:val="105"/>
        </w:rPr>
        <w:t>guilty or pleaded</w:t>
      </w:r>
      <w:r>
        <w:rPr>
          <w:spacing w:val="-24"/>
          <w:w w:val="105"/>
        </w:rPr>
        <w:t xml:space="preserve"> </w:t>
      </w:r>
      <w:r>
        <w:rPr>
          <w:spacing w:val="-4"/>
          <w:w w:val="105"/>
        </w:rPr>
        <w:t>guilty.</w:t>
      </w:r>
    </w:p>
    <w:p w:rsidR="00EA0057" w:rsidRDefault="007C5C23">
      <w:pPr>
        <w:tabs>
          <w:tab w:val="left" w:pos="4001"/>
        </w:tabs>
        <w:spacing w:before="124"/>
        <w:ind w:left="1167"/>
        <w:rPr>
          <w:sz w:val="21"/>
        </w:rPr>
      </w:pPr>
      <w:r>
        <w:rPr>
          <w:b/>
          <w:w w:val="105"/>
          <w:sz w:val="21"/>
        </w:rPr>
        <w:t>Brief</w:t>
      </w:r>
      <w:r>
        <w:rPr>
          <w:b/>
          <w:spacing w:val="25"/>
          <w:w w:val="105"/>
          <w:sz w:val="21"/>
        </w:rPr>
        <w:t xml:space="preserve"> </w:t>
      </w:r>
      <w:r>
        <w:rPr>
          <w:b/>
          <w:w w:val="105"/>
          <w:sz w:val="21"/>
        </w:rPr>
        <w:t>of</w:t>
      </w:r>
      <w:r>
        <w:rPr>
          <w:b/>
          <w:spacing w:val="25"/>
          <w:w w:val="105"/>
          <w:sz w:val="21"/>
        </w:rPr>
        <w:t xml:space="preserve"> </w:t>
      </w:r>
      <w:r>
        <w:rPr>
          <w:b/>
          <w:w w:val="105"/>
          <w:sz w:val="21"/>
        </w:rPr>
        <w:t>evidence</w:t>
      </w:r>
      <w:r>
        <w:rPr>
          <w:b/>
          <w:w w:val="105"/>
          <w:sz w:val="21"/>
        </w:rPr>
        <w:tab/>
      </w:r>
      <w:r>
        <w:rPr>
          <w:w w:val="105"/>
          <w:sz w:val="21"/>
        </w:rPr>
        <w:t xml:space="preserve">The </w:t>
      </w:r>
      <w:r>
        <w:rPr>
          <w:spacing w:val="-3"/>
          <w:w w:val="105"/>
          <w:sz w:val="21"/>
        </w:rPr>
        <w:t xml:space="preserve">material relied </w:t>
      </w:r>
      <w:r>
        <w:rPr>
          <w:w w:val="105"/>
          <w:sz w:val="21"/>
        </w:rPr>
        <w:t xml:space="preserve">on by the </w:t>
      </w:r>
      <w:r>
        <w:rPr>
          <w:b/>
          <w:w w:val="105"/>
          <w:sz w:val="21"/>
        </w:rPr>
        <w:t xml:space="preserve">prosecution </w:t>
      </w:r>
      <w:r>
        <w:rPr>
          <w:w w:val="105"/>
          <w:sz w:val="21"/>
        </w:rPr>
        <w:t xml:space="preserve">in a </w:t>
      </w:r>
      <w:r>
        <w:rPr>
          <w:spacing w:val="-3"/>
          <w:w w:val="105"/>
          <w:sz w:val="21"/>
        </w:rPr>
        <w:t>criminal</w:t>
      </w:r>
      <w:r>
        <w:rPr>
          <w:spacing w:val="26"/>
          <w:w w:val="105"/>
          <w:sz w:val="21"/>
        </w:rPr>
        <w:t xml:space="preserve"> </w:t>
      </w:r>
      <w:r>
        <w:rPr>
          <w:spacing w:val="-3"/>
          <w:w w:val="105"/>
          <w:sz w:val="21"/>
        </w:rPr>
        <w:t>case.</w:t>
      </w:r>
    </w:p>
    <w:p w:rsidR="00EA0057" w:rsidRDefault="007C5C23">
      <w:pPr>
        <w:pStyle w:val="BodyText"/>
        <w:tabs>
          <w:tab w:val="left" w:pos="4001"/>
        </w:tabs>
        <w:spacing w:before="127" w:line="242" w:lineRule="auto"/>
        <w:ind w:left="4001" w:right="633" w:hanging="2835"/>
      </w:pPr>
      <w:r>
        <w:rPr>
          <w:b/>
          <w:w w:val="105"/>
        </w:rPr>
        <w:t>Children’s</w:t>
      </w:r>
      <w:r>
        <w:rPr>
          <w:b/>
          <w:spacing w:val="31"/>
          <w:w w:val="105"/>
        </w:rPr>
        <w:t xml:space="preserve"> </w:t>
      </w:r>
      <w:r>
        <w:rPr>
          <w:b/>
          <w:w w:val="105"/>
        </w:rPr>
        <w:t>Court</w:t>
      </w:r>
      <w:r>
        <w:rPr>
          <w:b/>
          <w:w w:val="105"/>
        </w:rPr>
        <w:tab/>
      </w:r>
      <w:r>
        <w:rPr>
          <w:w w:val="105"/>
        </w:rPr>
        <w:t>A</w:t>
      </w:r>
      <w:r>
        <w:rPr>
          <w:spacing w:val="-11"/>
          <w:w w:val="105"/>
        </w:rPr>
        <w:t xml:space="preserve"> </w:t>
      </w:r>
      <w:r>
        <w:rPr>
          <w:w w:val="105"/>
        </w:rPr>
        <w:t>specialist</w:t>
      </w:r>
      <w:r>
        <w:rPr>
          <w:spacing w:val="-11"/>
          <w:w w:val="105"/>
        </w:rPr>
        <w:t xml:space="preserve"> </w:t>
      </w:r>
      <w:r>
        <w:rPr>
          <w:w w:val="105"/>
        </w:rPr>
        <w:t>court</w:t>
      </w:r>
      <w:r>
        <w:rPr>
          <w:spacing w:val="-11"/>
          <w:w w:val="105"/>
        </w:rPr>
        <w:t xml:space="preserve"> </w:t>
      </w:r>
      <w:r>
        <w:rPr>
          <w:spacing w:val="-3"/>
          <w:w w:val="105"/>
        </w:rPr>
        <w:t>that</w:t>
      </w:r>
      <w:r>
        <w:rPr>
          <w:spacing w:val="-11"/>
          <w:w w:val="105"/>
        </w:rPr>
        <w:t xml:space="preserve"> </w:t>
      </w:r>
      <w:r>
        <w:rPr>
          <w:w w:val="105"/>
        </w:rPr>
        <w:t>hears</w:t>
      </w:r>
      <w:r>
        <w:rPr>
          <w:spacing w:val="-11"/>
          <w:w w:val="105"/>
        </w:rPr>
        <w:t xml:space="preserve"> </w:t>
      </w:r>
      <w:r>
        <w:rPr>
          <w:w w:val="105"/>
        </w:rPr>
        <w:t>and</w:t>
      </w:r>
      <w:r>
        <w:rPr>
          <w:spacing w:val="-11"/>
          <w:w w:val="105"/>
        </w:rPr>
        <w:t xml:space="preserve"> </w:t>
      </w:r>
      <w:r>
        <w:rPr>
          <w:spacing w:val="-3"/>
          <w:w w:val="105"/>
        </w:rPr>
        <w:t>determines</w:t>
      </w:r>
      <w:r>
        <w:rPr>
          <w:spacing w:val="-11"/>
          <w:w w:val="105"/>
        </w:rPr>
        <w:t xml:space="preserve"> </w:t>
      </w:r>
      <w:r>
        <w:rPr>
          <w:w w:val="105"/>
        </w:rPr>
        <w:t>cases</w:t>
      </w:r>
      <w:r>
        <w:rPr>
          <w:spacing w:val="-11"/>
          <w:w w:val="105"/>
        </w:rPr>
        <w:t xml:space="preserve"> </w:t>
      </w:r>
      <w:r>
        <w:rPr>
          <w:spacing w:val="-3"/>
          <w:w w:val="105"/>
        </w:rPr>
        <w:t>involving</w:t>
      </w:r>
      <w:r>
        <w:rPr>
          <w:w w:val="118"/>
        </w:rPr>
        <w:t xml:space="preserve"> </w:t>
      </w:r>
      <w:r>
        <w:rPr>
          <w:spacing w:val="-3"/>
          <w:w w:val="105"/>
        </w:rPr>
        <w:t xml:space="preserve">children </w:t>
      </w:r>
      <w:r>
        <w:rPr>
          <w:w w:val="105"/>
        </w:rPr>
        <w:t xml:space="preserve">and </w:t>
      </w:r>
      <w:r>
        <w:rPr>
          <w:spacing w:val="-3"/>
          <w:w w:val="105"/>
        </w:rPr>
        <w:t>young</w:t>
      </w:r>
      <w:r>
        <w:rPr>
          <w:spacing w:val="-7"/>
          <w:w w:val="105"/>
        </w:rPr>
        <w:t xml:space="preserve"> </w:t>
      </w:r>
      <w:r>
        <w:rPr>
          <w:w w:val="105"/>
        </w:rPr>
        <w:t>people.</w:t>
      </w:r>
    </w:p>
    <w:p w:rsidR="00EA0057" w:rsidRDefault="007C5C23">
      <w:pPr>
        <w:tabs>
          <w:tab w:val="left" w:pos="4001"/>
        </w:tabs>
        <w:spacing w:before="125" w:line="242" w:lineRule="auto"/>
        <w:ind w:left="4001" w:right="207" w:hanging="2835"/>
        <w:rPr>
          <w:sz w:val="21"/>
        </w:rPr>
      </w:pPr>
      <w:r>
        <w:rPr>
          <w:b/>
          <w:w w:val="105"/>
          <w:sz w:val="21"/>
        </w:rPr>
        <w:t>Committal</w:t>
      </w:r>
      <w:r>
        <w:rPr>
          <w:b/>
          <w:w w:val="105"/>
          <w:sz w:val="21"/>
        </w:rPr>
        <w:tab/>
      </w:r>
      <w:r>
        <w:rPr>
          <w:w w:val="105"/>
          <w:sz w:val="21"/>
        </w:rPr>
        <w:t xml:space="preserve">The process by which </w:t>
      </w:r>
      <w:r>
        <w:rPr>
          <w:b/>
          <w:w w:val="105"/>
          <w:sz w:val="21"/>
        </w:rPr>
        <w:t xml:space="preserve">indictable offences </w:t>
      </w:r>
      <w:r>
        <w:rPr>
          <w:spacing w:val="-3"/>
          <w:w w:val="105"/>
          <w:sz w:val="21"/>
        </w:rPr>
        <w:t xml:space="preserve">are </w:t>
      </w:r>
      <w:r>
        <w:rPr>
          <w:spacing w:val="8"/>
          <w:w w:val="105"/>
          <w:sz w:val="21"/>
        </w:rPr>
        <w:t xml:space="preserve"> </w:t>
      </w:r>
      <w:r>
        <w:rPr>
          <w:spacing w:val="-3"/>
          <w:w w:val="105"/>
          <w:sz w:val="21"/>
        </w:rPr>
        <w:t>transferred</w:t>
      </w:r>
      <w:r>
        <w:rPr>
          <w:spacing w:val="7"/>
          <w:w w:val="105"/>
          <w:sz w:val="21"/>
        </w:rPr>
        <w:t xml:space="preserve"> </w:t>
      </w:r>
      <w:r>
        <w:rPr>
          <w:spacing w:val="-3"/>
          <w:w w:val="105"/>
          <w:sz w:val="21"/>
        </w:rPr>
        <w:t>from</w:t>
      </w:r>
      <w:r>
        <w:rPr>
          <w:w w:val="104"/>
          <w:sz w:val="21"/>
        </w:rPr>
        <w:t xml:space="preserve"> </w:t>
      </w:r>
      <w:r>
        <w:rPr>
          <w:w w:val="105"/>
          <w:sz w:val="21"/>
        </w:rPr>
        <w:t xml:space="preserve">a lower court, where the </w:t>
      </w:r>
      <w:r>
        <w:rPr>
          <w:spacing w:val="-3"/>
          <w:w w:val="105"/>
          <w:sz w:val="21"/>
        </w:rPr>
        <w:t xml:space="preserve">charges are </w:t>
      </w:r>
      <w:r>
        <w:rPr>
          <w:w w:val="105"/>
          <w:sz w:val="21"/>
        </w:rPr>
        <w:t xml:space="preserve">first filed, </w:t>
      </w:r>
      <w:r>
        <w:rPr>
          <w:spacing w:val="-3"/>
          <w:w w:val="105"/>
          <w:sz w:val="21"/>
        </w:rPr>
        <w:t xml:space="preserve">to </w:t>
      </w:r>
      <w:r>
        <w:rPr>
          <w:w w:val="105"/>
          <w:sz w:val="21"/>
        </w:rPr>
        <w:t xml:space="preserve">a </w:t>
      </w:r>
      <w:r>
        <w:rPr>
          <w:b/>
          <w:w w:val="105"/>
          <w:sz w:val="21"/>
        </w:rPr>
        <w:t>higher court</w:t>
      </w:r>
      <w:r>
        <w:rPr>
          <w:w w:val="105"/>
          <w:sz w:val="21"/>
        </w:rPr>
        <w:t>.</w:t>
      </w:r>
    </w:p>
    <w:p w:rsidR="00EA0057" w:rsidRDefault="007C5C23">
      <w:pPr>
        <w:tabs>
          <w:tab w:val="left" w:pos="4001"/>
        </w:tabs>
        <w:spacing w:before="125"/>
        <w:ind w:left="1167"/>
        <w:rPr>
          <w:sz w:val="21"/>
        </w:rPr>
      </w:pPr>
      <w:r>
        <w:rPr>
          <w:b/>
          <w:w w:val="105"/>
          <w:sz w:val="21"/>
        </w:rPr>
        <w:t>Committal</w:t>
      </w:r>
      <w:r>
        <w:rPr>
          <w:b/>
          <w:spacing w:val="36"/>
          <w:w w:val="105"/>
          <w:sz w:val="21"/>
        </w:rPr>
        <w:t xml:space="preserve"> </w:t>
      </w:r>
      <w:r>
        <w:rPr>
          <w:b/>
          <w:w w:val="105"/>
          <w:sz w:val="21"/>
        </w:rPr>
        <w:t>mention</w:t>
      </w:r>
      <w:r>
        <w:rPr>
          <w:b/>
          <w:w w:val="105"/>
          <w:sz w:val="21"/>
        </w:rPr>
        <w:tab/>
      </w:r>
      <w:r>
        <w:rPr>
          <w:w w:val="105"/>
          <w:sz w:val="21"/>
        </w:rPr>
        <w:t xml:space="preserve">A case </w:t>
      </w:r>
      <w:r>
        <w:rPr>
          <w:spacing w:val="-3"/>
          <w:w w:val="105"/>
          <w:sz w:val="21"/>
        </w:rPr>
        <w:t xml:space="preserve">management  hearing  </w:t>
      </w:r>
      <w:r>
        <w:rPr>
          <w:w w:val="105"/>
          <w:sz w:val="21"/>
        </w:rPr>
        <w:t xml:space="preserve">in a </w:t>
      </w:r>
      <w:r>
        <w:rPr>
          <w:b/>
          <w:w w:val="105"/>
          <w:sz w:val="21"/>
        </w:rPr>
        <w:t xml:space="preserve">committal </w:t>
      </w:r>
      <w:r>
        <w:rPr>
          <w:b/>
          <w:spacing w:val="23"/>
          <w:w w:val="105"/>
          <w:sz w:val="21"/>
        </w:rPr>
        <w:t xml:space="preserve"> </w:t>
      </w:r>
      <w:r>
        <w:rPr>
          <w:b/>
          <w:w w:val="105"/>
          <w:sz w:val="21"/>
        </w:rPr>
        <w:t>proceeding</w:t>
      </w:r>
      <w:r>
        <w:rPr>
          <w:w w:val="105"/>
          <w:sz w:val="21"/>
        </w:rPr>
        <w:t>.</w:t>
      </w:r>
    </w:p>
    <w:p w:rsidR="00EA0057" w:rsidRDefault="007C5C23">
      <w:pPr>
        <w:tabs>
          <w:tab w:val="left" w:pos="4001"/>
        </w:tabs>
        <w:spacing w:before="127"/>
        <w:ind w:left="1167"/>
        <w:rPr>
          <w:sz w:val="21"/>
        </w:rPr>
      </w:pPr>
      <w:r>
        <w:rPr>
          <w:b/>
          <w:w w:val="105"/>
          <w:sz w:val="21"/>
        </w:rPr>
        <w:t>Committal</w:t>
      </w:r>
      <w:r>
        <w:rPr>
          <w:b/>
          <w:spacing w:val="45"/>
          <w:w w:val="105"/>
          <w:sz w:val="21"/>
        </w:rPr>
        <w:t xml:space="preserve"> </w:t>
      </w:r>
      <w:r>
        <w:rPr>
          <w:b/>
          <w:w w:val="105"/>
          <w:sz w:val="21"/>
        </w:rPr>
        <w:t>proceeding</w:t>
      </w:r>
      <w:r>
        <w:rPr>
          <w:b/>
          <w:w w:val="105"/>
          <w:sz w:val="21"/>
        </w:rPr>
        <w:tab/>
      </w:r>
      <w:r>
        <w:rPr>
          <w:w w:val="105"/>
          <w:sz w:val="21"/>
        </w:rPr>
        <w:t xml:space="preserve">A pre-trial </w:t>
      </w:r>
      <w:r>
        <w:rPr>
          <w:spacing w:val="-3"/>
          <w:w w:val="105"/>
          <w:sz w:val="21"/>
        </w:rPr>
        <w:t xml:space="preserve">proceeding  </w:t>
      </w:r>
      <w:r>
        <w:rPr>
          <w:w w:val="105"/>
          <w:sz w:val="21"/>
        </w:rPr>
        <w:t xml:space="preserve">in the </w:t>
      </w:r>
      <w:r>
        <w:rPr>
          <w:b/>
          <w:w w:val="105"/>
          <w:sz w:val="21"/>
        </w:rPr>
        <w:t>Magistrates’ Court</w:t>
      </w:r>
      <w:r>
        <w:rPr>
          <w:w w:val="105"/>
          <w:sz w:val="21"/>
        </w:rPr>
        <w:t xml:space="preserve">, </w:t>
      </w:r>
      <w:r>
        <w:rPr>
          <w:spacing w:val="-3"/>
          <w:w w:val="105"/>
          <w:sz w:val="21"/>
        </w:rPr>
        <w:t xml:space="preserve">during </w:t>
      </w:r>
      <w:r>
        <w:rPr>
          <w:spacing w:val="21"/>
          <w:w w:val="105"/>
          <w:sz w:val="21"/>
        </w:rPr>
        <w:t xml:space="preserve"> </w:t>
      </w:r>
      <w:r>
        <w:rPr>
          <w:w w:val="105"/>
          <w:sz w:val="21"/>
        </w:rPr>
        <w:t>which</w:t>
      </w:r>
    </w:p>
    <w:p w:rsidR="00EA0057" w:rsidRDefault="007C5C23">
      <w:pPr>
        <w:pStyle w:val="BodyText"/>
        <w:spacing w:before="3" w:line="242" w:lineRule="auto"/>
        <w:ind w:left="4001"/>
      </w:pPr>
      <w:r>
        <w:rPr>
          <w:w w:val="105"/>
        </w:rPr>
        <w:t xml:space="preserve">a </w:t>
      </w:r>
      <w:r>
        <w:rPr>
          <w:b/>
          <w:w w:val="105"/>
        </w:rPr>
        <w:t xml:space="preserve">magistrate </w:t>
      </w:r>
      <w:r>
        <w:rPr>
          <w:w w:val="105"/>
        </w:rPr>
        <w:t>determines whether the evidence in a case is of sufficient weight to support a conviction.</w:t>
      </w:r>
    </w:p>
    <w:p w:rsidR="00EA0057" w:rsidRDefault="007C5C23">
      <w:pPr>
        <w:tabs>
          <w:tab w:val="left" w:pos="4001"/>
        </w:tabs>
        <w:spacing w:before="125"/>
        <w:ind w:left="1167"/>
        <w:rPr>
          <w:sz w:val="21"/>
        </w:rPr>
      </w:pPr>
      <w:r>
        <w:rPr>
          <w:b/>
          <w:w w:val="105"/>
          <w:sz w:val="21"/>
        </w:rPr>
        <w:t>Complainant</w:t>
      </w:r>
      <w:r>
        <w:rPr>
          <w:b/>
          <w:w w:val="105"/>
          <w:sz w:val="21"/>
        </w:rPr>
        <w:tab/>
      </w:r>
      <w:r>
        <w:rPr>
          <w:w w:val="105"/>
          <w:sz w:val="21"/>
        </w:rPr>
        <w:t xml:space="preserve">A term used in </w:t>
      </w:r>
      <w:r>
        <w:rPr>
          <w:spacing w:val="-3"/>
          <w:w w:val="105"/>
          <w:sz w:val="21"/>
        </w:rPr>
        <w:t xml:space="preserve">criminal </w:t>
      </w:r>
      <w:r>
        <w:rPr>
          <w:w w:val="105"/>
          <w:sz w:val="21"/>
        </w:rPr>
        <w:t xml:space="preserve">cases </w:t>
      </w:r>
      <w:r>
        <w:rPr>
          <w:spacing w:val="-3"/>
          <w:w w:val="105"/>
          <w:sz w:val="21"/>
        </w:rPr>
        <w:t xml:space="preserve">to refer to </w:t>
      </w:r>
      <w:r>
        <w:rPr>
          <w:w w:val="105"/>
          <w:sz w:val="21"/>
        </w:rPr>
        <w:t xml:space="preserve">a </w:t>
      </w:r>
      <w:r>
        <w:rPr>
          <w:b/>
          <w:w w:val="105"/>
          <w:sz w:val="21"/>
        </w:rPr>
        <w:t xml:space="preserve">victim </w:t>
      </w:r>
      <w:r>
        <w:rPr>
          <w:w w:val="105"/>
          <w:sz w:val="21"/>
        </w:rPr>
        <w:t xml:space="preserve">of </w:t>
      </w:r>
      <w:r>
        <w:rPr>
          <w:spacing w:val="-4"/>
          <w:w w:val="105"/>
          <w:sz w:val="21"/>
        </w:rPr>
        <w:t>crime.</w:t>
      </w:r>
    </w:p>
    <w:p w:rsidR="00EA0057" w:rsidRDefault="007C5C23">
      <w:pPr>
        <w:tabs>
          <w:tab w:val="left" w:pos="4001"/>
        </w:tabs>
        <w:spacing w:before="127"/>
        <w:ind w:left="1167"/>
        <w:rPr>
          <w:sz w:val="21"/>
        </w:rPr>
      </w:pPr>
      <w:r>
        <w:rPr>
          <w:b/>
          <w:w w:val="110"/>
          <w:sz w:val="21"/>
        </w:rPr>
        <w:t>County Court</w:t>
      </w:r>
      <w:r>
        <w:rPr>
          <w:b/>
          <w:spacing w:val="27"/>
          <w:w w:val="110"/>
          <w:sz w:val="21"/>
        </w:rPr>
        <w:t xml:space="preserve"> </w:t>
      </w:r>
      <w:r>
        <w:rPr>
          <w:b/>
          <w:w w:val="110"/>
          <w:sz w:val="21"/>
        </w:rPr>
        <w:t>of</w:t>
      </w:r>
      <w:r>
        <w:rPr>
          <w:b/>
          <w:spacing w:val="13"/>
          <w:w w:val="110"/>
          <w:sz w:val="21"/>
        </w:rPr>
        <w:t xml:space="preserve"> </w:t>
      </w:r>
      <w:r>
        <w:rPr>
          <w:b/>
          <w:w w:val="110"/>
          <w:sz w:val="21"/>
        </w:rPr>
        <w:t>Victoria</w:t>
      </w:r>
      <w:r>
        <w:rPr>
          <w:b/>
          <w:w w:val="110"/>
          <w:sz w:val="21"/>
        </w:rPr>
        <w:tab/>
      </w:r>
      <w:r>
        <w:rPr>
          <w:w w:val="110"/>
          <w:sz w:val="21"/>
        </w:rPr>
        <w:t>The</w:t>
      </w:r>
      <w:r>
        <w:rPr>
          <w:spacing w:val="-7"/>
          <w:w w:val="110"/>
          <w:sz w:val="21"/>
        </w:rPr>
        <w:t xml:space="preserve"> </w:t>
      </w:r>
      <w:r>
        <w:rPr>
          <w:b/>
          <w:w w:val="110"/>
          <w:sz w:val="21"/>
        </w:rPr>
        <w:t>County</w:t>
      </w:r>
      <w:r>
        <w:rPr>
          <w:b/>
          <w:spacing w:val="-7"/>
          <w:w w:val="110"/>
          <w:sz w:val="21"/>
        </w:rPr>
        <w:t xml:space="preserve"> </w:t>
      </w:r>
      <w:r>
        <w:rPr>
          <w:b/>
          <w:w w:val="110"/>
          <w:sz w:val="21"/>
        </w:rPr>
        <w:t>Court</w:t>
      </w:r>
      <w:r>
        <w:rPr>
          <w:b/>
          <w:spacing w:val="-7"/>
          <w:w w:val="110"/>
          <w:sz w:val="21"/>
        </w:rPr>
        <w:t xml:space="preserve"> </w:t>
      </w:r>
      <w:r>
        <w:rPr>
          <w:w w:val="110"/>
          <w:sz w:val="21"/>
        </w:rPr>
        <w:t>sits</w:t>
      </w:r>
      <w:r>
        <w:rPr>
          <w:spacing w:val="-7"/>
          <w:w w:val="110"/>
          <w:sz w:val="21"/>
        </w:rPr>
        <w:t xml:space="preserve"> </w:t>
      </w:r>
      <w:r>
        <w:rPr>
          <w:w w:val="110"/>
          <w:sz w:val="21"/>
        </w:rPr>
        <w:t>above</w:t>
      </w:r>
      <w:r>
        <w:rPr>
          <w:spacing w:val="-7"/>
          <w:w w:val="110"/>
          <w:sz w:val="21"/>
        </w:rPr>
        <w:t xml:space="preserve"> </w:t>
      </w:r>
      <w:r>
        <w:rPr>
          <w:w w:val="110"/>
          <w:sz w:val="21"/>
        </w:rPr>
        <w:t>the</w:t>
      </w:r>
      <w:r>
        <w:rPr>
          <w:spacing w:val="-7"/>
          <w:w w:val="110"/>
          <w:sz w:val="21"/>
        </w:rPr>
        <w:t xml:space="preserve"> </w:t>
      </w:r>
      <w:r>
        <w:rPr>
          <w:b/>
          <w:w w:val="110"/>
          <w:sz w:val="21"/>
        </w:rPr>
        <w:t>Magistrates’</w:t>
      </w:r>
      <w:r>
        <w:rPr>
          <w:b/>
          <w:spacing w:val="-7"/>
          <w:w w:val="110"/>
          <w:sz w:val="21"/>
        </w:rPr>
        <w:t xml:space="preserve"> </w:t>
      </w:r>
      <w:r>
        <w:rPr>
          <w:b/>
          <w:w w:val="110"/>
          <w:sz w:val="21"/>
        </w:rPr>
        <w:t>Court</w:t>
      </w:r>
      <w:r>
        <w:rPr>
          <w:b/>
          <w:spacing w:val="-7"/>
          <w:w w:val="110"/>
          <w:sz w:val="21"/>
        </w:rPr>
        <w:t xml:space="preserve"> </w:t>
      </w:r>
      <w:r>
        <w:rPr>
          <w:w w:val="110"/>
          <w:sz w:val="21"/>
        </w:rPr>
        <w:t>and</w:t>
      </w:r>
    </w:p>
    <w:p w:rsidR="00EA0057" w:rsidRDefault="007C5C23">
      <w:pPr>
        <w:pStyle w:val="BodyText"/>
        <w:spacing w:before="3" w:line="242" w:lineRule="auto"/>
        <w:ind w:left="4001" w:right="121"/>
        <w:jc w:val="both"/>
      </w:pPr>
      <w:r>
        <w:t xml:space="preserve">below the </w:t>
      </w:r>
      <w:r>
        <w:rPr>
          <w:b/>
        </w:rPr>
        <w:t xml:space="preserve">Supreme Court </w:t>
      </w:r>
      <w:r>
        <w:t xml:space="preserve">in the Victorian court </w:t>
      </w:r>
      <w:r>
        <w:rPr>
          <w:spacing w:val="-4"/>
        </w:rPr>
        <w:t xml:space="preserve">hierarchy. </w:t>
      </w:r>
      <w:r>
        <w:t xml:space="preserve">In its </w:t>
      </w:r>
      <w:r>
        <w:rPr>
          <w:spacing w:val="-3"/>
        </w:rPr>
        <w:t xml:space="preserve">criminal </w:t>
      </w:r>
      <w:r>
        <w:t xml:space="preserve">jurisdiction it hears </w:t>
      </w:r>
      <w:r>
        <w:rPr>
          <w:b/>
        </w:rPr>
        <w:t xml:space="preserve">indictable </w:t>
      </w:r>
      <w:r>
        <w:rPr>
          <w:spacing w:val="-3"/>
        </w:rPr>
        <w:t xml:space="preserve">criminal </w:t>
      </w:r>
      <w:r>
        <w:t xml:space="preserve">cases, </w:t>
      </w:r>
      <w:r>
        <w:rPr>
          <w:spacing w:val="-3"/>
        </w:rPr>
        <w:t xml:space="preserve">except for  </w:t>
      </w:r>
      <w:r>
        <w:t xml:space="preserve">the most serious. </w:t>
      </w:r>
      <w:r>
        <w:rPr>
          <w:spacing w:val="-4"/>
        </w:rPr>
        <w:t xml:space="preserve">Criminal </w:t>
      </w:r>
      <w:r>
        <w:rPr>
          <w:spacing w:val="-3"/>
        </w:rPr>
        <w:t xml:space="preserve">trials </w:t>
      </w:r>
      <w:r>
        <w:t xml:space="preserve">in this court </w:t>
      </w:r>
      <w:r>
        <w:rPr>
          <w:spacing w:val="-3"/>
        </w:rPr>
        <w:t xml:space="preserve">are heard </w:t>
      </w:r>
      <w:r>
        <w:t>by a judge and</w:t>
      </w:r>
      <w:r>
        <w:rPr>
          <w:spacing w:val="25"/>
        </w:rPr>
        <w:t xml:space="preserve"> </w:t>
      </w:r>
      <w:r>
        <w:rPr>
          <w:spacing w:val="-6"/>
        </w:rPr>
        <w:t>jury.</w:t>
      </w:r>
    </w:p>
    <w:p w:rsidR="00EA0057" w:rsidRDefault="007C5C23">
      <w:pPr>
        <w:tabs>
          <w:tab w:val="left" w:pos="4001"/>
        </w:tabs>
        <w:spacing w:before="125"/>
        <w:ind w:left="1167"/>
        <w:rPr>
          <w:sz w:val="21"/>
        </w:rPr>
      </w:pPr>
      <w:r>
        <w:rPr>
          <w:b/>
          <w:w w:val="110"/>
          <w:sz w:val="21"/>
        </w:rPr>
        <w:t>Cross-examination</w:t>
      </w:r>
      <w:r>
        <w:rPr>
          <w:b/>
          <w:w w:val="110"/>
          <w:sz w:val="21"/>
        </w:rPr>
        <w:tab/>
      </w:r>
      <w:r>
        <w:rPr>
          <w:w w:val="110"/>
          <w:sz w:val="21"/>
        </w:rPr>
        <w:t>When</w:t>
      </w:r>
      <w:r>
        <w:rPr>
          <w:spacing w:val="-20"/>
          <w:w w:val="110"/>
          <w:sz w:val="21"/>
        </w:rPr>
        <w:t xml:space="preserve"> </w:t>
      </w:r>
      <w:r>
        <w:rPr>
          <w:w w:val="110"/>
          <w:sz w:val="21"/>
        </w:rPr>
        <w:t>a</w:t>
      </w:r>
      <w:r>
        <w:rPr>
          <w:spacing w:val="-20"/>
          <w:w w:val="110"/>
          <w:sz w:val="21"/>
        </w:rPr>
        <w:t xml:space="preserve"> </w:t>
      </w:r>
      <w:r>
        <w:rPr>
          <w:b/>
          <w:w w:val="110"/>
          <w:sz w:val="21"/>
        </w:rPr>
        <w:t>witness</w:t>
      </w:r>
      <w:r>
        <w:rPr>
          <w:b/>
          <w:spacing w:val="-20"/>
          <w:w w:val="110"/>
          <w:sz w:val="21"/>
        </w:rPr>
        <w:t xml:space="preserve"> </w:t>
      </w:r>
      <w:r>
        <w:rPr>
          <w:spacing w:val="-3"/>
          <w:w w:val="110"/>
          <w:sz w:val="21"/>
        </w:rPr>
        <w:t>for</w:t>
      </w:r>
      <w:r>
        <w:rPr>
          <w:spacing w:val="-20"/>
          <w:w w:val="110"/>
          <w:sz w:val="21"/>
        </w:rPr>
        <w:t xml:space="preserve"> </w:t>
      </w:r>
      <w:r>
        <w:rPr>
          <w:w w:val="110"/>
          <w:sz w:val="21"/>
        </w:rPr>
        <w:t>one</w:t>
      </w:r>
      <w:r>
        <w:rPr>
          <w:spacing w:val="-20"/>
          <w:w w:val="110"/>
          <w:sz w:val="21"/>
        </w:rPr>
        <w:t xml:space="preserve"> </w:t>
      </w:r>
      <w:r>
        <w:rPr>
          <w:w w:val="110"/>
          <w:sz w:val="21"/>
        </w:rPr>
        <w:t>party</w:t>
      </w:r>
      <w:r>
        <w:rPr>
          <w:spacing w:val="-20"/>
          <w:w w:val="110"/>
          <w:sz w:val="21"/>
        </w:rPr>
        <w:t xml:space="preserve"> </w:t>
      </w:r>
      <w:r>
        <w:rPr>
          <w:spacing w:val="-3"/>
          <w:w w:val="110"/>
          <w:sz w:val="21"/>
        </w:rPr>
        <w:t>(for</w:t>
      </w:r>
      <w:r>
        <w:rPr>
          <w:spacing w:val="-20"/>
          <w:w w:val="110"/>
          <w:sz w:val="21"/>
        </w:rPr>
        <w:t xml:space="preserve"> </w:t>
      </w:r>
      <w:r>
        <w:rPr>
          <w:w w:val="110"/>
          <w:sz w:val="21"/>
        </w:rPr>
        <w:t>example</w:t>
      </w:r>
      <w:r>
        <w:rPr>
          <w:spacing w:val="-20"/>
          <w:w w:val="110"/>
          <w:sz w:val="21"/>
        </w:rPr>
        <w:t xml:space="preserve"> </w:t>
      </w:r>
      <w:r>
        <w:rPr>
          <w:w w:val="110"/>
          <w:sz w:val="21"/>
        </w:rPr>
        <w:t>the</w:t>
      </w:r>
      <w:r>
        <w:rPr>
          <w:spacing w:val="-20"/>
          <w:w w:val="110"/>
          <w:sz w:val="21"/>
        </w:rPr>
        <w:t xml:space="preserve"> </w:t>
      </w:r>
      <w:r>
        <w:rPr>
          <w:b/>
          <w:w w:val="110"/>
          <w:sz w:val="21"/>
        </w:rPr>
        <w:t>prosecution</w:t>
      </w:r>
      <w:r>
        <w:rPr>
          <w:w w:val="110"/>
          <w:sz w:val="21"/>
        </w:rPr>
        <w:t>)</w:t>
      </w:r>
    </w:p>
    <w:p w:rsidR="00EA0057" w:rsidRDefault="007C5C23">
      <w:pPr>
        <w:pStyle w:val="BodyText"/>
        <w:spacing w:before="3" w:line="242" w:lineRule="auto"/>
        <w:ind w:left="4001" w:right="138"/>
        <w:rPr>
          <w:b/>
        </w:rPr>
      </w:pPr>
      <w:r>
        <w:rPr>
          <w:w w:val="105"/>
        </w:rPr>
        <w:t xml:space="preserve">is </w:t>
      </w:r>
      <w:r>
        <w:rPr>
          <w:spacing w:val="-3"/>
          <w:w w:val="105"/>
        </w:rPr>
        <w:t xml:space="preserve">asked </w:t>
      </w:r>
      <w:r>
        <w:rPr>
          <w:w w:val="105"/>
        </w:rPr>
        <w:t xml:space="preserve">questions in court by the lawyer </w:t>
      </w:r>
      <w:r>
        <w:rPr>
          <w:spacing w:val="-3"/>
          <w:w w:val="105"/>
        </w:rPr>
        <w:t xml:space="preserve">for </w:t>
      </w:r>
      <w:r>
        <w:rPr>
          <w:w w:val="105"/>
        </w:rPr>
        <w:t xml:space="preserve">the other party </w:t>
      </w:r>
      <w:r>
        <w:rPr>
          <w:spacing w:val="-3"/>
          <w:w w:val="105"/>
        </w:rPr>
        <w:t xml:space="preserve">(for </w:t>
      </w:r>
      <w:r>
        <w:rPr>
          <w:w w:val="105"/>
        </w:rPr>
        <w:t xml:space="preserve">example the </w:t>
      </w:r>
      <w:r>
        <w:rPr>
          <w:b/>
          <w:w w:val="105"/>
        </w:rPr>
        <w:t>accused</w:t>
      </w:r>
      <w:r>
        <w:rPr>
          <w:w w:val="105"/>
        </w:rPr>
        <w:t xml:space="preserve">) </w:t>
      </w:r>
      <w:r>
        <w:rPr>
          <w:spacing w:val="-3"/>
          <w:w w:val="105"/>
        </w:rPr>
        <w:t xml:space="preserve">to </w:t>
      </w:r>
      <w:r>
        <w:rPr>
          <w:w w:val="105"/>
        </w:rPr>
        <w:t xml:space="preserve">test the evidence the </w:t>
      </w:r>
      <w:r>
        <w:rPr>
          <w:b/>
          <w:w w:val="105"/>
        </w:rPr>
        <w:t xml:space="preserve">witness </w:t>
      </w:r>
      <w:r>
        <w:rPr>
          <w:spacing w:val="-2"/>
          <w:w w:val="105"/>
        </w:rPr>
        <w:t xml:space="preserve">has </w:t>
      </w:r>
      <w:r>
        <w:rPr>
          <w:spacing w:val="-3"/>
          <w:w w:val="105"/>
        </w:rPr>
        <w:t xml:space="preserve">already  given.  </w:t>
      </w:r>
      <w:r>
        <w:rPr>
          <w:w w:val="105"/>
        </w:rPr>
        <w:t xml:space="preserve">See also </w:t>
      </w:r>
      <w:r>
        <w:rPr>
          <w:b/>
          <w:w w:val="105"/>
        </w:rPr>
        <w:t>evidence-in-chief.</w:t>
      </w:r>
    </w:p>
    <w:p w:rsidR="00EA0057" w:rsidRDefault="007C5C23">
      <w:pPr>
        <w:tabs>
          <w:tab w:val="left" w:pos="4001"/>
        </w:tabs>
        <w:spacing w:before="125"/>
        <w:ind w:left="1167"/>
        <w:rPr>
          <w:sz w:val="21"/>
        </w:rPr>
      </w:pPr>
      <w:r>
        <w:rPr>
          <w:b/>
          <w:sz w:val="21"/>
        </w:rPr>
        <w:t>Defence</w:t>
      </w:r>
      <w:r>
        <w:rPr>
          <w:b/>
          <w:sz w:val="21"/>
        </w:rPr>
        <w:tab/>
      </w:r>
      <w:r>
        <w:rPr>
          <w:sz w:val="21"/>
        </w:rPr>
        <w:t>The</w:t>
      </w:r>
      <w:r>
        <w:rPr>
          <w:spacing w:val="26"/>
          <w:sz w:val="21"/>
        </w:rPr>
        <w:t xml:space="preserve"> </w:t>
      </w:r>
      <w:r>
        <w:rPr>
          <w:b/>
          <w:sz w:val="21"/>
        </w:rPr>
        <w:t>accused</w:t>
      </w:r>
      <w:r>
        <w:rPr>
          <w:b/>
          <w:spacing w:val="26"/>
          <w:sz w:val="21"/>
        </w:rPr>
        <w:t xml:space="preserve"> </w:t>
      </w:r>
      <w:r>
        <w:rPr>
          <w:spacing w:val="-3"/>
          <w:sz w:val="21"/>
        </w:rPr>
        <w:t>person’s</w:t>
      </w:r>
      <w:r>
        <w:rPr>
          <w:spacing w:val="26"/>
          <w:sz w:val="21"/>
        </w:rPr>
        <w:t xml:space="preserve"> </w:t>
      </w:r>
      <w:r>
        <w:rPr>
          <w:sz w:val="21"/>
        </w:rPr>
        <w:t>case</w:t>
      </w:r>
      <w:r>
        <w:rPr>
          <w:spacing w:val="26"/>
          <w:sz w:val="21"/>
        </w:rPr>
        <w:t xml:space="preserve"> </w:t>
      </w:r>
      <w:r>
        <w:rPr>
          <w:sz w:val="21"/>
        </w:rPr>
        <w:t>and</w:t>
      </w:r>
      <w:r>
        <w:rPr>
          <w:spacing w:val="26"/>
          <w:sz w:val="21"/>
        </w:rPr>
        <w:t xml:space="preserve"> </w:t>
      </w:r>
      <w:r>
        <w:rPr>
          <w:sz w:val="21"/>
        </w:rPr>
        <w:t>the</w:t>
      </w:r>
      <w:r>
        <w:rPr>
          <w:spacing w:val="26"/>
          <w:sz w:val="21"/>
        </w:rPr>
        <w:t xml:space="preserve"> </w:t>
      </w:r>
      <w:r>
        <w:rPr>
          <w:sz w:val="21"/>
        </w:rPr>
        <w:t>lawyers</w:t>
      </w:r>
      <w:r>
        <w:rPr>
          <w:spacing w:val="26"/>
          <w:sz w:val="21"/>
        </w:rPr>
        <w:t xml:space="preserve"> </w:t>
      </w:r>
      <w:r>
        <w:rPr>
          <w:sz w:val="21"/>
        </w:rPr>
        <w:t>who</w:t>
      </w:r>
      <w:r>
        <w:rPr>
          <w:spacing w:val="26"/>
          <w:sz w:val="21"/>
        </w:rPr>
        <w:t xml:space="preserve"> </w:t>
      </w:r>
      <w:r>
        <w:rPr>
          <w:spacing w:val="-3"/>
          <w:sz w:val="21"/>
        </w:rPr>
        <w:t>represent</w:t>
      </w:r>
      <w:r>
        <w:rPr>
          <w:spacing w:val="26"/>
          <w:sz w:val="21"/>
        </w:rPr>
        <w:t xml:space="preserve"> </w:t>
      </w:r>
      <w:r>
        <w:rPr>
          <w:sz w:val="21"/>
        </w:rPr>
        <w:t>them.</w:t>
      </w:r>
    </w:p>
    <w:p w:rsidR="00EA0057" w:rsidRDefault="007C5C23">
      <w:pPr>
        <w:pStyle w:val="BodyText"/>
        <w:tabs>
          <w:tab w:val="left" w:pos="4001"/>
        </w:tabs>
        <w:spacing w:before="128" w:line="242" w:lineRule="auto"/>
        <w:ind w:left="4001" w:right="253" w:hanging="2835"/>
        <w:rPr>
          <w:b/>
        </w:rPr>
      </w:pPr>
      <w:r>
        <w:rPr>
          <w:b/>
          <w:w w:val="105"/>
        </w:rPr>
        <w:t>Defendant</w:t>
      </w:r>
      <w:r>
        <w:rPr>
          <w:b/>
          <w:w w:val="105"/>
        </w:rPr>
        <w:tab/>
      </w:r>
      <w:r>
        <w:rPr>
          <w:w w:val="105"/>
        </w:rPr>
        <w:t xml:space="preserve">A person who is </w:t>
      </w:r>
      <w:r>
        <w:rPr>
          <w:spacing w:val="-3"/>
          <w:w w:val="105"/>
        </w:rPr>
        <w:t xml:space="preserve">charged </w:t>
      </w:r>
      <w:r>
        <w:rPr>
          <w:w w:val="105"/>
        </w:rPr>
        <w:t xml:space="preserve">with a </w:t>
      </w:r>
      <w:r>
        <w:rPr>
          <w:spacing w:val="-3"/>
          <w:w w:val="105"/>
        </w:rPr>
        <w:t>criminal</w:t>
      </w:r>
      <w:r>
        <w:rPr>
          <w:spacing w:val="-16"/>
          <w:w w:val="105"/>
        </w:rPr>
        <w:t xml:space="preserve"> </w:t>
      </w:r>
      <w:r>
        <w:rPr>
          <w:w w:val="105"/>
        </w:rPr>
        <w:t>offence—also</w:t>
      </w:r>
      <w:r>
        <w:rPr>
          <w:spacing w:val="-3"/>
          <w:w w:val="105"/>
        </w:rPr>
        <w:t xml:space="preserve"> referred</w:t>
      </w:r>
      <w:r>
        <w:rPr>
          <w:w w:val="105"/>
        </w:rPr>
        <w:t xml:space="preserve"> </w:t>
      </w:r>
      <w:r>
        <w:rPr>
          <w:spacing w:val="-3"/>
          <w:w w:val="105"/>
        </w:rPr>
        <w:t xml:space="preserve">to </w:t>
      </w:r>
      <w:r>
        <w:rPr>
          <w:w w:val="105"/>
        </w:rPr>
        <w:t>as the</w:t>
      </w:r>
      <w:r>
        <w:rPr>
          <w:spacing w:val="32"/>
          <w:w w:val="105"/>
        </w:rPr>
        <w:t xml:space="preserve"> </w:t>
      </w:r>
      <w:r>
        <w:rPr>
          <w:b/>
          <w:w w:val="105"/>
        </w:rPr>
        <w:t>accused.</w:t>
      </w:r>
    </w:p>
    <w:p w:rsidR="00EA0057" w:rsidRDefault="007C5C23">
      <w:pPr>
        <w:tabs>
          <w:tab w:val="left" w:pos="4001"/>
        </w:tabs>
        <w:spacing w:before="125"/>
        <w:ind w:left="1167"/>
        <w:rPr>
          <w:b/>
          <w:sz w:val="21"/>
        </w:rPr>
      </w:pPr>
      <w:r>
        <w:rPr>
          <w:b/>
          <w:w w:val="110"/>
          <w:sz w:val="21"/>
        </w:rPr>
        <w:t>Direct</w:t>
      </w:r>
      <w:r>
        <w:rPr>
          <w:b/>
          <w:spacing w:val="6"/>
          <w:w w:val="110"/>
          <w:sz w:val="21"/>
        </w:rPr>
        <w:t xml:space="preserve"> </w:t>
      </w:r>
      <w:r>
        <w:rPr>
          <w:b/>
          <w:w w:val="110"/>
          <w:sz w:val="21"/>
        </w:rPr>
        <w:t>indictment</w:t>
      </w:r>
      <w:r>
        <w:rPr>
          <w:b/>
          <w:w w:val="110"/>
          <w:sz w:val="21"/>
        </w:rPr>
        <w:tab/>
      </w:r>
      <w:r>
        <w:rPr>
          <w:w w:val="110"/>
          <w:sz w:val="21"/>
        </w:rPr>
        <w:t xml:space="preserve">An </w:t>
      </w:r>
      <w:r>
        <w:rPr>
          <w:b/>
          <w:w w:val="110"/>
          <w:sz w:val="21"/>
        </w:rPr>
        <w:t xml:space="preserve">indictment </w:t>
      </w:r>
      <w:r>
        <w:rPr>
          <w:w w:val="110"/>
          <w:sz w:val="21"/>
        </w:rPr>
        <w:t xml:space="preserve">filed </w:t>
      </w:r>
      <w:r>
        <w:rPr>
          <w:w w:val="110"/>
          <w:sz w:val="21"/>
        </w:rPr>
        <w:t xml:space="preserve">by the </w:t>
      </w:r>
      <w:r>
        <w:rPr>
          <w:b/>
          <w:w w:val="110"/>
          <w:sz w:val="21"/>
        </w:rPr>
        <w:t>Director of Public</w:t>
      </w:r>
      <w:r>
        <w:rPr>
          <w:b/>
          <w:spacing w:val="-24"/>
          <w:w w:val="110"/>
          <w:sz w:val="21"/>
        </w:rPr>
        <w:t xml:space="preserve"> </w:t>
      </w:r>
      <w:r>
        <w:rPr>
          <w:b/>
          <w:w w:val="110"/>
          <w:sz w:val="21"/>
        </w:rPr>
        <w:t>Prosecutions</w:t>
      </w:r>
    </w:p>
    <w:p w:rsidR="00EA0057" w:rsidRDefault="007C5C23">
      <w:pPr>
        <w:spacing w:before="3" w:line="242" w:lineRule="auto"/>
        <w:ind w:left="4001" w:right="633"/>
        <w:rPr>
          <w:sz w:val="21"/>
        </w:rPr>
      </w:pPr>
      <w:r>
        <w:rPr>
          <w:sz w:val="21"/>
        </w:rPr>
        <w:t xml:space="preserve">against an </w:t>
      </w:r>
      <w:r>
        <w:rPr>
          <w:b/>
          <w:sz w:val="21"/>
        </w:rPr>
        <w:t xml:space="preserve">accused </w:t>
      </w:r>
      <w:r>
        <w:rPr>
          <w:sz w:val="21"/>
        </w:rPr>
        <w:t xml:space="preserve">who has not been committed for trial. Known  in  some  jurisdictions  as  an  </w:t>
      </w:r>
      <w:r>
        <w:rPr>
          <w:b/>
          <w:sz w:val="21"/>
        </w:rPr>
        <w:t>ex-officio   indictment</w:t>
      </w:r>
      <w:r>
        <w:rPr>
          <w:sz w:val="21"/>
        </w:rPr>
        <w:t>.</w:t>
      </w:r>
    </w:p>
    <w:p w:rsidR="00EA0057" w:rsidRDefault="007C5C23">
      <w:pPr>
        <w:tabs>
          <w:tab w:val="left" w:pos="4001"/>
        </w:tabs>
        <w:spacing w:before="125"/>
        <w:ind w:left="1167"/>
        <w:rPr>
          <w:b/>
          <w:sz w:val="21"/>
        </w:rPr>
      </w:pPr>
      <w:r>
        <w:rPr>
          <w:b/>
          <w:w w:val="105"/>
          <w:sz w:val="21"/>
        </w:rPr>
        <w:t>Directions</w:t>
      </w:r>
      <w:r>
        <w:rPr>
          <w:b/>
          <w:spacing w:val="40"/>
          <w:w w:val="105"/>
          <w:sz w:val="21"/>
        </w:rPr>
        <w:t xml:space="preserve"> </w:t>
      </w:r>
      <w:r>
        <w:rPr>
          <w:b/>
          <w:w w:val="105"/>
          <w:sz w:val="21"/>
        </w:rPr>
        <w:t>hearing</w:t>
      </w:r>
      <w:r>
        <w:rPr>
          <w:b/>
          <w:w w:val="105"/>
          <w:sz w:val="21"/>
        </w:rPr>
        <w:tab/>
      </w:r>
      <w:r>
        <w:rPr>
          <w:w w:val="105"/>
          <w:sz w:val="21"/>
        </w:rPr>
        <w:t xml:space="preserve">A case </w:t>
      </w:r>
      <w:r>
        <w:rPr>
          <w:spacing w:val="-3"/>
          <w:w w:val="105"/>
          <w:sz w:val="21"/>
        </w:rPr>
        <w:t xml:space="preserve">management  hearing  </w:t>
      </w:r>
      <w:r>
        <w:rPr>
          <w:w w:val="105"/>
          <w:sz w:val="21"/>
        </w:rPr>
        <w:t xml:space="preserve">in a </w:t>
      </w:r>
      <w:r>
        <w:rPr>
          <w:b/>
          <w:w w:val="105"/>
          <w:sz w:val="21"/>
        </w:rPr>
        <w:t>higher</w:t>
      </w:r>
      <w:r>
        <w:rPr>
          <w:b/>
          <w:spacing w:val="32"/>
          <w:w w:val="105"/>
          <w:sz w:val="21"/>
        </w:rPr>
        <w:t xml:space="preserve"> </w:t>
      </w:r>
      <w:r>
        <w:rPr>
          <w:b/>
          <w:w w:val="105"/>
          <w:sz w:val="21"/>
        </w:rPr>
        <w:t>court.</w:t>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4"/>
        <w:rPr>
          <w:b/>
          <w:sz w:val="22"/>
        </w:rPr>
      </w:pPr>
    </w:p>
    <w:p w:rsidR="00EA0057" w:rsidRDefault="007C5C23">
      <w:pPr>
        <w:pStyle w:val="Heading4"/>
        <w:spacing w:before="96"/>
        <w:ind w:left="300"/>
      </w:pPr>
      <w:r>
        <w:rPr>
          <w:color w:val="37617A"/>
          <w:w w:val="121"/>
        </w:rPr>
        <w:t>x</w:t>
      </w:r>
    </w:p>
    <w:p w:rsidR="00EA0057" w:rsidRDefault="00EA0057">
      <w:pPr>
        <w:sectPr w:rsidR="00EA0057">
          <w:pgSz w:w="11910" w:h="16840"/>
          <w:pgMar w:top="1580" w:right="1640" w:bottom="280" w:left="420" w:header="546" w:footer="0" w:gutter="0"/>
          <w:cols w:space="720"/>
        </w:sectPr>
      </w:pPr>
    </w:p>
    <w:p w:rsidR="00EA0057" w:rsidRDefault="007C5C23">
      <w:pPr>
        <w:pStyle w:val="BodyText"/>
        <w:spacing w:line="47" w:lineRule="exact"/>
        <w:ind w:left="9309"/>
        <w:rPr>
          <w:sz w:val="4"/>
        </w:rPr>
      </w:pPr>
      <w:r>
        <w:rPr>
          <w:sz w:val="4"/>
        </w:rPr>
      </w:r>
      <w:r>
        <w:rPr>
          <w:sz w:val="4"/>
        </w:rPr>
        <w:pict>
          <v:group id="_x0000_s1302" style="width:29.15pt;height:2.35pt;mso-position-horizontal-relative:char;mso-position-vertical-relative:line" coordsize="583,47">
            <v:line id="_x0000_s1303" style="position:absolute" from="23,23" to="559,23" strokeweight=".8195mm"/>
            <w10:anchorlock/>
          </v:group>
        </w:pict>
      </w:r>
    </w:p>
    <w:p w:rsidR="00EA0057" w:rsidRDefault="00EA0057">
      <w:pPr>
        <w:pStyle w:val="BodyText"/>
        <w:rPr>
          <w:b/>
          <w:sz w:val="20"/>
        </w:rPr>
      </w:pPr>
    </w:p>
    <w:p w:rsidR="00EA0057" w:rsidRDefault="00EA0057">
      <w:pPr>
        <w:rPr>
          <w:sz w:val="20"/>
        </w:rPr>
        <w:sectPr w:rsidR="00EA0057">
          <w:headerReference w:type="default" r:id="rId27"/>
          <w:pgSz w:w="11910" w:h="16840"/>
          <w:pgMar w:top="1520" w:right="420" w:bottom="280" w:left="1480" w:header="0" w:footer="0" w:gutter="0"/>
          <w:cols w:space="720"/>
        </w:sectPr>
      </w:pPr>
    </w:p>
    <w:p w:rsidR="00EA0057" w:rsidRDefault="00EA0057">
      <w:pPr>
        <w:pStyle w:val="BodyText"/>
        <w:spacing w:before="6"/>
        <w:rPr>
          <w:b/>
          <w:sz w:val="18"/>
        </w:rPr>
      </w:pPr>
    </w:p>
    <w:p w:rsidR="00EA0057" w:rsidRDefault="007C5C23">
      <w:pPr>
        <w:pStyle w:val="Heading6"/>
        <w:spacing w:before="0" w:line="242" w:lineRule="auto"/>
        <w:ind w:right="-6"/>
      </w:pPr>
      <w:r>
        <w:rPr>
          <w:w w:val="110"/>
        </w:rPr>
        <w:t>Director of Public Prosecutions (DPP)</w:t>
      </w:r>
    </w:p>
    <w:p w:rsidR="00EA0057" w:rsidRDefault="007C5C23">
      <w:pPr>
        <w:pStyle w:val="BodyText"/>
        <w:spacing w:before="6"/>
        <w:rPr>
          <w:b/>
          <w:sz w:val="18"/>
        </w:rPr>
      </w:pPr>
      <w:r>
        <w:br w:type="column"/>
      </w:r>
    </w:p>
    <w:p w:rsidR="00EA0057" w:rsidRDefault="007C5C23">
      <w:pPr>
        <w:pStyle w:val="BodyText"/>
        <w:spacing w:line="242" w:lineRule="auto"/>
        <w:ind w:left="107" w:right="1547"/>
      </w:pPr>
      <w:r>
        <w:rPr>
          <w:w w:val="105"/>
        </w:rPr>
        <w:t>The official who makes decisions about whether to prosecute serious criminal matters and is independent of government.</w:t>
      </w:r>
    </w:p>
    <w:p w:rsidR="00EA0057" w:rsidRDefault="007C5C23">
      <w:pPr>
        <w:pStyle w:val="BodyText"/>
        <w:spacing w:line="242" w:lineRule="auto"/>
        <w:ind w:left="107" w:right="1262"/>
      </w:pPr>
      <w:r>
        <w:rPr>
          <w:w w:val="105"/>
        </w:rPr>
        <w:t>The Victoria</w:t>
      </w:r>
      <w:r>
        <w:rPr>
          <w:w w:val="105"/>
        </w:rPr>
        <w:t xml:space="preserve">n Director of Public Prosecutions is responsible for prosecuting criminal offences under Victorian law. The </w:t>
      </w:r>
      <w:r>
        <w:rPr>
          <w:b/>
          <w:w w:val="105"/>
        </w:rPr>
        <w:t xml:space="preserve">Office of Public Prosecutions </w:t>
      </w:r>
      <w:r>
        <w:rPr>
          <w:w w:val="105"/>
        </w:rPr>
        <w:t>conducts these prosecutions on behalf of the Director of Public Prosecutions.</w:t>
      </w:r>
    </w:p>
    <w:p w:rsidR="00EA0057" w:rsidRDefault="00EA0057">
      <w:pPr>
        <w:spacing w:line="242" w:lineRule="auto"/>
        <w:sectPr w:rsidR="00EA0057">
          <w:type w:val="continuous"/>
          <w:pgSz w:w="11910" w:h="16840"/>
          <w:pgMar w:top="0" w:right="420" w:bottom="0" w:left="1480" w:header="720" w:footer="720" w:gutter="0"/>
          <w:cols w:num="2" w:space="720" w:equalWidth="0">
            <w:col w:w="1945" w:space="890"/>
            <w:col w:w="7175"/>
          </w:cols>
        </w:sectPr>
      </w:pPr>
    </w:p>
    <w:p w:rsidR="00EA0057" w:rsidRDefault="007C5C23">
      <w:pPr>
        <w:pStyle w:val="BodyText"/>
        <w:tabs>
          <w:tab w:val="left" w:pos="2941"/>
        </w:tabs>
        <w:spacing w:before="125" w:line="242" w:lineRule="auto"/>
        <w:ind w:left="2941" w:right="1450" w:hanging="2835"/>
      </w:pPr>
      <w:r>
        <w:rPr>
          <w:b/>
          <w:w w:val="105"/>
        </w:rPr>
        <w:t>Discharge</w:t>
      </w:r>
      <w:r>
        <w:rPr>
          <w:b/>
          <w:w w:val="105"/>
        </w:rPr>
        <w:tab/>
      </w:r>
      <w:r>
        <w:rPr>
          <w:w w:val="105"/>
        </w:rPr>
        <w:t xml:space="preserve">In </w:t>
      </w:r>
      <w:r>
        <w:rPr>
          <w:spacing w:val="-3"/>
          <w:w w:val="105"/>
        </w:rPr>
        <w:t xml:space="preserve">relation to </w:t>
      </w:r>
      <w:r>
        <w:rPr>
          <w:w w:val="105"/>
        </w:rPr>
        <w:t xml:space="preserve">committal </w:t>
      </w:r>
      <w:r>
        <w:rPr>
          <w:spacing w:val="-3"/>
          <w:w w:val="105"/>
        </w:rPr>
        <w:t xml:space="preserve">proceedings, </w:t>
      </w:r>
      <w:r>
        <w:rPr>
          <w:w w:val="105"/>
        </w:rPr>
        <w:t>where</w:t>
      </w:r>
      <w:r>
        <w:rPr>
          <w:spacing w:val="30"/>
          <w:w w:val="105"/>
        </w:rPr>
        <w:t xml:space="preserve"> </w:t>
      </w:r>
      <w:r>
        <w:rPr>
          <w:w w:val="105"/>
        </w:rPr>
        <w:t>a</w:t>
      </w:r>
      <w:r>
        <w:rPr>
          <w:spacing w:val="2"/>
          <w:w w:val="105"/>
        </w:rPr>
        <w:t xml:space="preserve"> </w:t>
      </w:r>
      <w:r>
        <w:rPr>
          <w:b/>
          <w:w w:val="105"/>
        </w:rPr>
        <w:t>magistrate</w:t>
      </w:r>
      <w:r>
        <w:rPr>
          <w:b/>
          <w:w w:val="110"/>
        </w:rPr>
        <w:t xml:space="preserve"> </w:t>
      </w:r>
      <w:r>
        <w:rPr>
          <w:spacing w:val="-3"/>
          <w:w w:val="105"/>
        </w:rPr>
        <w:t>determines</w:t>
      </w:r>
      <w:r>
        <w:rPr>
          <w:spacing w:val="-18"/>
          <w:w w:val="105"/>
        </w:rPr>
        <w:t xml:space="preserve"> </w:t>
      </w:r>
      <w:r>
        <w:rPr>
          <w:w w:val="105"/>
        </w:rPr>
        <w:t>there</w:t>
      </w:r>
      <w:r>
        <w:rPr>
          <w:spacing w:val="-18"/>
          <w:w w:val="105"/>
        </w:rPr>
        <w:t xml:space="preserve"> </w:t>
      </w:r>
      <w:r>
        <w:rPr>
          <w:w w:val="105"/>
        </w:rPr>
        <w:t>is</w:t>
      </w:r>
      <w:r>
        <w:rPr>
          <w:spacing w:val="-18"/>
          <w:w w:val="105"/>
        </w:rPr>
        <w:t xml:space="preserve"> </w:t>
      </w:r>
      <w:r>
        <w:rPr>
          <w:w w:val="105"/>
        </w:rPr>
        <w:t>insufficient</w:t>
      </w:r>
      <w:r>
        <w:rPr>
          <w:spacing w:val="-18"/>
          <w:w w:val="105"/>
        </w:rPr>
        <w:t xml:space="preserve"> </w:t>
      </w:r>
      <w:r>
        <w:rPr>
          <w:w w:val="105"/>
        </w:rPr>
        <w:t>evidence</w:t>
      </w:r>
      <w:r>
        <w:rPr>
          <w:spacing w:val="-18"/>
          <w:w w:val="105"/>
        </w:rPr>
        <w:t xml:space="preserve"> </w:t>
      </w:r>
      <w:r>
        <w:rPr>
          <w:spacing w:val="-3"/>
          <w:w w:val="105"/>
        </w:rPr>
        <w:t>to</w:t>
      </w:r>
      <w:r>
        <w:rPr>
          <w:spacing w:val="-18"/>
          <w:w w:val="105"/>
        </w:rPr>
        <w:t xml:space="preserve"> </w:t>
      </w:r>
      <w:r>
        <w:rPr>
          <w:w w:val="105"/>
        </w:rPr>
        <w:t>support</w:t>
      </w:r>
      <w:r>
        <w:rPr>
          <w:spacing w:val="-18"/>
          <w:w w:val="105"/>
        </w:rPr>
        <w:t xml:space="preserve"> </w:t>
      </w:r>
      <w:r>
        <w:rPr>
          <w:w w:val="105"/>
        </w:rPr>
        <w:t>a</w:t>
      </w:r>
      <w:r>
        <w:rPr>
          <w:spacing w:val="-18"/>
          <w:w w:val="105"/>
        </w:rPr>
        <w:t xml:space="preserve"> </w:t>
      </w:r>
      <w:r>
        <w:rPr>
          <w:w w:val="105"/>
        </w:rPr>
        <w:t xml:space="preserve">conviction of the </w:t>
      </w:r>
      <w:r>
        <w:rPr>
          <w:b/>
          <w:w w:val="105"/>
        </w:rPr>
        <w:t xml:space="preserve">accused </w:t>
      </w:r>
      <w:r>
        <w:rPr>
          <w:w w:val="105"/>
        </w:rPr>
        <w:t xml:space="preserve">on a particular </w:t>
      </w:r>
      <w:r>
        <w:rPr>
          <w:spacing w:val="-3"/>
          <w:w w:val="105"/>
        </w:rPr>
        <w:t xml:space="preserve">charge </w:t>
      </w:r>
      <w:r>
        <w:rPr>
          <w:w w:val="105"/>
        </w:rPr>
        <w:t>and ends the</w:t>
      </w:r>
      <w:r>
        <w:rPr>
          <w:spacing w:val="8"/>
          <w:w w:val="105"/>
        </w:rPr>
        <w:t xml:space="preserve"> </w:t>
      </w:r>
      <w:r>
        <w:rPr>
          <w:spacing w:val="-3"/>
          <w:w w:val="105"/>
        </w:rPr>
        <w:t>case.</w:t>
      </w:r>
    </w:p>
    <w:p w:rsidR="00EA0057" w:rsidRDefault="007C5C23">
      <w:pPr>
        <w:pStyle w:val="BodyText"/>
        <w:tabs>
          <w:tab w:val="left" w:pos="2941"/>
        </w:tabs>
        <w:spacing w:before="125"/>
        <w:ind w:left="107"/>
      </w:pPr>
      <w:r>
        <w:rPr>
          <w:b/>
          <w:w w:val="105"/>
        </w:rPr>
        <w:t>Disclosure</w:t>
      </w:r>
      <w:r>
        <w:rPr>
          <w:b/>
          <w:w w:val="105"/>
        </w:rPr>
        <w:tab/>
      </w:r>
      <w:r>
        <w:rPr>
          <w:spacing w:val="-3"/>
          <w:w w:val="105"/>
        </w:rPr>
        <w:t xml:space="preserve">Providing information </w:t>
      </w:r>
      <w:r>
        <w:rPr>
          <w:w w:val="105"/>
        </w:rPr>
        <w:t xml:space="preserve">or </w:t>
      </w:r>
      <w:r>
        <w:rPr>
          <w:spacing w:val="-3"/>
          <w:w w:val="105"/>
        </w:rPr>
        <w:t xml:space="preserve">material to </w:t>
      </w:r>
      <w:r>
        <w:rPr>
          <w:w w:val="105"/>
        </w:rPr>
        <w:t xml:space="preserve">a party as </w:t>
      </w:r>
      <w:r>
        <w:rPr>
          <w:spacing w:val="-3"/>
          <w:w w:val="105"/>
        </w:rPr>
        <w:t xml:space="preserve">required </w:t>
      </w:r>
      <w:r>
        <w:rPr>
          <w:w w:val="105"/>
        </w:rPr>
        <w:t>by</w:t>
      </w:r>
      <w:r>
        <w:rPr>
          <w:spacing w:val="-28"/>
          <w:w w:val="105"/>
        </w:rPr>
        <w:t xml:space="preserve"> </w:t>
      </w:r>
      <w:r>
        <w:rPr>
          <w:spacing w:val="-5"/>
          <w:w w:val="105"/>
        </w:rPr>
        <w:t>law.</w:t>
      </w:r>
    </w:p>
    <w:p w:rsidR="00EA0057" w:rsidRDefault="007C5C23">
      <w:pPr>
        <w:tabs>
          <w:tab w:val="left" w:pos="2941"/>
        </w:tabs>
        <w:spacing w:before="127"/>
        <w:ind w:left="107"/>
        <w:rPr>
          <w:sz w:val="21"/>
        </w:rPr>
      </w:pPr>
      <w:r>
        <w:rPr>
          <w:b/>
          <w:w w:val="110"/>
          <w:sz w:val="21"/>
        </w:rPr>
        <w:t>Discontinue</w:t>
      </w:r>
      <w:r>
        <w:rPr>
          <w:b/>
          <w:w w:val="110"/>
          <w:sz w:val="21"/>
        </w:rPr>
        <w:tab/>
      </w:r>
      <w:r>
        <w:rPr>
          <w:w w:val="110"/>
          <w:sz w:val="21"/>
        </w:rPr>
        <w:t>Where</w:t>
      </w:r>
      <w:r>
        <w:rPr>
          <w:spacing w:val="-17"/>
          <w:w w:val="110"/>
          <w:sz w:val="21"/>
        </w:rPr>
        <w:t xml:space="preserve"> </w:t>
      </w:r>
      <w:r>
        <w:rPr>
          <w:w w:val="110"/>
          <w:sz w:val="21"/>
        </w:rPr>
        <w:t>the</w:t>
      </w:r>
      <w:r>
        <w:rPr>
          <w:spacing w:val="-17"/>
          <w:w w:val="110"/>
          <w:sz w:val="21"/>
        </w:rPr>
        <w:t xml:space="preserve"> </w:t>
      </w:r>
      <w:r>
        <w:rPr>
          <w:b/>
          <w:w w:val="110"/>
          <w:sz w:val="21"/>
        </w:rPr>
        <w:t>Director</w:t>
      </w:r>
      <w:r>
        <w:rPr>
          <w:b/>
          <w:spacing w:val="-17"/>
          <w:w w:val="110"/>
          <w:sz w:val="21"/>
        </w:rPr>
        <w:t xml:space="preserve"> </w:t>
      </w:r>
      <w:r>
        <w:rPr>
          <w:b/>
          <w:w w:val="110"/>
          <w:sz w:val="21"/>
        </w:rPr>
        <w:t>of</w:t>
      </w:r>
      <w:r>
        <w:rPr>
          <w:b/>
          <w:spacing w:val="-17"/>
          <w:w w:val="110"/>
          <w:sz w:val="21"/>
        </w:rPr>
        <w:t xml:space="preserve"> </w:t>
      </w:r>
      <w:r>
        <w:rPr>
          <w:b/>
          <w:w w:val="110"/>
          <w:sz w:val="21"/>
        </w:rPr>
        <w:t>Public</w:t>
      </w:r>
      <w:r>
        <w:rPr>
          <w:b/>
          <w:spacing w:val="-17"/>
          <w:w w:val="110"/>
          <w:sz w:val="21"/>
        </w:rPr>
        <w:t xml:space="preserve"> </w:t>
      </w:r>
      <w:r>
        <w:rPr>
          <w:b/>
          <w:w w:val="110"/>
          <w:sz w:val="21"/>
        </w:rPr>
        <w:t>Prosecutions</w:t>
      </w:r>
      <w:r>
        <w:rPr>
          <w:b/>
          <w:spacing w:val="-17"/>
          <w:w w:val="110"/>
          <w:sz w:val="21"/>
        </w:rPr>
        <w:t xml:space="preserve"> </w:t>
      </w:r>
      <w:r>
        <w:rPr>
          <w:spacing w:val="-3"/>
          <w:w w:val="110"/>
          <w:sz w:val="21"/>
        </w:rPr>
        <w:t>determines</w:t>
      </w:r>
      <w:r>
        <w:rPr>
          <w:spacing w:val="-17"/>
          <w:w w:val="110"/>
          <w:sz w:val="21"/>
        </w:rPr>
        <w:t xml:space="preserve"> </w:t>
      </w:r>
      <w:r>
        <w:rPr>
          <w:spacing w:val="-2"/>
          <w:w w:val="110"/>
          <w:sz w:val="21"/>
        </w:rPr>
        <w:t>not</w:t>
      </w:r>
      <w:r>
        <w:rPr>
          <w:spacing w:val="-17"/>
          <w:w w:val="110"/>
          <w:sz w:val="21"/>
        </w:rPr>
        <w:t xml:space="preserve"> </w:t>
      </w:r>
      <w:r>
        <w:rPr>
          <w:spacing w:val="-3"/>
          <w:w w:val="110"/>
          <w:sz w:val="21"/>
        </w:rPr>
        <w:t>to</w:t>
      </w:r>
    </w:p>
    <w:p w:rsidR="00EA0057" w:rsidRDefault="007C5C23">
      <w:pPr>
        <w:pStyle w:val="BodyText"/>
        <w:spacing w:before="3"/>
        <w:ind w:left="2941"/>
      </w:pPr>
      <w:r>
        <w:rPr>
          <w:w w:val="105"/>
        </w:rPr>
        <w:t>proceed with charges that have been brought before a court.</w:t>
      </w:r>
    </w:p>
    <w:p w:rsidR="00EA0057" w:rsidRDefault="007C5C23">
      <w:pPr>
        <w:pStyle w:val="Heading6"/>
        <w:tabs>
          <w:tab w:val="left" w:pos="2941"/>
        </w:tabs>
      </w:pPr>
      <w:r>
        <w:rPr>
          <w:w w:val="110"/>
        </w:rPr>
        <w:t>Ex-officio</w:t>
      </w:r>
      <w:r>
        <w:rPr>
          <w:spacing w:val="16"/>
          <w:w w:val="110"/>
        </w:rPr>
        <w:t xml:space="preserve"> </w:t>
      </w:r>
      <w:r>
        <w:rPr>
          <w:w w:val="110"/>
        </w:rPr>
        <w:t>Indictment</w:t>
      </w:r>
      <w:r>
        <w:rPr>
          <w:w w:val="110"/>
        </w:rPr>
        <w:tab/>
      </w:r>
      <w:r>
        <w:rPr>
          <w:b w:val="0"/>
          <w:w w:val="110"/>
        </w:rPr>
        <w:t xml:space="preserve">See </w:t>
      </w:r>
      <w:r>
        <w:rPr>
          <w:w w:val="110"/>
        </w:rPr>
        <w:t>Direct</w:t>
      </w:r>
      <w:r>
        <w:rPr>
          <w:spacing w:val="-4"/>
          <w:w w:val="110"/>
        </w:rPr>
        <w:t xml:space="preserve"> </w:t>
      </w:r>
      <w:r>
        <w:rPr>
          <w:w w:val="110"/>
        </w:rPr>
        <w:t>Indictment.</w:t>
      </w:r>
    </w:p>
    <w:p w:rsidR="00EA0057" w:rsidRDefault="007C5C23">
      <w:pPr>
        <w:tabs>
          <w:tab w:val="left" w:pos="2941"/>
        </w:tabs>
        <w:spacing w:before="127"/>
        <w:ind w:left="107"/>
        <w:rPr>
          <w:sz w:val="21"/>
        </w:rPr>
      </w:pPr>
      <w:r>
        <w:rPr>
          <w:b/>
          <w:w w:val="105"/>
          <w:sz w:val="21"/>
        </w:rPr>
        <w:t>Evidence-in-chief</w:t>
      </w:r>
      <w:r>
        <w:rPr>
          <w:b/>
          <w:w w:val="105"/>
          <w:sz w:val="21"/>
        </w:rPr>
        <w:tab/>
      </w:r>
      <w:r>
        <w:rPr>
          <w:w w:val="105"/>
          <w:sz w:val="21"/>
        </w:rPr>
        <w:t xml:space="preserve">The evidence given by a </w:t>
      </w:r>
      <w:r>
        <w:rPr>
          <w:b/>
          <w:w w:val="105"/>
          <w:sz w:val="21"/>
        </w:rPr>
        <w:t xml:space="preserve">witness </w:t>
      </w:r>
      <w:r>
        <w:rPr>
          <w:spacing w:val="-3"/>
          <w:w w:val="105"/>
          <w:sz w:val="21"/>
        </w:rPr>
        <w:t xml:space="preserve">to </w:t>
      </w:r>
      <w:r>
        <w:rPr>
          <w:w w:val="105"/>
          <w:sz w:val="21"/>
        </w:rPr>
        <w:t>support his or her</w:t>
      </w:r>
      <w:r>
        <w:rPr>
          <w:spacing w:val="-10"/>
          <w:w w:val="105"/>
          <w:sz w:val="21"/>
        </w:rPr>
        <w:t xml:space="preserve"> </w:t>
      </w:r>
      <w:r>
        <w:rPr>
          <w:spacing w:val="-3"/>
          <w:w w:val="105"/>
          <w:sz w:val="21"/>
        </w:rPr>
        <w:t>case.</w:t>
      </w:r>
    </w:p>
    <w:p w:rsidR="00EA0057" w:rsidRDefault="007C5C23">
      <w:pPr>
        <w:tabs>
          <w:tab w:val="left" w:pos="2941"/>
        </w:tabs>
        <w:spacing w:before="127"/>
        <w:ind w:left="107"/>
        <w:rPr>
          <w:sz w:val="21"/>
        </w:rPr>
      </w:pPr>
      <w:r>
        <w:rPr>
          <w:b/>
          <w:w w:val="105"/>
          <w:sz w:val="21"/>
        </w:rPr>
        <w:t>Hand-up-brief</w:t>
      </w:r>
      <w:r>
        <w:rPr>
          <w:b/>
          <w:w w:val="105"/>
          <w:sz w:val="21"/>
        </w:rPr>
        <w:tab/>
      </w:r>
      <w:r>
        <w:rPr>
          <w:w w:val="105"/>
          <w:sz w:val="21"/>
        </w:rPr>
        <w:t>A</w:t>
      </w:r>
      <w:r>
        <w:rPr>
          <w:spacing w:val="7"/>
          <w:w w:val="105"/>
          <w:sz w:val="21"/>
        </w:rPr>
        <w:t xml:space="preserve"> </w:t>
      </w:r>
      <w:r>
        <w:rPr>
          <w:b/>
          <w:w w:val="105"/>
          <w:sz w:val="21"/>
        </w:rPr>
        <w:t>brief</w:t>
      </w:r>
      <w:r>
        <w:rPr>
          <w:b/>
          <w:spacing w:val="7"/>
          <w:w w:val="105"/>
          <w:sz w:val="21"/>
        </w:rPr>
        <w:t xml:space="preserve"> </w:t>
      </w:r>
      <w:r>
        <w:rPr>
          <w:b/>
          <w:w w:val="105"/>
          <w:sz w:val="21"/>
        </w:rPr>
        <w:t>of</w:t>
      </w:r>
      <w:r>
        <w:rPr>
          <w:b/>
          <w:spacing w:val="7"/>
          <w:w w:val="105"/>
          <w:sz w:val="21"/>
        </w:rPr>
        <w:t xml:space="preserve"> </w:t>
      </w:r>
      <w:r>
        <w:rPr>
          <w:b/>
          <w:w w:val="105"/>
          <w:sz w:val="21"/>
        </w:rPr>
        <w:t>evidence</w:t>
      </w:r>
      <w:r>
        <w:rPr>
          <w:b/>
          <w:spacing w:val="7"/>
          <w:w w:val="105"/>
          <w:sz w:val="21"/>
        </w:rPr>
        <w:t xml:space="preserve"> </w:t>
      </w:r>
      <w:r>
        <w:rPr>
          <w:w w:val="105"/>
          <w:sz w:val="21"/>
        </w:rPr>
        <w:t>used</w:t>
      </w:r>
      <w:r>
        <w:rPr>
          <w:spacing w:val="7"/>
          <w:w w:val="105"/>
          <w:sz w:val="21"/>
        </w:rPr>
        <w:t xml:space="preserve"> </w:t>
      </w:r>
      <w:r>
        <w:rPr>
          <w:w w:val="105"/>
          <w:sz w:val="21"/>
        </w:rPr>
        <w:t>in</w:t>
      </w:r>
      <w:r>
        <w:rPr>
          <w:spacing w:val="7"/>
          <w:w w:val="105"/>
          <w:sz w:val="21"/>
        </w:rPr>
        <w:t xml:space="preserve"> </w:t>
      </w:r>
      <w:r>
        <w:rPr>
          <w:w w:val="105"/>
          <w:sz w:val="21"/>
        </w:rPr>
        <w:t>indictable</w:t>
      </w:r>
      <w:r>
        <w:rPr>
          <w:spacing w:val="7"/>
          <w:w w:val="105"/>
          <w:sz w:val="21"/>
        </w:rPr>
        <w:t xml:space="preserve"> </w:t>
      </w:r>
      <w:r>
        <w:rPr>
          <w:spacing w:val="-3"/>
          <w:w w:val="105"/>
          <w:sz w:val="21"/>
        </w:rPr>
        <w:t>criminal</w:t>
      </w:r>
      <w:r>
        <w:rPr>
          <w:spacing w:val="7"/>
          <w:w w:val="105"/>
          <w:sz w:val="21"/>
        </w:rPr>
        <w:t xml:space="preserve"> </w:t>
      </w:r>
      <w:r>
        <w:rPr>
          <w:spacing w:val="-3"/>
          <w:w w:val="105"/>
          <w:sz w:val="21"/>
        </w:rPr>
        <w:t>proceedings</w:t>
      </w:r>
      <w:r>
        <w:rPr>
          <w:spacing w:val="7"/>
          <w:w w:val="105"/>
          <w:sz w:val="21"/>
        </w:rPr>
        <w:t xml:space="preserve"> </w:t>
      </w:r>
      <w:r>
        <w:rPr>
          <w:w w:val="105"/>
          <w:sz w:val="21"/>
        </w:rPr>
        <w:t>in</w:t>
      </w:r>
    </w:p>
    <w:p w:rsidR="00EA0057" w:rsidRDefault="007C5C23">
      <w:pPr>
        <w:pStyle w:val="BodyText"/>
        <w:spacing w:before="3"/>
        <w:ind w:left="2941"/>
      </w:pPr>
      <w:r>
        <w:t>Victoria.</w:t>
      </w:r>
    </w:p>
    <w:p w:rsidR="00EA0057" w:rsidRDefault="007C5C23">
      <w:pPr>
        <w:tabs>
          <w:tab w:val="left" w:pos="2941"/>
        </w:tabs>
        <w:spacing w:before="128"/>
        <w:ind w:left="107"/>
        <w:rPr>
          <w:b/>
          <w:sz w:val="21"/>
        </w:rPr>
      </w:pPr>
      <w:r>
        <w:rPr>
          <w:b/>
          <w:w w:val="110"/>
          <w:sz w:val="21"/>
        </w:rPr>
        <w:t>Higher</w:t>
      </w:r>
      <w:r>
        <w:rPr>
          <w:b/>
          <w:spacing w:val="11"/>
          <w:w w:val="110"/>
          <w:sz w:val="21"/>
        </w:rPr>
        <w:t xml:space="preserve"> </w:t>
      </w:r>
      <w:r>
        <w:rPr>
          <w:b/>
          <w:w w:val="110"/>
          <w:sz w:val="21"/>
        </w:rPr>
        <w:t>court</w:t>
      </w:r>
      <w:r>
        <w:rPr>
          <w:b/>
          <w:w w:val="110"/>
          <w:sz w:val="21"/>
        </w:rPr>
        <w:tab/>
      </w:r>
      <w:r>
        <w:rPr>
          <w:w w:val="110"/>
          <w:sz w:val="21"/>
        </w:rPr>
        <w:t>In</w:t>
      </w:r>
      <w:r>
        <w:rPr>
          <w:spacing w:val="-7"/>
          <w:w w:val="110"/>
          <w:sz w:val="21"/>
        </w:rPr>
        <w:t xml:space="preserve"> </w:t>
      </w:r>
      <w:r>
        <w:rPr>
          <w:w w:val="110"/>
          <w:sz w:val="21"/>
        </w:rPr>
        <w:t>Victoria,</w:t>
      </w:r>
      <w:r>
        <w:rPr>
          <w:spacing w:val="-7"/>
          <w:w w:val="110"/>
          <w:sz w:val="21"/>
        </w:rPr>
        <w:t xml:space="preserve"> </w:t>
      </w:r>
      <w:r>
        <w:rPr>
          <w:w w:val="110"/>
          <w:sz w:val="21"/>
        </w:rPr>
        <w:t>the</w:t>
      </w:r>
      <w:r>
        <w:rPr>
          <w:spacing w:val="-7"/>
          <w:w w:val="110"/>
          <w:sz w:val="21"/>
        </w:rPr>
        <w:t xml:space="preserve"> </w:t>
      </w:r>
      <w:r>
        <w:rPr>
          <w:b/>
          <w:w w:val="110"/>
          <w:sz w:val="21"/>
        </w:rPr>
        <w:t>County</w:t>
      </w:r>
      <w:r>
        <w:rPr>
          <w:b/>
          <w:spacing w:val="-7"/>
          <w:w w:val="110"/>
          <w:sz w:val="21"/>
        </w:rPr>
        <w:t xml:space="preserve"> </w:t>
      </w:r>
      <w:r>
        <w:rPr>
          <w:b/>
          <w:w w:val="110"/>
          <w:sz w:val="21"/>
        </w:rPr>
        <w:t>Court</w:t>
      </w:r>
      <w:r>
        <w:rPr>
          <w:b/>
          <w:spacing w:val="-7"/>
          <w:w w:val="110"/>
          <w:sz w:val="21"/>
        </w:rPr>
        <w:t xml:space="preserve"> </w:t>
      </w:r>
      <w:r>
        <w:rPr>
          <w:w w:val="110"/>
          <w:sz w:val="21"/>
        </w:rPr>
        <w:t>or</w:t>
      </w:r>
      <w:r>
        <w:rPr>
          <w:spacing w:val="-7"/>
          <w:w w:val="110"/>
          <w:sz w:val="21"/>
        </w:rPr>
        <w:t xml:space="preserve"> </w:t>
      </w:r>
      <w:r>
        <w:rPr>
          <w:w w:val="110"/>
          <w:sz w:val="21"/>
        </w:rPr>
        <w:t>the</w:t>
      </w:r>
      <w:r>
        <w:rPr>
          <w:spacing w:val="-7"/>
          <w:w w:val="110"/>
          <w:sz w:val="21"/>
        </w:rPr>
        <w:t xml:space="preserve"> </w:t>
      </w:r>
      <w:r>
        <w:rPr>
          <w:b/>
          <w:w w:val="110"/>
          <w:sz w:val="21"/>
        </w:rPr>
        <w:t>Supreme</w:t>
      </w:r>
      <w:r>
        <w:rPr>
          <w:b/>
          <w:spacing w:val="-7"/>
          <w:w w:val="110"/>
          <w:sz w:val="21"/>
        </w:rPr>
        <w:t xml:space="preserve"> </w:t>
      </w:r>
      <w:r>
        <w:rPr>
          <w:b/>
          <w:w w:val="110"/>
          <w:sz w:val="21"/>
        </w:rPr>
        <w:t>Court.</w:t>
      </w:r>
    </w:p>
    <w:p w:rsidR="00EA0057" w:rsidRDefault="007C5C23">
      <w:pPr>
        <w:tabs>
          <w:tab w:val="left" w:pos="2941"/>
        </w:tabs>
        <w:spacing w:before="128"/>
        <w:ind w:left="107"/>
        <w:rPr>
          <w:b/>
          <w:sz w:val="21"/>
        </w:rPr>
      </w:pPr>
      <w:r>
        <w:rPr>
          <w:b/>
          <w:w w:val="105"/>
          <w:sz w:val="21"/>
        </w:rPr>
        <w:t>Indictable</w:t>
      </w:r>
      <w:r>
        <w:rPr>
          <w:b/>
          <w:spacing w:val="36"/>
          <w:w w:val="105"/>
          <w:sz w:val="21"/>
        </w:rPr>
        <w:t xml:space="preserve"> </w:t>
      </w:r>
      <w:r>
        <w:rPr>
          <w:b/>
          <w:w w:val="105"/>
          <w:sz w:val="21"/>
        </w:rPr>
        <w:t>offence</w:t>
      </w:r>
      <w:r>
        <w:rPr>
          <w:b/>
          <w:w w:val="105"/>
          <w:sz w:val="21"/>
        </w:rPr>
        <w:tab/>
      </w:r>
      <w:r>
        <w:rPr>
          <w:w w:val="105"/>
          <w:sz w:val="21"/>
        </w:rPr>
        <w:t>A</w:t>
      </w:r>
      <w:r>
        <w:rPr>
          <w:spacing w:val="5"/>
          <w:w w:val="105"/>
          <w:sz w:val="21"/>
        </w:rPr>
        <w:t xml:space="preserve"> </w:t>
      </w:r>
      <w:r>
        <w:rPr>
          <w:w w:val="105"/>
          <w:sz w:val="21"/>
        </w:rPr>
        <w:t>serious</w:t>
      </w:r>
      <w:r>
        <w:rPr>
          <w:spacing w:val="5"/>
          <w:w w:val="105"/>
          <w:sz w:val="21"/>
        </w:rPr>
        <w:t xml:space="preserve"> </w:t>
      </w:r>
      <w:r>
        <w:rPr>
          <w:spacing w:val="-3"/>
          <w:w w:val="105"/>
          <w:sz w:val="21"/>
        </w:rPr>
        <w:t>criminal</w:t>
      </w:r>
      <w:r>
        <w:rPr>
          <w:spacing w:val="5"/>
          <w:w w:val="105"/>
          <w:sz w:val="21"/>
        </w:rPr>
        <w:t xml:space="preserve"> </w:t>
      </w:r>
      <w:r>
        <w:rPr>
          <w:spacing w:val="-3"/>
          <w:w w:val="105"/>
          <w:sz w:val="21"/>
        </w:rPr>
        <w:t>offence</w:t>
      </w:r>
      <w:r>
        <w:rPr>
          <w:spacing w:val="5"/>
          <w:w w:val="105"/>
          <w:sz w:val="21"/>
        </w:rPr>
        <w:t xml:space="preserve"> </w:t>
      </w:r>
      <w:r>
        <w:rPr>
          <w:spacing w:val="-3"/>
          <w:w w:val="105"/>
          <w:sz w:val="21"/>
        </w:rPr>
        <w:t>that</w:t>
      </w:r>
      <w:r>
        <w:rPr>
          <w:spacing w:val="5"/>
          <w:w w:val="105"/>
          <w:sz w:val="21"/>
        </w:rPr>
        <w:t xml:space="preserve"> </w:t>
      </w:r>
      <w:r>
        <w:rPr>
          <w:w w:val="105"/>
          <w:sz w:val="21"/>
        </w:rPr>
        <w:t>is</w:t>
      </w:r>
      <w:r>
        <w:rPr>
          <w:spacing w:val="5"/>
          <w:w w:val="105"/>
          <w:sz w:val="21"/>
        </w:rPr>
        <w:t xml:space="preserve"> </w:t>
      </w:r>
      <w:r>
        <w:rPr>
          <w:spacing w:val="-3"/>
          <w:w w:val="105"/>
          <w:sz w:val="21"/>
        </w:rPr>
        <w:t>usually</w:t>
      </w:r>
      <w:r>
        <w:rPr>
          <w:spacing w:val="5"/>
          <w:w w:val="105"/>
          <w:sz w:val="21"/>
        </w:rPr>
        <w:t xml:space="preserve"> </w:t>
      </w:r>
      <w:r>
        <w:rPr>
          <w:spacing w:val="-3"/>
          <w:w w:val="105"/>
          <w:sz w:val="21"/>
        </w:rPr>
        <w:t>heard</w:t>
      </w:r>
      <w:r>
        <w:rPr>
          <w:spacing w:val="5"/>
          <w:w w:val="105"/>
          <w:sz w:val="21"/>
        </w:rPr>
        <w:t xml:space="preserve"> </w:t>
      </w:r>
      <w:r>
        <w:rPr>
          <w:w w:val="105"/>
          <w:sz w:val="21"/>
        </w:rPr>
        <w:t>in</w:t>
      </w:r>
      <w:r>
        <w:rPr>
          <w:spacing w:val="5"/>
          <w:w w:val="105"/>
          <w:sz w:val="21"/>
        </w:rPr>
        <w:t xml:space="preserve"> </w:t>
      </w:r>
      <w:r>
        <w:rPr>
          <w:w w:val="105"/>
          <w:sz w:val="21"/>
        </w:rPr>
        <w:t>a</w:t>
      </w:r>
      <w:r>
        <w:rPr>
          <w:spacing w:val="5"/>
          <w:w w:val="105"/>
          <w:sz w:val="21"/>
        </w:rPr>
        <w:t xml:space="preserve"> </w:t>
      </w:r>
      <w:r>
        <w:rPr>
          <w:b/>
          <w:w w:val="105"/>
          <w:sz w:val="21"/>
        </w:rPr>
        <w:t>higher</w:t>
      </w:r>
      <w:r>
        <w:rPr>
          <w:b/>
          <w:spacing w:val="5"/>
          <w:w w:val="105"/>
          <w:sz w:val="21"/>
        </w:rPr>
        <w:t xml:space="preserve"> </w:t>
      </w:r>
      <w:r>
        <w:rPr>
          <w:b/>
          <w:w w:val="105"/>
          <w:sz w:val="21"/>
        </w:rPr>
        <w:t>court</w:t>
      </w:r>
    </w:p>
    <w:p w:rsidR="00EA0057" w:rsidRDefault="007C5C23">
      <w:pPr>
        <w:pStyle w:val="BodyText"/>
        <w:spacing w:before="3"/>
        <w:ind w:left="2941"/>
      </w:pPr>
      <w:r>
        <w:rPr>
          <w:w w:val="105"/>
        </w:rPr>
        <w:t>before a judge and jury.</w:t>
      </w:r>
    </w:p>
    <w:p w:rsidR="00EA0057" w:rsidRDefault="00EA0057">
      <w:pPr>
        <w:sectPr w:rsidR="00EA0057">
          <w:type w:val="continuous"/>
          <w:pgSz w:w="11910" w:h="16840"/>
          <w:pgMar w:top="0" w:right="420" w:bottom="0" w:left="1480" w:header="720" w:footer="720" w:gutter="0"/>
          <w:cols w:space="720"/>
        </w:sectPr>
      </w:pPr>
    </w:p>
    <w:p w:rsidR="00EA0057" w:rsidRDefault="007C5C23">
      <w:pPr>
        <w:pStyle w:val="Heading6"/>
        <w:spacing w:line="242" w:lineRule="auto"/>
      </w:pPr>
      <w:r>
        <w:rPr>
          <w:w w:val="110"/>
        </w:rPr>
        <w:t>Indictable offence triable summarily</w:t>
      </w:r>
    </w:p>
    <w:p w:rsidR="00EA0057" w:rsidRDefault="007C5C23">
      <w:pPr>
        <w:spacing w:before="127"/>
        <w:ind w:left="107"/>
        <w:rPr>
          <w:sz w:val="21"/>
        </w:rPr>
      </w:pPr>
      <w:r>
        <w:br w:type="column"/>
      </w:r>
      <w:r>
        <w:rPr>
          <w:w w:val="105"/>
          <w:sz w:val="21"/>
        </w:rPr>
        <w:t xml:space="preserve">Less serious </w:t>
      </w:r>
      <w:r>
        <w:rPr>
          <w:b/>
          <w:w w:val="105"/>
          <w:sz w:val="21"/>
        </w:rPr>
        <w:t xml:space="preserve">indictable offence </w:t>
      </w:r>
      <w:r>
        <w:rPr>
          <w:w w:val="105"/>
          <w:sz w:val="21"/>
        </w:rPr>
        <w:t>which can be heard before a</w:t>
      </w:r>
    </w:p>
    <w:p w:rsidR="00EA0057" w:rsidRDefault="007C5C23">
      <w:pPr>
        <w:pStyle w:val="Heading6"/>
        <w:spacing w:before="3"/>
        <w:rPr>
          <w:b w:val="0"/>
        </w:rPr>
      </w:pPr>
      <w:r>
        <w:rPr>
          <w:w w:val="115"/>
        </w:rPr>
        <w:t>magistrate</w:t>
      </w:r>
      <w:r>
        <w:rPr>
          <w:b w:val="0"/>
          <w:w w:val="115"/>
        </w:rPr>
        <w:t>.</w:t>
      </w:r>
    </w:p>
    <w:p w:rsidR="00EA0057" w:rsidRDefault="00EA0057">
      <w:pPr>
        <w:sectPr w:rsidR="00EA0057">
          <w:type w:val="continuous"/>
          <w:pgSz w:w="11910" w:h="16840"/>
          <w:pgMar w:top="0" w:right="420" w:bottom="0" w:left="1480" w:header="720" w:footer="720" w:gutter="0"/>
          <w:cols w:num="2" w:space="720" w:equalWidth="0">
            <w:col w:w="2577" w:space="258"/>
            <w:col w:w="7175"/>
          </w:cols>
        </w:sectPr>
      </w:pPr>
    </w:p>
    <w:p w:rsidR="00EA0057" w:rsidRDefault="007C5C23">
      <w:pPr>
        <w:pStyle w:val="BodyText"/>
        <w:tabs>
          <w:tab w:val="left" w:pos="2941"/>
        </w:tabs>
        <w:spacing w:before="125"/>
        <w:ind w:left="107"/>
      </w:pPr>
      <w:r>
        <w:rPr>
          <w:b/>
          <w:w w:val="105"/>
        </w:rPr>
        <w:t>Indictment</w:t>
      </w:r>
      <w:r>
        <w:rPr>
          <w:b/>
          <w:w w:val="105"/>
        </w:rPr>
        <w:tab/>
      </w:r>
      <w:r>
        <w:rPr>
          <w:w w:val="105"/>
        </w:rPr>
        <w:t xml:space="preserve">A </w:t>
      </w:r>
      <w:r>
        <w:rPr>
          <w:spacing w:val="-3"/>
          <w:w w:val="105"/>
        </w:rPr>
        <w:t xml:space="preserve">formal </w:t>
      </w:r>
      <w:r>
        <w:rPr>
          <w:w w:val="105"/>
        </w:rPr>
        <w:t xml:space="preserve">written </w:t>
      </w:r>
      <w:r>
        <w:rPr>
          <w:spacing w:val="-3"/>
          <w:w w:val="105"/>
        </w:rPr>
        <w:t xml:space="preserve">accusation charging </w:t>
      </w:r>
      <w:r>
        <w:rPr>
          <w:w w:val="105"/>
        </w:rPr>
        <w:t>a person with</w:t>
      </w:r>
      <w:r>
        <w:rPr>
          <w:spacing w:val="18"/>
          <w:w w:val="105"/>
        </w:rPr>
        <w:t xml:space="preserve"> </w:t>
      </w:r>
      <w:r>
        <w:rPr>
          <w:w w:val="105"/>
        </w:rPr>
        <w:t>an</w:t>
      </w:r>
    </w:p>
    <w:p w:rsidR="00EA0057" w:rsidRDefault="007C5C23">
      <w:pPr>
        <w:spacing w:before="3"/>
        <w:ind w:left="2941"/>
        <w:rPr>
          <w:b/>
          <w:sz w:val="21"/>
        </w:rPr>
      </w:pPr>
      <w:r>
        <w:rPr>
          <w:b/>
          <w:w w:val="105"/>
          <w:sz w:val="21"/>
        </w:rPr>
        <w:t>indictable of</w:t>
      </w:r>
      <w:r>
        <w:rPr>
          <w:b/>
          <w:w w:val="105"/>
          <w:sz w:val="21"/>
        </w:rPr>
        <w:t xml:space="preserve">fence </w:t>
      </w:r>
      <w:r>
        <w:rPr>
          <w:w w:val="105"/>
          <w:sz w:val="21"/>
        </w:rPr>
        <w:t xml:space="preserve">that is to be tried in a </w:t>
      </w:r>
      <w:r>
        <w:rPr>
          <w:b/>
          <w:w w:val="105"/>
          <w:sz w:val="21"/>
        </w:rPr>
        <w:t>higher court.</w:t>
      </w:r>
    </w:p>
    <w:p w:rsidR="00EA0057" w:rsidRDefault="007C5C23">
      <w:pPr>
        <w:pStyle w:val="BodyText"/>
        <w:tabs>
          <w:tab w:val="left" w:pos="2941"/>
        </w:tabs>
        <w:spacing w:before="127" w:line="242" w:lineRule="auto"/>
        <w:ind w:left="2941" w:right="1490" w:hanging="2835"/>
      </w:pPr>
      <w:r>
        <w:rPr>
          <w:b/>
          <w:w w:val="105"/>
        </w:rPr>
        <w:t>Informant</w:t>
      </w:r>
      <w:r>
        <w:rPr>
          <w:b/>
          <w:w w:val="105"/>
        </w:rPr>
        <w:tab/>
      </w:r>
      <w:r>
        <w:rPr>
          <w:w w:val="105"/>
        </w:rPr>
        <w:t>The</w:t>
      </w:r>
      <w:r>
        <w:rPr>
          <w:spacing w:val="-9"/>
          <w:w w:val="105"/>
        </w:rPr>
        <w:t xml:space="preserve"> </w:t>
      </w:r>
      <w:r>
        <w:rPr>
          <w:w w:val="105"/>
        </w:rPr>
        <w:t>officer</w:t>
      </w:r>
      <w:r>
        <w:rPr>
          <w:spacing w:val="-9"/>
          <w:w w:val="105"/>
        </w:rPr>
        <w:t xml:space="preserve"> </w:t>
      </w:r>
      <w:r>
        <w:rPr>
          <w:spacing w:val="-3"/>
          <w:w w:val="105"/>
        </w:rPr>
        <w:t>(usually</w:t>
      </w:r>
      <w:r>
        <w:rPr>
          <w:spacing w:val="-9"/>
          <w:w w:val="105"/>
        </w:rPr>
        <w:t xml:space="preserve"> </w:t>
      </w:r>
      <w:r>
        <w:rPr>
          <w:w w:val="105"/>
        </w:rPr>
        <w:t>a</w:t>
      </w:r>
      <w:r>
        <w:rPr>
          <w:spacing w:val="-9"/>
          <w:w w:val="105"/>
        </w:rPr>
        <w:t xml:space="preserve"> </w:t>
      </w:r>
      <w:r>
        <w:rPr>
          <w:spacing w:val="-2"/>
          <w:w w:val="105"/>
        </w:rPr>
        <w:t>police</w:t>
      </w:r>
      <w:r>
        <w:rPr>
          <w:spacing w:val="-9"/>
          <w:w w:val="105"/>
        </w:rPr>
        <w:t xml:space="preserve"> </w:t>
      </w:r>
      <w:r>
        <w:rPr>
          <w:w w:val="105"/>
        </w:rPr>
        <w:t>officer)</w:t>
      </w:r>
      <w:r>
        <w:rPr>
          <w:spacing w:val="-9"/>
          <w:w w:val="105"/>
        </w:rPr>
        <w:t xml:space="preserve"> </w:t>
      </w:r>
      <w:r>
        <w:rPr>
          <w:spacing w:val="-3"/>
          <w:w w:val="105"/>
        </w:rPr>
        <w:t>responsible</w:t>
      </w:r>
      <w:r>
        <w:rPr>
          <w:spacing w:val="-9"/>
          <w:w w:val="105"/>
        </w:rPr>
        <w:t xml:space="preserve"> </w:t>
      </w:r>
      <w:r>
        <w:rPr>
          <w:spacing w:val="-3"/>
          <w:w w:val="105"/>
        </w:rPr>
        <w:t>for</w:t>
      </w:r>
      <w:r>
        <w:rPr>
          <w:spacing w:val="-9"/>
          <w:w w:val="105"/>
        </w:rPr>
        <w:t xml:space="preserve"> </w:t>
      </w:r>
      <w:r>
        <w:rPr>
          <w:spacing w:val="-3"/>
          <w:w w:val="105"/>
        </w:rPr>
        <w:t>investigating</w:t>
      </w:r>
      <w:r>
        <w:rPr>
          <w:w w:val="118"/>
        </w:rPr>
        <w:t xml:space="preserve"> </w:t>
      </w:r>
      <w:r>
        <w:rPr>
          <w:w w:val="105"/>
        </w:rPr>
        <w:t xml:space="preserve">and </w:t>
      </w:r>
      <w:r>
        <w:rPr>
          <w:spacing w:val="-3"/>
          <w:w w:val="105"/>
        </w:rPr>
        <w:t xml:space="preserve">filing charges against </w:t>
      </w:r>
      <w:r>
        <w:rPr>
          <w:w w:val="105"/>
        </w:rPr>
        <w:t xml:space="preserve">the </w:t>
      </w:r>
      <w:r>
        <w:rPr>
          <w:spacing w:val="20"/>
          <w:w w:val="105"/>
        </w:rPr>
        <w:t xml:space="preserve"> </w:t>
      </w:r>
      <w:r>
        <w:rPr>
          <w:b/>
          <w:w w:val="105"/>
        </w:rPr>
        <w:t>accused</w:t>
      </w:r>
      <w:r>
        <w:rPr>
          <w:w w:val="105"/>
        </w:rPr>
        <w:t>.</w:t>
      </w:r>
    </w:p>
    <w:p w:rsidR="00EA0057" w:rsidRDefault="007C5C23">
      <w:pPr>
        <w:tabs>
          <w:tab w:val="left" w:pos="2941"/>
        </w:tabs>
        <w:spacing w:before="125"/>
        <w:ind w:left="107"/>
        <w:rPr>
          <w:sz w:val="21"/>
        </w:rPr>
      </w:pPr>
      <w:r>
        <w:rPr>
          <w:b/>
          <w:w w:val="105"/>
          <w:sz w:val="21"/>
        </w:rPr>
        <w:t xml:space="preserve">Investigating </w:t>
      </w:r>
      <w:r>
        <w:rPr>
          <w:b/>
          <w:spacing w:val="3"/>
          <w:w w:val="105"/>
          <w:sz w:val="21"/>
        </w:rPr>
        <w:t xml:space="preserve"> </w:t>
      </w:r>
      <w:r>
        <w:rPr>
          <w:b/>
          <w:w w:val="105"/>
          <w:sz w:val="21"/>
        </w:rPr>
        <w:t>agency</w:t>
      </w:r>
      <w:r>
        <w:rPr>
          <w:b/>
          <w:w w:val="105"/>
          <w:sz w:val="21"/>
        </w:rPr>
        <w:tab/>
      </w:r>
      <w:r>
        <w:rPr>
          <w:w w:val="105"/>
          <w:sz w:val="21"/>
        </w:rPr>
        <w:t xml:space="preserve">The agency </w:t>
      </w:r>
      <w:r>
        <w:rPr>
          <w:spacing w:val="-3"/>
          <w:w w:val="105"/>
          <w:sz w:val="21"/>
        </w:rPr>
        <w:t xml:space="preserve">investigating </w:t>
      </w:r>
      <w:r>
        <w:rPr>
          <w:w w:val="105"/>
          <w:sz w:val="21"/>
        </w:rPr>
        <w:t xml:space="preserve">a </w:t>
      </w:r>
      <w:r>
        <w:rPr>
          <w:spacing w:val="-3"/>
          <w:w w:val="105"/>
          <w:sz w:val="21"/>
        </w:rPr>
        <w:t xml:space="preserve">criminal offence. </w:t>
      </w:r>
      <w:r>
        <w:rPr>
          <w:w w:val="105"/>
          <w:sz w:val="21"/>
        </w:rPr>
        <w:t>This is often</w:t>
      </w:r>
      <w:r>
        <w:rPr>
          <w:spacing w:val="-36"/>
          <w:w w:val="105"/>
          <w:sz w:val="21"/>
        </w:rPr>
        <w:t xml:space="preserve"> </w:t>
      </w:r>
      <w:r>
        <w:rPr>
          <w:w w:val="105"/>
          <w:sz w:val="21"/>
        </w:rPr>
        <w:t>Victoria</w:t>
      </w:r>
    </w:p>
    <w:p w:rsidR="00EA0057" w:rsidRDefault="007C5C23">
      <w:pPr>
        <w:pStyle w:val="BodyText"/>
        <w:spacing w:before="3"/>
        <w:ind w:left="2941"/>
      </w:pPr>
      <w:r>
        <w:rPr>
          <w:w w:val="105"/>
        </w:rPr>
        <w:t>Police but can also be other statutory agencies.</w:t>
      </w:r>
    </w:p>
    <w:p w:rsidR="00EA0057" w:rsidRDefault="007C5C23">
      <w:pPr>
        <w:pStyle w:val="BodyText"/>
        <w:tabs>
          <w:tab w:val="left" w:pos="2941"/>
        </w:tabs>
        <w:spacing w:before="127" w:line="242" w:lineRule="auto"/>
        <w:ind w:left="2941" w:right="1571" w:hanging="2835"/>
      </w:pPr>
      <w:r>
        <w:rPr>
          <w:b/>
          <w:w w:val="105"/>
        </w:rPr>
        <w:t>Leave</w:t>
      </w:r>
      <w:r>
        <w:rPr>
          <w:b/>
          <w:w w:val="105"/>
        </w:rPr>
        <w:tab/>
      </w:r>
      <w:r>
        <w:rPr>
          <w:w w:val="105"/>
        </w:rPr>
        <w:t xml:space="preserve">Permission given by a judge or </w:t>
      </w:r>
      <w:r>
        <w:rPr>
          <w:b/>
          <w:w w:val="105"/>
        </w:rPr>
        <w:t xml:space="preserve">magistrate </w:t>
      </w:r>
      <w:r>
        <w:rPr>
          <w:spacing w:val="-3"/>
          <w:w w:val="105"/>
        </w:rPr>
        <w:t xml:space="preserve">to </w:t>
      </w:r>
      <w:r>
        <w:rPr>
          <w:w w:val="105"/>
        </w:rPr>
        <w:t>a party</w:t>
      </w:r>
      <w:r>
        <w:rPr>
          <w:spacing w:val="22"/>
          <w:w w:val="105"/>
        </w:rPr>
        <w:t xml:space="preserve"> </w:t>
      </w:r>
      <w:r>
        <w:rPr>
          <w:spacing w:val="-3"/>
          <w:w w:val="105"/>
        </w:rPr>
        <w:t>during</w:t>
      </w:r>
      <w:r>
        <w:rPr>
          <w:spacing w:val="1"/>
          <w:w w:val="105"/>
        </w:rPr>
        <w:t xml:space="preserve"> </w:t>
      </w:r>
      <w:r>
        <w:rPr>
          <w:w w:val="105"/>
        </w:rPr>
        <w:t>a</w:t>
      </w:r>
      <w:r>
        <w:rPr>
          <w:w w:val="104"/>
        </w:rPr>
        <w:t xml:space="preserve"> </w:t>
      </w:r>
      <w:r>
        <w:rPr>
          <w:w w:val="105"/>
        </w:rPr>
        <w:t>legal</w:t>
      </w:r>
      <w:r>
        <w:rPr>
          <w:spacing w:val="-6"/>
          <w:w w:val="105"/>
        </w:rPr>
        <w:t xml:space="preserve"> </w:t>
      </w:r>
      <w:r>
        <w:rPr>
          <w:spacing w:val="-3"/>
          <w:w w:val="105"/>
        </w:rPr>
        <w:t>proceeding</w:t>
      </w:r>
      <w:r>
        <w:rPr>
          <w:spacing w:val="-6"/>
          <w:w w:val="105"/>
        </w:rPr>
        <w:t xml:space="preserve"> </w:t>
      </w:r>
      <w:r>
        <w:rPr>
          <w:spacing w:val="-3"/>
          <w:w w:val="105"/>
        </w:rPr>
        <w:t>to</w:t>
      </w:r>
      <w:r>
        <w:rPr>
          <w:spacing w:val="-6"/>
          <w:w w:val="105"/>
        </w:rPr>
        <w:t xml:space="preserve"> </w:t>
      </w:r>
      <w:r>
        <w:rPr>
          <w:spacing w:val="-3"/>
          <w:w w:val="105"/>
        </w:rPr>
        <w:t>take</w:t>
      </w:r>
      <w:r>
        <w:rPr>
          <w:spacing w:val="-6"/>
          <w:w w:val="105"/>
        </w:rPr>
        <w:t xml:space="preserve"> </w:t>
      </w:r>
      <w:r>
        <w:rPr>
          <w:w w:val="105"/>
        </w:rPr>
        <w:t>a</w:t>
      </w:r>
      <w:r>
        <w:rPr>
          <w:spacing w:val="-6"/>
          <w:w w:val="105"/>
        </w:rPr>
        <w:t xml:space="preserve"> </w:t>
      </w:r>
      <w:r>
        <w:rPr>
          <w:w w:val="105"/>
        </w:rPr>
        <w:t>particular</w:t>
      </w:r>
      <w:r>
        <w:rPr>
          <w:spacing w:val="-6"/>
          <w:w w:val="105"/>
        </w:rPr>
        <w:t xml:space="preserve"> </w:t>
      </w:r>
      <w:r>
        <w:rPr>
          <w:w w:val="105"/>
        </w:rPr>
        <w:t>course</w:t>
      </w:r>
      <w:r>
        <w:rPr>
          <w:spacing w:val="-6"/>
          <w:w w:val="105"/>
        </w:rPr>
        <w:t xml:space="preserve"> </w:t>
      </w:r>
      <w:r>
        <w:rPr>
          <w:w w:val="105"/>
        </w:rPr>
        <w:t>of</w:t>
      </w:r>
      <w:r>
        <w:rPr>
          <w:spacing w:val="-6"/>
          <w:w w:val="105"/>
        </w:rPr>
        <w:t xml:space="preserve"> </w:t>
      </w:r>
      <w:r>
        <w:rPr>
          <w:w w:val="105"/>
        </w:rPr>
        <w:t>action.</w:t>
      </w:r>
    </w:p>
    <w:p w:rsidR="00EA0057" w:rsidRDefault="007C5C23">
      <w:pPr>
        <w:pStyle w:val="BodyText"/>
        <w:tabs>
          <w:tab w:val="left" w:pos="2941"/>
        </w:tabs>
        <w:spacing w:before="125" w:line="242" w:lineRule="auto"/>
        <w:ind w:left="2941" w:right="1490" w:hanging="2835"/>
      </w:pPr>
      <w:r>
        <w:rPr>
          <w:b/>
        </w:rPr>
        <w:t>Legal</w:t>
      </w:r>
      <w:r>
        <w:rPr>
          <w:b/>
          <w:spacing w:val="43"/>
        </w:rPr>
        <w:t xml:space="preserve"> </w:t>
      </w:r>
      <w:r>
        <w:rPr>
          <w:b/>
        </w:rPr>
        <w:t>Aid</w:t>
      </w:r>
      <w:r>
        <w:rPr>
          <w:b/>
        </w:rPr>
        <w:tab/>
      </w:r>
      <w:r>
        <w:t xml:space="preserve">Legal assistance provided by the </w:t>
      </w:r>
      <w:r>
        <w:rPr>
          <w:spacing w:val="27"/>
        </w:rPr>
        <w:t xml:space="preserve"> </w:t>
      </w:r>
      <w:r>
        <w:rPr>
          <w:spacing w:val="-3"/>
        </w:rPr>
        <w:t xml:space="preserve">government  to  </w:t>
      </w:r>
      <w:r>
        <w:t>people</w:t>
      </w:r>
      <w:r>
        <w:rPr>
          <w:spacing w:val="21"/>
        </w:rPr>
        <w:t xml:space="preserve"> </w:t>
      </w:r>
      <w:r>
        <w:t>who</w:t>
      </w:r>
      <w:r>
        <w:rPr>
          <w:w w:val="105"/>
        </w:rPr>
        <w:t xml:space="preserve"> </w:t>
      </w:r>
      <w:r>
        <w:rPr>
          <w:spacing w:val="-3"/>
        </w:rPr>
        <w:t xml:space="preserve">cannot </w:t>
      </w:r>
      <w:r>
        <w:t xml:space="preserve">afford it themselves. In Victoria, Legal Aid provides legal </w:t>
      </w:r>
      <w:r>
        <w:rPr>
          <w:spacing w:val="-3"/>
        </w:rPr>
        <w:t xml:space="preserve">information, </w:t>
      </w:r>
      <w:r>
        <w:t xml:space="preserve">advice and representation </w:t>
      </w:r>
      <w:r>
        <w:rPr>
          <w:spacing w:val="-3"/>
        </w:rPr>
        <w:t xml:space="preserve">to </w:t>
      </w:r>
      <w:r>
        <w:t xml:space="preserve">people in </w:t>
      </w:r>
      <w:r>
        <w:rPr>
          <w:spacing w:val="-3"/>
        </w:rPr>
        <w:t xml:space="preserve">accordance </w:t>
      </w:r>
      <w:r>
        <w:t>with</w:t>
      </w:r>
      <w:r>
        <w:rPr>
          <w:spacing w:val="26"/>
        </w:rPr>
        <w:t xml:space="preserve"> </w:t>
      </w:r>
      <w:r>
        <w:t>the</w:t>
      </w:r>
      <w:r>
        <w:rPr>
          <w:spacing w:val="26"/>
        </w:rPr>
        <w:t xml:space="preserve"> </w:t>
      </w:r>
      <w:r>
        <w:rPr>
          <w:i/>
        </w:rPr>
        <w:t>Legal</w:t>
      </w:r>
      <w:r>
        <w:rPr>
          <w:i/>
          <w:spacing w:val="26"/>
        </w:rPr>
        <w:t xml:space="preserve"> </w:t>
      </w:r>
      <w:r>
        <w:rPr>
          <w:i/>
        </w:rPr>
        <w:t>Aid</w:t>
      </w:r>
      <w:r>
        <w:rPr>
          <w:i/>
          <w:spacing w:val="26"/>
        </w:rPr>
        <w:t xml:space="preserve"> </w:t>
      </w:r>
      <w:r>
        <w:rPr>
          <w:i/>
        </w:rPr>
        <w:t>Act</w:t>
      </w:r>
      <w:r>
        <w:rPr>
          <w:i/>
          <w:spacing w:val="26"/>
        </w:rPr>
        <w:t xml:space="preserve"> </w:t>
      </w:r>
      <w:r>
        <w:rPr>
          <w:i/>
          <w:spacing w:val="-9"/>
        </w:rPr>
        <w:t>1978</w:t>
      </w:r>
      <w:r>
        <w:rPr>
          <w:i/>
          <w:spacing w:val="26"/>
        </w:rPr>
        <w:t xml:space="preserve"> </w:t>
      </w:r>
      <w:r>
        <w:t>(Vic).</w:t>
      </w:r>
    </w:p>
    <w:p w:rsidR="00EA0057" w:rsidRDefault="007C5C23">
      <w:pPr>
        <w:tabs>
          <w:tab w:val="left" w:pos="2941"/>
        </w:tabs>
        <w:spacing w:before="125" w:line="242" w:lineRule="auto"/>
        <w:ind w:left="2941" w:right="2035" w:hanging="2835"/>
        <w:rPr>
          <w:sz w:val="21"/>
        </w:rPr>
      </w:pPr>
      <w:r>
        <w:rPr>
          <w:b/>
          <w:w w:val="105"/>
          <w:sz w:val="21"/>
        </w:rPr>
        <w:t>Local</w:t>
      </w:r>
      <w:r>
        <w:rPr>
          <w:b/>
          <w:spacing w:val="27"/>
          <w:w w:val="105"/>
          <w:sz w:val="21"/>
        </w:rPr>
        <w:t xml:space="preserve"> </w:t>
      </w:r>
      <w:r>
        <w:rPr>
          <w:b/>
          <w:w w:val="105"/>
          <w:sz w:val="21"/>
        </w:rPr>
        <w:t>Court</w:t>
      </w:r>
      <w:r>
        <w:rPr>
          <w:b/>
          <w:w w:val="105"/>
          <w:sz w:val="21"/>
        </w:rPr>
        <w:tab/>
      </w:r>
      <w:r>
        <w:rPr>
          <w:w w:val="105"/>
          <w:sz w:val="21"/>
        </w:rPr>
        <w:t>The</w:t>
      </w:r>
      <w:r>
        <w:rPr>
          <w:spacing w:val="10"/>
          <w:w w:val="105"/>
          <w:sz w:val="21"/>
        </w:rPr>
        <w:t xml:space="preserve"> </w:t>
      </w:r>
      <w:r>
        <w:rPr>
          <w:spacing w:val="-3"/>
          <w:w w:val="105"/>
          <w:sz w:val="21"/>
        </w:rPr>
        <w:t>equivalent</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b/>
          <w:w w:val="105"/>
          <w:sz w:val="21"/>
        </w:rPr>
        <w:t>Magistrates’</w:t>
      </w:r>
      <w:r>
        <w:rPr>
          <w:b/>
          <w:spacing w:val="10"/>
          <w:w w:val="105"/>
          <w:sz w:val="21"/>
        </w:rPr>
        <w:t xml:space="preserve"> </w:t>
      </w:r>
      <w:r>
        <w:rPr>
          <w:b/>
          <w:w w:val="105"/>
          <w:sz w:val="21"/>
        </w:rPr>
        <w:t>Court</w:t>
      </w:r>
      <w:r>
        <w:rPr>
          <w:b/>
          <w:spacing w:val="10"/>
          <w:w w:val="105"/>
          <w:sz w:val="21"/>
        </w:rPr>
        <w:t xml:space="preserve"> </w:t>
      </w:r>
      <w:r>
        <w:rPr>
          <w:w w:val="105"/>
          <w:sz w:val="21"/>
        </w:rPr>
        <w:t>in</w:t>
      </w:r>
      <w:r>
        <w:rPr>
          <w:spacing w:val="10"/>
          <w:w w:val="105"/>
          <w:sz w:val="21"/>
        </w:rPr>
        <w:t xml:space="preserve"> </w:t>
      </w:r>
      <w:r>
        <w:rPr>
          <w:w w:val="105"/>
          <w:sz w:val="21"/>
        </w:rPr>
        <w:t>some</w:t>
      </w:r>
      <w:r>
        <w:rPr>
          <w:spacing w:val="10"/>
          <w:w w:val="105"/>
          <w:sz w:val="21"/>
        </w:rPr>
        <w:t xml:space="preserve"> </w:t>
      </w:r>
      <w:r>
        <w:rPr>
          <w:spacing w:val="-3"/>
          <w:w w:val="105"/>
          <w:sz w:val="21"/>
        </w:rPr>
        <w:t>other</w:t>
      </w:r>
      <w:r>
        <w:rPr>
          <w:spacing w:val="-2"/>
          <w:w w:val="98"/>
          <w:sz w:val="21"/>
        </w:rPr>
        <w:t xml:space="preserve"> </w:t>
      </w:r>
      <w:r>
        <w:rPr>
          <w:spacing w:val="-3"/>
          <w:w w:val="105"/>
          <w:sz w:val="21"/>
        </w:rPr>
        <w:t>Australian</w:t>
      </w:r>
      <w:r>
        <w:rPr>
          <w:spacing w:val="-19"/>
          <w:w w:val="105"/>
          <w:sz w:val="21"/>
        </w:rPr>
        <w:t xml:space="preserve"> </w:t>
      </w:r>
      <w:r>
        <w:rPr>
          <w:spacing w:val="-3"/>
          <w:w w:val="105"/>
          <w:sz w:val="21"/>
        </w:rPr>
        <w:t>jurisdictions.</w:t>
      </w:r>
    </w:p>
    <w:p w:rsidR="00EA0057" w:rsidRDefault="007C5C23">
      <w:pPr>
        <w:tabs>
          <w:tab w:val="left" w:pos="2941"/>
        </w:tabs>
        <w:spacing w:before="125"/>
        <w:ind w:left="107"/>
        <w:rPr>
          <w:sz w:val="21"/>
        </w:rPr>
      </w:pPr>
      <w:r>
        <w:rPr>
          <w:b/>
          <w:w w:val="105"/>
          <w:sz w:val="21"/>
        </w:rPr>
        <w:t>Magis</w:t>
      </w:r>
      <w:r>
        <w:rPr>
          <w:b/>
          <w:w w:val="105"/>
          <w:sz w:val="21"/>
        </w:rPr>
        <w:t>trate</w:t>
      </w:r>
      <w:r>
        <w:rPr>
          <w:b/>
          <w:w w:val="105"/>
          <w:sz w:val="21"/>
        </w:rPr>
        <w:tab/>
      </w:r>
      <w:r>
        <w:rPr>
          <w:w w:val="105"/>
          <w:sz w:val="21"/>
        </w:rPr>
        <w:t xml:space="preserve">The person who presides over a case in the </w:t>
      </w:r>
      <w:r>
        <w:rPr>
          <w:b/>
          <w:w w:val="105"/>
          <w:sz w:val="21"/>
        </w:rPr>
        <w:t>Magistrates’</w:t>
      </w:r>
      <w:r>
        <w:rPr>
          <w:b/>
          <w:spacing w:val="41"/>
          <w:w w:val="105"/>
          <w:sz w:val="21"/>
        </w:rPr>
        <w:t xml:space="preserve"> </w:t>
      </w:r>
      <w:r>
        <w:rPr>
          <w:b/>
          <w:w w:val="105"/>
          <w:sz w:val="21"/>
        </w:rPr>
        <w:t>Court</w:t>
      </w:r>
      <w:r>
        <w:rPr>
          <w:w w:val="105"/>
          <w:sz w:val="21"/>
        </w:rPr>
        <w:t>.</w:t>
      </w:r>
    </w:p>
    <w:p w:rsidR="00EA0057" w:rsidRDefault="007C5C23">
      <w:pPr>
        <w:tabs>
          <w:tab w:val="left" w:pos="2941"/>
        </w:tabs>
        <w:spacing w:before="127"/>
        <w:ind w:left="107"/>
        <w:rPr>
          <w:sz w:val="21"/>
        </w:rPr>
      </w:pPr>
      <w:r>
        <w:rPr>
          <w:b/>
          <w:w w:val="105"/>
          <w:sz w:val="21"/>
        </w:rPr>
        <w:t>Magistrates’</w:t>
      </w:r>
      <w:r>
        <w:rPr>
          <w:b/>
          <w:spacing w:val="36"/>
          <w:w w:val="105"/>
          <w:sz w:val="21"/>
        </w:rPr>
        <w:t xml:space="preserve"> </w:t>
      </w:r>
      <w:r>
        <w:rPr>
          <w:b/>
          <w:w w:val="105"/>
          <w:sz w:val="21"/>
        </w:rPr>
        <w:t>Court</w:t>
      </w:r>
      <w:r>
        <w:rPr>
          <w:b/>
          <w:w w:val="105"/>
          <w:sz w:val="21"/>
        </w:rPr>
        <w:tab/>
      </w:r>
      <w:r>
        <w:rPr>
          <w:w w:val="105"/>
          <w:sz w:val="21"/>
        </w:rPr>
        <w:t>A</w:t>
      </w:r>
      <w:r>
        <w:rPr>
          <w:spacing w:val="-12"/>
          <w:w w:val="105"/>
          <w:sz w:val="21"/>
        </w:rPr>
        <w:t xml:space="preserve"> </w:t>
      </w:r>
      <w:r>
        <w:rPr>
          <w:w w:val="105"/>
          <w:sz w:val="21"/>
        </w:rPr>
        <w:t>lower</w:t>
      </w:r>
      <w:r>
        <w:rPr>
          <w:spacing w:val="-12"/>
          <w:w w:val="105"/>
          <w:sz w:val="21"/>
        </w:rPr>
        <w:t xml:space="preserve"> </w:t>
      </w:r>
      <w:r>
        <w:rPr>
          <w:w w:val="105"/>
          <w:sz w:val="21"/>
        </w:rPr>
        <w:t>court</w:t>
      </w:r>
      <w:r>
        <w:rPr>
          <w:spacing w:val="-12"/>
          <w:w w:val="105"/>
          <w:sz w:val="21"/>
        </w:rPr>
        <w:t xml:space="preserve"> </w:t>
      </w:r>
      <w:r>
        <w:rPr>
          <w:w w:val="105"/>
          <w:sz w:val="21"/>
        </w:rPr>
        <w:t>which</w:t>
      </w:r>
      <w:r>
        <w:rPr>
          <w:spacing w:val="-12"/>
          <w:w w:val="105"/>
          <w:sz w:val="21"/>
        </w:rPr>
        <w:t xml:space="preserve"> </w:t>
      </w:r>
      <w:r>
        <w:rPr>
          <w:w w:val="105"/>
          <w:sz w:val="21"/>
        </w:rPr>
        <w:t>hears</w:t>
      </w:r>
      <w:r>
        <w:rPr>
          <w:spacing w:val="-12"/>
          <w:w w:val="105"/>
          <w:sz w:val="21"/>
        </w:rPr>
        <w:t xml:space="preserve"> </w:t>
      </w:r>
      <w:r>
        <w:rPr>
          <w:w w:val="105"/>
          <w:sz w:val="21"/>
        </w:rPr>
        <w:t>less</w:t>
      </w:r>
      <w:r>
        <w:rPr>
          <w:spacing w:val="-12"/>
          <w:w w:val="105"/>
          <w:sz w:val="21"/>
        </w:rPr>
        <w:t xml:space="preserve"> </w:t>
      </w:r>
      <w:r>
        <w:rPr>
          <w:w w:val="105"/>
          <w:sz w:val="21"/>
        </w:rPr>
        <w:t>serious</w:t>
      </w:r>
      <w:r>
        <w:rPr>
          <w:spacing w:val="-12"/>
          <w:w w:val="105"/>
          <w:sz w:val="21"/>
        </w:rPr>
        <w:t xml:space="preserve"> </w:t>
      </w:r>
      <w:r>
        <w:rPr>
          <w:w w:val="105"/>
          <w:sz w:val="21"/>
        </w:rPr>
        <w:t>matters</w:t>
      </w:r>
      <w:r>
        <w:rPr>
          <w:spacing w:val="-12"/>
          <w:w w:val="105"/>
          <w:sz w:val="21"/>
        </w:rPr>
        <w:t xml:space="preserve"> </w:t>
      </w:r>
      <w:r>
        <w:rPr>
          <w:w w:val="105"/>
          <w:sz w:val="21"/>
        </w:rPr>
        <w:t>without</w:t>
      </w:r>
      <w:r>
        <w:rPr>
          <w:spacing w:val="-12"/>
          <w:w w:val="105"/>
          <w:sz w:val="21"/>
        </w:rPr>
        <w:t xml:space="preserve"> </w:t>
      </w:r>
      <w:r>
        <w:rPr>
          <w:w w:val="105"/>
          <w:sz w:val="21"/>
        </w:rPr>
        <w:t>a</w:t>
      </w:r>
      <w:r>
        <w:rPr>
          <w:spacing w:val="-12"/>
          <w:w w:val="105"/>
          <w:sz w:val="21"/>
        </w:rPr>
        <w:t xml:space="preserve"> </w:t>
      </w:r>
      <w:r>
        <w:rPr>
          <w:spacing w:val="-3"/>
          <w:w w:val="105"/>
          <w:sz w:val="21"/>
        </w:rPr>
        <w:t>jury.</w:t>
      </w:r>
      <w:r>
        <w:rPr>
          <w:spacing w:val="-12"/>
          <w:w w:val="105"/>
          <w:sz w:val="21"/>
        </w:rPr>
        <w:t xml:space="preserve"> </w:t>
      </w:r>
      <w:r>
        <w:rPr>
          <w:w w:val="105"/>
          <w:sz w:val="21"/>
        </w:rPr>
        <w:t>It</w:t>
      </w:r>
    </w:p>
    <w:p w:rsidR="00EA0057" w:rsidRDefault="007C5C23">
      <w:pPr>
        <w:spacing w:before="3" w:line="242" w:lineRule="auto"/>
        <w:ind w:left="2941" w:right="1280"/>
        <w:rPr>
          <w:b/>
          <w:sz w:val="21"/>
        </w:rPr>
      </w:pPr>
      <w:r>
        <w:rPr>
          <w:w w:val="110"/>
          <w:sz w:val="21"/>
        </w:rPr>
        <w:t>is</w:t>
      </w:r>
      <w:r>
        <w:rPr>
          <w:spacing w:val="-21"/>
          <w:w w:val="110"/>
          <w:sz w:val="21"/>
        </w:rPr>
        <w:t xml:space="preserve"> </w:t>
      </w:r>
      <w:r>
        <w:rPr>
          <w:spacing w:val="-3"/>
          <w:w w:val="110"/>
          <w:sz w:val="21"/>
        </w:rPr>
        <w:t>responsible</w:t>
      </w:r>
      <w:r>
        <w:rPr>
          <w:spacing w:val="-21"/>
          <w:w w:val="110"/>
          <w:sz w:val="21"/>
        </w:rPr>
        <w:t xml:space="preserve"> </w:t>
      </w:r>
      <w:r>
        <w:rPr>
          <w:spacing w:val="-3"/>
          <w:w w:val="110"/>
          <w:sz w:val="21"/>
        </w:rPr>
        <w:t>for</w:t>
      </w:r>
      <w:r>
        <w:rPr>
          <w:spacing w:val="-21"/>
          <w:w w:val="110"/>
          <w:sz w:val="21"/>
        </w:rPr>
        <w:t xml:space="preserve"> </w:t>
      </w:r>
      <w:r>
        <w:rPr>
          <w:spacing w:val="-3"/>
          <w:w w:val="110"/>
          <w:sz w:val="21"/>
        </w:rPr>
        <w:t>hearing</w:t>
      </w:r>
      <w:r>
        <w:rPr>
          <w:spacing w:val="-21"/>
          <w:w w:val="110"/>
          <w:sz w:val="21"/>
        </w:rPr>
        <w:t xml:space="preserve"> </w:t>
      </w:r>
      <w:r>
        <w:rPr>
          <w:w w:val="110"/>
          <w:sz w:val="21"/>
        </w:rPr>
        <w:t>and</w:t>
      </w:r>
      <w:r>
        <w:rPr>
          <w:spacing w:val="-21"/>
          <w:w w:val="110"/>
          <w:sz w:val="21"/>
        </w:rPr>
        <w:t xml:space="preserve"> </w:t>
      </w:r>
      <w:r>
        <w:rPr>
          <w:spacing w:val="-3"/>
          <w:w w:val="110"/>
          <w:sz w:val="21"/>
        </w:rPr>
        <w:t>determining</w:t>
      </w:r>
      <w:r>
        <w:rPr>
          <w:spacing w:val="-21"/>
          <w:w w:val="110"/>
          <w:sz w:val="21"/>
        </w:rPr>
        <w:t xml:space="preserve"> </w:t>
      </w:r>
      <w:r>
        <w:rPr>
          <w:b/>
          <w:w w:val="110"/>
          <w:sz w:val="21"/>
        </w:rPr>
        <w:t>summary</w:t>
      </w:r>
      <w:r>
        <w:rPr>
          <w:b/>
          <w:spacing w:val="-21"/>
          <w:w w:val="110"/>
          <w:sz w:val="21"/>
        </w:rPr>
        <w:t xml:space="preserve"> </w:t>
      </w:r>
      <w:r>
        <w:rPr>
          <w:b/>
          <w:w w:val="110"/>
          <w:sz w:val="21"/>
        </w:rPr>
        <w:t xml:space="preserve">offences </w:t>
      </w:r>
      <w:r>
        <w:rPr>
          <w:w w:val="110"/>
          <w:sz w:val="21"/>
        </w:rPr>
        <w:t xml:space="preserve">and some </w:t>
      </w:r>
      <w:r>
        <w:rPr>
          <w:b/>
          <w:w w:val="110"/>
          <w:sz w:val="21"/>
        </w:rPr>
        <w:t xml:space="preserve">indictable offences triable </w:t>
      </w:r>
      <w:r>
        <w:rPr>
          <w:b/>
          <w:spacing w:val="-3"/>
          <w:w w:val="110"/>
          <w:sz w:val="21"/>
        </w:rPr>
        <w:t xml:space="preserve">summarily, </w:t>
      </w:r>
      <w:r>
        <w:rPr>
          <w:w w:val="110"/>
          <w:sz w:val="21"/>
        </w:rPr>
        <w:t xml:space="preserve">and </w:t>
      </w:r>
      <w:r>
        <w:rPr>
          <w:spacing w:val="-3"/>
          <w:w w:val="110"/>
          <w:sz w:val="21"/>
        </w:rPr>
        <w:t xml:space="preserve">for conducting </w:t>
      </w:r>
      <w:r>
        <w:rPr>
          <w:b/>
          <w:w w:val="110"/>
          <w:sz w:val="21"/>
        </w:rPr>
        <w:t>committal</w:t>
      </w:r>
      <w:r>
        <w:rPr>
          <w:b/>
          <w:spacing w:val="12"/>
          <w:w w:val="110"/>
          <w:sz w:val="21"/>
        </w:rPr>
        <w:t xml:space="preserve"> </w:t>
      </w:r>
      <w:r>
        <w:rPr>
          <w:b/>
          <w:w w:val="110"/>
          <w:sz w:val="21"/>
        </w:rPr>
        <w:t>proceedings.</w:t>
      </w:r>
    </w:p>
    <w:p w:rsidR="00EA0057" w:rsidRDefault="007C5C23">
      <w:pPr>
        <w:pStyle w:val="BodyText"/>
        <w:tabs>
          <w:tab w:val="left" w:pos="2941"/>
        </w:tabs>
        <w:spacing w:before="125"/>
        <w:ind w:left="107"/>
      </w:pPr>
      <w:r>
        <w:rPr>
          <w:b/>
          <w:w w:val="105"/>
        </w:rPr>
        <w:t>Mention</w:t>
      </w:r>
      <w:r>
        <w:rPr>
          <w:b/>
          <w:w w:val="105"/>
        </w:rPr>
        <w:tab/>
      </w:r>
      <w:r>
        <w:rPr>
          <w:w w:val="105"/>
        </w:rPr>
        <w:t>A</w:t>
      </w:r>
      <w:r>
        <w:rPr>
          <w:spacing w:val="-6"/>
          <w:w w:val="105"/>
        </w:rPr>
        <w:t xml:space="preserve"> </w:t>
      </w:r>
      <w:r>
        <w:rPr>
          <w:w w:val="105"/>
        </w:rPr>
        <w:t>short</w:t>
      </w:r>
      <w:r>
        <w:rPr>
          <w:spacing w:val="-6"/>
          <w:w w:val="105"/>
        </w:rPr>
        <w:t xml:space="preserve"> </w:t>
      </w:r>
      <w:r>
        <w:rPr>
          <w:w w:val="105"/>
        </w:rPr>
        <w:t>court</w:t>
      </w:r>
      <w:r>
        <w:rPr>
          <w:spacing w:val="-6"/>
          <w:w w:val="105"/>
        </w:rPr>
        <w:t xml:space="preserve"> </w:t>
      </w:r>
      <w:r>
        <w:rPr>
          <w:spacing w:val="-3"/>
          <w:w w:val="105"/>
        </w:rPr>
        <w:t>hearing</w:t>
      </w:r>
      <w:r>
        <w:rPr>
          <w:spacing w:val="-6"/>
          <w:w w:val="105"/>
        </w:rPr>
        <w:t xml:space="preserve"> </w:t>
      </w:r>
      <w:r>
        <w:rPr>
          <w:spacing w:val="-3"/>
          <w:w w:val="105"/>
        </w:rPr>
        <w:t>to</w:t>
      </w:r>
      <w:r>
        <w:rPr>
          <w:spacing w:val="-6"/>
          <w:w w:val="105"/>
        </w:rPr>
        <w:t xml:space="preserve"> </w:t>
      </w:r>
      <w:r>
        <w:rPr>
          <w:w w:val="105"/>
        </w:rPr>
        <w:t>deal</w:t>
      </w:r>
      <w:r>
        <w:rPr>
          <w:spacing w:val="-6"/>
          <w:w w:val="105"/>
        </w:rPr>
        <w:t xml:space="preserve"> </w:t>
      </w:r>
      <w:r>
        <w:rPr>
          <w:w w:val="105"/>
        </w:rPr>
        <w:t>with</w:t>
      </w:r>
      <w:r>
        <w:rPr>
          <w:spacing w:val="-6"/>
          <w:w w:val="105"/>
        </w:rPr>
        <w:t xml:space="preserve"> </w:t>
      </w:r>
      <w:r>
        <w:rPr>
          <w:spacing w:val="-3"/>
          <w:w w:val="105"/>
        </w:rPr>
        <w:t>procedural</w:t>
      </w:r>
      <w:r>
        <w:rPr>
          <w:spacing w:val="-6"/>
          <w:w w:val="105"/>
        </w:rPr>
        <w:t xml:space="preserve"> </w:t>
      </w:r>
      <w:r>
        <w:rPr>
          <w:w w:val="105"/>
        </w:rPr>
        <w:t>matters.</w:t>
      </w:r>
    </w:p>
    <w:p w:rsidR="00EA0057" w:rsidRDefault="007C5C23">
      <w:pPr>
        <w:pStyle w:val="BodyText"/>
        <w:tabs>
          <w:tab w:val="left" w:pos="2941"/>
        </w:tabs>
        <w:spacing w:before="127" w:line="242" w:lineRule="auto"/>
        <w:ind w:left="2941" w:right="1563" w:hanging="2835"/>
        <w:rPr>
          <w:b/>
        </w:rPr>
      </w:pPr>
      <w:r>
        <w:rPr>
          <w:b/>
          <w:w w:val="105"/>
        </w:rPr>
        <w:t>Offender</w:t>
      </w:r>
      <w:r>
        <w:rPr>
          <w:b/>
          <w:w w:val="105"/>
        </w:rPr>
        <w:tab/>
      </w:r>
      <w:r>
        <w:rPr>
          <w:w w:val="105"/>
        </w:rPr>
        <w:t xml:space="preserve">A person who </w:t>
      </w:r>
      <w:r>
        <w:rPr>
          <w:spacing w:val="-2"/>
          <w:w w:val="105"/>
        </w:rPr>
        <w:t xml:space="preserve">has </w:t>
      </w:r>
      <w:r>
        <w:rPr>
          <w:w w:val="105"/>
        </w:rPr>
        <w:t xml:space="preserve">been </w:t>
      </w:r>
      <w:r>
        <w:rPr>
          <w:spacing w:val="-3"/>
          <w:w w:val="105"/>
        </w:rPr>
        <w:t xml:space="preserve">found </w:t>
      </w:r>
      <w:r>
        <w:rPr>
          <w:w w:val="105"/>
        </w:rPr>
        <w:t xml:space="preserve">guilty or </w:t>
      </w:r>
      <w:r>
        <w:rPr>
          <w:spacing w:val="-2"/>
          <w:w w:val="105"/>
        </w:rPr>
        <w:t xml:space="preserve">has </w:t>
      </w:r>
      <w:r>
        <w:rPr>
          <w:w w:val="105"/>
        </w:rPr>
        <w:t>pleaded</w:t>
      </w:r>
      <w:r>
        <w:rPr>
          <w:spacing w:val="-4"/>
          <w:w w:val="105"/>
        </w:rPr>
        <w:t xml:space="preserve"> </w:t>
      </w:r>
      <w:r>
        <w:rPr>
          <w:w w:val="105"/>
        </w:rPr>
        <w:t>guilty</w:t>
      </w:r>
      <w:r>
        <w:rPr>
          <w:spacing w:val="-2"/>
          <w:w w:val="105"/>
        </w:rPr>
        <w:t xml:space="preserve"> </w:t>
      </w:r>
      <w:r>
        <w:rPr>
          <w:spacing w:val="-3"/>
          <w:w w:val="105"/>
        </w:rPr>
        <w:t>to</w:t>
      </w:r>
      <w:r>
        <w:rPr>
          <w:w w:val="105"/>
        </w:rPr>
        <w:t xml:space="preserve"> </w:t>
      </w:r>
      <w:r>
        <w:rPr>
          <w:w w:val="104"/>
        </w:rPr>
        <w:t xml:space="preserve"> </w:t>
      </w:r>
      <w:r>
        <w:rPr>
          <w:w w:val="105"/>
        </w:rPr>
        <w:t xml:space="preserve">a </w:t>
      </w:r>
      <w:r>
        <w:rPr>
          <w:spacing w:val="-3"/>
          <w:w w:val="105"/>
        </w:rPr>
        <w:t xml:space="preserve">criminal offence. Until </w:t>
      </w:r>
      <w:r>
        <w:rPr>
          <w:w w:val="105"/>
        </w:rPr>
        <w:t xml:space="preserve">this happens, a person is known as an </w:t>
      </w:r>
      <w:r>
        <w:rPr>
          <w:b/>
          <w:w w:val="105"/>
        </w:rPr>
        <w:t>accused.</w:t>
      </w:r>
    </w:p>
    <w:p w:rsidR="00EA0057" w:rsidRDefault="007C5C23">
      <w:pPr>
        <w:pStyle w:val="Heading4"/>
        <w:spacing w:before="186"/>
        <w:ind w:right="273"/>
        <w:jc w:val="right"/>
      </w:pPr>
      <w:r>
        <w:rPr>
          <w:color w:val="37617A"/>
          <w:w w:val="115"/>
        </w:rPr>
        <w:t>xi</w:t>
      </w:r>
    </w:p>
    <w:p w:rsidR="00EA0057" w:rsidRDefault="00EA0057">
      <w:pPr>
        <w:jc w:val="right"/>
        <w:sectPr w:rsidR="00EA0057">
          <w:type w:val="continuous"/>
          <w:pgSz w:w="11910" w:h="16840"/>
          <w:pgMar w:top="0" w:right="420" w:bottom="0" w:left="1480" w:header="720" w:footer="720" w:gutter="0"/>
          <w:cols w:space="720"/>
        </w:sectPr>
      </w:pPr>
    </w:p>
    <w:p w:rsidR="00EA0057" w:rsidRDefault="00EA0057">
      <w:pPr>
        <w:pStyle w:val="BodyText"/>
        <w:rPr>
          <w:b/>
          <w:sz w:val="20"/>
        </w:rPr>
      </w:pPr>
    </w:p>
    <w:p w:rsidR="00EA0057" w:rsidRDefault="00EA0057">
      <w:pPr>
        <w:rPr>
          <w:sz w:val="20"/>
        </w:rPr>
        <w:sectPr w:rsidR="00EA0057">
          <w:headerReference w:type="even" r:id="rId28"/>
          <w:pgSz w:w="11910" w:h="16840"/>
          <w:pgMar w:top="1580" w:right="1620" w:bottom="280" w:left="420" w:header="546" w:footer="0" w:gutter="0"/>
          <w:cols w:space="720"/>
        </w:sectPr>
      </w:pPr>
    </w:p>
    <w:p w:rsidR="00EA0057" w:rsidRDefault="00EA0057">
      <w:pPr>
        <w:pStyle w:val="BodyText"/>
        <w:spacing w:before="9"/>
        <w:rPr>
          <w:b/>
          <w:sz w:val="18"/>
        </w:rPr>
      </w:pPr>
    </w:p>
    <w:p w:rsidR="00EA0057" w:rsidRDefault="007C5C23">
      <w:pPr>
        <w:pStyle w:val="Heading6"/>
        <w:spacing w:before="0" w:line="242" w:lineRule="auto"/>
        <w:ind w:left="1167" w:right="-6"/>
      </w:pPr>
      <w:r>
        <w:rPr>
          <w:w w:val="110"/>
        </w:rPr>
        <w:t>Office of Public Prosecutions (OPP)</w:t>
      </w:r>
    </w:p>
    <w:p w:rsidR="00EA0057" w:rsidRDefault="007C5C23">
      <w:pPr>
        <w:pStyle w:val="BodyText"/>
        <w:spacing w:before="9"/>
        <w:rPr>
          <w:b/>
          <w:sz w:val="18"/>
        </w:rPr>
      </w:pPr>
      <w:r>
        <w:br w:type="column"/>
      </w:r>
    </w:p>
    <w:p w:rsidR="00EA0057" w:rsidRDefault="007C5C23">
      <w:pPr>
        <w:spacing w:line="242" w:lineRule="auto"/>
        <w:ind w:left="947" w:right="138"/>
        <w:rPr>
          <w:b/>
          <w:sz w:val="21"/>
        </w:rPr>
      </w:pPr>
      <w:r>
        <w:rPr>
          <w:w w:val="105"/>
          <w:sz w:val="21"/>
        </w:rPr>
        <w:t xml:space="preserve">An independent statutory authority </w:t>
      </w:r>
      <w:r>
        <w:rPr>
          <w:spacing w:val="-3"/>
          <w:w w:val="105"/>
          <w:sz w:val="21"/>
        </w:rPr>
        <w:t xml:space="preserve">that institutes, prepares </w:t>
      </w:r>
      <w:r>
        <w:rPr>
          <w:w w:val="105"/>
          <w:sz w:val="21"/>
        </w:rPr>
        <w:t xml:space="preserve">and conducts </w:t>
      </w:r>
      <w:r>
        <w:rPr>
          <w:spacing w:val="-3"/>
          <w:w w:val="105"/>
          <w:sz w:val="21"/>
        </w:rPr>
        <w:t xml:space="preserve">criminal </w:t>
      </w:r>
      <w:r>
        <w:rPr>
          <w:w w:val="105"/>
          <w:sz w:val="21"/>
        </w:rPr>
        <w:t xml:space="preserve">prosecutions on behalf of the </w:t>
      </w:r>
      <w:r>
        <w:rPr>
          <w:b/>
          <w:w w:val="105"/>
          <w:sz w:val="21"/>
        </w:rPr>
        <w:t>Director of Public  Prosecutions.</w:t>
      </w:r>
    </w:p>
    <w:p w:rsidR="00EA0057" w:rsidRDefault="00EA0057">
      <w:pPr>
        <w:spacing w:line="242" w:lineRule="auto"/>
        <w:rPr>
          <w:sz w:val="21"/>
        </w:rPr>
        <w:sectPr w:rsidR="00EA0057">
          <w:type w:val="continuous"/>
          <w:pgSz w:w="11910" w:h="16840"/>
          <w:pgMar w:top="0" w:right="1620" w:bottom="0" w:left="420" w:header="720" w:footer="720" w:gutter="0"/>
          <w:cols w:num="2" w:space="720" w:equalWidth="0">
            <w:col w:w="3015" w:space="40"/>
            <w:col w:w="6815"/>
          </w:cols>
        </w:sectPr>
      </w:pPr>
    </w:p>
    <w:p w:rsidR="00EA0057" w:rsidRDefault="007C5C23">
      <w:pPr>
        <w:pStyle w:val="BodyText"/>
        <w:tabs>
          <w:tab w:val="left" w:pos="4001"/>
        </w:tabs>
        <w:spacing w:before="125"/>
        <w:ind w:left="1167"/>
      </w:pPr>
      <w:r>
        <w:rPr>
          <w:b/>
          <w:w w:val="105"/>
        </w:rPr>
        <w:t>Order</w:t>
      </w:r>
      <w:r>
        <w:rPr>
          <w:b/>
          <w:w w:val="105"/>
        </w:rPr>
        <w:tab/>
      </w:r>
      <w:r>
        <w:rPr>
          <w:w w:val="105"/>
        </w:rPr>
        <w:t xml:space="preserve">A </w:t>
      </w:r>
      <w:r>
        <w:rPr>
          <w:spacing w:val="-3"/>
          <w:w w:val="105"/>
        </w:rPr>
        <w:t xml:space="preserve">binding </w:t>
      </w:r>
      <w:r>
        <w:rPr>
          <w:w w:val="105"/>
        </w:rPr>
        <w:t xml:space="preserve">direction by a court or </w:t>
      </w:r>
      <w:r>
        <w:rPr>
          <w:spacing w:val="-3"/>
          <w:w w:val="105"/>
        </w:rPr>
        <w:t xml:space="preserve">tribunal </w:t>
      </w:r>
      <w:r>
        <w:rPr>
          <w:w w:val="105"/>
        </w:rPr>
        <w:t>in a legal</w:t>
      </w:r>
      <w:r>
        <w:rPr>
          <w:spacing w:val="-1"/>
          <w:w w:val="105"/>
        </w:rPr>
        <w:t xml:space="preserve"> </w:t>
      </w:r>
      <w:r>
        <w:rPr>
          <w:spacing w:val="-3"/>
          <w:w w:val="105"/>
        </w:rPr>
        <w:t>proceeding.</w:t>
      </w:r>
    </w:p>
    <w:p w:rsidR="00EA0057" w:rsidRDefault="007C5C23">
      <w:pPr>
        <w:tabs>
          <w:tab w:val="left" w:pos="4001"/>
        </w:tabs>
        <w:spacing w:before="127"/>
        <w:ind w:left="1167"/>
        <w:rPr>
          <w:sz w:val="21"/>
        </w:rPr>
      </w:pPr>
      <w:r>
        <w:rPr>
          <w:b/>
          <w:w w:val="105"/>
          <w:sz w:val="21"/>
        </w:rPr>
        <w:t>Parties</w:t>
      </w:r>
      <w:r>
        <w:rPr>
          <w:b/>
          <w:w w:val="105"/>
          <w:sz w:val="21"/>
        </w:rPr>
        <w:tab/>
      </w:r>
      <w:r>
        <w:rPr>
          <w:w w:val="105"/>
          <w:sz w:val="21"/>
        </w:rPr>
        <w:t xml:space="preserve">The </w:t>
      </w:r>
      <w:r>
        <w:rPr>
          <w:b/>
          <w:w w:val="105"/>
          <w:sz w:val="21"/>
        </w:rPr>
        <w:t xml:space="preserve">prosecution </w:t>
      </w:r>
      <w:r>
        <w:rPr>
          <w:w w:val="105"/>
          <w:sz w:val="21"/>
        </w:rPr>
        <w:t xml:space="preserve">and the </w:t>
      </w:r>
      <w:r>
        <w:rPr>
          <w:b/>
          <w:w w:val="105"/>
          <w:sz w:val="21"/>
        </w:rPr>
        <w:t xml:space="preserve">accused </w:t>
      </w:r>
      <w:r>
        <w:rPr>
          <w:w w:val="105"/>
          <w:sz w:val="21"/>
        </w:rPr>
        <w:t xml:space="preserve">in a </w:t>
      </w:r>
      <w:r>
        <w:rPr>
          <w:spacing w:val="6"/>
          <w:w w:val="105"/>
          <w:sz w:val="21"/>
        </w:rPr>
        <w:t xml:space="preserve"> </w:t>
      </w:r>
      <w:r>
        <w:rPr>
          <w:spacing w:val="-3"/>
          <w:w w:val="105"/>
          <w:sz w:val="21"/>
        </w:rPr>
        <w:t>criminal  proceeding.</w:t>
      </w:r>
    </w:p>
    <w:p w:rsidR="00EA0057" w:rsidRDefault="007C5C23">
      <w:pPr>
        <w:pStyle w:val="BodyText"/>
        <w:tabs>
          <w:tab w:val="left" w:pos="4001"/>
        </w:tabs>
        <w:spacing w:before="127" w:line="242" w:lineRule="auto"/>
        <w:ind w:left="4001" w:right="387" w:hanging="2835"/>
      </w:pPr>
      <w:r>
        <w:rPr>
          <w:b/>
          <w:w w:val="105"/>
        </w:rPr>
        <w:t>Plea</w:t>
      </w:r>
      <w:r>
        <w:rPr>
          <w:b/>
          <w:w w:val="105"/>
        </w:rPr>
        <w:tab/>
      </w:r>
      <w:r>
        <w:rPr>
          <w:w w:val="105"/>
        </w:rPr>
        <w:t>When</w:t>
      </w:r>
      <w:r>
        <w:rPr>
          <w:spacing w:val="-5"/>
          <w:w w:val="105"/>
        </w:rPr>
        <w:t xml:space="preserve"> </w:t>
      </w:r>
      <w:r>
        <w:rPr>
          <w:w w:val="105"/>
        </w:rPr>
        <w:t>the</w:t>
      </w:r>
      <w:r>
        <w:rPr>
          <w:spacing w:val="-5"/>
          <w:w w:val="105"/>
        </w:rPr>
        <w:t xml:space="preserve"> </w:t>
      </w:r>
      <w:r>
        <w:rPr>
          <w:b/>
          <w:w w:val="105"/>
        </w:rPr>
        <w:t>accused</w:t>
      </w:r>
      <w:r>
        <w:rPr>
          <w:b/>
          <w:spacing w:val="-4"/>
          <w:w w:val="105"/>
        </w:rPr>
        <w:t xml:space="preserve"> </w:t>
      </w:r>
      <w:r>
        <w:rPr>
          <w:w w:val="105"/>
        </w:rPr>
        <w:t>person</w:t>
      </w:r>
      <w:r>
        <w:rPr>
          <w:spacing w:val="-5"/>
          <w:w w:val="105"/>
        </w:rPr>
        <w:t xml:space="preserve"> </w:t>
      </w:r>
      <w:r>
        <w:rPr>
          <w:spacing w:val="-3"/>
          <w:w w:val="105"/>
        </w:rPr>
        <w:t>tells</w:t>
      </w:r>
      <w:r>
        <w:rPr>
          <w:spacing w:val="-5"/>
          <w:w w:val="105"/>
        </w:rPr>
        <w:t xml:space="preserve"> </w:t>
      </w:r>
      <w:r>
        <w:rPr>
          <w:w w:val="105"/>
        </w:rPr>
        <w:t>the</w:t>
      </w:r>
      <w:r>
        <w:rPr>
          <w:spacing w:val="-5"/>
          <w:w w:val="105"/>
        </w:rPr>
        <w:t xml:space="preserve"> </w:t>
      </w:r>
      <w:r>
        <w:rPr>
          <w:w w:val="105"/>
        </w:rPr>
        <w:t>court</w:t>
      </w:r>
      <w:r>
        <w:rPr>
          <w:spacing w:val="-5"/>
          <w:w w:val="105"/>
        </w:rPr>
        <w:t xml:space="preserve"> </w:t>
      </w:r>
      <w:r>
        <w:rPr>
          <w:w w:val="105"/>
        </w:rPr>
        <w:t>whether</w:t>
      </w:r>
      <w:r>
        <w:rPr>
          <w:spacing w:val="-5"/>
          <w:w w:val="105"/>
        </w:rPr>
        <w:t xml:space="preserve"> </w:t>
      </w:r>
      <w:r>
        <w:rPr>
          <w:w w:val="105"/>
        </w:rPr>
        <w:t>he</w:t>
      </w:r>
      <w:r>
        <w:rPr>
          <w:spacing w:val="-5"/>
          <w:w w:val="105"/>
        </w:rPr>
        <w:t xml:space="preserve"> </w:t>
      </w:r>
      <w:r>
        <w:rPr>
          <w:w w:val="105"/>
        </w:rPr>
        <w:t>or</w:t>
      </w:r>
      <w:r>
        <w:rPr>
          <w:spacing w:val="-5"/>
          <w:w w:val="105"/>
        </w:rPr>
        <w:t xml:space="preserve"> </w:t>
      </w:r>
      <w:r>
        <w:rPr>
          <w:w w:val="105"/>
        </w:rPr>
        <w:t>she</w:t>
      </w:r>
      <w:r>
        <w:rPr>
          <w:spacing w:val="-5"/>
          <w:w w:val="105"/>
        </w:rPr>
        <w:t xml:space="preserve"> </w:t>
      </w:r>
      <w:r>
        <w:rPr>
          <w:w w:val="105"/>
        </w:rPr>
        <w:t>is</w:t>
      </w:r>
      <w:r>
        <w:rPr>
          <w:w w:val="99"/>
        </w:rPr>
        <w:t xml:space="preserve"> </w:t>
      </w:r>
      <w:r>
        <w:rPr>
          <w:w w:val="105"/>
        </w:rPr>
        <w:t xml:space="preserve">guilty or </w:t>
      </w:r>
      <w:r>
        <w:rPr>
          <w:spacing w:val="-2"/>
          <w:w w:val="105"/>
        </w:rPr>
        <w:t xml:space="preserve">not </w:t>
      </w:r>
      <w:r>
        <w:rPr>
          <w:w w:val="105"/>
        </w:rPr>
        <w:t>guilty of the</w:t>
      </w:r>
      <w:r>
        <w:rPr>
          <w:spacing w:val="-13"/>
          <w:w w:val="105"/>
        </w:rPr>
        <w:t xml:space="preserve"> </w:t>
      </w:r>
      <w:r>
        <w:rPr>
          <w:spacing w:val="-3"/>
          <w:w w:val="105"/>
        </w:rPr>
        <w:t>charge.</w:t>
      </w:r>
    </w:p>
    <w:p w:rsidR="00EA0057" w:rsidRDefault="007C5C23">
      <w:pPr>
        <w:tabs>
          <w:tab w:val="left" w:pos="4001"/>
        </w:tabs>
        <w:spacing w:before="125" w:line="242" w:lineRule="auto"/>
        <w:ind w:left="4001" w:right="522" w:hanging="2835"/>
        <w:rPr>
          <w:sz w:val="21"/>
        </w:rPr>
      </w:pPr>
      <w:r>
        <w:rPr>
          <w:b/>
          <w:w w:val="105"/>
          <w:sz w:val="21"/>
        </w:rPr>
        <w:t>Plea</w:t>
      </w:r>
      <w:r>
        <w:rPr>
          <w:b/>
          <w:spacing w:val="17"/>
          <w:w w:val="105"/>
          <w:sz w:val="21"/>
        </w:rPr>
        <w:t xml:space="preserve"> </w:t>
      </w:r>
      <w:r>
        <w:rPr>
          <w:b/>
          <w:w w:val="105"/>
          <w:sz w:val="21"/>
        </w:rPr>
        <w:t>brief</w:t>
      </w:r>
      <w:r>
        <w:rPr>
          <w:b/>
          <w:w w:val="105"/>
          <w:sz w:val="21"/>
        </w:rPr>
        <w:tab/>
      </w:r>
      <w:r>
        <w:rPr>
          <w:w w:val="105"/>
          <w:sz w:val="21"/>
        </w:rPr>
        <w:t>A</w:t>
      </w:r>
      <w:r>
        <w:rPr>
          <w:spacing w:val="15"/>
          <w:w w:val="105"/>
          <w:sz w:val="21"/>
        </w:rPr>
        <w:t xml:space="preserve"> </w:t>
      </w:r>
      <w:r>
        <w:rPr>
          <w:b/>
          <w:w w:val="105"/>
          <w:sz w:val="21"/>
        </w:rPr>
        <w:t>brief</w:t>
      </w:r>
      <w:r>
        <w:rPr>
          <w:b/>
          <w:spacing w:val="15"/>
          <w:w w:val="105"/>
          <w:sz w:val="21"/>
        </w:rPr>
        <w:t xml:space="preserve"> </w:t>
      </w:r>
      <w:r>
        <w:rPr>
          <w:b/>
          <w:w w:val="105"/>
          <w:sz w:val="21"/>
        </w:rPr>
        <w:t>of</w:t>
      </w:r>
      <w:r>
        <w:rPr>
          <w:b/>
          <w:spacing w:val="15"/>
          <w:w w:val="105"/>
          <w:sz w:val="21"/>
        </w:rPr>
        <w:t xml:space="preserve"> </w:t>
      </w:r>
      <w:r>
        <w:rPr>
          <w:b/>
          <w:w w:val="105"/>
          <w:sz w:val="21"/>
        </w:rPr>
        <w:t>evidence</w:t>
      </w:r>
      <w:r>
        <w:rPr>
          <w:b/>
          <w:spacing w:val="15"/>
          <w:w w:val="105"/>
          <w:sz w:val="21"/>
        </w:rPr>
        <w:t xml:space="preserve"> </w:t>
      </w:r>
      <w:r>
        <w:rPr>
          <w:w w:val="105"/>
          <w:sz w:val="21"/>
        </w:rPr>
        <w:t>used</w:t>
      </w:r>
      <w:r>
        <w:rPr>
          <w:spacing w:val="15"/>
          <w:w w:val="105"/>
          <w:sz w:val="21"/>
        </w:rPr>
        <w:t xml:space="preserve"> </w:t>
      </w:r>
      <w:r>
        <w:rPr>
          <w:w w:val="105"/>
          <w:sz w:val="21"/>
        </w:rPr>
        <w:t>when</w:t>
      </w:r>
      <w:r>
        <w:rPr>
          <w:spacing w:val="15"/>
          <w:w w:val="105"/>
          <w:sz w:val="21"/>
        </w:rPr>
        <w:t xml:space="preserve"> </w:t>
      </w:r>
      <w:r>
        <w:rPr>
          <w:w w:val="105"/>
          <w:sz w:val="21"/>
        </w:rPr>
        <w:t>the</w:t>
      </w:r>
      <w:r>
        <w:rPr>
          <w:spacing w:val="15"/>
          <w:w w:val="105"/>
          <w:sz w:val="21"/>
        </w:rPr>
        <w:t xml:space="preserve"> </w:t>
      </w:r>
      <w:r>
        <w:rPr>
          <w:b/>
          <w:w w:val="105"/>
          <w:sz w:val="21"/>
        </w:rPr>
        <w:t>accused</w:t>
      </w:r>
      <w:r>
        <w:rPr>
          <w:b/>
          <w:spacing w:val="15"/>
          <w:w w:val="105"/>
          <w:sz w:val="21"/>
        </w:rPr>
        <w:t xml:space="preserve"> </w:t>
      </w:r>
      <w:r>
        <w:rPr>
          <w:spacing w:val="-3"/>
          <w:w w:val="105"/>
          <w:sz w:val="21"/>
        </w:rPr>
        <w:t>indicates</w:t>
      </w:r>
      <w:r>
        <w:rPr>
          <w:spacing w:val="15"/>
          <w:w w:val="105"/>
          <w:sz w:val="21"/>
        </w:rPr>
        <w:t xml:space="preserve"> </w:t>
      </w:r>
      <w:r>
        <w:rPr>
          <w:spacing w:val="-3"/>
          <w:w w:val="105"/>
          <w:sz w:val="21"/>
        </w:rPr>
        <w:t xml:space="preserve">an intention to </w:t>
      </w:r>
      <w:r>
        <w:rPr>
          <w:w w:val="105"/>
          <w:sz w:val="21"/>
        </w:rPr>
        <w:t xml:space="preserve">plead guilty </w:t>
      </w:r>
      <w:r>
        <w:rPr>
          <w:spacing w:val="-3"/>
          <w:w w:val="105"/>
          <w:sz w:val="21"/>
        </w:rPr>
        <w:t xml:space="preserve">before </w:t>
      </w:r>
      <w:r>
        <w:rPr>
          <w:w w:val="105"/>
          <w:sz w:val="21"/>
        </w:rPr>
        <w:t xml:space="preserve">the </w:t>
      </w:r>
      <w:r>
        <w:rPr>
          <w:b/>
          <w:w w:val="105"/>
          <w:sz w:val="21"/>
        </w:rPr>
        <w:t xml:space="preserve">hand-up brief </w:t>
      </w:r>
      <w:r>
        <w:rPr>
          <w:spacing w:val="-2"/>
          <w:w w:val="105"/>
          <w:sz w:val="21"/>
        </w:rPr>
        <w:t xml:space="preserve">has </w:t>
      </w:r>
      <w:r>
        <w:rPr>
          <w:w w:val="105"/>
          <w:sz w:val="21"/>
        </w:rPr>
        <w:t>been served.</w:t>
      </w:r>
    </w:p>
    <w:p w:rsidR="00EA0057" w:rsidRDefault="007C5C23">
      <w:pPr>
        <w:tabs>
          <w:tab w:val="left" w:pos="4001"/>
        </w:tabs>
        <w:spacing w:before="125"/>
        <w:ind w:left="1167"/>
        <w:rPr>
          <w:sz w:val="21"/>
        </w:rPr>
      </w:pPr>
      <w:r>
        <w:rPr>
          <w:b/>
          <w:w w:val="105"/>
          <w:sz w:val="21"/>
        </w:rPr>
        <w:t>Plea</w:t>
      </w:r>
      <w:r>
        <w:rPr>
          <w:b/>
          <w:spacing w:val="25"/>
          <w:w w:val="105"/>
          <w:sz w:val="21"/>
        </w:rPr>
        <w:t xml:space="preserve"> </w:t>
      </w:r>
      <w:r>
        <w:rPr>
          <w:b/>
          <w:w w:val="105"/>
          <w:sz w:val="21"/>
        </w:rPr>
        <w:t>hearing</w:t>
      </w:r>
      <w:r>
        <w:rPr>
          <w:b/>
          <w:w w:val="105"/>
          <w:sz w:val="21"/>
        </w:rPr>
        <w:tab/>
      </w:r>
      <w:r>
        <w:rPr>
          <w:w w:val="105"/>
          <w:sz w:val="21"/>
        </w:rPr>
        <w:t>The</w:t>
      </w:r>
      <w:r>
        <w:rPr>
          <w:spacing w:val="10"/>
          <w:w w:val="105"/>
          <w:sz w:val="21"/>
        </w:rPr>
        <w:t xml:space="preserve"> </w:t>
      </w:r>
      <w:r>
        <w:rPr>
          <w:spacing w:val="-3"/>
          <w:w w:val="105"/>
          <w:sz w:val="21"/>
        </w:rPr>
        <w:t>hearing</w:t>
      </w:r>
      <w:r>
        <w:rPr>
          <w:spacing w:val="10"/>
          <w:w w:val="105"/>
          <w:sz w:val="21"/>
        </w:rPr>
        <w:t xml:space="preserve"> </w:t>
      </w:r>
      <w:r>
        <w:rPr>
          <w:w w:val="105"/>
          <w:sz w:val="21"/>
        </w:rPr>
        <w:t>in</w:t>
      </w:r>
      <w:r>
        <w:rPr>
          <w:spacing w:val="10"/>
          <w:w w:val="105"/>
          <w:sz w:val="21"/>
        </w:rPr>
        <w:t xml:space="preserve"> </w:t>
      </w:r>
      <w:r>
        <w:rPr>
          <w:w w:val="105"/>
          <w:sz w:val="21"/>
        </w:rPr>
        <w:t>which</w:t>
      </w:r>
      <w:r>
        <w:rPr>
          <w:spacing w:val="10"/>
          <w:w w:val="105"/>
          <w:sz w:val="21"/>
        </w:rPr>
        <w:t xml:space="preserve"> </w:t>
      </w:r>
      <w:r>
        <w:rPr>
          <w:w w:val="105"/>
          <w:sz w:val="21"/>
        </w:rPr>
        <w:t>the</w:t>
      </w:r>
      <w:r>
        <w:rPr>
          <w:spacing w:val="10"/>
          <w:w w:val="105"/>
          <w:sz w:val="21"/>
        </w:rPr>
        <w:t xml:space="preserve"> </w:t>
      </w:r>
      <w:r>
        <w:rPr>
          <w:b/>
          <w:w w:val="105"/>
          <w:sz w:val="21"/>
        </w:rPr>
        <w:t>prosecution</w:t>
      </w:r>
      <w:r>
        <w:rPr>
          <w:b/>
          <w:spacing w:val="10"/>
          <w:w w:val="105"/>
          <w:sz w:val="21"/>
        </w:rPr>
        <w:t xml:space="preserve"> </w:t>
      </w:r>
      <w:r>
        <w:rPr>
          <w:w w:val="105"/>
          <w:sz w:val="21"/>
        </w:rPr>
        <w:t>and</w:t>
      </w:r>
      <w:r>
        <w:rPr>
          <w:spacing w:val="10"/>
          <w:w w:val="105"/>
          <w:sz w:val="21"/>
        </w:rPr>
        <w:t xml:space="preserve"> </w:t>
      </w:r>
      <w:r>
        <w:rPr>
          <w:b/>
          <w:w w:val="105"/>
          <w:sz w:val="21"/>
        </w:rPr>
        <w:t>defence</w:t>
      </w:r>
      <w:r>
        <w:rPr>
          <w:b/>
          <w:spacing w:val="10"/>
          <w:w w:val="105"/>
          <w:sz w:val="21"/>
        </w:rPr>
        <w:t xml:space="preserve"> </w:t>
      </w:r>
      <w:r>
        <w:rPr>
          <w:w w:val="105"/>
          <w:sz w:val="21"/>
        </w:rPr>
        <w:t>present</w:t>
      </w:r>
    </w:p>
    <w:p w:rsidR="00EA0057" w:rsidRDefault="007C5C23">
      <w:pPr>
        <w:pStyle w:val="BodyText"/>
        <w:spacing w:before="3" w:line="242" w:lineRule="auto"/>
        <w:ind w:left="4001"/>
      </w:pPr>
      <w:r>
        <w:rPr>
          <w:spacing w:val="-3"/>
          <w:w w:val="105"/>
        </w:rPr>
        <w:t xml:space="preserve">information that </w:t>
      </w:r>
      <w:r>
        <w:rPr>
          <w:w w:val="105"/>
        </w:rPr>
        <w:t xml:space="preserve">they </w:t>
      </w:r>
      <w:r>
        <w:rPr>
          <w:spacing w:val="-3"/>
          <w:w w:val="105"/>
        </w:rPr>
        <w:t xml:space="preserve">want </w:t>
      </w:r>
      <w:r>
        <w:rPr>
          <w:w w:val="105"/>
        </w:rPr>
        <w:t xml:space="preserve">the court </w:t>
      </w:r>
      <w:r>
        <w:rPr>
          <w:spacing w:val="-3"/>
          <w:w w:val="105"/>
        </w:rPr>
        <w:t xml:space="preserve">to take </w:t>
      </w:r>
      <w:r>
        <w:rPr>
          <w:spacing w:val="-4"/>
          <w:w w:val="105"/>
        </w:rPr>
        <w:t xml:space="preserve">into </w:t>
      </w:r>
      <w:r>
        <w:rPr>
          <w:spacing w:val="-3"/>
          <w:w w:val="105"/>
        </w:rPr>
        <w:t xml:space="preserve">account </w:t>
      </w:r>
      <w:r>
        <w:rPr>
          <w:w w:val="105"/>
        </w:rPr>
        <w:t xml:space="preserve">when </w:t>
      </w:r>
      <w:r>
        <w:rPr>
          <w:spacing w:val="-2"/>
          <w:w w:val="105"/>
        </w:rPr>
        <w:t xml:space="preserve">deciding </w:t>
      </w:r>
      <w:r>
        <w:rPr>
          <w:w w:val="105"/>
        </w:rPr>
        <w:t xml:space="preserve">the </w:t>
      </w:r>
      <w:r>
        <w:rPr>
          <w:b/>
          <w:w w:val="105"/>
        </w:rPr>
        <w:t xml:space="preserve">sentence </w:t>
      </w:r>
      <w:r>
        <w:rPr>
          <w:w w:val="105"/>
        </w:rPr>
        <w:t xml:space="preserve">in the </w:t>
      </w:r>
      <w:r>
        <w:rPr>
          <w:spacing w:val="-3"/>
          <w:w w:val="105"/>
        </w:rPr>
        <w:t>case.</w:t>
      </w:r>
    </w:p>
    <w:p w:rsidR="00EA0057" w:rsidRDefault="007C5C23">
      <w:pPr>
        <w:pStyle w:val="BodyText"/>
        <w:tabs>
          <w:tab w:val="left" w:pos="4001"/>
        </w:tabs>
        <w:spacing w:before="125" w:line="242" w:lineRule="auto"/>
        <w:ind w:left="4001" w:right="198" w:hanging="2835"/>
      </w:pPr>
      <w:r>
        <w:rPr>
          <w:b/>
          <w:w w:val="105"/>
        </w:rPr>
        <w:t>Prosecution</w:t>
      </w:r>
      <w:r>
        <w:rPr>
          <w:b/>
          <w:w w:val="105"/>
        </w:rPr>
        <w:tab/>
      </w:r>
      <w:r>
        <w:rPr>
          <w:w w:val="105"/>
        </w:rPr>
        <w:t>In</w:t>
      </w:r>
      <w:r>
        <w:rPr>
          <w:spacing w:val="-9"/>
          <w:w w:val="105"/>
        </w:rPr>
        <w:t xml:space="preserve"> </w:t>
      </w:r>
      <w:r>
        <w:rPr>
          <w:w w:val="105"/>
        </w:rPr>
        <w:t>indictable</w:t>
      </w:r>
      <w:r>
        <w:rPr>
          <w:spacing w:val="-9"/>
          <w:w w:val="105"/>
        </w:rPr>
        <w:t xml:space="preserve"> </w:t>
      </w:r>
      <w:r>
        <w:rPr>
          <w:w w:val="105"/>
        </w:rPr>
        <w:t>cases,</w:t>
      </w:r>
      <w:r>
        <w:rPr>
          <w:spacing w:val="-9"/>
          <w:w w:val="105"/>
        </w:rPr>
        <w:t xml:space="preserve"> </w:t>
      </w:r>
      <w:r>
        <w:rPr>
          <w:w w:val="105"/>
        </w:rPr>
        <w:t>the</w:t>
      </w:r>
      <w:r>
        <w:rPr>
          <w:spacing w:val="-9"/>
          <w:w w:val="105"/>
        </w:rPr>
        <w:t xml:space="preserve"> </w:t>
      </w:r>
      <w:r>
        <w:rPr>
          <w:w w:val="105"/>
        </w:rPr>
        <w:t>lawyers</w:t>
      </w:r>
      <w:r>
        <w:rPr>
          <w:spacing w:val="-9"/>
          <w:w w:val="105"/>
        </w:rPr>
        <w:t xml:space="preserve"> </w:t>
      </w:r>
      <w:r>
        <w:rPr>
          <w:spacing w:val="-3"/>
          <w:w w:val="105"/>
        </w:rPr>
        <w:t>conducting</w:t>
      </w:r>
      <w:r>
        <w:rPr>
          <w:spacing w:val="-9"/>
          <w:w w:val="105"/>
        </w:rPr>
        <w:t xml:space="preserve"> </w:t>
      </w:r>
      <w:r>
        <w:rPr>
          <w:w w:val="105"/>
        </w:rPr>
        <w:t>a</w:t>
      </w:r>
      <w:r>
        <w:rPr>
          <w:spacing w:val="-9"/>
          <w:w w:val="105"/>
        </w:rPr>
        <w:t xml:space="preserve"> </w:t>
      </w:r>
      <w:r>
        <w:rPr>
          <w:spacing w:val="-3"/>
          <w:w w:val="105"/>
        </w:rPr>
        <w:t>criminal</w:t>
      </w:r>
      <w:r>
        <w:rPr>
          <w:spacing w:val="-9"/>
          <w:w w:val="105"/>
        </w:rPr>
        <w:t xml:space="preserve"> </w:t>
      </w:r>
      <w:r>
        <w:rPr>
          <w:w w:val="105"/>
        </w:rPr>
        <w:t>case</w:t>
      </w:r>
      <w:r>
        <w:t xml:space="preserve"> </w:t>
      </w:r>
      <w:r>
        <w:rPr>
          <w:spacing w:val="-3"/>
          <w:w w:val="105"/>
        </w:rPr>
        <w:t xml:space="preserve">before </w:t>
      </w:r>
      <w:r>
        <w:rPr>
          <w:w w:val="105"/>
        </w:rPr>
        <w:t xml:space="preserve">the court on behalf of the </w:t>
      </w:r>
      <w:r>
        <w:rPr>
          <w:b/>
          <w:w w:val="105"/>
        </w:rPr>
        <w:t xml:space="preserve">investigating </w:t>
      </w:r>
      <w:r>
        <w:rPr>
          <w:b/>
          <w:spacing w:val="-3"/>
          <w:w w:val="105"/>
        </w:rPr>
        <w:t>agency</w:t>
      </w:r>
      <w:r>
        <w:rPr>
          <w:spacing w:val="-3"/>
          <w:w w:val="105"/>
        </w:rPr>
        <w:t xml:space="preserve">. </w:t>
      </w:r>
      <w:r>
        <w:rPr>
          <w:spacing w:val="-18"/>
          <w:w w:val="105"/>
        </w:rPr>
        <w:t xml:space="preserve">‘A </w:t>
      </w:r>
      <w:r>
        <w:rPr>
          <w:spacing w:val="-3"/>
          <w:w w:val="105"/>
        </w:rPr>
        <w:t xml:space="preserve">prosecution’ may </w:t>
      </w:r>
      <w:r>
        <w:rPr>
          <w:w w:val="105"/>
        </w:rPr>
        <w:t xml:space="preserve">also </w:t>
      </w:r>
      <w:r>
        <w:rPr>
          <w:spacing w:val="-3"/>
          <w:w w:val="105"/>
        </w:rPr>
        <w:t xml:space="preserve">refer to </w:t>
      </w:r>
      <w:r>
        <w:rPr>
          <w:w w:val="105"/>
        </w:rPr>
        <w:t xml:space="preserve">the case </w:t>
      </w:r>
      <w:r>
        <w:rPr>
          <w:spacing w:val="-3"/>
          <w:w w:val="105"/>
        </w:rPr>
        <w:t xml:space="preserve">against </w:t>
      </w:r>
      <w:r>
        <w:rPr>
          <w:w w:val="105"/>
        </w:rPr>
        <w:t xml:space="preserve">a person </w:t>
      </w:r>
      <w:r>
        <w:rPr>
          <w:spacing w:val="-3"/>
          <w:w w:val="105"/>
        </w:rPr>
        <w:t xml:space="preserve">accused </w:t>
      </w:r>
      <w:r>
        <w:rPr>
          <w:w w:val="105"/>
        </w:rPr>
        <w:t xml:space="preserve">of a </w:t>
      </w:r>
      <w:r>
        <w:rPr>
          <w:spacing w:val="-3"/>
          <w:w w:val="105"/>
        </w:rPr>
        <w:t>criminal</w:t>
      </w:r>
      <w:r>
        <w:rPr>
          <w:spacing w:val="-2"/>
          <w:w w:val="105"/>
        </w:rPr>
        <w:t xml:space="preserve"> </w:t>
      </w:r>
      <w:r>
        <w:rPr>
          <w:spacing w:val="-3"/>
          <w:w w:val="105"/>
        </w:rPr>
        <w:t>offence.</w:t>
      </w:r>
    </w:p>
    <w:p w:rsidR="00EA0057" w:rsidRDefault="007C5C23">
      <w:pPr>
        <w:pStyle w:val="BodyText"/>
        <w:tabs>
          <w:tab w:val="left" w:pos="4001"/>
        </w:tabs>
        <w:spacing w:before="125"/>
        <w:ind w:left="1167"/>
      </w:pPr>
      <w:r>
        <w:rPr>
          <w:b/>
          <w:w w:val="105"/>
        </w:rPr>
        <w:t>Sentence</w:t>
      </w:r>
      <w:r>
        <w:rPr>
          <w:b/>
          <w:w w:val="105"/>
        </w:rPr>
        <w:tab/>
      </w:r>
      <w:r>
        <w:rPr>
          <w:w w:val="105"/>
        </w:rPr>
        <w:t>The</w:t>
      </w:r>
      <w:r>
        <w:rPr>
          <w:spacing w:val="-7"/>
          <w:w w:val="105"/>
        </w:rPr>
        <w:t xml:space="preserve"> </w:t>
      </w:r>
      <w:r>
        <w:rPr>
          <w:w w:val="105"/>
        </w:rPr>
        <w:t>penalty</w:t>
      </w:r>
      <w:r>
        <w:rPr>
          <w:spacing w:val="-7"/>
          <w:w w:val="105"/>
        </w:rPr>
        <w:t xml:space="preserve"> </w:t>
      </w:r>
      <w:r>
        <w:rPr>
          <w:w w:val="105"/>
        </w:rPr>
        <w:t>given</w:t>
      </w:r>
      <w:r>
        <w:rPr>
          <w:spacing w:val="-7"/>
          <w:w w:val="105"/>
        </w:rPr>
        <w:t xml:space="preserve"> </w:t>
      </w:r>
      <w:r>
        <w:rPr>
          <w:spacing w:val="-3"/>
          <w:w w:val="105"/>
        </w:rPr>
        <w:t>to</w:t>
      </w:r>
      <w:r>
        <w:rPr>
          <w:spacing w:val="-7"/>
          <w:w w:val="105"/>
        </w:rPr>
        <w:t xml:space="preserve"> </w:t>
      </w:r>
      <w:r>
        <w:rPr>
          <w:w w:val="105"/>
        </w:rPr>
        <w:t>an</w:t>
      </w:r>
      <w:r>
        <w:rPr>
          <w:spacing w:val="-7"/>
          <w:w w:val="105"/>
        </w:rPr>
        <w:t xml:space="preserve"> </w:t>
      </w:r>
      <w:r>
        <w:rPr>
          <w:w w:val="105"/>
        </w:rPr>
        <w:t>offender</w:t>
      </w:r>
      <w:r>
        <w:rPr>
          <w:spacing w:val="-7"/>
          <w:w w:val="105"/>
        </w:rPr>
        <w:t xml:space="preserve"> </w:t>
      </w:r>
      <w:r>
        <w:rPr>
          <w:w w:val="105"/>
        </w:rPr>
        <w:t>by</w:t>
      </w:r>
      <w:r>
        <w:rPr>
          <w:spacing w:val="-7"/>
          <w:w w:val="105"/>
        </w:rPr>
        <w:t xml:space="preserve"> </w:t>
      </w:r>
      <w:r>
        <w:rPr>
          <w:w w:val="105"/>
        </w:rPr>
        <w:t>a</w:t>
      </w:r>
      <w:r>
        <w:rPr>
          <w:spacing w:val="-7"/>
          <w:w w:val="105"/>
        </w:rPr>
        <w:t xml:space="preserve"> </w:t>
      </w:r>
      <w:r>
        <w:rPr>
          <w:w w:val="105"/>
        </w:rPr>
        <w:t>court.</w:t>
      </w:r>
    </w:p>
    <w:p w:rsidR="00EA0057" w:rsidRDefault="007C5C23">
      <w:pPr>
        <w:pStyle w:val="Heading6"/>
        <w:tabs>
          <w:tab w:val="left" w:pos="4001"/>
        </w:tabs>
        <w:ind w:left="1167"/>
        <w:rPr>
          <w:b w:val="0"/>
        </w:rPr>
      </w:pPr>
      <w:r>
        <w:rPr>
          <w:w w:val="115"/>
        </w:rPr>
        <w:t>Sentencing</w:t>
      </w:r>
      <w:r>
        <w:rPr>
          <w:spacing w:val="-6"/>
          <w:w w:val="115"/>
        </w:rPr>
        <w:t xml:space="preserve"> </w:t>
      </w:r>
      <w:r>
        <w:rPr>
          <w:w w:val="115"/>
        </w:rPr>
        <w:t>hearing</w:t>
      </w:r>
      <w:r>
        <w:rPr>
          <w:w w:val="115"/>
        </w:rPr>
        <w:tab/>
      </w:r>
      <w:r>
        <w:rPr>
          <w:b w:val="0"/>
          <w:w w:val="115"/>
        </w:rPr>
        <w:t>See</w:t>
      </w:r>
      <w:r>
        <w:rPr>
          <w:b w:val="0"/>
          <w:spacing w:val="-32"/>
          <w:w w:val="115"/>
        </w:rPr>
        <w:t xml:space="preserve"> </w:t>
      </w:r>
      <w:r>
        <w:rPr>
          <w:w w:val="115"/>
        </w:rPr>
        <w:t>plea</w:t>
      </w:r>
      <w:r>
        <w:rPr>
          <w:spacing w:val="-32"/>
          <w:w w:val="115"/>
        </w:rPr>
        <w:t xml:space="preserve"> </w:t>
      </w:r>
      <w:r>
        <w:rPr>
          <w:w w:val="115"/>
        </w:rPr>
        <w:t>hearing</w:t>
      </w:r>
      <w:r>
        <w:rPr>
          <w:b w:val="0"/>
          <w:w w:val="115"/>
        </w:rPr>
        <w:t>.</w:t>
      </w:r>
    </w:p>
    <w:p w:rsidR="00EA0057" w:rsidRDefault="007C5C23">
      <w:pPr>
        <w:tabs>
          <w:tab w:val="left" w:pos="4001"/>
        </w:tabs>
        <w:spacing w:before="127"/>
        <w:ind w:left="1167"/>
        <w:rPr>
          <w:sz w:val="21"/>
        </w:rPr>
      </w:pPr>
      <w:r>
        <w:rPr>
          <w:b/>
          <w:w w:val="105"/>
          <w:sz w:val="21"/>
        </w:rPr>
        <w:t>Summary</w:t>
      </w:r>
      <w:r>
        <w:rPr>
          <w:b/>
          <w:spacing w:val="37"/>
          <w:w w:val="105"/>
          <w:sz w:val="21"/>
        </w:rPr>
        <w:t xml:space="preserve"> </w:t>
      </w:r>
      <w:r>
        <w:rPr>
          <w:b/>
          <w:w w:val="105"/>
          <w:sz w:val="21"/>
        </w:rPr>
        <w:t>offence</w:t>
      </w:r>
      <w:r>
        <w:rPr>
          <w:b/>
          <w:w w:val="105"/>
          <w:sz w:val="21"/>
        </w:rPr>
        <w:tab/>
      </w:r>
      <w:r>
        <w:rPr>
          <w:w w:val="105"/>
          <w:sz w:val="21"/>
        </w:rPr>
        <w:t>A</w:t>
      </w:r>
      <w:r>
        <w:rPr>
          <w:spacing w:val="-5"/>
          <w:w w:val="105"/>
          <w:sz w:val="21"/>
        </w:rPr>
        <w:t xml:space="preserve"> </w:t>
      </w:r>
      <w:r>
        <w:rPr>
          <w:w w:val="105"/>
          <w:sz w:val="21"/>
        </w:rPr>
        <w:t>less</w:t>
      </w:r>
      <w:r>
        <w:rPr>
          <w:spacing w:val="-5"/>
          <w:w w:val="105"/>
          <w:sz w:val="21"/>
        </w:rPr>
        <w:t xml:space="preserve"> </w:t>
      </w:r>
      <w:r>
        <w:rPr>
          <w:w w:val="105"/>
          <w:sz w:val="21"/>
        </w:rPr>
        <w:t>serious</w:t>
      </w:r>
      <w:r>
        <w:rPr>
          <w:spacing w:val="-5"/>
          <w:w w:val="105"/>
          <w:sz w:val="21"/>
        </w:rPr>
        <w:t xml:space="preserve"> </w:t>
      </w:r>
      <w:r>
        <w:rPr>
          <w:spacing w:val="-3"/>
          <w:w w:val="105"/>
          <w:sz w:val="21"/>
        </w:rPr>
        <w:t>criminal</w:t>
      </w:r>
      <w:r>
        <w:rPr>
          <w:spacing w:val="-5"/>
          <w:w w:val="105"/>
          <w:sz w:val="21"/>
        </w:rPr>
        <w:t xml:space="preserve"> </w:t>
      </w:r>
      <w:r>
        <w:rPr>
          <w:spacing w:val="-3"/>
          <w:w w:val="105"/>
          <w:sz w:val="21"/>
        </w:rPr>
        <w:t>offence</w:t>
      </w:r>
      <w:r>
        <w:rPr>
          <w:spacing w:val="-5"/>
          <w:w w:val="105"/>
          <w:sz w:val="21"/>
        </w:rPr>
        <w:t xml:space="preserve"> </w:t>
      </w:r>
      <w:r>
        <w:rPr>
          <w:spacing w:val="-3"/>
          <w:w w:val="105"/>
          <w:sz w:val="21"/>
        </w:rPr>
        <w:t>that</w:t>
      </w:r>
      <w:r>
        <w:rPr>
          <w:spacing w:val="-5"/>
          <w:w w:val="105"/>
          <w:sz w:val="21"/>
        </w:rPr>
        <w:t xml:space="preserve"> </w:t>
      </w:r>
      <w:r>
        <w:rPr>
          <w:spacing w:val="-3"/>
          <w:w w:val="105"/>
          <w:sz w:val="21"/>
        </w:rPr>
        <w:t>may</w:t>
      </w:r>
      <w:r>
        <w:rPr>
          <w:spacing w:val="-5"/>
          <w:w w:val="105"/>
          <w:sz w:val="21"/>
        </w:rPr>
        <w:t xml:space="preserve"> </w:t>
      </w:r>
      <w:r>
        <w:rPr>
          <w:w w:val="105"/>
          <w:sz w:val="21"/>
        </w:rPr>
        <w:t>be</w:t>
      </w:r>
      <w:r>
        <w:rPr>
          <w:spacing w:val="-5"/>
          <w:w w:val="105"/>
          <w:sz w:val="21"/>
        </w:rPr>
        <w:t xml:space="preserve"> </w:t>
      </w:r>
      <w:r>
        <w:rPr>
          <w:w w:val="105"/>
          <w:sz w:val="21"/>
        </w:rPr>
        <w:t>dealt</w:t>
      </w:r>
      <w:r>
        <w:rPr>
          <w:spacing w:val="-5"/>
          <w:w w:val="105"/>
          <w:sz w:val="21"/>
        </w:rPr>
        <w:t xml:space="preserve"> </w:t>
      </w:r>
      <w:r>
        <w:rPr>
          <w:w w:val="105"/>
          <w:sz w:val="21"/>
        </w:rPr>
        <w:t>with</w:t>
      </w:r>
      <w:r>
        <w:rPr>
          <w:spacing w:val="-5"/>
          <w:w w:val="105"/>
          <w:sz w:val="21"/>
        </w:rPr>
        <w:t xml:space="preserve"> </w:t>
      </w:r>
      <w:r>
        <w:rPr>
          <w:w w:val="105"/>
          <w:sz w:val="21"/>
        </w:rPr>
        <w:t>by</w:t>
      </w:r>
      <w:r>
        <w:rPr>
          <w:spacing w:val="-5"/>
          <w:w w:val="105"/>
          <w:sz w:val="21"/>
        </w:rPr>
        <w:t xml:space="preserve"> </w:t>
      </w:r>
      <w:r>
        <w:rPr>
          <w:w w:val="105"/>
          <w:sz w:val="21"/>
        </w:rPr>
        <w:t>a</w:t>
      </w:r>
    </w:p>
    <w:p w:rsidR="00EA0057" w:rsidRDefault="007C5C23">
      <w:pPr>
        <w:pStyle w:val="Heading6"/>
        <w:spacing w:before="3"/>
        <w:ind w:left="3994" w:right="4741"/>
        <w:jc w:val="center"/>
      </w:pPr>
      <w:r>
        <w:rPr>
          <w:w w:val="110"/>
        </w:rPr>
        <w:t>magistrate.</w:t>
      </w:r>
    </w:p>
    <w:p w:rsidR="00EA0057" w:rsidRDefault="007C5C23">
      <w:pPr>
        <w:tabs>
          <w:tab w:val="left" w:pos="4001"/>
        </w:tabs>
        <w:spacing w:before="127"/>
        <w:ind w:left="1167"/>
        <w:rPr>
          <w:sz w:val="21"/>
        </w:rPr>
      </w:pPr>
      <w:r>
        <w:rPr>
          <w:b/>
          <w:w w:val="105"/>
          <w:sz w:val="21"/>
        </w:rPr>
        <w:t>Supreme  Court</w:t>
      </w:r>
      <w:r>
        <w:rPr>
          <w:b/>
          <w:spacing w:val="16"/>
          <w:w w:val="105"/>
          <w:sz w:val="21"/>
        </w:rPr>
        <w:t xml:space="preserve"> </w:t>
      </w:r>
      <w:r>
        <w:rPr>
          <w:b/>
          <w:w w:val="105"/>
          <w:sz w:val="21"/>
        </w:rPr>
        <w:t>of</w:t>
      </w:r>
      <w:r>
        <w:rPr>
          <w:b/>
          <w:spacing w:val="32"/>
          <w:w w:val="105"/>
          <w:sz w:val="21"/>
        </w:rPr>
        <w:t xml:space="preserve"> </w:t>
      </w:r>
      <w:r>
        <w:rPr>
          <w:b/>
          <w:w w:val="105"/>
          <w:sz w:val="21"/>
        </w:rPr>
        <w:t>Victoria</w:t>
      </w:r>
      <w:r>
        <w:rPr>
          <w:b/>
          <w:w w:val="105"/>
          <w:sz w:val="21"/>
        </w:rPr>
        <w:tab/>
      </w:r>
      <w:r>
        <w:rPr>
          <w:w w:val="105"/>
          <w:sz w:val="21"/>
        </w:rPr>
        <w:t>The</w:t>
      </w:r>
      <w:r>
        <w:rPr>
          <w:spacing w:val="-11"/>
          <w:w w:val="105"/>
          <w:sz w:val="21"/>
        </w:rPr>
        <w:t xml:space="preserve"> </w:t>
      </w:r>
      <w:r>
        <w:rPr>
          <w:w w:val="105"/>
          <w:sz w:val="21"/>
        </w:rPr>
        <w:t>highest</w:t>
      </w:r>
      <w:r>
        <w:rPr>
          <w:spacing w:val="-11"/>
          <w:w w:val="105"/>
          <w:sz w:val="21"/>
        </w:rPr>
        <w:t xml:space="preserve"> </w:t>
      </w:r>
      <w:r>
        <w:rPr>
          <w:w w:val="105"/>
          <w:sz w:val="21"/>
        </w:rPr>
        <w:t>court</w:t>
      </w:r>
      <w:r>
        <w:rPr>
          <w:spacing w:val="-11"/>
          <w:w w:val="105"/>
          <w:sz w:val="21"/>
        </w:rPr>
        <w:t xml:space="preserve"> </w:t>
      </w:r>
      <w:r>
        <w:rPr>
          <w:w w:val="105"/>
          <w:sz w:val="21"/>
        </w:rPr>
        <w:t>in</w:t>
      </w:r>
      <w:r>
        <w:rPr>
          <w:spacing w:val="-11"/>
          <w:w w:val="105"/>
          <w:sz w:val="21"/>
        </w:rPr>
        <w:t xml:space="preserve"> </w:t>
      </w:r>
      <w:r>
        <w:rPr>
          <w:w w:val="105"/>
          <w:sz w:val="21"/>
        </w:rPr>
        <w:t>Victoria</w:t>
      </w:r>
      <w:r>
        <w:rPr>
          <w:spacing w:val="-11"/>
          <w:w w:val="105"/>
          <w:sz w:val="21"/>
        </w:rPr>
        <w:t xml:space="preserve"> </w:t>
      </w:r>
      <w:r>
        <w:rPr>
          <w:spacing w:val="-3"/>
          <w:w w:val="105"/>
          <w:sz w:val="21"/>
        </w:rPr>
        <w:t>that</w:t>
      </w:r>
      <w:r>
        <w:rPr>
          <w:spacing w:val="-11"/>
          <w:w w:val="105"/>
          <w:sz w:val="21"/>
        </w:rPr>
        <w:t xml:space="preserve"> </w:t>
      </w:r>
      <w:r>
        <w:rPr>
          <w:w w:val="105"/>
          <w:sz w:val="21"/>
        </w:rPr>
        <w:t>deals</w:t>
      </w:r>
      <w:r>
        <w:rPr>
          <w:spacing w:val="-11"/>
          <w:w w:val="105"/>
          <w:sz w:val="21"/>
        </w:rPr>
        <w:t xml:space="preserve"> </w:t>
      </w:r>
      <w:r>
        <w:rPr>
          <w:w w:val="105"/>
          <w:sz w:val="21"/>
        </w:rPr>
        <w:t>with</w:t>
      </w:r>
      <w:r>
        <w:rPr>
          <w:spacing w:val="-11"/>
          <w:w w:val="105"/>
          <w:sz w:val="21"/>
        </w:rPr>
        <w:t xml:space="preserve"> </w:t>
      </w:r>
      <w:r>
        <w:rPr>
          <w:w w:val="105"/>
          <w:sz w:val="21"/>
        </w:rPr>
        <w:t>the</w:t>
      </w:r>
      <w:r>
        <w:rPr>
          <w:spacing w:val="-11"/>
          <w:w w:val="105"/>
          <w:sz w:val="21"/>
        </w:rPr>
        <w:t xml:space="preserve"> </w:t>
      </w:r>
      <w:r>
        <w:rPr>
          <w:w w:val="105"/>
          <w:sz w:val="21"/>
        </w:rPr>
        <w:t>most</w:t>
      </w:r>
      <w:r>
        <w:rPr>
          <w:spacing w:val="-11"/>
          <w:w w:val="105"/>
          <w:sz w:val="21"/>
        </w:rPr>
        <w:t xml:space="preserve"> </w:t>
      </w:r>
      <w:r>
        <w:rPr>
          <w:w w:val="105"/>
          <w:sz w:val="21"/>
        </w:rPr>
        <w:t>serious</w:t>
      </w:r>
    </w:p>
    <w:p w:rsidR="00EA0057" w:rsidRDefault="007C5C23">
      <w:pPr>
        <w:pStyle w:val="BodyText"/>
        <w:spacing w:before="3" w:line="242" w:lineRule="auto"/>
        <w:ind w:left="4001"/>
      </w:pPr>
      <w:r>
        <w:t>criminal offences. Criminal trials in this court are heard by a judge and jury.</w:t>
      </w:r>
    </w:p>
    <w:p w:rsidR="00EA0057" w:rsidRDefault="007C5C23">
      <w:pPr>
        <w:pStyle w:val="BodyText"/>
        <w:tabs>
          <w:tab w:val="left" w:pos="4001"/>
        </w:tabs>
        <w:spacing w:before="125" w:line="242" w:lineRule="auto"/>
        <w:ind w:left="4001" w:right="323" w:hanging="2835"/>
      </w:pPr>
      <w:r>
        <w:rPr>
          <w:b/>
          <w:w w:val="105"/>
        </w:rPr>
        <w:t>Victim</w:t>
      </w:r>
      <w:r>
        <w:rPr>
          <w:b/>
          <w:w w:val="105"/>
        </w:rPr>
        <w:tab/>
      </w:r>
      <w:r>
        <w:rPr>
          <w:w w:val="105"/>
        </w:rPr>
        <w:t>In</w:t>
      </w:r>
      <w:r>
        <w:rPr>
          <w:spacing w:val="-8"/>
          <w:w w:val="105"/>
        </w:rPr>
        <w:t xml:space="preserve"> </w:t>
      </w:r>
      <w:r>
        <w:rPr>
          <w:w w:val="105"/>
        </w:rPr>
        <w:t>this</w:t>
      </w:r>
      <w:r>
        <w:rPr>
          <w:spacing w:val="-8"/>
          <w:w w:val="105"/>
        </w:rPr>
        <w:t xml:space="preserve"> </w:t>
      </w:r>
      <w:r>
        <w:rPr>
          <w:w w:val="105"/>
        </w:rPr>
        <w:t>issues</w:t>
      </w:r>
      <w:r>
        <w:rPr>
          <w:spacing w:val="-8"/>
          <w:w w:val="105"/>
        </w:rPr>
        <w:t xml:space="preserve"> </w:t>
      </w:r>
      <w:r>
        <w:rPr>
          <w:spacing w:val="-4"/>
          <w:w w:val="105"/>
        </w:rPr>
        <w:t>paper,</w:t>
      </w:r>
      <w:r>
        <w:rPr>
          <w:spacing w:val="-8"/>
          <w:w w:val="105"/>
        </w:rPr>
        <w:t xml:space="preserve"> </w:t>
      </w:r>
      <w:r>
        <w:rPr>
          <w:w w:val="105"/>
        </w:rPr>
        <w:t>a</w:t>
      </w:r>
      <w:r>
        <w:rPr>
          <w:spacing w:val="-8"/>
          <w:w w:val="105"/>
        </w:rPr>
        <w:t xml:space="preserve"> </w:t>
      </w:r>
      <w:r>
        <w:rPr>
          <w:w w:val="105"/>
        </w:rPr>
        <w:t>person</w:t>
      </w:r>
      <w:r>
        <w:rPr>
          <w:spacing w:val="-8"/>
          <w:w w:val="105"/>
        </w:rPr>
        <w:t xml:space="preserve"> </w:t>
      </w:r>
      <w:r>
        <w:rPr>
          <w:w w:val="105"/>
        </w:rPr>
        <w:t>who</w:t>
      </w:r>
      <w:r>
        <w:rPr>
          <w:spacing w:val="-8"/>
          <w:w w:val="105"/>
        </w:rPr>
        <w:t xml:space="preserve"> </w:t>
      </w:r>
      <w:r>
        <w:rPr>
          <w:spacing w:val="-2"/>
          <w:w w:val="105"/>
        </w:rPr>
        <w:t>has</w:t>
      </w:r>
      <w:r>
        <w:rPr>
          <w:spacing w:val="-8"/>
          <w:w w:val="105"/>
        </w:rPr>
        <w:t xml:space="preserve"> </w:t>
      </w:r>
      <w:r>
        <w:rPr>
          <w:w w:val="105"/>
        </w:rPr>
        <w:t>directly</w:t>
      </w:r>
      <w:r>
        <w:rPr>
          <w:spacing w:val="-8"/>
          <w:w w:val="105"/>
        </w:rPr>
        <w:t xml:space="preserve"> </w:t>
      </w:r>
      <w:r>
        <w:rPr>
          <w:spacing w:val="-3"/>
          <w:w w:val="105"/>
        </w:rPr>
        <w:t>suffered</w:t>
      </w:r>
      <w:r>
        <w:rPr>
          <w:spacing w:val="-8"/>
          <w:w w:val="105"/>
        </w:rPr>
        <w:t xml:space="preserve"> </w:t>
      </w:r>
      <w:r>
        <w:rPr>
          <w:spacing w:val="-3"/>
          <w:w w:val="105"/>
        </w:rPr>
        <w:t>harm</w:t>
      </w:r>
      <w:r>
        <w:rPr>
          <w:w w:val="104"/>
        </w:rPr>
        <w:t xml:space="preserve"> </w:t>
      </w:r>
      <w:r>
        <w:rPr>
          <w:spacing w:val="-2"/>
          <w:w w:val="104"/>
        </w:rPr>
        <w:t xml:space="preserve"> </w:t>
      </w:r>
      <w:r>
        <w:rPr>
          <w:w w:val="105"/>
        </w:rPr>
        <w:t xml:space="preserve">as a </w:t>
      </w:r>
      <w:r>
        <w:rPr>
          <w:spacing w:val="-3"/>
          <w:w w:val="105"/>
        </w:rPr>
        <w:t xml:space="preserve">result </w:t>
      </w:r>
      <w:r>
        <w:rPr>
          <w:w w:val="105"/>
        </w:rPr>
        <w:t xml:space="preserve">of the action of the </w:t>
      </w:r>
      <w:r>
        <w:rPr>
          <w:b/>
          <w:w w:val="105"/>
        </w:rPr>
        <w:t xml:space="preserve">offender. </w:t>
      </w:r>
      <w:r>
        <w:rPr>
          <w:w w:val="105"/>
        </w:rPr>
        <w:t xml:space="preserve">Victim also applies </w:t>
      </w:r>
      <w:r>
        <w:rPr>
          <w:spacing w:val="-3"/>
          <w:w w:val="105"/>
        </w:rPr>
        <w:t xml:space="preserve">to </w:t>
      </w:r>
      <w:r>
        <w:rPr>
          <w:w w:val="105"/>
        </w:rPr>
        <w:t xml:space="preserve">a person alleged by the </w:t>
      </w:r>
      <w:r>
        <w:rPr>
          <w:b/>
          <w:w w:val="105"/>
        </w:rPr>
        <w:t xml:space="preserve">prosecution </w:t>
      </w:r>
      <w:r>
        <w:rPr>
          <w:spacing w:val="-3"/>
          <w:w w:val="105"/>
        </w:rPr>
        <w:t xml:space="preserve">to </w:t>
      </w:r>
      <w:r>
        <w:rPr>
          <w:w w:val="105"/>
        </w:rPr>
        <w:t xml:space="preserve">be a victim prior </w:t>
      </w:r>
      <w:r>
        <w:rPr>
          <w:spacing w:val="-3"/>
          <w:w w:val="105"/>
        </w:rPr>
        <w:t>to</w:t>
      </w:r>
      <w:r>
        <w:rPr>
          <w:spacing w:val="18"/>
          <w:w w:val="105"/>
        </w:rPr>
        <w:t xml:space="preserve"> </w:t>
      </w:r>
      <w:r>
        <w:rPr>
          <w:w w:val="105"/>
        </w:rPr>
        <w:t>a</w:t>
      </w:r>
    </w:p>
    <w:p w:rsidR="00EA0057" w:rsidRDefault="007C5C23">
      <w:pPr>
        <w:pStyle w:val="BodyText"/>
        <w:spacing w:line="242" w:lineRule="auto"/>
        <w:ind w:left="4001" w:right="198"/>
      </w:pPr>
      <w:r>
        <w:rPr>
          <w:spacing w:val="-3"/>
        </w:rPr>
        <w:t xml:space="preserve">determination </w:t>
      </w:r>
      <w:r>
        <w:t xml:space="preserve">of </w:t>
      </w:r>
      <w:r>
        <w:rPr>
          <w:spacing w:val="-3"/>
        </w:rPr>
        <w:t xml:space="preserve">guilt, </w:t>
      </w:r>
      <w:r>
        <w:t xml:space="preserve">as </w:t>
      </w:r>
      <w:r>
        <w:rPr>
          <w:spacing w:val="-3"/>
        </w:rPr>
        <w:t xml:space="preserve">well </w:t>
      </w:r>
      <w:r>
        <w:t xml:space="preserve">as a victim of an </w:t>
      </w:r>
      <w:r>
        <w:rPr>
          <w:spacing w:val="-3"/>
        </w:rPr>
        <w:t xml:space="preserve">offence  for  </w:t>
      </w:r>
      <w:r>
        <w:t xml:space="preserve">which  an  </w:t>
      </w:r>
      <w:r>
        <w:rPr>
          <w:b/>
        </w:rPr>
        <w:t xml:space="preserve">offender  </w:t>
      </w:r>
      <w:r>
        <w:rPr>
          <w:spacing w:val="-2"/>
        </w:rPr>
        <w:t xml:space="preserve">has  </w:t>
      </w:r>
      <w:r>
        <w:t xml:space="preserve">been  </w:t>
      </w:r>
      <w:r>
        <w:rPr>
          <w:spacing w:val="-3"/>
        </w:rPr>
        <w:t xml:space="preserve">found </w:t>
      </w:r>
      <w:r>
        <w:rPr>
          <w:spacing w:val="5"/>
        </w:rPr>
        <w:t xml:space="preserve"> </w:t>
      </w:r>
      <w:r>
        <w:rPr>
          <w:spacing w:val="-4"/>
        </w:rPr>
        <w:t>guilty.</w:t>
      </w:r>
    </w:p>
    <w:p w:rsidR="00EA0057" w:rsidRDefault="007C5C23">
      <w:pPr>
        <w:tabs>
          <w:tab w:val="left" w:pos="4001"/>
        </w:tabs>
        <w:spacing w:before="124"/>
        <w:ind w:left="1167"/>
        <w:rPr>
          <w:sz w:val="21"/>
        </w:rPr>
      </w:pPr>
      <w:r>
        <w:rPr>
          <w:b/>
          <w:w w:val="105"/>
          <w:sz w:val="21"/>
        </w:rPr>
        <w:t>Withdraw</w:t>
      </w:r>
      <w:r>
        <w:rPr>
          <w:b/>
          <w:w w:val="105"/>
          <w:sz w:val="21"/>
        </w:rPr>
        <w:tab/>
      </w:r>
      <w:r>
        <w:rPr>
          <w:w w:val="105"/>
          <w:sz w:val="21"/>
        </w:rPr>
        <w:t>Where a</w:t>
      </w:r>
      <w:r>
        <w:rPr>
          <w:w w:val="105"/>
          <w:sz w:val="21"/>
        </w:rPr>
        <w:t xml:space="preserve"> </w:t>
      </w:r>
      <w:r>
        <w:rPr>
          <w:spacing w:val="-3"/>
          <w:w w:val="105"/>
          <w:sz w:val="21"/>
        </w:rPr>
        <w:t xml:space="preserve">charge against </w:t>
      </w:r>
      <w:r>
        <w:rPr>
          <w:w w:val="105"/>
          <w:sz w:val="21"/>
        </w:rPr>
        <w:t xml:space="preserve">an </w:t>
      </w:r>
      <w:r>
        <w:rPr>
          <w:b/>
          <w:w w:val="105"/>
          <w:sz w:val="21"/>
        </w:rPr>
        <w:t xml:space="preserve">accused </w:t>
      </w:r>
      <w:r>
        <w:rPr>
          <w:w w:val="105"/>
          <w:sz w:val="21"/>
        </w:rPr>
        <w:t>is no longer</w:t>
      </w:r>
      <w:r>
        <w:rPr>
          <w:spacing w:val="45"/>
          <w:w w:val="105"/>
          <w:sz w:val="21"/>
        </w:rPr>
        <w:t xml:space="preserve"> </w:t>
      </w:r>
      <w:r>
        <w:rPr>
          <w:spacing w:val="-3"/>
          <w:w w:val="105"/>
          <w:sz w:val="21"/>
        </w:rPr>
        <w:t>prosecuted.</w:t>
      </w:r>
    </w:p>
    <w:p w:rsidR="00EA0057" w:rsidRDefault="007C5C23">
      <w:pPr>
        <w:pStyle w:val="BodyText"/>
        <w:tabs>
          <w:tab w:val="left" w:pos="4001"/>
        </w:tabs>
        <w:spacing w:before="127"/>
        <w:ind w:left="1167"/>
      </w:pPr>
      <w:r>
        <w:rPr>
          <w:b/>
          <w:w w:val="105"/>
        </w:rPr>
        <w:t>Witness</w:t>
      </w:r>
      <w:r>
        <w:rPr>
          <w:b/>
          <w:w w:val="105"/>
        </w:rPr>
        <w:tab/>
      </w:r>
      <w:r>
        <w:rPr>
          <w:w w:val="105"/>
        </w:rPr>
        <w:t>A person who gives evidence in a</w:t>
      </w:r>
      <w:r>
        <w:rPr>
          <w:spacing w:val="-25"/>
          <w:w w:val="105"/>
        </w:rPr>
        <w:t xml:space="preserve"> </w:t>
      </w:r>
      <w:r>
        <w:rPr>
          <w:spacing w:val="-3"/>
          <w:w w:val="105"/>
        </w:rPr>
        <w:t>case.</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10"/>
        <w:rPr>
          <w:sz w:val="26"/>
        </w:rPr>
      </w:pPr>
    </w:p>
    <w:p w:rsidR="00EA0057" w:rsidRDefault="007C5C23">
      <w:pPr>
        <w:pStyle w:val="Heading4"/>
        <w:spacing w:before="96"/>
        <w:ind w:left="300"/>
      </w:pPr>
      <w:r>
        <w:rPr>
          <w:color w:val="37617A"/>
          <w:w w:val="115"/>
        </w:rPr>
        <w:t>xii</w:t>
      </w:r>
    </w:p>
    <w:p w:rsidR="00EA0057" w:rsidRDefault="00EA0057">
      <w:pPr>
        <w:sectPr w:rsidR="00EA0057">
          <w:type w:val="continuous"/>
          <w:pgSz w:w="11910" w:h="16840"/>
          <w:pgMar w:top="0" w:right="1620" w:bottom="0" w:left="420" w:header="720" w:footer="720" w:gutter="0"/>
          <w:cols w:space="720"/>
        </w:sectPr>
      </w:pPr>
    </w:p>
    <w:p w:rsidR="00EA0057" w:rsidRDefault="007C5C23">
      <w:pPr>
        <w:pStyle w:val="BodyText"/>
        <w:spacing w:line="47" w:lineRule="exact"/>
        <w:ind w:left="106"/>
        <w:rPr>
          <w:sz w:val="4"/>
        </w:rPr>
      </w:pPr>
      <w:r>
        <w:rPr>
          <w:sz w:val="4"/>
        </w:rPr>
      </w:r>
      <w:r>
        <w:rPr>
          <w:sz w:val="4"/>
        </w:rPr>
        <w:pict>
          <v:group id="_x0000_s1300" style="width:29.15pt;height:2.35pt;mso-position-horizontal-relative:char;mso-position-vertical-relative:line" coordsize="583,47">
            <v:line id="_x0000_s1301" style="position:absolute" from="23,23" to="559,23" strokeweight=".8195mm"/>
            <w10:anchorlock/>
          </v:group>
        </w:pict>
      </w:r>
    </w:p>
    <w:p w:rsidR="00EA0057" w:rsidRDefault="00EA0057">
      <w:pPr>
        <w:pStyle w:val="BodyText"/>
        <w:spacing w:before="10"/>
        <w:rPr>
          <w:b/>
          <w:sz w:val="17"/>
        </w:rPr>
      </w:pPr>
    </w:p>
    <w:p w:rsidR="00EA0057" w:rsidRDefault="007C5C23">
      <w:pPr>
        <w:spacing w:before="93"/>
        <w:ind w:left="130"/>
        <w:rPr>
          <w:b/>
          <w:sz w:val="44"/>
        </w:rPr>
      </w:pPr>
      <w:r>
        <w:rPr>
          <w:b/>
          <w:color w:val="37617A"/>
          <w:w w:val="115"/>
          <w:sz w:val="44"/>
        </w:rPr>
        <w:t>Questions</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49"/>
        </w:rPr>
      </w:pPr>
    </w:p>
    <w:p w:rsidR="00EA0057" w:rsidRDefault="007C5C23">
      <w:pPr>
        <w:pStyle w:val="ListParagraph"/>
        <w:numPr>
          <w:ilvl w:val="0"/>
          <w:numId w:val="86"/>
        </w:numPr>
        <w:tabs>
          <w:tab w:val="left" w:pos="1434"/>
          <w:tab w:val="left" w:pos="1435"/>
        </w:tabs>
        <w:spacing w:before="0"/>
        <w:jc w:val="left"/>
        <w:rPr>
          <w:sz w:val="21"/>
        </w:rPr>
      </w:pPr>
      <w:r>
        <w:rPr>
          <w:w w:val="105"/>
          <w:sz w:val="21"/>
        </w:rPr>
        <w:t>What</w:t>
      </w:r>
      <w:r>
        <w:rPr>
          <w:spacing w:val="-14"/>
          <w:w w:val="105"/>
          <w:sz w:val="21"/>
        </w:rPr>
        <w:t xml:space="preserve"> </w:t>
      </w:r>
      <w:r>
        <w:rPr>
          <w:w w:val="105"/>
          <w:sz w:val="21"/>
        </w:rPr>
        <w:t>purposes</w:t>
      </w:r>
      <w:r>
        <w:rPr>
          <w:spacing w:val="-14"/>
          <w:w w:val="105"/>
          <w:sz w:val="21"/>
        </w:rPr>
        <w:t xml:space="preserve"> </w:t>
      </w:r>
      <w:r>
        <w:rPr>
          <w:w w:val="105"/>
          <w:sz w:val="21"/>
        </w:rPr>
        <w:t>can</w:t>
      </w:r>
      <w:r>
        <w:rPr>
          <w:spacing w:val="-14"/>
          <w:w w:val="105"/>
          <w:sz w:val="21"/>
        </w:rPr>
        <w:t xml:space="preserve"> </w:t>
      </w:r>
      <w:r>
        <w:rPr>
          <w:w w:val="105"/>
          <w:sz w:val="21"/>
        </w:rPr>
        <w:t>or</w:t>
      </w:r>
      <w:r>
        <w:rPr>
          <w:spacing w:val="-14"/>
          <w:w w:val="105"/>
          <w:sz w:val="21"/>
        </w:rPr>
        <w:t xml:space="preserve"> </w:t>
      </w:r>
      <w:r>
        <w:rPr>
          <w:w w:val="105"/>
          <w:sz w:val="21"/>
        </w:rPr>
        <w:t>should</w:t>
      </w:r>
      <w:r>
        <w:rPr>
          <w:spacing w:val="-14"/>
          <w:w w:val="105"/>
          <w:sz w:val="21"/>
        </w:rPr>
        <w:t xml:space="preserve"> </w:t>
      </w:r>
      <w:r>
        <w:rPr>
          <w:w w:val="105"/>
          <w:sz w:val="21"/>
        </w:rPr>
        <w:t>committal</w:t>
      </w:r>
      <w:r>
        <w:rPr>
          <w:spacing w:val="-14"/>
          <w:w w:val="105"/>
          <w:sz w:val="21"/>
        </w:rPr>
        <w:t xml:space="preserve"> </w:t>
      </w:r>
      <w:r>
        <w:rPr>
          <w:spacing w:val="-3"/>
          <w:w w:val="105"/>
          <w:sz w:val="21"/>
        </w:rPr>
        <w:t>proceedings</w:t>
      </w:r>
      <w:r>
        <w:rPr>
          <w:spacing w:val="-14"/>
          <w:w w:val="105"/>
          <w:sz w:val="21"/>
        </w:rPr>
        <w:t xml:space="preserve"> </w:t>
      </w:r>
      <w:r>
        <w:rPr>
          <w:w w:val="105"/>
          <w:sz w:val="21"/>
        </w:rPr>
        <w:t>serve?</w:t>
      </w:r>
    </w:p>
    <w:p w:rsidR="00EA0057" w:rsidRDefault="007C5C23">
      <w:pPr>
        <w:pStyle w:val="ListParagraph"/>
        <w:numPr>
          <w:ilvl w:val="0"/>
          <w:numId w:val="86"/>
        </w:numPr>
        <w:tabs>
          <w:tab w:val="left" w:pos="1434"/>
          <w:tab w:val="left" w:pos="1435"/>
        </w:tabs>
        <w:spacing w:before="123"/>
        <w:jc w:val="left"/>
        <w:rPr>
          <w:sz w:val="21"/>
        </w:rPr>
      </w:pPr>
      <w:r>
        <w:rPr>
          <w:w w:val="105"/>
          <w:sz w:val="21"/>
        </w:rPr>
        <w:t xml:space="preserve">What, if </w:t>
      </w:r>
      <w:r>
        <w:rPr>
          <w:spacing w:val="-6"/>
          <w:w w:val="105"/>
          <w:sz w:val="21"/>
        </w:rPr>
        <w:t xml:space="preserve">any, </w:t>
      </w:r>
      <w:r>
        <w:rPr>
          <w:spacing w:val="-3"/>
          <w:w w:val="105"/>
          <w:sz w:val="21"/>
        </w:rPr>
        <w:t xml:space="preserve">measures </w:t>
      </w:r>
      <w:r>
        <w:rPr>
          <w:w w:val="105"/>
          <w:sz w:val="21"/>
        </w:rPr>
        <w:t xml:space="preserve">should be </w:t>
      </w:r>
      <w:r>
        <w:rPr>
          <w:spacing w:val="-3"/>
          <w:w w:val="105"/>
          <w:sz w:val="21"/>
        </w:rPr>
        <w:t>introduced</w:t>
      </w:r>
      <w:r>
        <w:rPr>
          <w:spacing w:val="-22"/>
          <w:w w:val="105"/>
          <w:sz w:val="21"/>
        </w:rPr>
        <w:t xml:space="preserve"> </w:t>
      </w:r>
      <w:r>
        <w:rPr>
          <w:w w:val="105"/>
          <w:sz w:val="21"/>
        </w:rPr>
        <w:t>to:</w:t>
      </w:r>
    </w:p>
    <w:p w:rsidR="00EA0057" w:rsidRDefault="007C5C23">
      <w:pPr>
        <w:pStyle w:val="ListParagraph"/>
        <w:numPr>
          <w:ilvl w:val="1"/>
          <w:numId w:val="86"/>
        </w:numPr>
        <w:tabs>
          <w:tab w:val="left" w:pos="2001"/>
          <w:tab w:val="left" w:pos="2002"/>
        </w:tabs>
        <w:spacing w:before="123" w:line="242" w:lineRule="auto"/>
        <w:ind w:right="1541"/>
        <w:rPr>
          <w:sz w:val="21"/>
        </w:rPr>
      </w:pPr>
      <w:r>
        <w:rPr>
          <w:spacing w:val="-3"/>
          <w:sz w:val="21"/>
        </w:rPr>
        <w:t xml:space="preserve">reduce </w:t>
      </w:r>
      <w:r>
        <w:rPr>
          <w:sz w:val="21"/>
        </w:rPr>
        <w:t xml:space="preserve">the </w:t>
      </w:r>
      <w:r>
        <w:rPr>
          <w:spacing w:val="-3"/>
          <w:sz w:val="21"/>
        </w:rPr>
        <w:t xml:space="preserve">difference </w:t>
      </w:r>
      <w:r>
        <w:rPr>
          <w:sz w:val="21"/>
        </w:rPr>
        <w:t xml:space="preserve">between </w:t>
      </w:r>
      <w:r>
        <w:rPr>
          <w:spacing w:val="-3"/>
          <w:sz w:val="21"/>
        </w:rPr>
        <w:t xml:space="preserve">charges that are initially </w:t>
      </w:r>
      <w:r>
        <w:rPr>
          <w:sz w:val="21"/>
        </w:rPr>
        <w:t xml:space="preserve">filed and those </w:t>
      </w:r>
      <w:r>
        <w:rPr>
          <w:spacing w:val="-3"/>
          <w:sz w:val="21"/>
        </w:rPr>
        <w:t>ultimately prosecuted?</w:t>
      </w:r>
    </w:p>
    <w:p w:rsidR="00EA0057" w:rsidRDefault="007C5C23">
      <w:pPr>
        <w:pStyle w:val="ListParagraph"/>
        <w:numPr>
          <w:ilvl w:val="1"/>
          <w:numId w:val="86"/>
        </w:numPr>
        <w:tabs>
          <w:tab w:val="left" w:pos="2001"/>
          <w:tab w:val="left" w:pos="2002"/>
        </w:tabs>
        <w:spacing w:before="120"/>
        <w:rPr>
          <w:sz w:val="21"/>
        </w:rPr>
      </w:pPr>
      <w:r>
        <w:rPr>
          <w:spacing w:val="-3"/>
          <w:sz w:val="21"/>
        </w:rPr>
        <w:t>ens</w:t>
      </w:r>
      <w:r>
        <w:rPr>
          <w:spacing w:val="-3"/>
          <w:sz w:val="21"/>
        </w:rPr>
        <w:t xml:space="preserve">ure  appropriate  charges  are  </w:t>
      </w:r>
      <w:r>
        <w:rPr>
          <w:sz w:val="21"/>
        </w:rPr>
        <w:t>filed at the earliest possible stage in a</w:t>
      </w:r>
      <w:r>
        <w:rPr>
          <w:spacing w:val="37"/>
          <w:sz w:val="21"/>
        </w:rPr>
        <w:t xml:space="preserve"> </w:t>
      </w:r>
      <w:r>
        <w:rPr>
          <w:sz w:val="21"/>
        </w:rPr>
        <w:t>case?</w:t>
      </w:r>
    </w:p>
    <w:p w:rsidR="00EA0057" w:rsidRDefault="007C5C23">
      <w:pPr>
        <w:pStyle w:val="ListParagraph"/>
        <w:numPr>
          <w:ilvl w:val="0"/>
          <w:numId w:val="86"/>
        </w:numPr>
        <w:tabs>
          <w:tab w:val="left" w:pos="1434"/>
          <w:tab w:val="left" w:pos="1435"/>
        </w:tabs>
        <w:spacing w:before="123" w:line="242" w:lineRule="auto"/>
        <w:ind w:right="1655"/>
        <w:jc w:val="left"/>
        <w:rPr>
          <w:sz w:val="21"/>
        </w:rPr>
      </w:pPr>
      <w:r>
        <w:rPr>
          <w:w w:val="105"/>
          <w:sz w:val="21"/>
        </w:rPr>
        <w:t>Should</w:t>
      </w:r>
      <w:r>
        <w:rPr>
          <w:spacing w:val="-7"/>
          <w:w w:val="105"/>
          <w:sz w:val="21"/>
        </w:rPr>
        <w:t xml:space="preserve"> </w:t>
      </w:r>
      <w:r>
        <w:rPr>
          <w:w w:val="105"/>
          <w:sz w:val="21"/>
        </w:rPr>
        <w:t>the</w:t>
      </w:r>
      <w:r>
        <w:rPr>
          <w:spacing w:val="-7"/>
          <w:w w:val="105"/>
          <w:sz w:val="21"/>
        </w:rPr>
        <w:t xml:space="preserve"> </w:t>
      </w:r>
      <w:r>
        <w:rPr>
          <w:w w:val="105"/>
          <w:sz w:val="21"/>
        </w:rPr>
        <w:t>OPP</w:t>
      </w:r>
      <w:r>
        <w:rPr>
          <w:spacing w:val="-7"/>
          <w:w w:val="105"/>
          <w:sz w:val="21"/>
        </w:rPr>
        <w:t xml:space="preserve"> </w:t>
      </w:r>
      <w:r>
        <w:rPr>
          <w:w w:val="105"/>
          <w:sz w:val="21"/>
        </w:rPr>
        <w:t>be</w:t>
      </w:r>
      <w:r>
        <w:rPr>
          <w:spacing w:val="-7"/>
          <w:w w:val="105"/>
          <w:sz w:val="21"/>
        </w:rPr>
        <w:t xml:space="preserve"> </w:t>
      </w:r>
      <w:r>
        <w:rPr>
          <w:spacing w:val="-3"/>
          <w:w w:val="105"/>
          <w:sz w:val="21"/>
        </w:rPr>
        <w:t>involved</w:t>
      </w:r>
      <w:r>
        <w:rPr>
          <w:spacing w:val="-7"/>
          <w:w w:val="105"/>
          <w:sz w:val="21"/>
        </w:rPr>
        <w:t xml:space="preserve"> </w:t>
      </w:r>
      <w:r>
        <w:rPr>
          <w:w w:val="105"/>
          <w:sz w:val="21"/>
        </w:rPr>
        <w:t>in</w:t>
      </w:r>
      <w:r>
        <w:rPr>
          <w:spacing w:val="-7"/>
          <w:w w:val="105"/>
          <w:sz w:val="21"/>
        </w:rPr>
        <w:t xml:space="preserve"> </w:t>
      </w:r>
      <w:r>
        <w:rPr>
          <w:spacing w:val="-3"/>
          <w:w w:val="105"/>
          <w:sz w:val="21"/>
        </w:rPr>
        <w:t>determining</w:t>
      </w:r>
      <w:r>
        <w:rPr>
          <w:spacing w:val="-7"/>
          <w:w w:val="105"/>
          <w:sz w:val="21"/>
        </w:rPr>
        <w:t xml:space="preserve"> </w:t>
      </w:r>
      <w:r>
        <w:rPr>
          <w:spacing w:val="-3"/>
          <w:w w:val="105"/>
          <w:sz w:val="21"/>
        </w:rPr>
        <w:t>appropriate</w:t>
      </w:r>
      <w:r>
        <w:rPr>
          <w:spacing w:val="-7"/>
          <w:w w:val="105"/>
          <w:sz w:val="21"/>
        </w:rPr>
        <w:t xml:space="preserve"> </w:t>
      </w:r>
      <w:r>
        <w:rPr>
          <w:w w:val="105"/>
          <w:sz w:val="21"/>
        </w:rPr>
        <w:t>indictable</w:t>
      </w:r>
      <w:r>
        <w:rPr>
          <w:spacing w:val="-7"/>
          <w:w w:val="105"/>
          <w:sz w:val="21"/>
        </w:rPr>
        <w:t xml:space="preserve"> </w:t>
      </w:r>
      <w:r>
        <w:rPr>
          <w:spacing w:val="-3"/>
          <w:w w:val="105"/>
          <w:sz w:val="21"/>
        </w:rPr>
        <w:t>charges</w:t>
      </w:r>
      <w:r>
        <w:rPr>
          <w:spacing w:val="-7"/>
          <w:w w:val="105"/>
          <w:sz w:val="21"/>
        </w:rPr>
        <w:t xml:space="preserve"> </w:t>
      </w:r>
      <w:r>
        <w:rPr>
          <w:w w:val="105"/>
          <w:sz w:val="21"/>
        </w:rPr>
        <w:t>at</w:t>
      </w:r>
      <w:r>
        <w:rPr>
          <w:spacing w:val="-7"/>
          <w:w w:val="105"/>
          <w:sz w:val="21"/>
        </w:rPr>
        <w:t xml:space="preserve"> </w:t>
      </w:r>
      <w:r>
        <w:rPr>
          <w:w w:val="105"/>
          <w:sz w:val="21"/>
        </w:rPr>
        <w:t>an</w:t>
      </w:r>
      <w:r>
        <w:rPr>
          <w:spacing w:val="-7"/>
          <w:w w:val="105"/>
          <w:sz w:val="21"/>
        </w:rPr>
        <w:t xml:space="preserve"> </w:t>
      </w:r>
      <w:r>
        <w:rPr>
          <w:spacing w:val="-3"/>
          <w:w w:val="105"/>
          <w:sz w:val="21"/>
        </w:rPr>
        <w:t xml:space="preserve">earlier </w:t>
      </w:r>
      <w:r>
        <w:rPr>
          <w:w w:val="105"/>
          <w:sz w:val="21"/>
        </w:rPr>
        <w:t xml:space="preserve">stage? If </w:t>
      </w:r>
      <w:r>
        <w:rPr>
          <w:spacing w:val="-3"/>
          <w:w w:val="105"/>
          <w:sz w:val="21"/>
        </w:rPr>
        <w:t>so,</w:t>
      </w:r>
      <w:r>
        <w:rPr>
          <w:spacing w:val="11"/>
          <w:w w:val="105"/>
          <w:sz w:val="21"/>
        </w:rPr>
        <w:t xml:space="preserve"> </w:t>
      </w:r>
      <w:r>
        <w:rPr>
          <w:spacing w:val="-3"/>
          <w:w w:val="105"/>
          <w:sz w:val="21"/>
        </w:rPr>
        <w:t>how?</w:t>
      </w:r>
    </w:p>
    <w:p w:rsidR="00EA0057" w:rsidRDefault="007C5C23">
      <w:pPr>
        <w:pStyle w:val="ListParagraph"/>
        <w:numPr>
          <w:ilvl w:val="0"/>
          <w:numId w:val="86"/>
        </w:numPr>
        <w:tabs>
          <w:tab w:val="left" w:pos="1434"/>
          <w:tab w:val="left" w:pos="1435"/>
        </w:tabs>
        <w:spacing w:before="121"/>
        <w:jc w:val="left"/>
        <w:rPr>
          <w:sz w:val="21"/>
        </w:rPr>
      </w:pPr>
      <w:r>
        <w:rPr>
          <w:sz w:val="21"/>
        </w:rPr>
        <w:t xml:space="preserve">What </w:t>
      </w:r>
      <w:r>
        <w:rPr>
          <w:spacing w:val="-3"/>
          <w:sz w:val="21"/>
        </w:rPr>
        <w:t xml:space="preserve">measures  </w:t>
      </w:r>
      <w:r>
        <w:rPr>
          <w:sz w:val="21"/>
        </w:rPr>
        <w:t xml:space="preserve">can be </w:t>
      </w:r>
      <w:r>
        <w:rPr>
          <w:spacing w:val="-3"/>
          <w:sz w:val="21"/>
        </w:rPr>
        <w:t xml:space="preserve">introduced  to  improve  disclosure  </w:t>
      </w:r>
      <w:r>
        <w:rPr>
          <w:sz w:val="21"/>
        </w:rPr>
        <w:t>in indictable</w:t>
      </w:r>
      <w:r>
        <w:rPr>
          <w:spacing w:val="18"/>
          <w:sz w:val="21"/>
        </w:rPr>
        <w:t xml:space="preserve"> </w:t>
      </w:r>
      <w:r>
        <w:rPr>
          <w:sz w:val="21"/>
        </w:rPr>
        <w:t>matters:</w:t>
      </w:r>
    </w:p>
    <w:p w:rsidR="00EA0057" w:rsidRDefault="007C5C23">
      <w:pPr>
        <w:pStyle w:val="ListParagraph"/>
        <w:numPr>
          <w:ilvl w:val="1"/>
          <w:numId w:val="86"/>
        </w:numPr>
        <w:tabs>
          <w:tab w:val="left" w:pos="2001"/>
          <w:tab w:val="left" w:pos="2002"/>
        </w:tabs>
        <w:spacing w:before="123"/>
        <w:rPr>
          <w:sz w:val="21"/>
        </w:rPr>
      </w:pPr>
      <w:r>
        <w:rPr>
          <w:w w:val="105"/>
          <w:sz w:val="21"/>
        </w:rPr>
        <w:t xml:space="preserve">between </w:t>
      </w:r>
      <w:r>
        <w:rPr>
          <w:spacing w:val="-3"/>
          <w:w w:val="105"/>
          <w:sz w:val="21"/>
        </w:rPr>
        <w:t xml:space="preserve">investigating </w:t>
      </w:r>
      <w:r>
        <w:rPr>
          <w:w w:val="105"/>
          <w:sz w:val="21"/>
        </w:rPr>
        <w:t>agencies and the</w:t>
      </w:r>
      <w:r>
        <w:rPr>
          <w:spacing w:val="-37"/>
          <w:w w:val="105"/>
          <w:sz w:val="21"/>
        </w:rPr>
        <w:t xml:space="preserve"> </w:t>
      </w:r>
      <w:r>
        <w:rPr>
          <w:w w:val="105"/>
          <w:sz w:val="21"/>
        </w:rPr>
        <w:t>DPP?</w:t>
      </w:r>
    </w:p>
    <w:p w:rsidR="00EA0057" w:rsidRDefault="007C5C23">
      <w:pPr>
        <w:pStyle w:val="ListParagraph"/>
        <w:numPr>
          <w:ilvl w:val="1"/>
          <w:numId w:val="86"/>
        </w:numPr>
        <w:tabs>
          <w:tab w:val="left" w:pos="2001"/>
          <w:tab w:val="left" w:pos="2002"/>
        </w:tabs>
        <w:spacing w:before="123"/>
        <w:rPr>
          <w:sz w:val="21"/>
        </w:rPr>
      </w:pPr>
      <w:r>
        <w:rPr>
          <w:w w:val="105"/>
          <w:sz w:val="21"/>
        </w:rPr>
        <w:t>between</w:t>
      </w:r>
      <w:r>
        <w:rPr>
          <w:spacing w:val="-16"/>
          <w:w w:val="105"/>
          <w:sz w:val="21"/>
        </w:rPr>
        <w:t xml:space="preserve"> </w:t>
      </w:r>
      <w:r>
        <w:rPr>
          <w:w w:val="105"/>
          <w:sz w:val="21"/>
        </w:rPr>
        <w:t>prosecutors</w:t>
      </w:r>
      <w:r>
        <w:rPr>
          <w:spacing w:val="-16"/>
          <w:w w:val="105"/>
          <w:sz w:val="21"/>
        </w:rPr>
        <w:t xml:space="preserve"> </w:t>
      </w:r>
      <w:r>
        <w:rPr>
          <w:w w:val="105"/>
          <w:sz w:val="21"/>
        </w:rPr>
        <w:t>and</w:t>
      </w:r>
      <w:r>
        <w:rPr>
          <w:spacing w:val="-16"/>
          <w:w w:val="105"/>
          <w:sz w:val="21"/>
        </w:rPr>
        <w:t xml:space="preserve"> </w:t>
      </w:r>
      <w:r>
        <w:rPr>
          <w:w w:val="105"/>
          <w:sz w:val="21"/>
        </w:rPr>
        <w:t>the</w:t>
      </w:r>
      <w:r>
        <w:rPr>
          <w:spacing w:val="-16"/>
          <w:w w:val="105"/>
          <w:sz w:val="21"/>
        </w:rPr>
        <w:t xml:space="preserve"> </w:t>
      </w:r>
      <w:r>
        <w:rPr>
          <w:spacing w:val="-3"/>
          <w:w w:val="105"/>
          <w:sz w:val="21"/>
        </w:rPr>
        <w:t>defence?</w:t>
      </w:r>
    </w:p>
    <w:p w:rsidR="00EA0057" w:rsidRDefault="007C5C23">
      <w:pPr>
        <w:pStyle w:val="ListParagraph"/>
        <w:numPr>
          <w:ilvl w:val="0"/>
          <w:numId w:val="86"/>
        </w:numPr>
        <w:tabs>
          <w:tab w:val="left" w:pos="1434"/>
          <w:tab w:val="left" w:pos="1435"/>
        </w:tabs>
        <w:spacing w:before="123" w:line="242" w:lineRule="auto"/>
        <w:ind w:right="1623"/>
        <w:jc w:val="left"/>
        <w:rPr>
          <w:sz w:val="21"/>
        </w:rPr>
      </w:pPr>
      <w:r>
        <w:rPr>
          <w:spacing w:val="-7"/>
          <w:w w:val="105"/>
          <w:sz w:val="21"/>
        </w:rPr>
        <w:t xml:space="preserve">To </w:t>
      </w:r>
      <w:r>
        <w:rPr>
          <w:w w:val="105"/>
          <w:sz w:val="21"/>
        </w:rPr>
        <w:t>what</w:t>
      </w:r>
      <w:r>
        <w:rPr>
          <w:spacing w:val="-7"/>
          <w:w w:val="105"/>
          <w:sz w:val="21"/>
        </w:rPr>
        <w:t xml:space="preserve"> </w:t>
      </w:r>
      <w:r>
        <w:rPr>
          <w:w w:val="105"/>
          <w:sz w:val="21"/>
        </w:rPr>
        <w:t>extent</w:t>
      </w:r>
      <w:r>
        <w:rPr>
          <w:spacing w:val="-7"/>
          <w:w w:val="105"/>
          <w:sz w:val="21"/>
        </w:rPr>
        <w:t xml:space="preserve"> </w:t>
      </w:r>
      <w:r>
        <w:rPr>
          <w:w w:val="105"/>
          <w:sz w:val="21"/>
        </w:rPr>
        <w:t>do</w:t>
      </w:r>
      <w:r>
        <w:rPr>
          <w:spacing w:val="-7"/>
          <w:w w:val="105"/>
          <w:sz w:val="21"/>
        </w:rPr>
        <w:t xml:space="preserve"> </w:t>
      </w:r>
      <w:r>
        <w:rPr>
          <w:w w:val="105"/>
          <w:sz w:val="21"/>
        </w:rPr>
        <w:t>committal</w:t>
      </w:r>
      <w:r>
        <w:rPr>
          <w:spacing w:val="-7"/>
          <w:w w:val="105"/>
          <w:sz w:val="21"/>
        </w:rPr>
        <w:t xml:space="preserve"> </w:t>
      </w:r>
      <w:r>
        <w:rPr>
          <w:spacing w:val="-3"/>
          <w:w w:val="105"/>
          <w:sz w:val="21"/>
        </w:rPr>
        <w:t>proceedings</w:t>
      </w:r>
      <w:r>
        <w:rPr>
          <w:spacing w:val="-7"/>
          <w:w w:val="105"/>
          <w:sz w:val="21"/>
        </w:rPr>
        <w:t xml:space="preserve"> </w:t>
      </w:r>
      <w:r>
        <w:rPr>
          <w:spacing w:val="-3"/>
          <w:w w:val="105"/>
          <w:sz w:val="21"/>
        </w:rPr>
        <w:t>play</w:t>
      </w:r>
      <w:r>
        <w:rPr>
          <w:spacing w:val="-7"/>
          <w:w w:val="105"/>
          <w:sz w:val="21"/>
        </w:rPr>
        <w:t xml:space="preserve"> </w:t>
      </w:r>
      <w:r>
        <w:rPr>
          <w:w w:val="105"/>
          <w:sz w:val="21"/>
        </w:rPr>
        <w:t>a</w:t>
      </w:r>
      <w:r>
        <w:rPr>
          <w:spacing w:val="-7"/>
          <w:w w:val="105"/>
          <w:sz w:val="21"/>
        </w:rPr>
        <w:t xml:space="preserve"> </w:t>
      </w:r>
      <w:r>
        <w:rPr>
          <w:w w:val="105"/>
          <w:sz w:val="21"/>
        </w:rPr>
        <w:t>necessary</w:t>
      </w:r>
      <w:r>
        <w:rPr>
          <w:spacing w:val="-7"/>
          <w:w w:val="105"/>
          <w:sz w:val="21"/>
        </w:rPr>
        <w:t xml:space="preserve"> </w:t>
      </w:r>
      <w:r>
        <w:rPr>
          <w:w w:val="105"/>
          <w:sz w:val="21"/>
        </w:rPr>
        <w:t>role</w:t>
      </w:r>
      <w:r>
        <w:rPr>
          <w:spacing w:val="-7"/>
          <w:w w:val="105"/>
          <w:sz w:val="21"/>
        </w:rPr>
        <w:t xml:space="preserve"> </w:t>
      </w:r>
      <w:r>
        <w:rPr>
          <w:w w:val="105"/>
          <w:sz w:val="21"/>
        </w:rPr>
        <w:t>in</w:t>
      </w:r>
      <w:r>
        <w:rPr>
          <w:spacing w:val="-7"/>
          <w:w w:val="105"/>
          <w:sz w:val="21"/>
        </w:rPr>
        <w:t xml:space="preserve"> </w:t>
      </w:r>
      <w:r>
        <w:rPr>
          <w:spacing w:val="-3"/>
          <w:w w:val="105"/>
          <w:sz w:val="21"/>
        </w:rPr>
        <w:t>ensuring</w:t>
      </w:r>
      <w:r>
        <w:rPr>
          <w:spacing w:val="-7"/>
          <w:w w:val="105"/>
          <w:sz w:val="21"/>
        </w:rPr>
        <w:t xml:space="preserve"> </w:t>
      </w:r>
      <w:r>
        <w:rPr>
          <w:w w:val="105"/>
          <w:sz w:val="21"/>
        </w:rPr>
        <w:t>proper</w:t>
      </w:r>
      <w:r>
        <w:rPr>
          <w:spacing w:val="-7"/>
          <w:w w:val="105"/>
          <w:sz w:val="21"/>
        </w:rPr>
        <w:t xml:space="preserve"> </w:t>
      </w:r>
      <w:r>
        <w:rPr>
          <w:w w:val="105"/>
          <w:sz w:val="21"/>
        </w:rPr>
        <w:t xml:space="preserve">and </w:t>
      </w:r>
      <w:r>
        <w:rPr>
          <w:sz w:val="21"/>
        </w:rPr>
        <w:t>timely</w:t>
      </w:r>
      <w:r>
        <w:rPr>
          <w:spacing w:val="25"/>
          <w:sz w:val="21"/>
        </w:rPr>
        <w:t xml:space="preserve"> </w:t>
      </w:r>
      <w:r>
        <w:rPr>
          <w:spacing w:val="-3"/>
          <w:sz w:val="21"/>
        </w:rPr>
        <w:t>disclosure?</w:t>
      </w:r>
    </w:p>
    <w:p w:rsidR="00EA0057" w:rsidRDefault="007C5C23">
      <w:pPr>
        <w:pStyle w:val="ListParagraph"/>
        <w:numPr>
          <w:ilvl w:val="0"/>
          <w:numId w:val="86"/>
        </w:numPr>
        <w:tabs>
          <w:tab w:val="left" w:pos="1434"/>
          <w:tab w:val="left" w:pos="1435"/>
        </w:tabs>
        <w:spacing w:before="120" w:line="242" w:lineRule="auto"/>
        <w:ind w:right="1508"/>
        <w:jc w:val="left"/>
        <w:rPr>
          <w:sz w:val="21"/>
        </w:rPr>
      </w:pPr>
      <w:r>
        <w:rPr>
          <w:spacing w:val="-4"/>
          <w:w w:val="105"/>
          <w:sz w:val="21"/>
        </w:rPr>
        <w:t xml:space="preserve">Could </w:t>
      </w:r>
      <w:r>
        <w:rPr>
          <w:spacing w:val="-3"/>
          <w:w w:val="105"/>
          <w:sz w:val="21"/>
        </w:rPr>
        <w:t xml:space="preserve">appropriate </w:t>
      </w:r>
      <w:r>
        <w:rPr>
          <w:w w:val="105"/>
          <w:sz w:val="21"/>
        </w:rPr>
        <w:t xml:space="preserve">and timely </w:t>
      </w:r>
      <w:r>
        <w:rPr>
          <w:spacing w:val="-3"/>
          <w:w w:val="105"/>
          <w:sz w:val="21"/>
        </w:rPr>
        <w:t xml:space="preserve">disclosure occur within </w:t>
      </w:r>
      <w:r>
        <w:rPr>
          <w:w w:val="105"/>
          <w:sz w:val="21"/>
        </w:rPr>
        <w:t xml:space="preserve">a pre-trial </w:t>
      </w:r>
      <w:r>
        <w:rPr>
          <w:spacing w:val="-3"/>
          <w:w w:val="105"/>
          <w:sz w:val="21"/>
        </w:rPr>
        <w:t xml:space="preserve">procedure that </w:t>
      </w:r>
      <w:r>
        <w:rPr>
          <w:w w:val="105"/>
          <w:sz w:val="21"/>
        </w:rPr>
        <w:t xml:space="preserve">does </w:t>
      </w:r>
      <w:r>
        <w:rPr>
          <w:spacing w:val="-2"/>
          <w:w w:val="105"/>
          <w:sz w:val="21"/>
        </w:rPr>
        <w:t xml:space="preserve">not </w:t>
      </w:r>
      <w:r>
        <w:rPr>
          <w:spacing w:val="-3"/>
          <w:w w:val="105"/>
          <w:sz w:val="21"/>
        </w:rPr>
        <w:t xml:space="preserve">include </w:t>
      </w:r>
      <w:r>
        <w:rPr>
          <w:w w:val="105"/>
          <w:sz w:val="21"/>
        </w:rPr>
        <w:t>committal</w:t>
      </w:r>
      <w:r>
        <w:rPr>
          <w:spacing w:val="-27"/>
          <w:w w:val="105"/>
          <w:sz w:val="21"/>
        </w:rPr>
        <w:t xml:space="preserve"> </w:t>
      </w:r>
      <w:r>
        <w:rPr>
          <w:spacing w:val="-3"/>
          <w:w w:val="105"/>
          <w:sz w:val="21"/>
        </w:rPr>
        <w:t>proceedings?</w:t>
      </w:r>
    </w:p>
    <w:p w:rsidR="00EA0057" w:rsidRDefault="007C5C23">
      <w:pPr>
        <w:pStyle w:val="ListParagraph"/>
        <w:numPr>
          <w:ilvl w:val="0"/>
          <w:numId w:val="86"/>
        </w:numPr>
        <w:tabs>
          <w:tab w:val="left" w:pos="1434"/>
          <w:tab w:val="left" w:pos="1435"/>
        </w:tabs>
        <w:spacing w:before="120" w:line="242" w:lineRule="auto"/>
        <w:ind w:right="1151"/>
        <w:jc w:val="left"/>
        <w:rPr>
          <w:sz w:val="21"/>
        </w:rPr>
      </w:pPr>
      <w:r>
        <w:rPr>
          <w:spacing w:val="-7"/>
          <w:sz w:val="21"/>
        </w:rPr>
        <w:t xml:space="preserve">To </w:t>
      </w:r>
      <w:r>
        <w:rPr>
          <w:sz w:val="21"/>
        </w:rPr>
        <w:t xml:space="preserve">what extent, if at </w:t>
      </w:r>
      <w:r>
        <w:rPr>
          <w:spacing w:val="-3"/>
          <w:sz w:val="21"/>
        </w:rPr>
        <w:t xml:space="preserve">all, </w:t>
      </w:r>
      <w:r>
        <w:rPr>
          <w:sz w:val="21"/>
        </w:rPr>
        <w:t xml:space="preserve">is the ability </w:t>
      </w:r>
      <w:r>
        <w:rPr>
          <w:spacing w:val="-3"/>
          <w:sz w:val="21"/>
        </w:rPr>
        <w:t xml:space="preserve">to </w:t>
      </w:r>
      <w:r>
        <w:rPr>
          <w:sz w:val="21"/>
        </w:rPr>
        <w:t xml:space="preserve">cross-examine witnesses </w:t>
      </w:r>
      <w:r>
        <w:rPr>
          <w:spacing w:val="-3"/>
          <w:sz w:val="21"/>
        </w:rPr>
        <w:t xml:space="preserve">during </w:t>
      </w:r>
      <w:r>
        <w:rPr>
          <w:sz w:val="21"/>
        </w:rPr>
        <w:t xml:space="preserve">a committal </w:t>
      </w:r>
      <w:r>
        <w:rPr>
          <w:spacing w:val="-3"/>
          <w:sz w:val="21"/>
        </w:rPr>
        <w:t xml:space="preserve">hearing </w:t>
      </w:r>
      <w:r>
        <w:rPr>
          <w:sz w:val="21"/>
        </w:rPr>
        <w:t xml:space="preserve">necessary </w:t>
      </w:r>
      <w:r>
        <w:rPr>
          <w:spacing w:val="-3"/>
          <w:sz w:val="21"/>
        </w:rPr>
        <w:t xml:space="preserve">to  ensuring  adequate  </w:t>
      </w:r>
      <w:r>
        <w:rPr>
          <w:sz w:val="21"/>
        </w:rPr>
        <w:t xml:space="preserve">and timely </w:t>
      </w:r>
      <w:r>
        <w:rPr>
          <w:spacing w:val="-3"/>
          <w:sz w:val="21"/>
        </w:rPr>
        <w:t xml:space="preserve">disclosure  </w:t>
      </w:r>
      <w:r>
        <w:rPr>
          <w:sz w:val="21"/>
        </w:rPr>
        <w:t>of the prose</w:t>
      </w:r>
      <w:r>
        <w:rPr>
          <w:sz w:val="21"/>
        </w:rPr>
        <w:t xml:space="preserve">cution </w:t>
      </w:r>
      <w:r>
        <w:rPr>
          <w:sz w:val="21"/>
        </w:rPr>
        <w:t xml:space="preserve"> </w:t>
      </w:r>
      <w:r>
        <w:rPr>
          <w:sz w:val="21"/>
        </w:rPr>
        <w:t>case?</w:t>
      </w:r>
    </w:p>
    <w:p w:rsidR="00EA0057" w:rsidRDefault="007C5C23">
      <w:pPr>
        <w:pStyle w:val="ListParagraph"/>
        <w:numPr>
          <w:ilvl w:val="0"/>
          <w:numId w:val="86"/>
        </w:numPr>
        <w:tabs>
          <w:tab w:val="left" w:pos="1434"/>
          <w:tab w:val="left" w:pos="1435"/>
        </w:tabs>
        <w:spacing w:before="120" w:line="242" w:lineRule="auto"/>
        <w:ind w:right="1725"/>
        <w:jc w:val="left"/>
        <w:rPr>
          <w:sz w:val="21"/>
        </w:rPr>
      </w:pPr>
      <w:r>
        <w:rPr>
          <w:sz w:val="21"/>
        </w:rPr>
        <w:t xml:space="preserve">Should some or </w:t>
      </w:r>
      <w:r>
        <w:rPr>
          <w:spacing w:val="-3"/>
          <w:sz w:val="21"/>
        </w:rPr>
        <w:t xml:space="preserve">all </w:t>
      </w:r>
      <w:r>
        <w:rPr>
          <w:sz w:val="21"/>
        </w:rPr>
        <w:t xml:space="preserve">of the existing pre-trial opportunities </w:t>
      </w:r>
      <w:r>
        <w:rPr>
          <w:spacing w:val="-3"/>
          <w:sz w:val="21"/>
        </w:rPr>
        <w:t xml:space="preserve">to </w:t>
      </w:r>
      <w:r>
        <w:rPr>
          <w:sz w:val="21"/>
        </w:rPr>
        <w:t xml:space="preserve">cross-examine victims and witnesses be </w:t>
      </w:r>
      <w:r>
        <w:rPr>
          <w:spacing w:val="-3"/>
          <w:sz w:val="21"/>
        </w:rPr>
        <w:t xml:space="preserve">retained?  </w:t>
      </w:r>
      <w:r>
        <w:rPr>
          <w:sz w:val="21"/>
        </w:rPr>
        <w:t xml:space="preserve">If </w:t>
      </w:r>
      <w:r>
        <w:rPr>
          <w:spacing w:val="-3"/>
          <w:sz w:val="21"/>
        </w:rPr>
        <w:t xml:space="preserve">so, </w:t>
      </w:r>
      <w:r>
        <w:rPr>
          <w:spacing w:val="30"/>
          <w:sz w:val="21"/>
        </w:rPr>
        <w:t xml:space="preserve"> </w:t>
      </w:r>
      <w:r>
        <w:rPr>
          <w:spacing w:val="-4"/>
          <w:sz w:val="21"/>
        </w:rPr>
        <w:t>why?</w:t>
      </w:r>
    </w:p>
    <w:p w:rsidR="00EA0057" w:rsidRDefault="007C5C23">
      <w:pPr>
        <w:pStyle w:val="ListParagraph"/>
        <w:numPr>
          <w:ilvl w:val="0"/>
          <w:numId w:val="86"/>
        </w:numPr>
        <w:tabs>
          <w:tab w:val="left" w:pos="1434"/>
          <w:tab w:val="left" w:pos="1435"/>
        </w:tabs>
        <w:spacing w:before="120" w:line="242" w:lineRule="auto"/>
        <w:ind w:right="1386"/>
        <w:jc w:val="left"/>
        <w:rPr>
          <w:sz w:val="21"/>
        </w:rPr>
      </w:pPr>
      <w:r>
        <w:rPr>
          <w:w w:val="105"/>
          <w:sz w:val="21"/>
        </w:rPr>
        <w:t>Should</w:t>
      </w:r>
      <w:r>
        <w:rPr>
          <w:spacing w:val="-12"/>
          <w:w w:val="105"/>
          <w:sz w:val="21"/>
        </w:rPr>
        <w:t xml:space="preserve"> </w:t>
      </w:r>
      <w:r>
        <w:rPr>
          <w:w w:val="105"/>
          <w:sz w:val="21"/>
        </w:rPr>
        <w:t>cross-examination</w:t>
      </w:r>
      <w:r>
        <w:rPr>
          <w:spacing w:val="-12"/>
          <w:w w:val="105"/>
          <w:sz w:val="21"/>
        </w:rPr>
        <w:t xml:space="preserve"> </w:t>
      </w:r>
      <w:r>
        <w:rPr>
          <w:w w:val="105"/>
          <w:sz w:val="21"/>
        </w:rPr>
        <w:t>at</w:t>
      </w:r>
      <w:r>
        <w:rPr>
          <w:spacing w:val="-12"/>
          <w:w w:val="105"/>
          <w:sz w:val="21"/>
        </w:rPr>
        <w:t xml:space="preserve"> </w:t>
      </w:r>
      <w:r>
        <w:rPr>
          <w:w w:val="105"/>
          <w:sz w:val="21"/>
        </w:rPr>
        <w:t>a</w:t>
      </w:r>
      <w:r>
        <w:rPr>
          <w:spacing w:val="-12"/>
          <w:w w:val="105"/>
          <w:sz w:val="21"/>
        </w:rPr>
        <w:t xml:space="preserve"> </w:t>
      </w:r>
      <w:r>
        <w:rPr>
          <w:w w:val="105"/>
          <w:sz w:val="21"/>
        </w:rPr>
        <w:t>committal</w:t>
      </w:r>
      <w:r>
        <w:rPr>
          <w:spacing w:val="-12"/>
          <w:w w:val="105"/>
          <w:sz w:val="21"/>
        </w:rPr>
        <w:t xml:space="preserve"> </w:t>
      </w:r>
      <w:r>
        <w:rPr>
          <w:spacing w:val="-3"/>
          <w:w w:val="105"/>
          <w:sz w:val="21"/>
        </w:rPr>
        <w:t>hearing</w:t>
      </w:r>
      <w:r>
        <w:rPr>
          <w:spacing w:val="-12"/>
          <w:w w:val="105"/>
          <w:sz w:val="21"/>
        </w:rPr>
        <w:t xml:space="preserve"> </w:t>
      </w:r>
      <w:r>
        <w:rPr>
          <w:w w:val="105"/>
          <w:sz w:val="21"/>
        </w:rPr>
        <w:t>be</w:t>
      </w:r>
      <w:r>
        <w:rPr>
          <w:spacing w:val="-12"/>
          <w:w w:val="105"/>
          <w:sz w:val="21"/>
        </w:rPr>
        <w:t xml:space="preserve"> </w:t>
      </w:r>
      <w:r>
        <w:rPr>
          <w:w w:val="105"/>
          <w:sz w:val="21"/>
        </w:rPr>
        <w:t>further</w:t>
      </w:r>
      <w:r>
        <w:rPr>
          <w:spacing w:val="-12"/>
          <w:w w:val="105"/>
          <w:sz w:val="21"/>
        </w:rPr>
        <w:t xml:space="preserve"> </w:t>
      </w:r>
      <w:r>
        <w:rPr>
          <w:w w:val="105"/>
          <w:sz w:val="21"/>
        </w:rPr>
        <w:t>restricted</w:t>
      </w:r>
      <w:r>
        <w:rPr>
          <w:spacing w:val="-12"/>
          <w:w w:val="105"/>
          <w:sz w:val="21"/>
        </w:rPr>
        <w:t xml:space="preserve"> </w:t>
      </w:r>
      <w:r>
        <w:rPr>
          <w:w w:val="105"/>
          <w:sz w:val="21"/>
        </w:rPr>
        <w:t>or</w:t>
      </w:r>
      <w:r>
        <w:rPr>
          <w:spacing w:val="-12"/>
          <w:w w:val="105"/>
          <w:sz w:val="21"/>
        </w:rPr>
        <w:t xml:space="preserve"> </w:t>
      </w:r>
      <w:r>
        <w:rPr>
          <w:spacing w:val="-3"/>
          <w:w w:val="105"/>
          <w:sz w:val="21"/>
        </w:rPr>
        <w:t>abolished?</w:t>
      </w:r>
      <w:r>
        <w:rPr>
          <w:spacing w:val="-12"/>
          <w:w w:val="105"/>
          <w:sz w:val="21"/>
        </w:rPr>
        <w:t xml:space="preserve"> </w:t>
      </w:r>
      <w:r>
        <w:rPr>
          <w:w w:val="105"/>
          <w:sz w:val="21"/>
        </w:rPr>
        <w:t>If</w:t>
      </w:r>
      <w:r>
        <w:rPr>
          <w:spacing w:val="-12"/>
          <w:w w:val="105"/>
          <w:sz w:val="21"/>
        </w:rPr>
        <w:t xml:space="preserve"> </w:t>
      </w:r>
      <w:r>
        <w:rPr>
          <w:spacing w:val="-3"/>
          <w:w w:val="105"/>
          <w:sz w:val="21"/>
        </w:rPr>
        <w:t xml:space="preserve">so, </w:t>
      </w:r>
      <w:r>
        <w:rPr>
          <w:spacing w:val="-6"/>
          <w:w w:val="105"/>
          <w:sz w:val="21"/>
        </w:rPr>
        <w:t>why?</w:t>
      </w:r>
    </w:p>
    <w:p w:rsidR="00EA0057" w:rsidRDefault="007C5C23">
      <w:pPr>
        <w:pStyle w:val="ListParagraph"/>
        <w:numPr>
          <w:ilvl w:val="0"/>
          <w:numId w:val="86"/>
        </w:numPr>
        <w:tabs>
          <w:tab w:val="left" w:pos="1434"/>
          <w:tab w:val="left" w:pos="1435"/>
        </w:tabs>
        <w:spacing w:before="120"/>
        <w:jc w:val="left"/>
        <w:rPr>
          <w:sz w:val="21"/>
        </w:rPr>
      </w:pPr>
      <w:r>
        <w:rPr>
          <w:sz w:val="21"/>
        </w:rPr>
        <w:t>If</w:t>
      </w:r>
      <w:r>
        <w:rPr>
          <w:spacing w:val="16"/>
          <w:sz w:val="21"/>
        </w:rPr>
        <w:t xml:space="preserve"> </w:t>
      </w:r>
      <w:r>
        <w:rPr>
          <w:sz w:val="21"/>
        </w:rPr>
        <w:t>cross-examination</w:t>
      </w:r>
      <w:r>
        <w:rPr>
          <w:spacing w:val="16"/>
          <w:sz w:val="21"/>
        </w:rPr>
        <w:t xml:space="preserve"> </w:t>
      </w:r>
      <w:r>
        <w:rPr>
          <w:sz w:val="21"/>
        </w:rPr>
        <w:t>at</w:t>
      </w:r>
      <w:r>
        <w:rPr>
          <w:spacing w:val="16"/>
          <w:sz w:val="21"/>
        </w:rPr>
        <w:t xml:space="preserve"> </w:t>
      </w:r>
      <w:r>
        <w:rPr>
          <w:sz w:val="21"/>
        </w:rPr>
        <w:t>a</w:t>
      </w:r>
      <w:r>
        <w:rPr>
          <w:spacing w:val="16"/>
          <w:sz w:val="21"/>
        </w:rPr>
        <w:t xml:space="preserve"> </w:t>
      </w:r>
      <w:r>
        <w:rPr>
          <w:sz w:val="21"/>
        </w:rPr>
        <w:t>committal</w:t>
      </w:r>
      <w:r>
        <w:rPr>
          <w:spacing w:val="16"/>
          <w:sz w:val="21"/>
        </w:rPr>
        <w:t xml:space="preserve"> </w:t>
      </w:r>
      <w:r>
        <w:rPr>
          <w:spacing w:val="-3"/>
          <w:sz w:val="21"/>
        </w:rPr>
        <w:t>hearing</w:t>
      </w:r>
      <w:r>
        <w:rPr>
          <w:spacing w:val="16"/>
          <w:sz w:val="21"/>
        </w:rPr>
        <w:t xml:space="preserve"> </w:t>
      </w:r>
      <w:r>
        <w:rPr>
          <w:sz w:val="21"/>
        </w:rPr>
        <w:t>is</w:t>
      </w:r>
      <w:r>
        <w:rPr>
          <w:spacing w:val="16"/>
          <w:sz w:val="21"/>
        </w:rPr>
        <w:t xml:space="preserve"> </w:t>
      </w:r>
      <w:r>
        <w:rPr>
          <w:sz w:val="21"/>
        </w:rPr>
        <w:t>further</w:t>
      </w:r>
      <w:r>
        <w:rPr>
          <w:spacing w:val="16"/>
          <w:sz w:val="21"/>
        </w:rPr>
        <w:t xml:space="preserve"> </w:t>
      </w:r>
      <w:r>
        <w:rPr>
          <w:sz w:val="21"/>
        </w:rPr>
        <w:t>restricted,</w:t>
      </w:r>
      <w:r>
        <w:rPr>
          <w:spacing w:val="16"/>
          <w:sz w:val="21"/>
        </w:rPr>
        <w:t xml:space="preserve"> </w:t>
      </w:r>
      <w:r>
        <w:rPr>
          <w:sz w:val="21"/>
        </w:rPr>
        <w:t>how</w:t>
      </w:r>
      <w:r>
        <w:rPr>
          <w:spacing w:val="16"/>
          <w:sz w:val="21"/>
        </w:rPr>
        <w:t xml:space="preserve"> </w:t>
      </w:r>
      <w:r>
        <w:rPr>
          <w:sz w:val="21"/>
        </w:rPr>
        <w:t>should</w:t>
      </w:r>
      <w:r>
        <w:rPr>
          <w:spacing w:val="16"/>
          <w:sz w:val="21"/>
        </w:rPr>
        <w:t xml:space="preserve"> </w:t>
      </w:r>
      <w:r>
        <w:rPr>
          <w:sz w:val="21"/>
        </w:rPr>
        <w:t>this</w:t>
      </w:r>
      <w:r>
        <w:rPr>
          <w:spacing w:val="16"/>
          <w:sz w:val="21"/>
        </w:rPr>
        <w:t xml:space="preserve"> </w:t>
      </w:r>
      <w:r>
        <w:rPr>
          <w:spacing w:val="-5"/>
          <w:sz w:val="21"/>
        </w:rPr>
        <w:t>occur?</w:t>
      </w:r>
    </w:p>
    <w:p w:rsidR="00EA0057" w:rsidRDefault="007C5C23">
      <w:pPr>
        <w:pStyle w:val="ListParagraph"/>
        <w:numPr>
          <w:ilvl w:val="0"/>
          <w:numId w:val="86"/>
        </w:numPr>
        <w:tabs>
          <w:tab w:val="left" w:pos="1434"/>
          <w:tab w:val="left" w:pos="1435"/>
        </w:tabs>
        <w:spacing w:before="123" w:line="242" w:lineRule="auto"/>
        <w:ind w:right="1284"/>
        <w:jc w:val="left"/>
        <w:rPr>
          <w:sz w:val="21"/>
        </w:rPr>
      </w:pPr>
      <w:r>
        <w:rPr>
          <w:w w:val="105"/>
          <w:sz w:val="21"/>
        </w:rPr>
        <w:t>Are</w:t>
      </w:r>
      <w:r>
        <w:rPr>
          <w:spacing w:val="-11"/>
          <w:w w:val="105"/>
          <w:sz w:val="21"/>
        </w:rPr>
        <w:t xml:space="preserve"> </w:t>
      </w:r>
      <w:r>
        <w:rPr>
          <w:w w:val="105"/>
          <w:sz w:val="21"/>
        </w:rPr>
        <w:t>there</w:t>
      </w:r>
      <w:r>
        <w:rPr>
          <w:spacing w:val="-11"/>
          <w:w w:val="105"/>
          <w:sz w:val="21"/>
        </w:rPr>
        <w:t xml:space="preserve"> </w:t>
      </w:r>
      <w:r>
        <w:rPr>
          <w:spacing w:val="-3"/>
          <w:w w:val="105"/>
          <w:sz w:val="21"/>
        </w:rPr>
        <w:t>any</w:t>
      </w:r>
      <w:r>
        <w:rPr>
          <w:spacing w:val="-11"/>
          <w:w w:val="105"/>
          <w:sz w:val="21"/>
        </w:rPr>
        <w:t xml:space="preserve"> </w:t>
      </w:r>
      <w:r>
        <w:rPr>
          <w:spacing w:val="-3"/>
          <w:w w:val="105"/>
          <w:sz w:val="21"/>
        </w:rPr>
        <w:t>additional</w:t>
      </w:r>
      <w:r>
        <w:rPr>
          <w:spacing w:val="-11"/>
          <w:w w:val="105"/>
          <w:sz w:val="21"/>
        </w:rPr>
        <w:t xml:space="preserve"> </w:t>
      </w:r>
      <w:r>
        <w:rPr>
          <w:w w:val="105"/>
          <w:sz w:val="21"/>
        </w:rPr>
        <w:t>classes</w:t>
      </w:r>
      <w:r>
        <w:rPr>
          <w:spacing w:val="-11"/>
          <w:w w:val="105"/>
          <w:sz w:val="21"/>
        </w:rPr>
        <w:t xml:space="preserve"> </w:t>
      </w:r>
      <w:r>
        <w:rPr>
          <w:w w:val="105"/>
          <w:sz w:val="21"/>
        </w:rPr>
        <w:t>of</w:t>
      </w:r>
      <w:r>
        <w:rPr>
          <w:spacing w:val="-11"/>
          <w:w w:val="105"/>
          <w:sz w:val="21"/>
        </w:rPr>
        <w:t xml:space="preserve"> </w:t>
      </w:r>
      <w:r>
        <w:rPr>
          <w:w w:val="105"/>
          <w:sz w:val="21"/>
        </w:rPr>
        <w:t>victims</w:t>
      </w:r>
      <w:r>
        <w:rPr>
          <w:spacing w:val="-11"/>
          <w:w w:val="105"/>
          <w:sz w:val="21"/>
        </w:rPr>
        <w:t xml:space="preserve"> </w:t>
      </w:r>
      <w:r>
        <w:rPr>
          <w:w w:val="105"/>
          <w:sz w:val="21"/>
        </w:rPr>
        <w:t>or</w:t>
      </w:r>
      <w:r>
        <w:rPr>
          <w:spacing w:val="-11"/>
          <w:w w:val="105"/>
          <w:sz w:val="21"/>
        </w:rPr>
        <w:t xml:space="preserve"> </w:t>
      </w:r>
      <w:r>
        <w:rPr>
          <w:w w:val="105"/>
          <w:sz w:val="21"/>
        </w:rPr>
        <w:t>witnesses</w:t>
      </w:r>
      <w:r>
        <w:rPr>
          <w:spacing w:val="-11"/>
          <w:w w:val="105"/>
          <w:sz w:val="21"/>
        </w:rPr>
        <w:t xml:space="preserve"> </w:t>
      </w:r>
      <w:r>
        <w:rPr>
          <w:w w:val="105"/>
          <w:sz w:val="21"/>
        </w:rPr>
        <w:t>who</w:t>
      </w:r>
      <w:r>
        <w:rPr>
          <w:spacing w:val="-11"/>
          <w:w w:val="105"/>
          <w:sz w:val="21"/>
        </w:rPr>
        <w:t xml:space="preserve"> </w:t>
      </w:r>
      <w:r>
        <w:rPr>
          <w:w w:val="105"/>
          <w:sz w:val="21"/>
        </w:rPr>
        <w:t>should</w:t>
      </w:r>
      <w:r>
        <w:rPr>
          <w:spacing w:val="-11"/>
          <w:w w:val="105"/>
          <w:sz w:val="21"/>
        </w:rPr>
        <w:t xml:space="preserve"> </w:t>
      </w:r>
      <w:r>
        <w:rPr>
          <w:spacing w:val="-2"/>
          <w:w w:val="105"/>
          <w:sz w:val="21"/>
        </w:rPr>
        <w:t>not</w:t>
      </w:r>
      <w:r>
        <w:rPr>
          <w:spacing w:val="-11"/>
          <w:w w:val="105"/>
          <w:sz w:val="21"/>
        </w:rPr>
        <w:t xml:space="preserve"> </w:t>
      </w:r>
      <w:r>
        <w:rPr>
          <w:w w:val="105"/>
          <w:sz w:val="21"/>
        </w:rPr>
        <w:t>be</w:t>
      </w:r>
      <w:r>
        <w:rPr>
          <w:spacing w:val="-11"/>
          <w:w w:val="105"/>
          <w:sz w:val="21"/>
        </w:rPr>
        <w:t xml:space="preserve"> </w:t>
      </w:r>
      <w:r>
        <w:rPr>
          <w:w w:val="105"/>
          <w:sz w:val="21"/>
        </w:rPr>
        <w:t xml:space="preserve">cross-examined </w:t>
      </w:r>
      <w:r>
        <w:rPr>
          <w:spacing w:val="-3"/>
          <w:w w:val="105"/>
          <w:sz w:val="21"/>
        </w:rPr>
        <w:t xml:space="preserve">pre-trial? </w:t>
      </w:r>
      <w:r>
        <w:rPr>
          <w:w w:val="105"/>
          <w:sz w:val="21"/>
        </w:rPr>
        <w:t xml:space="preserve">If </w:t>
      </w:r>
      <w:r>
        <w:rPr>
          <w:spacing w:val="-3"/>
          <w:w w:val="105"/>
          <w:sz w:val="21"/>
        </w:rPr>
        <w:t>so,</w:t>
      </w:r>
      <w:r>
        <w:rPr>
          <w:spacing w:val="-2"/>
          <w:w w:val="105"/>
          <w:sz w:val="21"/>
        </w:rPr>
        <w:t xml:space="preserve"> </w:t>
      </w:r>
      <w:r>
        <w:rPr>
          <w:w w:val="105"/>
          <w:sz w:val="21"/>
        </w:rPr>
        <w:t>who?</w:t>
      </w:r>
    </w:p>
    <w:p w:rsidR="00EA0057" w:rsidRDefault="007C5C23">
      <w:pPr>
        <w:pStyle w:val="ListParagraph"/>
        <w:numPr>
          <w:ilvl w:val="0"/>
          <w:numId w:val="86"/>
        </w:numPr>
        <w:tabs>
          <w:tab w:val="left" w:pos="1434"/>
          <w:tab w:val="left" w:pos="1435"/>
        </w:tabs>
        <w:spacing w:before="121" w:line="242" w:lineRule="auto"/>
        <w:ind w:right="1147"/>
        <w:jc w:val="left"/>
        <w:rPr>
          <w:sz w:val="21"/>
        </w:rPr>
      </w:pPr>
      <w:r>
        <w:rPr>
          <w:sz w:val="21"/>
        </w:rPr>
        <w:t xml:space="preserve">What </w:t>
      </w:r>
      <w:r>
        <w:rPr>
          <w:spacing w:val="-3"/>
          <w:sz w:val="21"/>
        </w:rPr>
        <w:t xml:space="preserve">additional  measures  could  </w:t>
      </w:r>
      <w:r>
        <w:rPr>
          <w:sz w:val="21"/>
        </w:rPr>
        <w:t xml:space="preserve">be  </w:t>
      </w:r>
      <w:r>
        <w:rPr>
          <w:spacing w:val="-3"/>
          <w:sz w:val="21"/>
        </w:rPr>
        <w:t xml:space="preserve">introduced  to  reduce  trauma  for  </w:t>
      </w:r>
      <w:r>
        <w:rPr>
          <w:sz w:val="21"/>
        </w:rPr>
        <w:t xml:space="preserve">victims  or  other </w:t>
      </w:r>
      <w:r>
        <w:rPr>
          <w:spacing w:val="-3"/>
          <w:sz w:val="21"/>
        </w:rPr>
        <w:t xml:space="preserve">vulnerable </w:t>
      </w:r>
      <w:r>
        <w:rPr>
          <w:sz w:val="21"/>
        </w:rPr>
        <w:t>witnesses when giving evidence or being cross-examined at a committal or other pre-trial</w:t>
      </w:r>
      <w:r>
        <w:rPr>
          <w:spacing w:val="40"/>
          <w:sz w:val="21"/>
        </w:rPr>
        <w:t xml:space="preserve"> </w:t>
      </w:r>
      <w:r>
        <w:rPr>
          <w:spacing w:val="-3"/>
          <w:sz w:val="21"/>
        </w:rPr>
        <w:t>hearing?</w:t>
      </w:r>
    </w:p>
    <w:p w:rsidR="00EA0057" w:rsidRDefault="007C5C23">
      <w:pPr>
        <w:pStyle w:val="ListParagraph"/>
        <w:numPr>
          <w:ilvl w:val="0"/>
          <w:numId w:val="86"/>
        </w:numPr>
        <w:tabs>
          <w:tab w:val="left" w:pos="1434"/>
          <w:tab w:val="left" w:pos="1435"/>
        </w:tabs>
        <w:spacing w:before="121"/>
        <w:jc w:val="left"/>
        <w:rPr>
          <w:sz w:val="21"/>
        </w:rPr>
      </w:pPr>
      <w:r>
        <w:rPr>
          <w:sz w:val="21"/>
        </w:rPr>
        <w:t xml:space="preserve">Should the </w:t>
      </w:r>
      <w:r>
        <w:rPr>
          <w:spacing w:val="-3"/>
          <w:sz w:val="21"/>
        </w:rPr>
        <w:t xml:space="preserve">current  </w:t>
      </w:r>
      <w:r>
        <w:rPr>
          <w:sz w:val="21"/>
        </w:rPr>
        <w:t xml:space="preserve">test </w:t>
      </w:r>
      <w:r>
        <w:rPr>
          <w:spacing w:val="-3"/>
          <w:sz w:val="21"/>
        </w:rPr>
        <w:t xml:space="preserve">for  </w:t>
      </w:r>
      <w:r>
        <w:rPr>
          <w:sz w:val="21"/>
        </w:rPr>
        <w:t xml:space="preserve">committal be </w:t>
      </w:r>
      <w:r>
        <w:rPr>
          <w:spacing w:val="8"/>
          <w:sz w:val="21"/>
        </w:rPr>
        <w:t xml:space="preserve"> </w:t>
      </w:r>
      <w:r>
        <w:rPr>
          <w:spacing w:val="-3"/>
          <w:sz w:val="21"/>
        </w:rPr>
        <w:t>retained?</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10"/>
        <w:rPr>
          <w:sz w:val="17"/>
        </w:rPr>
      </w:pPr>
    </w:p>
    <w:p w:rsidR="00EA0057" w:rsidRDefault="007C5C23">
      <w:pPr>
        <w:pStyle w:val="Heading4"/>
        <w:spacing w:before="96"/>
        <w:ind w:right="109"/>
        <w:jc w:val="right"/>
      </w:pPr>
      <w:r>
        <w:rPr>
          <w:color w:val="37617A"/>
          <w:w w:val="115"/>
        </w:rPr>
        <w:t>xiii</w:t>
      </w:r>
    </w:p>
    <w:p w:rsidR="00EA0057" w:rsidRDefault="00EA0057">
      <w:pPr>
        <w:jc w:val="right"/>
        <w:sectPr w:rsidR="00EA0057">
          <w:headerReference w:type="default" r:id="rId29"/>
          <w:pgSz w:w="11910" w:h="16840"/>
          <w:pgMar w:top="1520" w:right="520" w:bottom="280" w:left="720" w:header="0" w:footer="0" w:gutter="0"/>
          <w:cols w:space="720"/>
        </w:sectPr>
      </w:pPr>
    </w:p>
    <w:p w:rsidR="00EA0057" w:rsidRDefault="00EA0057">
      <w:pPr>
        <w:pStyle w:val="BodyText"/>
        <w:spacing w:before="11"/>
        <w:rPr>
          <w:b/>
        </w:rPr>
      </w:pPr>
    </w:p>
    <w:p w:rsidR="00EA0057" w:rsidRDefault="007C5C23">
      <w:pPr>
        <w:pStyle w:val="ListParagraph"/>
        <w:numPr>
          <w:ilvl w:val="0"/>
          <w:numId w:val="86"/>
        </w:numPr>
        <w:tabs>
          <w:tab w:val="left" w:pos="1734"/>
          <w:tab w:val="left" w:pos="1735"/>
        </w:tabs>
        <w:spacing w:before="92"/>
        <w:ind w:left="1734"/>
        <w:jc w:val="left"/>
        <w:rPr>
          <w:sz w:val="21"/>
        </w:rPr>
      </w:pPr>
      <w:r>
        <w:rPr>
          <w:spacing w:val="-3"/>
          <w:sz w:val="21"/>
        </w:rPr>
        <w:t xml:space="preserve">Having  regard  to  </w:t>
      </w:r>
      <w:r>
        <w:rPr>
          <w:sz w:val="21"/>
        </w:rPr>
        <w:t xml:space="preserve">the DPP’s power </w:t>
      </w:r>
      <w:r>
        <w:rPr>
          <w:spacing w:val="-3"/>
          <w:sz w:val="21"/>
        </w:rPr>
        <w:t xml:space="preserve">to  </w:t>
      </w:r>
      <w:r>
        <w:rPr>
          <w:sz w:val="21"/>
        </w:rPr>
        <w:t xml:space="preserve">indict </w:t>
      </w:r>
      <w:r>
        <w:rPr>
          <w:spacing w:val="-3"/>
          <w:sz w:val="21"/>
        </w:rPr>
        <w:t xml:space="preserve">directly,  </w:t>
      </w:r>
      <w:r>
        <w:rPr>
          <w:sz w:val="21"/>
        </w:rPr>
        <w:t xml:space="preserve">is there a need </w:t>
      </w:r>
      <w:r>
        <w:rPr>
          <w:spacing w:val="-3"/>
          <w:sz w:val="21"/>
        </w:rPr>
        <w:t xml:space="preserve">for  </w:t>
      </w:r>
      <w:r>
        <w:rPr>
          <w:sz w:val="21"/>
        </w:rPr>
        <w:t xml:space="preserve">a test </w:t>
      </w:r>
      <w:r>
        <w:rPr>
          <w:spacing w:val="-3"/>
          <w:sz w:val="21"/>
        </w:rPr>
        <w:t xml:space="preserve">for </w:t>
      </w:r>
      <w:r>
        <w:rPr>
          <w:spacing w:val="20"/>
          <w:sz w:val="21"/>
        </w:rPr>
        <w:t xml:space="preserve"> </w:t>
      </w:r>
      <w:r>
        <w:rPr>
          <w:spacing w:val="-3"/>
          <w:sz w:val="21"/>
        </w:rPr>
        <w:t>committal?</w:t>
      </w:r>
    </w:p>
    <w:p w:rsidR="00EA0057" w:rsidRDefault="007C5C23">
      <w:pPr>
        <w:pStyle w:val="ListParagraph"/>
        <w:numPr>
          <w:ilvl w:val="0"/>
          <w:numId w:val="86"/>
        </w:numPr>
        <w:tabs>
          <w:tab w:val="left" w:pos="1734"/>
          <w:tab w:val="left" w:pos="1735"/>
        </w:tabs>
        <w:spacing w:before="123"/>
        <w:ind w:left="1734"/>
        <w:jc w:val="left"/>
        <w:rPr>
          <w:sz w:val="21"/>
        </w:rPr>
      </w:pPr>
      <w:r>
        <w:rPr>
          <w:sz w:val="21"/>
        </w:rPr>
        <w:t xml:space="preserve">Is there an </w:t>
      </w:r>
      <w:r>
        <w:rPr>
          <w:spacing w:val="-3"/>
          <w:sz w:val="21"/>
        </w:rPr>
        <w:t xml:space="preserve">appropriate  alternative  </w:t>
      </w:r>
      <w:r>
        <w:rPr>
          <w:sz w:val="21"/>
        </w:rPr>
        <w:t xml:space="preserve">process </w:t>
      </w:r>
      <w:r>
        <w:rPr>
          <w:spacing w:val="-3"/>
          <w:sz w:val="21"/>
        </w:rPr>
        <w:t xml:space="preserve">for  committing  </w:t>
      </w:r>
      <w:r>
        <w:rPr>
          <w:sz w:val="21"/>
        </w:rPr>
        <w:t xml:space="preserve">an </w:t>
      </w:r>
      <w:r>
        <w:rPr>
          <w:spacing w:val="-3"/>
          <w:sz w:val="21"/>
        </w:rPr>
        <w:t xml:space="preserve">accused  </w:t>
      </w:r>
      <w:r>
        <w:rPr>
          <w:sz w:val="21"/>
        </w:rPr>
        <w:t xml:space="preserve">person </w:t>
      </w:r>
      <w:r>
        <w:rPr>
          <w:spacing w:val="-3"/>
          <w:sz w:val="21"/>
        </w:rPr>
        <w:t xml:space="preserve">to  </w:t>
      </w:r>
      <w:r>
        <w:rPr>
          <w:sz w:val="21"/>
        </w:rPr>
        <w:t>stand</w:t>
      </w:r>
      <w:r>
        <w:rPr>
          <w:spacing w:val="38"/>
          <w:sz w:val="21"/>
        </w:rPr>
        <w:t xml:space="preserve"> </w:t>
      </w:r>
      <w:r>
        <w:rPr>
          <w:spacing w:val="-3"/>
          <w:sz w:val="21"/>
        </w:rPr>
        <w:t>trial?</w:t>
      </w:r>
    </w:p>
    <w:p w:rsidR="00EA0057" w:rsidRDefault="007C5C23">
      <w:pPr>
        <w:pStyle w:val="ListParagraph"/>
        <w:numPr>
          <w:ilvl w:val="0"/>
          <w:numId w:val="86"/>
        </w:numPr>
        <w:tabs>
          <w:tab w:val="left" w:pos="1734"/>
          <w:tab w:val="left" w:pos="1735"/>
        </w:tabs>
        <w:spacing w:before="123"/>
        <w:ind w:left="1734"/>
        <w:jc w:val="left"/>
        <w:rPr>
          <w:sz w:val="21"/>
        </w:rPr>
      </w:pPr>
      <w:r>
        <w:rPr>
          <w:w w:val="105"/>
          <w:sz w:val="21"/>
        </w:rPr>
        <w:t>How</w:t>
      </w:r>
      <w:r>
        <w:rPr>
          <w:spacing w:val="-12"/>
          <w:w w:val="105"/>
          <w:sz w:val="21"/>
        </w:rPr>
        <w:t xml:space="preserve"> </w:t>
      </w:r>
      <w:r>
        <w:rPr>
          <w:w w:val="105"/>
          <w:sz w:val="21"/>
        </w:rPr>
        <w:t>effectively</w:t>
      </w:r>
      <w:r>
        <w:rPr>
          <w:spacing w:val="-12"/>
          <w:w w:val="105"/>
          <w:sz w:val="21"/>
        </w:rPr>
        <w:t xml:space="preserve"> </w:t>
      </w:r>
      <w:r>
        <w:rPr>
          <w:w w:val="105"/>
          <w:sz w:val="21"/>
        </w:rPr>
        <w:t>do</w:t>
      </w:r>
      <w:r>
        <w:rPr>
          <w:spacing w:val="-12"/>
          <w:w w:val="105"/>
          <w:sz w:val="21"/>
        </w:rPr>
        <w:t xml:space="preserve"> </w:t>
      </w:r>
      <w:r>
        <w:rPr>
          <w:w w:val="105"/>
          <w:sz w:val="21"/>
        </w:rPr>
        <w:t>committal</w:t>
      </w:r>
      <w:r>
        <w:rPr>
          <w:spacing w:val="-12"/>
          <w:w w:val="105"/>
          <w:sz w:val="21"/>
        </w:rPr>
        <w:t xml:space="preserve"> </w:t>
      </w:r>
      <w:r>
        <w:rPr>
          <w:spacing w:val="-3"/>
          <w:w w:val="105"/>
          <w:sz w:val="21"/>
        </w:rPr>
        <w:t>proceedings</w:t>
      </w:r>
      <w:r>
        <w:rPr>
          <w:spacing w:val="-12"/>
          <w:w w:val="105"/>
          <w:sz w:val="21"/>
        </w:rPr>
        <w:t xml:space="preserve"> </w:t>
      </w:r>
      <w:r>
        <w:rPr>
          <w:spacing w:val="-3"/>
          <w:w w:val="105"/>
          <w:sz w:val="21"/>
        </w:rPr>
        <w:t>ensure:</w:t>
      </w:r>
    </w:p>
    <w:p w:rsidR="00EA0057" w:rsidRDefault="007C5C23">
      <w:pPr>
        <w:pStyle w:val="ListParagraph"/>
        <w:numPr>
          <w:ilvl w:val="1"/>
          <w:numId w:val="86"/>
        </w:numPr>
        <w:tabs>
          <w:tab w:val="left" w:pos="2301"/>
          <w:tab w:val="left" w:pos="2302"/>
        </w:tabs>
        <w:spacing w:before="123"/>
        <w:ind w:left="2301"/>
        <w:rPr>
          <w:sz w:val="21"/>
        </w:rPr>
      </w:pPr>
      <w:r>
        <w:rPr>
          <w:spacing w:val="-3"/>
          <w:sz w:val="21"/>
        </w:rPr>
        <w:t xml:space="preserve">appropriate  </w:t>
      </w:r>
      <w:r>
        <w:rPr>
          <w:sz w:val="21"/>
        </w:rPr>
        <w:t>early resolution of</w:t>
      </w:r>
      <w:r>
        <w:rPr>
          <w:spacing w:val="23"/>
          <w:sz w:val="21"/>
        </w:rPr>
        <w:t xml:space="preserve"> </w:t>
      </w:r>
      <w:r>
        <w:rPr>
          <w:sz w:val="21"/>
        </w:rPr>
        <w:t>cases</w:t>
      </w:r>
    </w:p>
    <w:p w:rsidR="00EA0057" w:rsidRDefault="007C5C23">
      <w:pPr>
        <w:pStyle w:val="ListParagraph"/>
        <w:numPr>
          <w:ilvl w:val="1"/>
          <w:numId w:val="86"/>
        </w:numPr>
        <w:tabs>
          <w:tab w:val="left" w:pos="2301"/>
          <w:tab w:val="left" w:pos="2302"/>
        </w:tabs>
        <w:spacing w:before="123"/>
        <w:ind w:left="2301"/>
        <w:rPr>
          <w:sz w:val="21"/>
        </w:rPr>
      </w:pPr>
      <w:r>
        <w:rPr>
          <w:w w:val="105"/>
          <w:sz w:val="21"/>
        </w:rPr>
        <w:t>efficient</w:t>
      </w:r>
      <w:r>
        <w:rPr>
          <w:spacing w:val="-13"/>
          <w:w w:val="105"/>
          <w:sz w:val="21"/>
        </w:rPr>
        <w:t xml:space="preserve"> </w:t>
      </w:r>
      <w:r>
        <w:rPr>
          <w:w w:val="105"/>
          <w:sz w:val="21"/>
        </w:rPr>
        <w:t>use</w:t>
      </w:r>
      <w:r>
        <w:rPr>
          <w:spacing w:val="-13"/>
          <w:w w:val="105"/>
          <w:sz w:val="21"/>
        </w:rPr>
        <w:t xml:space="preserve"> </w:t>
      </w:r>
      <w:r>
        <w:rPr>
          <w:w w:val="105"/>
          <w:sz w:val="21"/>
        </w:rPr>
        <w:t>of</w:t>
      </w:r>
      <w:r>
        <w:rPr>
          <w:spacing w:val="-13"/>
          <w:w w:val="105"/>
          <w:sz w:val="21"/>
        </w:rPr>
        <w:t xml:space="preserve"> </w:t>
      </w:r>
      <w:r>
        <w:rPr>
          <w:w w:val="105"/>
          <w:sz w:val="21"/>
        </w:rPr>
        <w:t>court</w:t>
      </w:r>
      <w:r>
        <w:rPr>
          <w:spacing w:val="-13"/>
          <w:w w:val="105"/>
          <w:sz w:val="21"/>
        </w:rPr>
        <w:t xml:space="preserve"> </w:t>
      </w:r>
      <w:r>
        <w:rPr>
          <w:w w:val="105"/>
          <w:sz w:val="21"/>
        </w:rPr>
        <w:t>time</w:t>
      </w:r>
    </w:p>
    <w:p w:rsidR="00EA0057" w:rsidRDefault="007C5C23">
      <w:pPr>
        <w:pStyle w:val="ListParagraph"/>
        <w:numPr>
          <w:ilvl w:val="1"/>
          <w:numId w:val="86"/>
        </w:numPr>
        <w:tabs>
          <w:tab w:val="left" w:pos="2300"/>
          <w:tab w:val="left" w:pos="2301"/>
        </w:tabs>
        <w:spacing w:before="123"/>
        <w:ind w:left="2300" w:hanging="566"/>
        <w:rPr>
          <w:sz w:val="21"/>
        </w:rPr>
      </w:pPr>
      <w:r>
        <w:rPr>
          <w:sz w:val="21"/>
        </w:rPr>
        <w:t xml:space="preserve">parties </w:t>
      </w:r>
      <w:r>
        <w:rPr>
          <w:spacing w:val="-3"/>
          <w:sz w:val="21"/>
        </w:rPr>
        <w:t xml:space="preserve">are  </w:t>
      </w:r>
      <w:r>
        <w:rPr>
          <w:sz w:val="21"/>
        </w:rPr>
        <w:t xml:space="preserve">adequately </w:t>
      </w:r>
      <w:r>
        <w:rPr>
          <w:spacing w:val="-3"/>
          <w:sz w:val="21"/>
        </w:rPr>
        <w:t>prepared  for</w:t>
      </w:r>
      <w:r>
        <w:rPr>
          <w:spacing w:val="7"/>
          <w:sz w:val="21"/>
        </w:rPr>
        <w:t xml:space="preserve"> </w:t>
      </w:r>
      <w:r>
        <w:rPr>
          <w:spacing w:val="-3"/>
          <w:sz w:val="21"/>
        </w:rPr>
        <w:t>trial?</w:t>
      </w:r>
    </w:p>
    <w:p w:rsidR="00EA0057" w:rsidRDefault="007C5C23">
      <w:pPr>
        <w:pStyle w:val="ListParagraph"/>
        <w:numPr>
          <w:ilvl w:val="0"/>
          <w:numId w:val="86"/>
        </w:numPr>
        <w:tabs>
          <w:tab w:val="left" w:pos="1733"/>
          <w:tab w:val="left" w:pos="1734"/>
        </w:tabs>
        <w:spacing w:before="123"/>
        <w:ind w:left="1733" w:hanging="566"/>
        <w:jc w:val="left"/>
        <w:rPr>
          <w:sz w:val="21"/>
        </w:rPr>
      </w:pPr>
      <w:r>
        <w:rPr>
          <w:sz w:val="21"/>
        </w:rPr>
        <w:t xml:space="preserve">Are there other pre-trial </w:t>
      </w:r>
      <w:r>
        <w:rPr>
          <w:spacing w:val="-3"/>
          <w:sz w:val="21"/>
        </w:rPr>
        <w:t xml:space="preserve">procedures  that  could  equally  </w:t>
      </w:r>
      <w:r>
        <w:rPr>
          <w:sz w:val="21"/>
        </w:rPr>
        <w:t>or more effectively</w:t>
      </w:r>
      <w:r>
        <w:rPr>
          <w:spacing w:val="30"/>
          <w:sz w:val="21"/>
        </w:rPr>
        <w:t xml:space="preserve"> </w:t>
      </w:r>
      <w:r>
        <w:rPr>
          <w:spacing w:val="-3"/>
          <w:sz w:val="21"/>
        </w:rPr>
        <w:t>ensure:</w:t>
      </w:r>
    </w:p>
    <w:p w:rsidR="00EA0057" w:rsidRDefault="007C5C23">
      <w:pPr>
        <w:pStyle w:val="ListParagraph"/>
        <w:numPr>
          <w:ilvl w:val="1"/>
          <w:numId w:val="86"/>
        </w:numPr>
        <w:tabs>
          <w:tab w:val="left" w:pos="2300"/>
          <w:tab w:val="left" w:pos="2301"/>
        </w:tabs>
        <w:spacing w:before="123"/>
        <w:ind w:left="2300"/>
        <w:rPr>
          <w:sz w:val="21"/>
        </w:rPr>
      </w:pPr>
      <w:r>
        <w:rPr>
          <w:spacing w:val="-3"/>
          <w:sz w:val="21"/>
        </w:rPr>
        <w:t xml:space="preserve">appropriate  </w:t>
      </w:r>
      <w:r>
        <w:rPr>
          <w:sz w:val="21"/>
        </w:rPr>
        <w:t>early resolution of</w:t>
      </w:r>
      <w:r>
        <w:rPr>
          <w:spacing w:val="23"/>
          <w:sz w:val="21"/>
        </w:rPr>
        <w:t xml:space="preserve"> </w:t>
      </w:r>
      <w:r>
        <w:rPr>
          <w:sz w:val="21"/>
        </w:rPr>
        <w:t>cases</w:t>
      </w:r>
    </w:p>
    <w:p w:rsidR="00EA0057" w:rsidRDefault="007C5C23">
      <w:pPr>
        <w:pStyle w:val="ListParagraph"/>
        <w:numPr>
          <w:ilvl w:val="1"/>
          <w:numId w:val="86"/>
        </w:numPr>
        <w:tabs>
          <w:tab w:val="left" w:pos="2300"/>
          <w:tab w:val="left" w:pos="2301"/>
        </w:tabs>
        <w:spacing w:before="123"/>
        <w:ind w:left="2300"/>
        <w:rPr>
          <w:sz w:val="21"/>
        </w:rPr>
      </w:pPr>
      <w:r>
        <w:rPr>
          <w:w w:val="105"/>
          <w:sz w:val="21"/>
        </w:rPr>
        <w:t>efficient</w:t>
      </w:r>
      <w:r>
        <w:rPr>
          <w:spacing w:val="-13"/>
          <w:w w:val="105"/>
          <w:sz w:val="21"/>
        </w:rPr>
        <w:t xml:space="preserve"> </w:t>
      </w:r>
      <w:r>
        <w:rPr>
          <w:w w:val="105"/>
          <w:sz w:val="21"/>
        </w:rPr>
        <w:t>use</w:t>
      </w:r>
      <w:r>
        <w:rPr>
          <w:spacing w:val="-13"/>
          <w:w w:val="105"/>
          <w:sz w:val="21"/>
        </w:rPr>
        <w:t xml:space="preserve"> </w:t>
      </w:r>
      <w:r>
        <w:rPr>
          <w:w w:val="105"/>
          <w:sz w:val="21"/>
        </w:rPr>
        <w:t>of</w:t>
      </w:r>
      <w:r>
        <w:rPr>
          <w:spacing w:val="-13"/>
          <w:w w:val="105"/>
          <w:sz w:val="21"/>
        </w:rPr>
        <w:t xml:space="preserve"> </w:t>
      </w:r>
      <w:r>
        <w:rPr>
          <w:w w:val="105"/>
          <w:sz w:val="21"/>
        </w:rPr>
        <w:t>court</w:t>
      </w:r>
      <w:r>
        <w:rPr>
          <w:spacing w:val="-13"/>
          <w:w w:val="105"/>
          <w:sz w:val="21"/>
        </w:rPr>
        <w:t xml:space="preserve"> </w:t>
      </w:r>
      <w:r>
        <w:rPr>
          <w:w w:val="105"/>
          <w:sz w:val="21"/>
        </w:rPr>
        <w:t>time</w:t>
      </w:r>
    </w:p>
    <w:p w:rsidR="00EA0057" w:rsidRDefault="007C5C23">
      <w:pPr>
        <w:pStyle w:val="ListParagraph"/>
        <w:numPr>
          <w:ilvl w:val="1"/>
          <w:numId w:val="86"/>
        </w:numPr>
        <w:tabs>
          <w:tab w:val="left" w:pos="2300"/>
          <w:tab w:val="left" w:pos="2301"/>
        </w:tabs>
        <w:spacing w:before="123"/>
        <w:ind w:left="2300"/>
        <w:rPr>
          <w:sz w:val="21"/>
        </w:rPr>
      </w:pPr>
      <w:r>
        <w:rPr>
          <w:sz w:val="21"/>
        </w:rPr>
        <w:t xml:space="preserve">parties </w:t>
      </w:r>
      <w:r>
        <w:rPr>
          <w:spacing w:val="-3"/>
          <w:sz w:val="21"/>
        </w:rPr>
        <w:t xml:space="preserve">are  </w:t>
      </w:r>
      <w:r>
        <w:rPr>
          <w:sz w:val="21"/>
        </w:rPr>
        <w:t xml:space="preserve">adequately </w:t>
      </w:r>
      <w:r>
        <w:rPr>
          <w:spacing w:val="-3"/>
          <w:sz w:val="21"/>
        </w:rPr>
        <w:t>prepared  for</w:t>
      </w:r>
      <w:r>
        <w:rPr>
          <w:spacing w:val="7"/>
          <w:sz w:val="21"/>
        </w:rPr>
        <w:t xml:space="preserve"> </w:t>
      </w:r>
      <w:r>
        <w:rPr>
          <w:spacing w:val="-3"/>
          <w:sz w:val="21"/>
        </w:rPr>
        <w:t>trial?</w:t>
      </w:r>
    </w:p>
    <w:p w:rsidR="00EA0057" w:rsidRDefault="007C5C23">
      <w:pPr>
        <w:pStyle w:val="ListParagraph"/>
        <w:numPr>
          <w:ilvl w:val="0"/>
          <w:numId w:val="86"/>
        </w:numPr>
        <w:tabs>
          <w:tab w:val="left" w:pos="1733"/>
          <w:tab w:val="left" w:pos="1734"/>
        </w:tabs>
        <w:spacing w:before="123" w:line="242" w:lineRule="auto"/>
        <w:ind w:left="1733" w:right="562"/>
        <w:jc w:val="left"/>
        <w:rPr>
          <w:sz w:val="21"/>
        </w:rPr>
      </w:pPr>
      <w:r>
        <w:rPr>
          <w:w w:val="105"/>
          <w:sz w:val="21"/>
        </w:rPr>
        <w:t>How</w:t>
      </w:r>
      <w:r>
        <w:rPr>
          <w:spacing w:val="-7"/>
          <w:w w:val="105"/>
          <w:sz w:val="21"/>
        </w:rPr>
        <w:t xml:space="preserve"> </w:t>
      </w:r>
      <w:r>
        <w:rPr>
          <w:w w:val="105"/>
          <w:sz w:val="21"/>
        </w:rPr>
        <w:t>should</w:t>
      </w:r>
      <w:r>
        <w:rPr>
          <w:spacing w:val="-7"/>
          <w:w w:val="105"/>
          <w:sz w:val="21"/>
        </w:rPr>
        <w:t xml:space="preserve"> </w:t>
      </w:r>
      <w:r>
        <w:rPr>
          <w:spacing w:val="-3"/>
          <w:w w:val="105"/>
          <w:sz w:val="21"/>
        </w:rPr>
        <w:t>concerns</w:t>
      </w:r>
      <w:r>
        <w:rPr>
          <w:spacing w:val="-7"/>
          <w:w w:val="105"/>
          <w:sz w:val="21"/>
        </w:rPr>
        <w:t xml:space="preserve"> </w:t>
      </w:r>
      <w:r>
        <w:rPr>
          <w:spacing w:val="-3"/>
          <w:w w:val="105"/>
          <w:sz w:val="21"/>
        </w:rPr>
        <w:t>that</w:t>
      </w:r>
      <w:r>
        <w:rPr>
          <w:spacing w:val="-7"/>
          <w:w w:val="105"/>
          <w:sz w:val="21"/>
        </w:rPr>
        <w:t xml:space="preserve"> </w:t>
      </w:r>
      <w:r>
        <w:rPr>
          <w:w w:val="105"/>
          <w:sz w:val="21"/>
        </w:rPr>
        <w:t>committal</w:t>
      </w:r>
      <w:r>
        <w:rPr>
          <w:spacing w:val="-7"/>
          <w:w w:val="105"/>
          <w:sz w:val="21"/>
        </w:rPr>
        <w:t xml:space="preserve"> </w:t>
      </w:r>
      <w:r>
        <w:rPr>
          <w:spacing w:val="-3"/>
          <w:w w:val="105"/>
          <w:sz w:val="21"/>
        </w:rPr>
        <w:t>proceedings</w:t>
      </w:r>
      <w:r>
        <w:rPr>
          <w:spacing w:val="-7"/>
          <w:w w:val="105"/>
          <w:sz w:val="21"/>
        </w:rPr>
        <w:t xml:space="preserve"> </w:t>
      </w:r>
      <w:r>
        <w:rPr>
          <w:spacing w:val="-3"/>
          <w:w w:val="105"/>
          <w:sz w:val="21"/>
        </w:rPr>
        <w:t>contribute</w:t>
      </w:r>
      <w:r>
        <w:rPr>
          <w:spacing w:val="-7"/>
          <w:w w:val="105"/>
          <w:sz w:val="21"/>
        </w:rPr>
        <w:t xml:space="preserve"> </w:t>
      </w:r>
      <w:r>
        <w:rPr>
          <w:spacing w:val="-3"/>
          <w:w w:val="105"/>
          <w:sz w:val="21"/>
        </w:rPr>
        <w:t>to</w:t>
      </w:r>
      <w:r>
        <w:rPr>
          <w:spacing w:val="-7"/>
          <w:w w:val="105"/>
          <w:sz w:val="21"/>
        </w:rPr>
        <w:t xml:space="preserve"> </w:t>
      </w:r>
      <w:r>
        <w:rPr>
          <w:spacing w:val="-3"/>
          <w:w w:val="105"/>
          <w:sz w:val="21"/>
        </w:rPr>
        <w:t>inappropriate</w:t>
      </w:r>
      <w:r>
        <w:rPr>
          <w:spacing w:val="-7"/>
          <w:w w:val="105"/>
          <w:sz w:val="21"/>
        </w:rPr>
        <w:t xml:space="preserve"> </w:t>
      </w:r>
      <w:r>
        <w:rPr>
          <w:w w:val="105"/>
          <w:sz w:val="21"/>
        </w:rPr>
        <w:t>delay</w:t>
      </w:r>
      <w:r>
        <w:rPr>
          <w:spacing w:val="-7"/>
          <w:w w:val="105"/>
          <w:sz w:val="21"/>
        </w:rPr>
        <w:t xml:space="preserve"> </w:t>
      </w:r>
      <w:r>
        <w:rPr>
          <w:w w:val="105"/>
          <w:sz w:val="21"/>
        </w:rPr>
        <w:t>be addressed?</w:t>
      </w:r>
    </w:p>
    <w:p w:rsidR="00EA0057" w:rsidRDefault="007C5C23">
      <w:pPr>
        <w:pStyle w:val="ListParagraph"/>
        <w:numPr>
          <w:ilvl w:val="0"/>
          <w:numId w:val="86"/>
        </w:numPr>
        <w:tabs>
          <w:tab w:val="left" w:pos="1733"/>
          <w:tab w:val="left" w:pos="1734"/>
        </w:tabs>
        <w:spacing w:before="121" w:line="242" w:lineRule="auto"/>
        <w:ind w:left="1733" w:right="461"/>
        <w:jc w:val="left"/>
        <w:rPr>
          <w:sz w:val="21"/>
        </w:rPr>
      </w:pPr>
      <w:r>
        <w:rPr>
          <w:sz w:val="21"/>
        </w:rPr>
        <w:t xml:space="preserve">How should </w:t>
      </w:r>
      <w:r>
        <w:rPr>
          <w:spacing w:val="-3"/>
          <w:sz w:val="21"/>
        </w:rPr>
        <w:t xml:space="preserve">concerns that </w:t>
      </w:r>
      <w:r>
        <w:rPr>
          <w:sz w:val="21"/>
        </w:rPr>
        <w:t xml:space="preserve">other pre-trial processes </w:t>
      </w:r>
      <w:r>
        <w:rPr>
          <w:spacing w:val="-3"/>
          <w:sz w:val="21"/>
        </w:rPr>
        <w:t xml:space="preserve">contribute to inappropriate </w:t>
      </w:r>
      <w:r>
        <w:rPr>
          <w:sz w:val="21"/>
        </w:rPr>
        <w:t>delay be addressed?</w:t>
      </w:r>
    </w:p>
    <w:p w:rsidR="00EA0057" w:rsidRDefault="007C5C23">
      <w:pPr>
        <w:pStyle w:val="ListParagraph"/>
        <w:numPr>
          <w:ilvl w:val="0"/>
          <w:numId w:val="86"/>
        </w:numPr>
        <w:tabs>
          <w:tab w:val="left" w:pos="1733"/>
          <w:tab w:val="left" w:pos="1734"/>
        </w:tabs>
        <w:spacing w:before="121"/>
        <w:ind w:left="1733"/>
        <w:jc w:val="left"/>
        <w:rPr>
          <w:sz w:val="21"/>
        </w:rPr>
      </w:pPr>
      <w:r>
        <w:rPr>
          <w:w w:val="105"/>
          <w:sz w:val="21"/>
        </w:rPr>
        <w:t xml:space="preserve">Do committal </w:t>
      </w:r>
      <w:r>
        <w:rPr>
          <w:spacing w:val="-3"/>
          <w:w w:val="105"/>
          <w:sz w:val="21"/>
        </w:rPr>
        <w:t xml:space="preserve">proceedings contribute to inappropriate </w:t>
      </w:r>
      <w:r>
        <w:rPr>
          <w:w w:val="105"/>
          <w:sz w:val="21"/>
        </w:rPr>
        <w:t xml:space="preserve">delay in the </w:t>
      </w:r>
      <w:r>
        <w:rPr>
          <w:spacing w:val="-5"/>
          <w:w w:val="105"/>
          <w:sz w:val="21"/>
        </w:rPr>
        <w:t>Children’s</w:t>
      </w:r>
      <w:r>
        <w:rPr>
          <w:spacing w:val="-17"/>
          <w:w w:val="105"/>
          <w:sz w:val="21"/>
        </w:rPr>
        <w:t xml:space="preserve"> </w:t>
      </w:r>
      <w:r>
        <w:rPr>
          <w:spacing w:val="-4"/>
          <w:w w:val="105"/>
          <w:sz w:val="21"/>
        </w:rPr>
        <w:t>Court?</w:t>
      </w:r>
    </w:p>
    <w:p w:rsidR="00EA0057" w:rsidRDefault="007C5C23">
      <w:pPr>
        <w:pStyle w:val="ListParagraph"/>
        <w:numPr>
          <w:ilvl w:val="0"/>
          <w:numId w:val="86"/>
        </w:numPr>
        <w:tabs>
          <w:tab w:val="left" w:pos="1733"/>
          <w:tab w:val="left" w:pos="1734"/>
        </w:tabs>
        <w:spacing w:before="123" w:line="242" w:lineRule="auto"/>
        <w:ind w:left="1733" w:right="704"/>
        <w:jc w:val="left"/>
        <w:rPr>
          <w:sz w:val="21"/>
        </w:rPr>
      </w:pPr>
      <w:r>
        <w:rPr>
          <w:sz w:val="21"/>
        </w:rPr>
        <w:t xml:space="preserve">What </w:t>
      </w:r>
      <w:r>
        <w:rPr>
          <w:spacing w:val="-3"/>
          <w:sz w:val="21"/>
        </w:rPr>
        <w:t xml:space="preserve">are </w:t>
      </w:r>
      <w:r>
        <w:rPr>
          <w:sz w:val="21"/>
        </w:rPr>
        <w:t xml:space="preserve">the </w:t>
      </w:r>
      <w:r>
        <w:rPr>
          <w:spacing w:val="-3"/>
          <w:sz w:val="21"/>
        </w:rPr>
        <w:t xml:space="preserve">resource implications </w:t>
      </w:r>
      <w:r>
        <w:rPr>
          <w:sz w:val="21"/>
        </w:rPr>
        <w:t xml:space="preserve">of </w:t>
      </w:r>
      <w:r>
        <w:rPr>
          <w:spacing w:val="-3"/>
          <w:sz w:val="21"/>
        </w:rPr>
        <w:t xml:space="preserve">any </w:t>
      </w:r>
      <w:r>
        <w:rPr>
          <w:sz w:val="21"/>
        </w:rPr>
        <w:t xml:space="preserve">proposed </w:t>
      </w:r>
      <w:r>
        <w:rPr>
          <w:spacing w:val="-3"/>
          <w:sz w:val="21"/>
        </w:rPr>
        <w:t xml:space="preserve">reforms to </w:t>
      </w:r>
      <w:r>
        <w:rPr>
          <w:sz w:val="21"/>
        </w:rPr>
        <w:t xml:space="preserve">committal or pre-trial </w:t>
      </w:r>
      <w:r>
        <w:rPr>
          <w:spacing w:val="-3"/>
          <w:sz w:val="21"/>
        </w:rPr>
        <w:t>proceedings?</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6"/>
        <w:rPr>
          <w:sz w:val="18"/>
        </w:rPr>
      </w:pPr>
    </w:p>
    <w:p w:rsidR="00EA0057" w:rsidRDefault="007C5C23">
      <w:pPr>
        <w:pStyle w:val="Heading4"/>
        <w:spacing w:before="96"/>
        <w:ind w:left="300"/>
      </w:pPr>
      <w:r>
        <w:rPr>
          <w:color w:val="37617A"/>
          <w:w w:val="120"/>
        </w:rPr>
        <w:t>xiv</w:t>
      </w:r>
    </w:p>
    <w:p w:rsidR="00EA0057" w:rsidRDefault="00EA0057">
      <w:pPr>
        <w:sectPr w:rsidR="00EA0057">
          <w:headerReference w:type="even" r:id="rId30"/>
          <w:headerReference w:type="default" r:id="rId31"/>
          <w:pgSz w:w="11910" w:h="16840"/>
          <w:pgMar w:top="1580" w:right="1600" w:bottom="280" w:left="420" w:header="546" w:footer="0" w:gutter="0"/>
          <w:cols w:space="720"/>
        </w:sect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0"/>
        <w:rPr>
          <w:b/>
        </w:rPr>
      </w:pPr>
    </w:p>
    <w:p w:rsidR="00EA0057" w:rsidRDefault="007C5C23">
      <w:pPr>
        <w:tabs>
          <w:tab w:val="left" w:pos="1587"/>
          <w:tab w:val="left" w:pos="7209"/>
        </w:tabs>
        <w:spacing w:before="83"/>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4"/>
          <w:w w:val="110"/>
          <w:sz w:val="96"/>
          <w:shd w:val="clear" w:color="auto" w:fill="FFFFFF"/>
        </w:rPr>
        <w:t>Introduction</w:t>
      </w:r>
      <w:r>
        <w:rPr>
          <w:b/>
          <w:color w:val="37617A"/>
          <w:spacing w:val="-24"/>
          <w:sz w:val="96"/>
          <w:shd w:val="clear" w:color="auto" w:fill="FFFFFF"/>
        </w:rPr>
        <w:tab/>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4"/>
        </w:rPr>
      </w:pPr>
    </w:p>
    <w:p w:rsidR="00EA0057" w:rsidRDefault="007C5C23">
      <w:pPr>
        <w:tabs>
          <w:tab w:val="left" w:pos="2154"/>
        </w:tabs>
        <w:spacing w:before="96"/>
        <w:ind w:left="1587"/>
        <w:rPr>
          <w:b/>
          <w:sz w:val="24"/>
        </w:rPr>
      </w:pPr>
      <w:r>
        <w:pict>
          <v:line id="_x0000_s1299" style="position:absolute;left:0;text-align:left;z-index:251553280;mso-wrap-distance-left:0;mso-wrap-distance-right:0;mso-position-horizontal-relative:page" from="79.35pt,22.9pt" to="104.9pt,22.9pt" strokecolor="white" strokeweight="2pt">
            <w10:wrap type="topAndBottom" anchorx="page"/>
          </v:line>
        </w:pict>
      </w:r>
      <w:r>
        <w:rPr>
          <w:b/>
          <w:w w:val="110"/>
          <w:sz w:val="24"/>
        </w:rPr>
        <w:t>2</w:t>
      </w:r>
      <w:r>
        <w:rPr>
          <w:b/>
          <w:w w:val="110"/>
          <w:sz w:val="24"/>
        </w:rPr>
        <w:tab/>
        <w:t>Referral to the</w:t>
      </w:r>
      <w:r>
        <w:rPr>
          <w:b/>
          <w:spacing w:val="45"/>
          <w:w w:val="110"/>
          <w:sz w:val="24"/>
        </w:rPr>
        <w:t xml:space="preserve"> </w:t>
      </w:r>
      <w:r>
        <w:rPr>
          <w:b/>
          <w:w w:val="110"/>
          <w:sz w:val="24"/>
        </w:rPr>
        <w:t>Commission</w:t>
      </w:r>
    </w:p>
    <w:p w:rsidR="00EA0057" w:rsidRDefault="007C5C23">
      <w:pPr>
        <w:pStyle w:val="ListParagraph"/>
        <w:numPr>
          <w:ilvl w:val="0"/>
          <w:numId w:val="85"/>
        </w:numPr>
        <w:tabs>
          <w:tab w:val="left" w:pos="2154"/>
          <w:tab w:val="left" w:pos="2155"/>
        </w:tabs>
        <w:spacing w:before="62" w:after="49"/>
        <w:rPr>
          <w:b/>
          <w:sz w:val="24"/>
        </w:rPr>
      </w:pPr>
      <w:r>
        <w:rPr>
          <w:b/>
          <w:w w:val="115"/>
          <w:sz w:val="24"/>
        </w:rPr>
        <w:t>Conduct</w:t>
      </w:r>
      <w:r>
        <w:rPr>
          <w:b/>
          <w:spacing w:val="-21"/>
          <w:w w:val="115"/>
          <w:sz w:val="24"/>
        </w:rPr>
        <w:t xml:space="preserve"> </w:t>
      </w:r>
      <w:r>
        <w:rPr>
          <w:b/>
          <w:w w:val="115"/>
          <w:sz w:val="24"/>
        </w:rPr>
        <w:t>of</w:t>
      </w:r>
      <w:r>
        <w:rPr>
          <w:b/>
          <w:spacing w:val="-21"/>
          <w:w w:val="115"/>
          <w:sz w:val="24"/>
        </w:rPr>
        <w:t xml:space="preserve"> </w:t>
      </w:r>
      <w:r>
        <w:rPr>
          <w:b/>
          <w:w w:val="115"/>
          <w:sz w:val="24"/>
        </w:rPr>
        <w:t>this</w:t>
      </w:r>
      <w:r>
        <w:rPr>
          <w:b/>
          <w:spacing w:val="-21"/>
          <w:w w:val="115"/>
          <w:sz w:val="24"/>
        </w:rPr>
        <w:t xml:space="preserve"> </w:t>
      </w:r>
      <w:r>
        <w:rPr>
          <w:b/>
          <w:w w:val="115"/>
          <w:sz w:val="24"/>
        </w:rPr>
        <w:t>reference</w:t>
      </w:r>
    </w:p>
    <w:p w:rsidR="00EA0057" w:rsidRDefault="007C5C23">
      <w:pPr>
        <w:pStyle w:val="BodyText"/>
        <w:spacing w:line="40" w:lineRule="exact"/>
        <w:ind w:left="1567"/>
        <w:rPr>
          <w:sz w:val="4"/>
        </w:rPr>
      </w:pPr>
      <w:r>
        <w:rPr>
          <w:sz w:val="4"/>
        </w:rPr>
      </w:r>
      <w:r>
        <w:rPr>
          <w:sz w:val="4"/>
        </w:rPr>
        <w:pict>
          <v:group id="_x0000_s1297" style="width:27.55pt;height:2pt;mso-position-horizontal-relative:char;mso-position-vertical-relative:line" coordsize="551,40">
            <v:line id="_x0000_s1298" style="position:absolute" from="20,20" to="530,20" strokecolor="white" strokeweight="2pt"/>
            <w10:anchorlock/>
          </v:group>
        </w:pict>
      </w:r>
    </w:p>
    <w:p w:rsidR="00EA0057" w:rsidRDefault="007C5C23">
      <w:pPr>
        <w:pStyle w:val="ListParagraph"/>
        <w:numPr>
          <w:ilvl w:val="0"/>
          <w:numId w:val="85"/>
        </w:numPr>
        <w:tabs>
          <w:tab w:val="left" w:pos="2154"/>
          <w:tab w:val="left" w:pos="2155"/>
        </w:tabs>
        <w:spacing w:before="91"/>
        <w:rPr>
          <w:b/>
          <w:sz w:val="24"/>
        </w:rPr>
      </w:pPr>
      <w:r>
        <w:pict>
          <v:line id="_x0000_s1296" style="position:absolute;left:0;text-align:left;z-index:251554304;mso-wrap-distance-left:0;mso-wrap-distance-right:0;mso-position-horizontal-relative:page" from="79.35pt,22.65pt" to="104.9pt,22.65pt" strokecolor="white" strokeweight="2pt">
            <w10:wrap type="topAndBottom" anchorx="page"/>
          </v:line>
        </w:pict>
      </w:r>
      <w:r>
        <w:rPr>
          <w:b/>
          <w:w w:val="115"/>
          <w:sz w:val="24"/>
        </w:rPr>
        <w:t>Summary of this</w:t>
      </w:r>
      <w:r>
        <w:rPr>
          <w:b/>
          <w:spacing w:val="-43"/>
          <w:w w:val="115"/>
          <w:sz w:val="24"/>
        </w:rPr>
        <w:t xml:space="preserve"> </w:t>
      </w:r>
      <w:r>
        <w:rPr>
          <w:b/>
          <w:w w:val="115"/>
          <w:sz w:val="24"/>
        </w:rPr>
        <w:t>paper</w:t>
      </w:r>
    </w:p>
    <w:p w:rsidR="00EA0057" w:rsidRDefault="00EA0057">
      <w:pPr>
        <w:rPr>
          <w:sz w:val="24"/>
        </w:rPr>
        <w:sectPr w:rsidR="00EA0057">
          <w:pgSz w:w="11910" w:h="16840"/>
          <w:pgMar w:top="1360" w:right="0" w:bottom="280" w:left="0" w:header="808" w:footer="0" w:gutter="0"/>
          <w:cols w:space="720"/>
        </w:sectPr>
      </w:pPr>
    </w:p>
    <w:p w:rsidR="00EA0057" w:rsidRDefault="00EA0057">
      <w:pPr>
        <w:pStyle w:val="BodyText"/>
        <w:spacing w:before="10"/>
        <w:rPr>
          <w:b/>
          <w:sz w:val="18"/>
        </w:rPr>
      </w:pPr>
    </w:p>
    <w:p w:rsidR="00EA0057" w:rsidRDefault="007C5C23">
      <w:pPr>
        <w:pStyle w:val="ListParagraph"/>
        <w:numPr>
          <w:ilvl w:val="0"/>
          <w:numId w:val="84"/>
        </w:numPr>
        <w:tabs>
          <w:tab w:val="left" w:pos="807"/>
          <w:tab w:val="left" w:pos="808"/>
        </w:tabs>
        <w:spacing w:before="93"/>
        <w:rPr>
          <w:b/>
          <w:sz w:val="44"/>
        </w:rPr>
      </w:pPr>
      <w:r>
        <w:rPr>
          <w:b/>
          <w:color w:val="37617A"/>
          <w:spacing w:val="-3"/>
          <w:w w:val="110"/>
          <w:sz w:val="44"/>
        </w:rPr>
        <w:t>Introduction</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spacing w:before="10"/>
        <w:rPr>
          <w:b/>
          <w:sz w:val="47"/>
        </w:rPr>
      </w:pPr>
    </w:p>
    <w:p w:rsidR="00EA0057" w:rsidRDefault="007C5C23">
      <w:pPr>
        <w:ind w:left="1147"/>
        <w:rPr>
          <w:b/>
          <w:sz w:val="28"/>
        </w:rPr>
      </w:pPr>
      <w:r>
        <w:rPr>
          <w:b/>
          <w:color w:val="37617A"/>
          <w:w w:val="110"/>
          <w:sz w:val="28"/>
        </w:rPr>
        <w:t>Referral  to the Commission</w:t>
      </w:r>
    </w:p>
    <w:p w:rsidR="00EA0057" w:rsidRDefault="007C5C23">
      <w:pPr>
        <w:pStyle w:val="ListParagraph"/>
        <w:numPr>
          <w:ilvl w:val="1"/>
          <w:numId w:val="84"/>
        </w:numPr>
        <w:tabs>
          <w:tab w:val="left" w:pos="1941"/>
          <w:tab w:val="left" w:pos="1942"/>
        </w:tabs>
        <w:spacing w:before="154" w:line="242" w:lineRule="auto"/>
        <w:ind w:right="880"/>
        <w:jc w:val="left"/>
        <w:rPr>
          <w:i/>
          <w:sz w:val="21"/>
        </w:rPr>
      </w:pPr>
      <w:r>
        <w:rPr>
          <w:w w:val="105"/>
          <w:sz w:val="21"/>
        </w:rPr>
        <w:t xml:space="preserve">On </w:t>
      </w:r>
      <w:r>
        <w:rPr>
          <w:spacing w:val="-5"/>
          <w:w w:val="105"/>
          <w:sz w:val="21"/>
        </w:rPr>
        <w:t xml:space="preserve">24 </w:t>
      </w:r>
      <w:r>
        <w:rPr>
          <w:w w:val="105"/>
          <w:sz w:val="21"/>
        </w:rPr>
        <w:t xml:space="preserve">October </w:t>
      </w:r>
      <w:r>
        <w:rPr>
          <w:spacing w:val="-6"/>
          <w:w w:val="105"/>
          <w:sz w:val="21"/>
        </w:rPr>
        <w:t xml:space="preserve">2018, </w:t>
      </w:r>
      <w:r>
        <w:rPr>
          <w:w w:val="105"/>
          <w:sz w:val="21"/>
        </w:rPr>
        <w:t xml:space="preserve">the </w:t>
      </w:r>
      <w:r>
        <w:rPr>
          <w:spacing w:val="-3"/>
          <w:w w:val="105"/>
          <w:sz w:val="21"/>
        </w:rPr>
        <w:t xml:space="preserve">Attorney-General, </w:t>
      </w:r>
      <w:r>
        <w:rPr>
          <w:w w:val="105"/>
          <w:sz w:val="21"/>
        </w:rPr>
        <w:t xml:space="preserve">the Hon. Martin </w:t>
      </w:r>
      <w:r>
        <w:rPr>
          <w:spacing w:val="-3"/>
          <w:w w:val="105"/>
          <w:sz w:val="21"/>
        </w:rPr>
        <w:t xml:space="preserve">Pakula </w:t>
      </w:r>
      <w:r>
        <w:rPr>
          <w:spacing w:val="-9"/>
          <w:w w:val="105"/>
          <w:sz w:val="21"/>
        </w:rPr>
        <w:t xml:space="preserve">MP,  </w:t>
      </w:r>
      <w:r>
        <w:rPr>
          <w:spacing w:val="-3"/>
          <w:w w:val="105"/>
          <w:sz w:val="21"/>
        </w:rPr>
        <w:t xml:space="preserve">asked </w:t>
      </w:r>
      <w:r>
        <w:rPr>
          <w:w w:val="105"/>
          <w:sz w:val="21"/>
        </w:rPr>
        <w:t>the</w:t>
      </w:r>
      <w:r>
        <w:rPr>
          <w:spacing w:val="-7"/>
          <w:w w:val="105"/>
          <w:sz w:val="21"/>
        </w:rPr>
        <w:t xml:space="preserve"> </w:t>
      </w:r>
      <w:r>
        <w:rPr>
          <w:w w:val="105"/>
          <w:sz w:val="21"/>
        </w:rPr>
        <w:t>Victorian</w:t>
      </w:r>
      <w:r>
        <w:rPr>
          <w:spacing w:val="-7"/>
          <w:w w:val="105"/>
          <w:sz w:val="21"/>
        </w:rPr>
        <w:t xml:space="preserve"> </w:t>
      </w:r>
      <w:r>
        <w:rPr>
          <w:w w:val="105"/>
          <w:sz w:val="21"/>
        </w:rPr>
        <w:t>Law</w:t>
      </w:r>
      <w:r>
        <w:rPr>
          <w:spacing w:val="-7"/>
          <w:w w:val="105"/>
          <w:sz w:val="21"/>
        </w:rPr>
        <w:t xml:space="preserve"> </w:t>
      </w:r>
      <w:r>
        <w:rPr>
          <w:spacing w:val="-3"/>
          <w:w w:val="105"/>
          <w:sz w:val="21"/>
        </w:rPr>
        <w:t>Reform</w:t>
      </w:r>
      <w:r>
        <w:rPr>
          <w:spacing w:val="-7"/>
          <w:w w:val="105"/>
          <w:sz w:val="21"/>
        </w:rPr>
        <w:t xml:space="preserve"> </w:t>
      </w:r>
      <w:r>
        <w:rPr>
          <w:spacing w:val="-3"/>
          <w:w w:val="105"/>
          <w:sz w:val="21"/>
        </w:rPr>
        <w:t>Commission,</w:t>
      </w:r>
      <w:r>
        <w:rPr>
          <w:spacing w:val="-7"/>
          <w:w w:val="105"/>
          <w:sz w:val="21"/>
        </w:rPr>
        <w:t xml:space="preserve"> </w:t>
      </w:r>
      <w:r>
        <w:rPr>
          <w:w w:val="105"/>
          <w:sz w:val="21"/>
        </w:rPr>
        <w:t>under</w:t>
      </w:r>
      <w:r>
        <w:rPr>
          <w:spacing w:val="-7"/>
          <w:w w:val="105"/>
          <w:sz w:val="21"/>
        </w:rPr>
        <w:t xml:space="preserve"> </w:t>
      </w:r>
      <w:r>
        <w:rPr>
          <w:w w:val="105"/>
          <w:sz w:val="21"/>
        </w:rPr>
        <w:t>section</w:t>
      </w:r>
      <w:r>
        <w:rPr>
          <w:spacing w:val="-7"/>
          <w:w w:val="105"/>
          <w:sz w:val="21"/>
        </w:rPr>
        <w:t xml:space="preserve"> </w:t>
      </w:r>
      <w:r>
        <w:rPr>
          <w:w w:val="105"/>
          <w:sz w:val="21"/>
        </w:rPr>
        <w:t>5(1)(a)</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i/>
          <w:w w:val="105"/>
          <w:sz w:val="21"/>
        </w:rPr>
        <w:t>Victorian</w:t>
      </w:r>
      <w:r>
        <w:rPr>
          <w:i/>
          <w:spacing w:val="-7"/>
          <w:w w:val="105"/>
          <w:sz w:val="21"/>
        </w:rPr>
        <w:t xml:space="preserve"> </w:t>
      </w:r>
      <w:r>
        <w:rPr>
          <w:i/>
          <w:w w:val="105"/>
          <w:sz w:val="21"/>
        </w:rPr>
        <w:t>Law</w:t>
      </w:r>
    </w:p>
    <w:p w:rsidR="00EA0057" w:rsidRDefault="007C5C23">
      <w:pPr>
        <w:pStyle w:val="BodyText"/>
        <w:spacing w:line="242" w:lineRule="auto"/>
        <w:ind w:left="1941"/>
      </w:pPr>
      <w:r>
        <w:rPr>
          <w:i/>
        </w:rPr>
        <w:t xml:space="preserve">Reform Commission Act 2000 </w:t>
      </w:r>
      <w:r>
        <w:t>(Vic), to review and report on legislative, procedural or administrative changes to Victoria’s committal procedure which could reduce  trauma experienced by victims and witnesses, improve efficiency in the criminal justice system and ensure  fair  trial ri</w:t>
      </w:r>
      <w:r>
        <w:t>ghts. The terms  of reference  appear on page ix.</w:t>
      </w:r>
    </w:p>
    <w:p w:rsidR="00EA0057" w:rsidRDefault="007C5C23">
      <w:pPr>
        <w:pStyle w:val="ListParagraph"/>
        <w:numPr>
          <w:ilvl w:val="1"/>
          <w:numId w:val="84"/>
        </w:numPr>
        <w:tabs>
          <w:tab w:val="left" w:pos="1940"/>
          <w:tab w:val="left" w:pos="1941"/>
        </w:tabs>
        <w:spacing w:before="120"/>
        <w:ind w:left="1940" w:hanging="793"/>
        <w:jc w:val="left"/>
        <w:rPr>
          <w:sz w:val="21"/>
        </w:rPr>
      </w:pPr>
      <w:r>
        <w:rPr>
          <w:w w:val="105"/>
          <w:sz w:val="21"/>
        </w:rPr>
        <w:t xml:space="preserve">The </w:t>
      </w:r>
      <w:r>
        <w:rPr>
          <w:spacing w:val="-3"/>
          <w:w w:val="105"/>
          <w:sz w:val="21"/>
        </w:rPr>
        <w:t xml:space="preserve">Commission </w:t>
      </w:r>
      <w:r>
        <w:rPr>
          <w:w w:val="105"/>
          <w:sz w:val="21"/>
        </w:rPr>
        <w:t xml:space="preserve">is </w:t>
      </w:r>
      <w:r>
        <w:rPr>
          <w:spacing w:val="-3"/>
          <w:w w:val="105"/>
          <w:sz w:val="21"/>
        </w:rPr>
        <w:t xml:space="preserve">to </w:t>
      </w:r>
      <w:r>
        <w:rPr>
          <w:w w:val="105"/>
          <w:sz w:val="21"/>
        </w:rPr>
        <w:t xml:space="preserve">report by </w:t>
      </w:r>
      <w:r>
        <w:rPr>
          <w:spacing w:val="-6"/>
          <w:w w:val="105"/>
          <w:sz w:val="21"/>
        </w:rPr>
        <w:t xml:space="preserve">31 </w:t>
      </w:r>
      <w:r>
        <w:rPr>
          <w:spacing w:val="-3"/>
          <w:w w:val="105"/>
          <w:sz w:val="21"/>
        </w:rPr>
        <w:t>March</w:t>
      </w:r>
      <w:r>
        <w:rPr>
          <w:spacing w:val="37"/>
          <w:w w:val="105"/>
          <w:sz w:val="21"/>
        </w:rPr>
        <w:t xml:space="preserve"> </w:t>
      </w:r>
      <w:r>
        <w:rPr>
          <w:spacing w:val="-5"/>
          <w:w w:val="105"/>
          <w:sz w:val="21"/>
        </w:rPr>
        <w:t>2020.</w:t>
      </w:r>
    </w:p>
    <w:p w:rsidR="00EA0057" w:rsidRDefault="00EA0057">
      <w:pPr>
        <w:pStyle w:val="BodyText"/>
        <w:spacing w:before="10"/>
      </w:pPr>
    </w:p>
    <w:p w:rsidR="00EA0057" w:rsidRDefault="007C5C23">
      <w:pPr>
        <w:pStyle w:val="Heading3"/>
      </w:pPr>
      <w:r>
        <w:rPr>
          <w:color w:val="37617A"/>
          <w:w w:val="115"/>
        </w:rPr>
        <w:t>Conduct of this reference</w:t>
      </w:r>
    </w:p>
    <w:p w:rsidR="00EA0057" w:rsidRDefault="007C5C23">
      <w:pPr>
        <w:pStyle w:val="Heading4"/>
        <w:spacing w:before="166"/>
        <w:ind w:left="1147"/>
      </w:pPr>
      <w:r>
        <w:rPr>
          <w:w w:val="110"/>
        </w:rPr>
        <w:t>Commission Chair</w:t>
      </w:r>
    </w:p>
    <w:p w:rsidR="00EA0057" w:rsidRDefault="007C5C23">
      <w:pPr>
        <w:pStyle w:val="ListParagraph"/>
        <w:numPr>
          <w:ilvl w:val="1"/>
          <w:numId w:val="84"/>
        </w:numPr>
        <w:tabs>
          <w:tab w:val="left" w:pos="1940"/>
          <w:tab w:val="left" w:pos="1941"/>
        </w:tabs>
        <w:spacing w:before="137" w:line="242" w:lineRule="auto"/>
        <w:ind w:left="1940" w:right="165" w:hanging="793"/>
        <w:jc w:val="left"/>
        <w:rPr>
          <w:sz w:val="21"/>
        </w:rPr>
      </w:pPr>
      <w:r>
        <w:rPr>
          <w:w w:val="105"/>
          <w:sz w:val="21"/>
        </w:rPr>
        <w:t xml:space="preserve">This </w:t>
      </w:r>
      <w:r>
        <w:rPr>
          <w:spacing w:val="-3"/>
          <w:w w:val="105"/>
          <w:sz w:val="21"/>
        </w:rPr>
        <w:t xml:space="preserve">reference </w:t>
      </w:r>
      <w:r>
        <w:rPr>
          <w:w w:val="105"/>
          <w:sz w:val="21"/>
        </w:rPr>
        <w:t xml:space="preserve">was </w:t>
      </w:r>
      <w:r>
        <w:rPr>
          <w:spacing w:val="-3"/>
          <w:w w:val="105"/>
          <w:sz w:val="21"/>
        </w:rPr>
        <w:t xml:space="preserve">commenced </w:t>
      </w:r>
      <w:r>
        <w:rPr>
          <w:w w:val="105"/>
          <w:sz w:val="21"/>
        </w:rPr>
        <w:t xml:space="preserve">under the leadership of the Hon. </w:t>
      </w:r>
      <w:r>
        <w:rPr>
          <w:spacing w:val="-3"/>
          <w:w w:val="105"/>
          <w:sz w:val="21"/>
        </w:rPr>
        <w:t xml:space="preserve">Philip </w:t>
      </w:r>
      <w:r>
        <w:rPr>
          <w:spacing w:val="-4"/>
          <w:w w:val="105"/>
          <w:sz w:val="21"/>
        </w:rPr>
        <w:t xml:space="preserve">Cummins </w:t>
      </w:r>
      <w:r>
        <w:rPr>
          <w:w w:val="105"/>
          <w:sz w:val="21"/>
        </w:rPr>
        <w:t xml:space="preserve">AM, who was </w:t>
      </w:r>
      <w:r>
        <w:rPr>
          <w:spacing w:val="-4"/>
          <w:w w:val="105"/>
          <w:sz w:val="21"/>
        </w:rPr>
        <w:t xml:space="preserve">Chair </w:t>
      </w:r>
      <w:r>
        <w:rPr>
          <w:w w:val="105"/>
          <w:sz w:val="21"/>
        </w:rPr>
        <w:t xml:space="preserve">of the </w:t>
      </w:r>
      <w:r>
        <w:rPr>
          <w:spacing w:val="-3"/>
          <w:w w:val="105"/>
          <w:sz w:val="21"/>
        </w:rPr>
        <w:t xml:space="preserve">Commission from </w:t>
      </w:r>
      <w:r>
        <w:rPr>
          <w:w w:val="105"/>
          <w:sz w:val="21"/>
        </w:rPr>
        <w:t xml:space="preserve">1 September </w:t>
      </w:r>
      <w:r>
        <w:rPr>
          <w:spacing w:val="-9"/>
          <w:w w:val="105"/>
          <w:sz w:val="21"/>
        </w:rPr>
        <w:t xml:space="preserve">2012 </w:t>
      </w:r>
      <w:r>
        <w:rPr>
          <w:spacing w:val="-3"/>
          <w:w w:val="105"/>
          <w:sz w:val="21"/>
        </w:rPr>
        <w:t xml:space="preserve">until </w:t>
      </w:r>
      <w:r>
        <w:rPr>
          <w:w w:val="105"/>
          <w:sz w:val="21"/>
        </w:rPr>
        <w:t xml:space="preserve">his death on </w:t>
      </w:r>
      <w:r>
        <w:rPr>
          <w:spacing w:val="-5"/>
          <w:w w:val="105"/>
          <w:sz w:val="21"/>
        </w:rPr>
        <w:t xml:space="preserve">24 </w:t>
      </w:r>
      <w:r>
        <w:rPr>
          <w:w w:val="105"/>
          <w:sz w:val="21"/>
        </w:rPr>
        <w:t xml:space="preserve">February </w:t>
      </w:r>
      <w:r>
        <w:rPr>
          <w:spacing w:val="-8"/>
          <w:w w:val="105"/>
          <w:sz w:val="21"/>
        </w:rPr>
        <w:t>2019.</w:t>
      </w:r>
    </w:p>
    <w:p w:rsidR="00EA0057" w:rsidRDefault="007C5C23">
      <w:pPr>
        <w:pStyle w:val="ListParagraph"/>
        <w:numPr>
          <w:ilvl w:val="1"/>
          <w:numId w:val="84"/>
        </w:numPr>
        <w:tabs>
          <w:tab w:val="left" w:pos="1940"/>
          <w:tab w:val="left" w:pos="1941"/>
        </w:tabs>
        <w:spacing w:before="121" w:line="242" w:lineRule="auto"/>
        <w:ind w:left="1940" w:right="121" w:hanging="793"/>
        <w:jc w:val="left"/>
        <w:rPr>
          <w:sz w:val="21"/>
        </w:rPr>
      </w:pPr>
      <w:r>
        <w:rPr>
          <w:w w:val="105"/>
          <w:sz w:val="21"/>
        </w:rPr>
        <w:t xml:space="preserve">On 4 </w:t>
      </w:r>
      <w:r>
        <w:rPr>
          <w:spacing w:val="-3"/>
          <w:w w:val="105"/>
          <w:sz w:val="21"/>
        </w:rPr>
        <w:t xml:space="preserve">March </w:t>
      </w:r>
      <w:r>
        <w:rPr>
          <w:spacing w:val="-8"/>
          <w:w w:val="105"/>
          <w:sz w:val="21"/>
        </w:rPr>
        <w:t xml:space="preserve">2019 </w:t>
      </w:r>
      <w:r>
        <w:rPr>
          <w:w w:val="105"/>
          <w:sz w:val="21"/>
        </w:rPr>
        <w:t xml:space="preserve">Mr </w:t>
      </w:r>
      <w:r>
        <w:rPr>
          <w:spacing w:val="-3"/>
          <w:w w:val="105"/>
          <w:sz w:val="21"/>
        </w:rPr>
        <w:t xml:space="preserve">Bruce Gardner </w:t>
      </w:r>
      <w:r>
        <w:rPr>
          <w:w w:val="105"/>
          <w:sz w:val="21"/>
        </w:rPr>
        <w:t xml:space="preserve">PSM was </w:t>
      </w:r>
      <w:r>
        <w:rPr>
          <w:spacing w:val="-3"/>
          <w:w w:val="105"/>
          <w:sz w:val="21"/>
        </w:rPr>
        <w:t xml:space="preserve">appointed </w:t>
      </w:r>
      <w:r>
        <w:rPr>
          <w:w w:val="105"/>
          <w:sz w:val="21"/>
        </w:rPr>
        <w:t xml:space="preserve">Acting </w:t>
      </w:r>
      <w:r>
        <w:rPr>
          <w:spacing w:val="-4"/>
          <w:w w:val="105"/>
          <w:sz w:val="21"/>
        </w:rPr>
        <w:t xml:space="preserve">Chair </w:t>
      </w:r>
      <w:r>
        <w:rPr>
          <w:w w:val="105"/>
          <w:sz w:val="21"/>
        </w:rPr>
        <w:t xml:space="preserve">of the </w:t>
      </w:r>
      <w:r>
        <w:rPr>
          <w:spacing w:val="-3"/>
          <w:w w:val="105"/>
          <w:sz w:val="21"/>
        </w:rPr>
        <w:t xml:space="preserve">Commission. </w:t>
      </w:r>
      <w:r>
        <w:rPr>
          <w:w w:val="105"/>
          <w:sz w:val="21"/>
        </w:rPr>
        <w:t xml:space="preserve">Mr </w:t>
      </w:r>
      <w:r>
        <w:rPr>
          <w:spacing w:val="-3"/>
          <w:w w:val="105"/>
          <w:sz w:val="21"/>
        </w:rPr>
        <w:t xml:space="preserve">Gardner continued to </w:t>
      </w:r>
      <w:r>
        <w:rPr>
          <w:w w:val="105"/>
          <w:sz w:val="21"/>
        </w:rPr>
        <w:t xml:space="preserve">lead the conduct of the </w:t>
      </w:r>
      <w:r>
        <w:rPr>
          <w:spacing w:val="-3"/>
          <w:w w:val="105"/>
          <w:sz w:val="21"/>
        </w:rPr>
        <w:t xml:space="preserve">reference </w:t>
      </w:r>
      <w:r>
        <w:rPr>
          <w:w w:val="105"/>
          <w:sz w:val="21"/>
        </w:rPr>
        <w:t xml:space="preserve">and the </w:t>
      </w:r>
      <w:r>
        <w:rPr>
          <w:spacing w:val="-3"/>
          <w:w w:val="105"/>
          <w:sz w:val="21"/>
        </w:rPr>
        <w:t xml:space="preserve">preparation </w:t>
      </w:r>
      <w:r>
        <w:rPr>
          <w:w w:val="105"/>
          <w:sz w:val="21"/>
        </w:rPr>
        <w:t xml:space="preserve">of this </w:t>
      </w:r>
      <w:r>
        <w:rPr>
          <w:sz w:val="21"/>
        </w:rPr>
        <w:t>issues</w:t>
      </w:r>
      <w:r>
        <w:rPr>
          <w:spacing w:val="22"/>
          <w:sz w:val="21"/>
        </w:rPr>
        <w:t xml:space="preserve"> </w:t>
      </w:r>
      <w:r>
        <w:rPr>
          <w:spacing w:val="-4"/>
          <w:sz w:val="21"/>
        </w:rPr>
        <w:t>paper.</w:t>
      </w:r>
    </w:p>
    <w:p w:rsidR="00EA0057" w:rsidRDefault="007C5C23">
      <w:pPr>
        <w:pStyle w:val="Heading4"/>
        <w:spacing w:before="132"/>
        <w:ind w:left="1147"/>
      </w:pPr>
      <w:r>
        <w:rPr>
          <w:w w:val="115"/>
        </w:rPr>
        <w:t>Div</w:t>
      </w:r>
      <w:r>
        <w:rPr>
          <w:w w:val="115"/>
        </w:rPr>
        <w:t>ision</w:t>
      </w:r>
    </w:p>
    <w:p w:rsidR="00EA0057" w:rsidRDefault="007C5C23">
      <w:pPr>
        <w:pStyle w:val="ListParagraph"/>
        <w:numPr>
          <w:ilvl w:val="1"/>
          <w:numId w:val="84"/>
        </w:numPr>
        <w:tabs>
          <w:tab w:val="left" w:pos="1940"/>
          <w:tab w:val="left" w:pos="1941"/>
        </w:tabs>
        <w:spacing w:before="137" w:line="242" w:lineRule="auto"/>
        <w:ind w:left="1940" w:right="163" w:hanging="793"/>
        <w:jc w:val="left"/>
        <w:rPr>
          <w:sz w:val="21"/>
        </w:rPr>
      </w:pPr>
      <w:r>
        <w:rPr>
          <w:spacing w:val="-4"/>
          <w:w w:val="105"/>
          <w:sz w:val="21"/>
        </w:rPr>
        <w:t xml:space="preserve">At </w:t>
      </w:r>
      <w:r>
        <w:rPr>
          <w:w w:val="105"/>
          <w:sz w:val="21"/>
        </w:rPr>
        <w:t xml:space="preserve">the time of </w:t>
      </w:r>
      <w:r>
        <w:rPr>
          <w:spacing w:val="-3"/>
          <w:w w:val="105"/>
          <w:sz w:val="21"/>
        </w:rPr>
        <w:t xml:space="preserve">receiving </w:t>
      </w:r>
      <w:r>
        <w:rPr>
          <w:w w:val="105"/>
          <w:sz w:val="21"/>
        </w:rPr>
        <w:t xml:space="preserve">this </w:t>
      </w:r>
      <w:r>
        <w:rPr>
          <w:spacing w:val="-3"/>
          <w:w w:val="105"/>
          <w:sz w:val="21"/>
        </w:rPr>
        <w:t xml:space="preserve">reference </w:t>
      </w:r>
      <w:r>
        <w:rPr>
          <w:w w:val="105"/>
          <w:sz w:val="21"/>
        </w:rPr>
        <w:t xml:space="preserve">the then </w:t>
      </w:r>
      <w:r>
        <w:rPr>
          <w:spacing w:val="-4"/>
          <w:w w:val="105"/>
          <w:sz w:val="21"/>
        </w:rPr>
        <w:t xml:space="preserve">Chair </w:t>
      </w:r>
      <w:r>
        <w:rPr>
          <w:w w:val="105"/>
          <w:sz w:val="21"/>
        </w:rPr>
        <w:t xml:space="preserve">of the </w:t>
      </w:r>
      <w:r>
        <w:rPr>
          <w:spacing w:val="-3"/>
          <w:w w:val="105"/>
          <w:sz w:val="21"/>
        </w:rPr>
        <w:t xml:space="preserve">Commission exercised </w:t>
      </w:r>
      <w:r>
        <w:rPr>
          <w:w w:val="105"/>
          <w:sz w:val="21"/>
        </w:rPr>
        <w:t>his powers</w:t>
      </w:r>
      <w:r>
        <w:rPr>
          <w:spacing w:val="-4"/>
          <w:w w:val="105"/>
          <w:sz w:val="21"/>
        </w:rPr>
        <w:t xml:space="preserve"> </w:t>
      </w:r>
      <w:r>
        <w:rPr>
          <w:w w:val="105"/>
          <w:sz w:val="21"/>
        </w:rPr>
        <w:t>under</w:t>
      </w:r>
      <w:r>
        <w:rPr>
          <w:spacing w:val="-4"/>
          <w:w w:val="105"/>
          <w:sz w:val="21"/>
        </w:rPr>
        <w:t xml:space="preserve"> </w:t>
      </w:r>
      <w:r>
        <w:rPr>
          <w:w w:val="105"/>
          <w:sz w:val="21"/>
        </w:rPr>
        <w:t>section</w:t>
      </w:r>
      <w:r>
        <w:rPr>
          <w:spacing w:val="-4"/>
          <w:w w:val="105"/>
          <w:sz w:val="21"/>
        </w:rPr>
        <w:t xml:space="preserve"> </w:t>
      </w:r>
      <w:r>
        <w:rPr>
          <w:w w:val="105"/>
          <w:sz w:val="21"/>
        </w:rPr>
        <w:t>13(1)(b)</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i/>
          <w:w w:val="105"/>
          <w:sz w:val="21"/>
        </w:rPr>
        <w:t>Victorian</w:t>
      </w:r>
      <w:r>
        <w:rPr>
          <w:i/>
          <w:spacing w:val="-4"/>
          <w:w w:val="105"/>
          <w:sz w:val="21"/>
        </w:rPr>
        <w:t xml:space="preserve"> </w:t>
      </w:r>
      <w:r>
        <w:rPr>
          <w:i/>
          <w:w w:val="105"/>
          <w:sz w:val="21"/>
        </w:rPr>
        <w:t>Law</w:t>
      </w:r>
      <w:r>
        <w:rPr>
          <w:i/>
          <w:spacing w:val="-4"/>
          <w:w w:val="105"/>
          <w:sz w:val="21"/>
        </w:rPr>
        <w:t xml:space="preserve"> </w:t>
      </w:r>
      <w:r>
        <w:rPr>
          <w:i/>
          <w:w w:val="105"/>
          <w:sz w:val="21"/>
        </w:rPr>
        <w:t>Reform</w:t>
      </w:r>
      <w:r>
        <w:rPr>
          <w:i/>
          <w:spacing w:val="-4"/>
          <w:w w:val="105"/>
          <w:sz w:val="21"/>
        </w:rPr>
        <w:t xml:space="preserve"> </w:t>
      </w:r>
      <w:r>
        <w:rPr>
          <w:i/>
          <w:spacing w:val="-3"/>
          <w:w w:val="105"/>
          <w:sz w:val="21"/>
        </w:rPr>
        <w:t>Commission</w:t>
      </w:r>
      <w:r>
        <w:rPr>
          <w:i/>
          <w:spacing w:val="-4"/>
          <w:w w:val="105"/>
          <w:sz w:val="21"/>
        </w:rPr>
        <w:t xml:space="preserve"> </w:t>
      </w:r>
      <w:r>
        <w:rPr>
          <w:i/>
          <w:w w:val="105"/>
          <w:sz w:val="21"/>
        </w:rPr>
        <w:t>Act</w:t>
      </w:r>
      <w:r>
        <w:rPr>
          <w:i/>
          <w:spacing w:val="-4"/>
          <w:w w:val="105"/>
          <w:sz w:val="21"/>
        </w:rPr>
        <w:t xml:space="preserve"> </w:t>
      </w:r>
      <w:r>
        <w:rPr>
          <w:i/>
          <w:w w:val="105"/>
          <w:sz w:val="21"/>
        </w:rPr>
        <w:t>2000</w:t>
      </w:r>
      <w:r>
        <w:rPr>
          <w:i/>
          <w:spacing w:val="-4"/>
          <w:w w:val="105"/>
          <w:sz w:val="21"/>
        </w:rPr>
        <w:t xml:space="preserve"> </w:t>
      </w:r>
      <w:r>
        <w:rPr>
          <w:w w:val="105"/>
          <w:sz w:val="21"/>
        </w:rPr>
        <w:t>(Vic)</w:t>
      </w:r>
      <w:r>
        <w:rPr>
          <w:spacing w:val="-4"/>
          <w:w w:val="105"/>
          <w:sz w:val="21"/>
        </w:rPr>
        <w:t xml:space="preserve"> to </w:t>
      </w:r>
      <w:r>
        <w:rPr>
          <w:spacing w:val="-3"/>
          <w:w w:val="105"/>
          <w:sz w:val="21"/>
        </w:rPr>
        <w:t>constitute</w:t>
      </w:r>
      <w:r>
        <w:rPr>
          <w:spacing w:val="-7"/>
          <w:w w:val="105"/>
          <w:sz w:val="21"/>
        </w:rPr>
        <w:t xml:space="preserve"> </w:t>
      </w:r>
      <w:r>
        <w:rPr>
          <w:w w:val="105"/>
          <w:sz w:val="21"/>
        </w:rPr>
        <w:t>a</w:t>
      </w:r>
      <w:r>
        <w:rPr>
          <w:spacing w:val="-7"/>
          <w:w w:val="105"/>
          <w:sz w:val="21"/>
        </w:rPr>
        <w:t xml:space="preserve"> </w:t>
      </w:r>
      <w:r>
        <w:rPr>
          <w:w w:val="105"/>
          <w:sz w:val="21"/>
        </w:rPr>
        <w:t>Division</w:t>
      </w:r>
      <w:r>
        <w:rPr>
          <w:spacing w:val="-7"/>
          <w:w w:val="105"/>
          <w:sz w:val="21"/>
        </w:rPr>
        <w:t xml:space="preserve"> </w:t>
      </w:r>
      <w:r>
        <w:rPr>
          <w:spacing w:val="-3"/>
          <w:w w:val="105"/>
          <w:sz w:val="21"/>
        </w:rPr>
        <w:t>to</w:t>
      </w:r>
      <w:r>
        <w:rPr>
          <w:spacing w:val="-7"/>
          <w:w w:val="105"/>
          <w:sz w:val="21"/>
        </w:rPr>
        <w:t xml:space="preserve"> </w:t>
      </w:r>
      <w:r>
        <w:rPr>
          <w:w w:val="105"/>
          <w:sz w:val="21"/>
        </w:rPr>
        <w:t>guide</w:t>
      </w:r>
      <w:r>
        <w:rPr>
          <w:spacing w:val="-7"/>
          <w:w w:val="105"/>
          <w:sz w:val="21"/>
        </w:rPr>
        <w:t xml:space="preserve"> </w:t>
      </w:r>
      <w:r>
        <w:rPr>
          <w:w w:val="105"/>
          <w:sz w:val="21"/>
        </w:rPr>
        <w:t>and</w:t>
      </w:r>
      <w:r>
        <w:rPr>
          <w:spacing w:val="-7"/>
          <w:w w:val="105"/>
          <w:sz w:val="21"/>
        </w:rPr>
        <w:t xml:space="preserve"> </w:t>
      </w:r>
      <w:r>
        <w:rPr>
          <w:w w:val="105"/>
          <w:sz w:val="21"/>
        </w:rPr>
        <w:t>oversee</w:t>
      </w:r>
      <w:r>
        <w:rPr>
          <w:spacing w:val="-7"/>
          <w:w w:val="105"/>
          <w:sz w:val="21"/>
        </w:rPr>
        <w:t xml:space="preserve"> </w:t>
      </w:r>
      <w:r>
        <w:rPr>
          <w:w w:val="105"/>
          <w:sz w:val="21"/>
        </w:rPr>
        <w:t>the</w:t>
      </w:r>
      <w:r>
        <w:rPr>
          <w:spacing w:val="-7"/>
          <w:w w:val="105"/>
          <w:sz w:val="21"/>
        </w:rPr>
        <w:t xml:space="preserve"> </w:t>
      </w:r>
      <w:r>
        <w:rPr>
          <w:w w:val="105"/>
          <w:sz w:val="21"/>
        </w:rPr>
        <w:t>conduct</w:t>
      </w:r>
      <w:r>
        <w:rPr>
          <w:spacing w:val="-7"/>
          <w:w w:val="105"/>
          <w:sz w:val="21"/>
        </w:rPr>
        <w:t xml:space="preserve"> </w:t>
      </w:r>
      <w:r>
        <w:rPr>
          <w:w w:val="105"/>
          <w:sz w:val="21"/>
        </w:rPr>
        <w:t>of</w:t>
      </w:r>
      <w:r>
        <w:rPr>
          <w:spacing w:val="-7"/>
          <w:w w:val="105"/>
          <w:sz w:val="21"/>
        </w:rPr>
        <w:t xml:space="preserve"> </w:t>
      </w:r>
      <w:r>
        <w:rPr>
          <w:w w:val="105"/>
          <w:sz w:val="21"/>
        </w:rPr>
        <w:t>this</w:t>
      </w:r>
      <w:r>
        <w:rPr>
          <w:spacing w:val="-7"/>
          <w:w w:val="105"/>
          <w:sz w:val="21"/>
        </w:rPr>
        <w:t xml:space="preserve"> </w:t>
      </w:r>
      <w:r>
        <w:rPr>
          <w:spacing w:val="-4"/>
          <w:w w:val="105"/>
          <w:sz w:val="21"/>
        </w:rPr>
        <w:t>reference.</w:t>
      </w:r>
      <w:r>
        <w:rPr>
          <w:spacing w:val="-7"/>
          <w:w w:val="105"/>
          <w:sz w:val="21"/>
        </w:rPr>
        <w:t xml:space="preserve"> </w:t>
      </w:r>
      <w:r>
        <w:rPr>
          <w:w w:val="105"/>
          <w:sz w:val="21"/>
        </w:rPr>
        <w:t>The</w:t>
      </w:r>
      <w:r>
        <w:rPr>
          <w:spacing w:val="-7"/>
          <w:w w:val="105"/>
          <w:sz w:val="21"/>
        </w:rPr>
        <w:t xml:space="preserve"> </w:t>
      </w:r>
      <w:r>
        <w:rPr>
          <w:w w:val="105"/>
          <w:sz w:val="21"/>
        </w:rPr>
        <w:t>members</w:t>
      </w:r>
      <w:r>
        <w:rPr>
          <w:spacing w:val="-7"/>
          <w:w w:val="105"/>
          <w:sz w:val="21"/>
        </w:rPr>
        <w:t xml:space="preserve"> </w:t>
      </w:r>
      <w:r>
        <w:rPr>
          <w:w w:val="105"/>
          <w:sz w:val="21"/>
        </w:rPr>
        <w:t xml:space="preserve">of the </w:t>
      </w:r>
      <w:r>
        <w:rPr>
          <w:spacing w:val="-3"/>
          <w:w w:val="105"/>
          <w:sz w:val="21"/>
        </w:rPr>
        <w:t xml:space="preserve">Commission </w:t>
      </w:r>
      <w:r>
        <w:rPr>
          <w:w w:val="105"/>
          <w:sz w:val="21"/>
        </w:rPr>
        <w:t xml:space="preserve">who joined the </w:t>
      </w:r>
      <w:r>
        <w:rPr>
          <w:spacing w:val="-4"/>
          <w:w w:val="105"/>
          <w:sz w:val="21"/>
        </w:rPr>
        <w:t xml:space="preserve">Chair </w:t>
      </w:r>
      <w:r>
        <w:rPr>
          <w:w w:val="105"/>
          <w:sz w:val="21"/>
        </w:rPr>
        <w:t xml:space="preserve">on the Division </w:t>
      </w:r>
      <w:r>
        <w:rPr>
          <w:spacing w:val="-3"/>
          <w:w w:val="105"/>
          <w:sz w:val="21"/>
        </w:rPr>
        <w:t xml:space="preserve">are </w:t>
      </w:r>
      <w:r>
        <w:rPr>
          <w:w w:val="105"/>
          <w:sz w:val="21"/>
        </w:rPr>
        <w:t xml:space="preserve">Ms Liana </w:t>
      </w:r>
      <w:r>
        <w:rPr>
          <w:spacing w:val="-3"/>
          <w:w w:val="105"/>
          <w:sz w:val="21"/>
        </w:rPr>
        <w:t xml:space="preserve">Buchanan, </w:t>
      </w:r>
      <w:r>
        <w:rPr>
          <w:w w:val="105"/>
          <w:sz w:val="21"/>
        </w:rPr>
        <w:t xml:space="preserve">Mr </w:t>
      </w:r>
      <w:r>
        <w:rPr>
          <w:spacing w:val="-3"/>
          <w:w w:val="105"/>
          <w:sz w:val="21"/>
        </w:rPr>
        <w:t>Bruce Gardner</w:t>
      </w:r>
      <w:r>
        <w:rPr>
          <w:spacing w:val="5"/>
          <w:w w:val="105"/>
          <w:sz w:val="21"/>
        </w:rPr>
        <w:t xml:space="preserve"> </w:t>
      </w:r>
      <w:r>
        <w:rPr>
          <w:w w:val="105"/>
          <w:sz w:val="21"/>
        </w:rPr>
        <w:t>PSM</w:t>
      </w:r>
      <w:r>
        <w:rPr>
          <w:spacing w:val="5"/>
          <w:w w:val="105"/>
          <w:sz w:val="21"/>
        </w:rPr>
        <w:t xml:space="preserve"> </w:t>
      </w:r>
      <w:r>
        <w:rPr>
          <w:w w:val="105"/>
          <w:sz w:val="21"/>
        </w:rPr>
        <w:t>(now</w:t>
      </w:r>
      <w:r>
        <w:rPr>
          <w:spacing w:val="5"/>
          <w:w w:val="105"/>
          <w:sz w:val="21"/>
        </w:rPr>
        <w:t xml:space="preserve"> </w:t>
      </w:r>
      <w:r>
        <w:rPr>
          <w:w w:val="105"/>
          <w:sz w:val="21"/>
        </w:rPr>
        <w:t>Acting</w:t>
      </w:r>
      <w:r>
        <w:rPr>
          <w:spacing w:val="5"/>
          <w:w w:val="105"/>
          <w:sz w:val="21"/>
        </w:rPr>
        <w:t xml:space="preserve"> </w:t>
      </w:r>
      <w:r>
        <w:rPr>
          <w:spacing w:val="-4"/>
          <w:w w:val="105"/>
          <w:sz w:val="21"/>
        </w:rPr>
        <w:t>Chair),</w:t>
      </w:r>
      <w:r>
        <w:rPr>
          <w:spacing w:val="5"/>
          <w:w w:val="105"/>
          <w:sz w:val="21"/>
        </w:rPr>
        <w:t xml:space="preserve"> </w:t>
      </w:r>
      <w:r>
        <w:rPr>
          <w:w w:val="105"/>
          <w:sz w:val="21"/>
        </w:rPr>
        <w:t>Mr</w:t>
      </w:r>
      <w:r>
        <w:rPr>
          <w:spacing w:val="5"/>
          <w:w w:val="105"/>
          <w:sz w:val="21"/>
        </w:rPr>
        <w:t xml:space="preserve"> </w:t>
      </w:r>
      <w:r>
        <w:rPr>
          <w:spacing w:val="-3"/>
          <w:w w:val="105"/>
          <w:sz w:val="21"/>
        </w:rPr>
        <w:t>Dan</w:t>
      </w:r>
      <w:r>
        <w:rPr>
          <w:spacing w:val="5"/>
          <w:w w:val="105"/>
          <w:sz w:val="21"/>
        </w:rPr>
        <w:t xml:space="preserve"> </w:t>
      </w:r>
      <w:r>
        <w:rPr>
          <w:w w:val="105"/>
          <w:sz w:val="21"/>
        </w:rPr>
        <w:t>Nicholson</w:t>
      </w:r>
      <w:r>
        <w:rPr>
          <w:spacing w:val="5"/>
          <w:w w:val="105"/>
          <w:sz w:val="21"/>
        </w:rPr>
        <w:t xml:space="preserve"> </w:t>
      </w:r>
      <w:r>
        <w:rPr>
          <w:w w:val="105"/>
          <w:sz w:val="21"/>
        </w:rPr>
        <w:t>and</w:t>
      </w:r>
      <w:r>
        <w:rPr>
          <w:spacing w:val="5"/>
          <w:w w:val="105"/>
          <w:sz w:val="21"/>
        </w:rPr>
        <w:t xml:space="preserve"> </w:t>
      </w:r>
      <w:r>
        <w:rPr>
          <w:w w:val="105"/>
          <w:sz w:val="21"/>
        </w:rPr>
        <w:t>the</w:t>
      </w:r>
      <w:r>
        <w:rPr>
          <w:spacing w:val="5"/>
          <w:w w:val="105"/>
          <w:sz w:val="21"/>
        </w:rPr>
        <w:t xml:space="preserve"> </w:t>
      </w:r>
      <w:r>
        <w:rPr>
          <w:w w:val="105"/>
          <w:sz w:val="21"/>
        </w:rPr>
        <w:t>Hon.</w:t>
      </w:r>
      <w:r>
        <w:rPr>
          <w:spacing w:val="5"/>
          <w:w w:val="105"/>
          <w:sz w:val="21"/>
        </w:rPr>
        <w:t xml:space="preserve"> </w:t>
      </w:r>
      <w:r>
        <w:rPr>
          <w:spacing w:val="-3"/>
          <w:w w:val="105"/>
          <w:sz w:val="21"/>
        </w:rPr>
        <w:t>Frank</w:t>
      </w:r>
      <w:r>
        <w:rPr>
          <w:spacing w:val="5"/>
          <w:w w:val="105"/>
          <w:sz w:val="21"/>
        </w:rPr>
        <w:t xml:space="preserve"> </w:t>
      </w:r>
      <w:r>
        <w:rPr>
          <w:spacing w:val="-3"/>
          <w:w w:val="105"/>
          <w:sz w:val="21"/>
        </w:rPr>
        <w:t>Vincent</w:t>
      </w:r>
      <w:r>
        <w:rPr>
          <w:spacing w:val="5"/>
          <w:w w:val="105"/>
          <w:sz w:val="21"/>
        </w:rPr>
        <w:t xml:space="preserve"> </w:t>
      </w:r>
      <w:r>
        <w:rPr>
          <w:spacing w:val="-3"/>
          <w:w w:val="105"/>
          <w:sz w:val="21"/>
        </w:rPr>
        <w:t>AO</w:t>
      </w:r>
      <w:r>
        <w:rPr>
          <w:spacing w:val="5"/>
          <w:w w:val="105"/>
          <w:sz w:val="21"/>
        </w:rPr>
        <w:t xml:space="preserve"> </w:t>
      </w:r>
      <w:r>
        <w:rPr>
          <w:spacing w:val="-4"/>
          <w:w w:val="105"/>
          <w:sz w:val="21"/>
        </w:rPr>
        <w:t>QC.</w:t>
      </w:r>
    </w:p>
    <w:p w:rsidR="00EA0057" w:rsidRDefault="007C5C23">
      <w:pPr>
        <w:pStyle w:val="Heading4"/>
        <w:spacing w:before="132"/>
        <w:ind w:left="1147"/>
      </w:pPr>
      <w:r>
        <w:rPr>
          <w:w w:val="110"/>
        </w:rPr>
        <w:t>The  Commission’s approach</w:t>
      </w:r>
    </w:p>
    <w:p w:rsidR="00EA0057" w:rsidRDefault="007C5C23">
      <w:pPr>
        <w:pStyle w:val="ListParagraph"/>
        <w:numPr>
          <w:ilvl w:val="1"/>
          <w:numId w:val="84"/>
        </w:numPr>
        <w:tabs>
          <w:tab w:val="left" w:pos="1940"/>
          <w:tab w:val="left" w:pos="1941"/>
        </w:tabs>
        <w:spacing w:before="136" w:line="242" w:lineRule="auto"/>
        <w:ind w:left="1940" w:right="104" w:hanging="793"/>
        <w:jc w:val="left"/>
        <w:rPr>
          <w:sz w:val="21"/>
        </w:rPr>
      </w:pPr>
      <w:r>
        <w:rPr>
          <w:sz w:val="21"/>
        </w:rPr>
        <w:t xml:space="preserve">The </w:t>
      </w:r>
      <w:r>
        <w:rPr>
          <w:spacing w:val="-4"/>
          <w:sz w:val="21"/>
        </w:rPr>
        <w:t xml:space="preserve">Commission’s </w:t>
      </w:r>
      <w:r>
        <w:rPr>
          <w:sz w:val="21"/>
        </w:rPr>
        <w:t xml:space="preserve">approach is  guided  by  the  </w:t>
      </w:r>
      <w:r>
        <w:rPr>
          <w:spacing w:val="-3"/>
          <w:sz w:val="21"/>
        </w:rPr>
        <w:t xml:space="preserve">terms  </w:t>
      </w:r>
      <w:r>
        <w:rPr>
          <w:sz w:val="21"/>
        </w:rPr>
        <w:t xml:space="preserve">of  </w:t>
      </w:r>
      <w:r>
        <w:rPr>
          <w:spacing w:val="-3"/>
          <w:sz w:val="21"/>
        </w:rPr>
        <w:t xml:space="preserve">reference  </w:t>
      </w:r>
      <w:r>
        <w:rPr>
          <w:sz w:val="21"/>
        </w:rPr>
        <w:t xml:space="preserve">and  focuses  on  the underlying objectives set out there—namely, </w:t>
      </w:r>
      <w:r>
        <w:rPr>
          <w:spacing w:val="-3"/>
          <w:sz w:val="21"/>
        </w:rPr>
        <w:t xml:space="preserve">to reduce trauma </w:t>
      </w:r>
      <w:r>
        <w:rPr>
          <w:sz w:val="21"/>
        </w:rPr>
        <w:t xml:space="preserve">experienced by victims and witnesses, </w:t>
      </w:r>
      <w:r>
        <w:rPr>
          <w:spacing w:val="-3"/>
          <w:sz w:val="21"/>
        </w:rPr>
        <w:t xml:space="preserve">improve  </w:t>
      </w:r>
      <w:r>
        <w:rPr>
          <w:sz w:val="21"/>
        </w:rPr>
        <w:t xml:space="preserve">efficiency in the </w:t>
      </w:r>
      <w:r>
        <w:rPr>
          <w:spacing w:val="-3"/>
          <w:sz w:val="21"/>
        </w:rPr>
        <w:t xml:space="preserve">criminal  justice  </w:t>
      </w:r>
      <w:r>
        <w:rPr>
          <w:sz w:val="21"/>
        </w:rPr>
        <w:t xml:space="preserve">system and </w:t>
      </w:r>
      <w:r>
        <w:rPr>
          <w:spacing w:val="-3"/>
          <w:sz w:val="21"/>
        </w:rPr>
        <w:t xml:space="preserve">ensure  </w:t>
      </w:r>
      <w:r>
        <w:rPr>
          <w:spacing w:val="-4"/>
          <w:sz w:val="21"/>
        </w:rPr>
        <w:t xml:space="preserve">fair  </w:t>
      </w:r>
      <w:r>
        <w:rPr>
          <w:sz w:val="21"/>
        </w:rPr>
        <w:t>trial</w:t>
      </w:r>
      <w:r>
        <w:rPr>
          <w:spacing w:val="13"/>
          <w:sz w:val="21"/>
        </w:rPr>
        <w:t xml:space="preserve"> </w:t>
      </w:r>
      <w:r>
        <w:rPr>
          <w:spacing w:val="-3"/>
          <w:sz w:val="21"/>
        </w:rPr>
        <w:t>rights.</w:t>
      </w:r>
    </w:p>
    <w:p w:rsidR="00EA0057" w:rsidRDefault="007C5C23">
      <w:pPr>
        <w:pStyle w:val="ListParagraph"/>
        <w:numPr>
          <w:ilvl w:val="1"/>
          <w:numId w:val="84"/>
        </w:numPr>
        <w:tabs>
          <w:tab w:val="left" w:pos="1940"/>
          <w:tab w:val="left" w:pos="1941"/>
        </w:tabs>
        <w:spacing w:before="120" w:line="242" w:lineRule="auto"/>
        <w:ind w:left="1940" w:right="196" w:hanging="793"/>
        <w:jc w:val="left"/>
        <w:rPr>
          <w:sz w:val="21"/>
        </w:rPr>
      </w:pPr>
      <w:r>
        <w:rPr>
          <w:sz w:val="21"/>
        </w:rPr>
        <w:t xml:space="preserve">The  </w:t>
      </w:r>
      <w:r>
        <w:rPr>
          <w:spacing w:val="-3"/>
          <w:sz w:val="21"/>
        </w:rPr>
        <w:t xml:space="preserve">Commission  </w:t>
      </w:r>
      <w:r>
        <w:rPr>
          <w:sz w:val="21"/>
        </w:rPr>
        <w:t xml:space="preserve">recognises </w:t>
      </w:r>
      <w:r>
        <w:rPr>
          <w:sz w:val="21"/>
        </w:rPr>
        <w:t xml:space="preserve"> </w:t>
      </w:r>
      <w:r>
        <w:rPr>
          <w:spacing w:val="-3"/>
          <w:sz w:val="21"/>
        </w:rPr>
        <w:t xml:space="preserve">that  achieving  </w:t>
      </w:r>
      <w:r>
        <w:rPr>
          <w:sz w:val="21"/>
        </w:rPr>
        <w:t xml:space="preserve">these  objectives  </w:t>
      </w:r>
      <w:r>
        <w:rPr>
          <w:spacing w:val="-3"/>
          <w:sz w:val="21"/>
        </w:rPr>
        <w:t xml:space="preserve">may  require  reform  </w:t>
      </w:r>
      <w:r>
        <w:rPr>
          <w:sz w:val="21"/>
        </w:rPr>
        <w:t xml:space="preserve">of committal or other pre-trial </w:t>
      </w:r>
      <w:r>
        <w:rPr>
          <w:spacing w:val="-3"/>
          <w:sz w:val="21"/>
        </w:rPr>
        <w:t xml:space="preserve">procedures.  </w:t>
      </w:r>
      <w:r>
        <w:rPr>
          <w:sz w:val="21"/>
        </w:rPr>
        <w:t xml:space="preserve">Whether or </w:t>
      </w:r>
      <w:r>
        <w:rPr>
          <w:spacing w:val="-2"/>
          <w:sz w:val="21"/>
        </w:rPr>
        <w:t xml:space="preserve">not </w:t>
      </w:r>
      <w:r>
        <w:rPr>
          <w:sz w:val="21"/>
        </w:rPr>
        <w:t xml:space="preserve">a particular pre-trial </w:t>
      </w:r>
      <w:r>
        <w:rPr>
          <w:spacing w:val="-3"/>
          <w:sz w:val="21"/>
        </w:rPr>
        <w:t xml:space="preserve">procedure  </w:t>
      </w:r>
      <w:r>
        <w:rPr>
          <w:sz w:val="21"/>
        </w:rPr>
        <w:t xml:space="preserve">is  a </w:t>
      </w:r>
      <w:r>
        <w:rPr>
          <w:spacing w:val="-3"/>
          <w:sz w:val="21"/>
        </w:rPr>
        <w:t xml:space="preserve">component </w:t>
      </w:r>
      <w:r>
        <w:rPr>
          <w:sz w:val="21"/>
        </w:rPr>
        <w:t xml:space="preserve">of the </w:t>
      </w:r>
      <w:r>
        <w:rPr>
          <w:spacing w:val="-3"/>
          <w:sz w:val="21"/>
        </w:rPr>
        <w:t xml:space="preserve">current </w:t>
      </w:r>
      <w:r>
        <w:rPr>
          <w:sz w:val="21"/>
        </w:rPr>
        <w:t xml:space="preserve">committal system is less important </w:t>
      </w:r>
      <w:r>
        <w:rPr>
          <w:spacing w:val="-3"/>
          <w:sz w:val="21"/>
        </w:rPr>
        <w:t xml:space="preserve">than </w:t>
      </w:r>
      <w:r>
        <w:rPr>
          <w:sz w:val="21"/>
        </w:rPr>
        <w:t xml:space="preserve">the role it plays, or </w:t>
      </w:r>
      <w:r>
        <w:rPr>
          <w:spacing w:val="-3"/>
          <w:sz w:val="21"/>
        </w:rPr>
        <w:t>might pote</w:t>
      </w:r>
      <w:r>
        <w:rPr>
          <w:spacing w:val="-3"/>
          <w:sz w:val="21"/>
        </w:rPr>
        <w:t xml:space="preserve">ntially </w:t>
      </w:r>
      <w:r>
        <w:rPr>
          <w:spacing w:val="-5"/>
          <w:sz w:val="21"/>
        </w:rPr>
        <w:t xml:space="preserve">play, </w:t>
      </w:r>
      <w:r>
        <w:rPr>
          <w:sz w:val="21"/>
        </w:rPr>
        <w:t xml:space="preserve">in </w:t>
      </w:r>
      <w:r>
        <w:rPr>
          <w:spacing w:val="-3"/>
          <w:sz w:val="21"/>
        </w:rPr>
        <w:t xml:space="preserve">reducing trauma for  </w:t>
      </w:r>
      <w:r>
        <w:rPr>
          <w:sz w:val="21"/>
        </w:rPr>
        <w:t xml:space="preserve">victims and witnesses, </w:t>
      </w:r>
      <w:r>
        <w:rPr>
          <w:spacing w:val="-3"/>
          <w:sz w:val="21"/>
        </w:rPr>
        <w:t xml:space="preserve">improving  </w:t>
      </w:r>
      <w:r>
        <w:rPr>
          <w:sz w:val="21"/>
        </w:rPr>
        <w:t xml:space="preserve">efficiency, and  </w:t>
      </w:r>
      <w:r>
        <w:rPr>
          <w:spacing w:val="-3"/>
          <w:sz w:val="21"/>
        </w:rPr>
        <w:t xml:space="preserve">ensuring  </w:t>
      </w:r>
      <w:r>
        <w:rPr>
          <w:spacing w:val="-4"/>
          <w:sz w:val="21"/>
        </w:rPr>
        <w:t xml:space="preserve">fair  </w:t>
      </w:r>
      <w:r>
        <w:rPr>
          <w:sz w:val="21"/>
        </w:rPr>
        <w:t>trial</w:t>
      </w:r>
      <w:r>
        <w:rPr>
          <w:spacing w:val="-25"/>
          <w:sz w:val="21"/>
        </w:rPr>
        <w:t xml:space="preserve"> </w:t>
      </w:r>
      <w:r>
        <w:rPr>
          <w:spacing w:val="-3"/>
          <w:sz w:val="21"/>
        </w:rPr>
        <w:t>rights.</w:t>
      </w:r>
    </w:p>
    <w:p w:rsidR="00EA0057" w:rsidRDefault="00EA0057">
      <w:pPr>
        <w:pStyle w:val="BodyText"/>
        <w:rPr>
          <w:sz w:val="20"/>
        </w:rPr>
      </w:pPr>
    </w:p>
    <w:p w:rsidR="00EA0057" w:rsidRDefault="00EA0057">
      <w:pPr>
        <w:pStyle w:val="BodyText"/>
        <w:spacing w:before="9"/>
        <w:rPr>
          <w:sz w:val="16"/>
        </w:rPr>
      </w:pPr>
    </w:p>
    <w:p w:rsidR="00EA0057" w:rsidRDefault="007C5C23">
      <w:pPr>
        <w:pStyle w:val="Heading4"/>
        <w:spacing w:before="96"/>
        <w:ind w:left="280"/>
      </w:pPr>
      <w:r>
        <w:rPr>
          <w:color w:val="37617A"/>
          <w:w w:val="109"/>
        </w:rPr>
        <w:t>2</w:t>
      </w:r>
    </w:p>
    <w:p w:rsidR="00EA0057" w:rsidRDefault="00EA0057">
      <w:pPr>
        <w:sectPr w:rsidR="00EA0057">
          <w:pgSz w:w="11910" w:h="16840"/>
          <w:pgMar w:top="1560" w:right="1480" w:bottom="280" w:left="440" w:header="546" w:footer="0" w:gutter="0"/>
          <w:cols w:space="720"/>
        </w:sectPr>
      </w:pPr>
    </w:p>
    <w:p w:rsidR="00EA0057" w:rsidRDefault="00EA0057">
      <w:pPr>
        <w:pStyle w:val="BodyText"/>
        <w:rPr>
          <w:b/>
          <w:sz w:val="20"/>
        </w:rPr>
      </w:pPr>
    </w:p>
    <w:p w:rsidR="00EA0057" w:rsidRDefault="00EA0057">
      <w:pPr>
        <w:pStyle w:val="BodyText"/>
        <w:spacing w:before="9"/>
        <w:rPr>
          <w:b/>
          <w:sz w:val="18"/>
        </w:rPr>
      </w:pPr>
    </w:p>
    <w:p w:rsidR="00EA0057" w:rsidRDefault="007C5C23">
      <w:pPr>
        <w:pStyle w:val="ListParagraph"/>
        <w:numPr>
          <w:ilvl w:val="1"/>
          <w:numId w:val="84"/>
        </w:numPr>
        <w:tabs>
          <w:tab w:val="left" w:pos="901"/>
          <w:tab w:val="left" w:pos="902"/>
        </w:tabs>
        <w:spacing w:before="91" w:line="242" w:lineRule="auto"/>
        <w:ind w:left="901" w:right="2292"/>
        <w:jc w:val="left"/>
        <w:rPr>
          <w:sz w:val="21"/>
        </w:rPr>
      </w:pPr>
      <w:r>
        <w:rPr>
          <w:spacing w:val="-3"/>
          <w:w w:val="105"/>
          <w:sz w:val="21"/>
        </w:rPr>
        <w:t>Reforms</w:t>
      </w:r>
      <w:r>
        <w:rPr>
          <w:spacing w:val="-11"/>
          <w:w w:val="105"/>
          <w:sz w:val="21"/>
        </w:rPr>
        <w:t xml:space="preserve"> </w:t>
      </w:r>
      <w:r>
        <w:rPr>
          <w:w w:val="105"/>
          <w:sz w:val="21"/>
        </w:rPr>
        <w:t>in</w:t>
      </w:r>
      <w:r>
        <w:rPr>
          <w:spacing w:val="-11"/>
          <w:w w:val="105"/>
          <w:sz w:val="21"/>
        </w:rPr>
        <w:t xml:space="preserve"> </w:t>
      </w:r>
      <w:r>
        <w:rPr>
          <w:spacing w:val="-3"/>
          <w:w w:val="105"/>
          <w:sz w:val="21"/>
        </w:rPr>
        <w:t>comparable</w:t>
      </w:r>
      <w:r>
        <w:rPr>
          <w:spacing w:val="-11"/>
          <w:w w:val="105"/>
          <w:sz w:val="21"/>
        </w:rPr>
        <w:t xml:space="preserve"> </w:t>
      </w:r>
      <w:r>
        <w:rPr>
          <w:spacing w:val="-3"/>
          <w:w w:val="105"/>
          <w:sz w:val="21"/>
        </w:rPr>
        <w:t>jurisdictions</w:t>
      </w:r>
      <w:r>
        <w:rPr>
          <w:spacing w:val="-11"/>
          <w:w w:val="105"/>
          <w:sz w:val="21"/>
        </w:rPr>
        <w:t xml:space="preserve"> </w:t>
      </w:r>
      <w:r>
        <w:rPr>
          <w:spacing w:val="-3"/>
          <w:w w:val="105"/>
          <w:sz w:val="21"/>
        </w:rPr>
        <w:t>demonstrate</w:t>
      </w:r>
      <w:r>
        <w:rPr>
          <w:spacing w:val="-11"/>
          <w:w w:val="105"/>
          <w:sz w:val="21"/>
        </w:rPr>
        <w:t xml:space="preserve"> </w:t>
      </w:r>
      <w:r>
        <w:rPr>
          <w:spacing w:val="-3"/>
          <w:w w:val="105"/>
          <w:sz w:val="21"/>
        </w:rPr>
        <w:t>that</w:t>
      </w:r>
      <w:r>
        <w:rPr>
          <w:spacing w:val="-11"/>
          <w:w w:val="105"/>
          <w:sz w:val="21"/>
        </w:rPr>
        <w:t xml:space="preserve"> </w:t>
      </w:r>
      <w:r>
        <w:rPr>
          <w:w w:val="105"/>
          <w:sz w:val="21"/>
        </w:rPr>
        <w:t>regardless</w:t>
      </w:r>
      <w:r>
        <w:rPr>
          <w:spacing w:val="-11"/>
          <w:w w:val="105"/>
          <w:sz w:val="21"/>
        </w:rPr>
        <w:t xml:space="preserve"> </w:t>
      </w:r>
      <w:r>
        <w:rPr>
          <w:w w:val="105"/>
          <w:sz w:val="21"/>
        </w:rPr>
        <w:t>of</w:t>
      </w:r>
      <w:r>
        <w:rPr>
          <w:spacing w:val="-11"/>
          <w:w w:val="105"/>
          <w:sz w:val="21"/>
        </w:rPr>
        <w:t xml:space="preserve"> </w:t>
      </w:r>
      <w:r>
        <w:rPr>
          <w:w w:val="105"/>
          <w:sz w:val="21"/>
        </w:rPr>
        <w:t>what</w:t>
      </w:r>
      <w:r>
        <w:rPr>
          <w:spacing w:val="-11"/>
          <w:w w:val="105"/>
          <w:sz w:val="21"/>
        </w:rPr>
        <w:t xml:space="preserve"> </w:t>
      </w:r>
      <w:r>
        <w:rPr>
          <w:w w:val="105"/>
          <w:sz w:val="21"/>
        </w:rPr>
        <w:t xml:space="preserve">elements of committal </w:t>
      </w:r>
      <w:r>
        <w:rPr>
          <w:spacing w:val="-3"/>
          <w:w w:val="105"/>
          <w:sz w:val="21"/>
        </w:rPr>
        <w:t xml:space="preserve">proceedings have changed, </w:t>
      </w:r>
      <w:r>
        <w:rPr>
          <w:w w:val="105"/>
          <w:sz w:val="21"/>
        </w:rPr>
        <w:t xml:space="preserve">or even whether or </w:t>
      </w:r>
      <w:r>
        <w:rPr>
          <w:spacing w:val="-2"/>
          <w:w w:val="105"/>
          <w:sz w:val="21"/>
        </w:rPr>
        <w:t xml:space="preserve">not </w:t>
      </w:r>
      <w:r>
        <w:rPr>
          <w:w w:val="105"/>
          <w:sz w:val="21"/>
        </w:rPr>
        <w:t xml:space="preserve">the </w:t>
      </w:r>
      <w:r>
        <w:rPr>
          <w:spacing w:val="-3"/>
          <w:w w:val="105"/>
          <w:sz w:val="21"/>
        </w:rPr>
        <w:t xml:space="preserve">language </w:t>
      </w:r>
      <w:r>
        <w:rPr>
          <w:w w:val="105"/>
          <w:sz w:val="21"/>
        </w:rPr>
        <w:t>of</w:t>
      </w:r>
    </w:p>
    <w:p w:rsidR="00EA0057" w:rsidRDefault="007C5C23">
      <w:pPr>
        <w:pStyle w:val="BodyText"/>
        <w:spacing w:line="242" w:lineRule="auto"/>
        <w:ind w:left="901" w:right="1738"/>
      </w:pPr>
      <w:r>
        <w:rPr>
          <w:spacing w:val="-3"/>
          <w:w w:val="105"/>
        </w:rPr>
        <w:t xml:space="preserve">‘committals’ </w:t>
      </w:r>
      <w:r>
        <w:rPr>
          <w:spacing w:val="-2"/>
          <w:w w:val="105"/>
        </w:rPr>
        <w:t xml:space="preserve">has </w:t>
      </w:r>
      <w:r>
        <w:rPr>
          <w:w w:val="105"/>
        </w:rPr>
        <w:t xml:space="preserve">been </w:t>
      </w:r>
      <w:r>
        <w:rPr>
          <w:spacing w:val="-3"/>
          <w:w w:val="105"/>
        </w:rPr>
        <w:t xml:space="preserve">retained, </w:t>
      </w:r>
      <w:r>
        <w:rPr>
          <w:w w:val="105"/>
        </w:rPr>
        <w:t xml:space="preserve">a mix of pre-trial </w:t>
      </w:r>
      <w:r>
        <w:rPr>
          <w:spacing w:val="-3"/>
          <w:w w:val="105"/>
        </w:rPr>
        <w:t xml:space="preserve">procedures </w:t>
      </w:r>
      <w:r>
        <w:rPr>
          <w:w w:val="105"/>
        </w:rPr>
        <w:t xml:space="preserve">is </w:t>
      </w:r>
      <w:r>
        <w:rPr>
          <w:spacing w:val="-3"/>
          <w:w w:val="105"/>
        </w:rPr>
        <w:t xml:space="preserve">required to ensure that </w:t>
      </w:r>
      <w:r>
        <w:rPr>
          <w:w w:val="105"/>
        </w:rPr>
        <w:t xml:space="preserve">indictable </w:t>
      </w:r>
      <w:r>
        <w:rPr>
          <w:spacing w:val="-3"/>
          <w:w w:val="105"/>
        </w:rPr>
        <w:t xml:space="preserve">offences are </w:t>
      </w:r>
      <w:r>
        <w:rPr>
          <w:w w:val="105"/>
        </w:rPr>
        <w:t xml:space="preserve">dealt with as </w:t>
      </w:r>
      <w:r>
        <w:rPr>
          <w:spacing w:val="-3"/>
          <w:w w:val="105"/>
        </w:rPr>
        <w:t xml:space="preserve">fairly </w:t>
      </w:r>
      <w:r>
        <w:rPr>
          <w:w w:val="105"/>
        </w:rPr>
        <w:t xml:space="preserve">and efficiently as </w:t>
      </w:r>
      <w:r>
        <w:rPr>
          <w:spacing w:val="-3"/>
          <w:w w:val="105"/>
        </w:rPr>
        <w:t xml:space="preserve">possible, </w:t>
      </w:r>
      <w:r>
        <w:rPr>
          <w:w w:val="105"/>
        </w:rPr>
        <w:t xml:space="preserve">and do </w:t>
      </w:r>
      <w:r>
        <w:rPr>
          <w:spacing w:val="-2"/>
          <w:w w:val="105"/>
        </w:rPr>
        <w:t xml:space="preserve">not </w:t>
      </w:r>
      <w:r>
        <w:rPr>
          <w:w w:val="105"/>
        </w:rPr>
        <w:t>impose unnecessar</w:t>
      </w:r>
      <w:r>
        <w:rPr>
          <w:w w:val="105"/>
        </w:rPr>
        <w:t xml:space="preserve">y stress or </w:t>
      </w:r>
      <w:r>
        <w:rPr>
          <w:spacing w:val="-3"/>
          <w:w w:val="105"/>
        </w:rPr>
        <w:t xml:space="preserve">trauma </w:t>
      </w:r>
      <w:r>
        <w:rPr>
          <w:w w:val="105"/>
        </w:rPr>
        <w:t>on victims and witnesses.</w:t>
      </w:r>
    </w:p>
    <w:p w:rsidR="00EA0057" w:rsidRDefault="007C5C23">
      <w:pPr>
        <w:pStyle w:val="ListParagraph"/>
        <w:numPr>
          <w:ilvl w:val="1"/>
          <w:numId w:val="84"/>
        </w:numPr>
        <w:tabs>
          <w:tab w:val="left" w:pos="900"/>
          <w:tab w:val="left" w:pos="901"/>
        </w:tabs>
        <w:spacing w:before="121" w:line="242" w:lineRule="auto"/>
        <w:ind w:left="900" w:right="1727" w:hanging="793"/>
        <w:jc w:val="both"/>
        <w:rPr>
          <w:sz w:val="21"/>
        </w:rPr>
      </w:pPr>
      <w:r>
        <w:rPr>
          <w:w w:val="105"/>
          <w:sz w:val="21"/>
        </w:rPr>
        <w:t>As</w:t>
      </w:r>
      <w:r>
        <w:rPr>
          <w:spacing w:val="-6"/>
          <w:w w:val="105"/>
          <w:sz w:val="21"/>
        </w:rPr>
        <w:t xml:space="preserve"> </w:t>
      </w:r>
      <w:r>
        <w:rPr>
          <w:w w:val="105"/>
          <w:sz w:val="21"/>
        </w:rPr>
        <w:t>part</w:t>
      </w:r>
      <w:r>
        <w:rPr>
          <w:spacing w:val="-6"/>
          <w:w w:val="105"/>
          <w:sz w:val="21"/>
        </w:rPr>
        <w:t xml:space="preserve"> </w:t>
      </w:r>
      <w:r>
        <w:rPr>
          <w:w w:val="105"/>
          <w:sz w:val="21"/>
        </w:rPr>
        <w:t>of</w:t>
      </w:r>
      <w:r>
        <w:rPr>
          <w:spacing w:val="-6"/>
          <w:w w:val="105"/>
          <w:sz w:val="21"/>
        </w:rPr>
        <w:t xml:space="preserve"> </w:t>
      </w:r>
      <w:r>
        <w:rPr>
          <w:w w:val="105"/>
          <w:sz w:val="21"/>
        </w:rPr>
        <w:t>its</w:t>
      </w:r>
      <w:r>
        <w:rPr>
          <w:spacing w:val="-6"/>
          <w:w w:val="105"/>
          <w:sz w:val="21"/>
        </w:rPr>
        <w:t xml:space="preserve"> </w:t>
      </w:r>
      <w:r>
        <w:rPr>
          <w:w w:val="105"/>
          <w:sz w:val="21"/>
        </w:rPr>
        <w:t>review</w:t>
      </w:r>
      <w:r>
        <w:rPr>
          <w:spacing w:val="-6"/>
          <w:w w:val="105"/>
          <w:sz w:val="21"/>
        </w:rPr>
        <w:t xml:space="preserve"> </w:t>
      </w:r>
      <w:r>
        <w:rPr>
          <w:w w:val="105"/>
          <w:sz w:val="21"/>
        </w:rPr>
        <w:t>of</w:t>
      </w:r>
      <w:r>
        <w:rPr>
          <w:spacing w:val="-6"/>
          <w:w w:val="105"/>
          <w:sz w:val="21"/>
        </w:rPr>
        <w:t xml:space="preserve"> </w:t>
      </w:r>
      <w:r>
        <w:rPr>
          <w:w w:val="105"/>
          <w:sz w:val="21"/>
        </w:rPr>
        <w:t>committal</w:t>
      </w:r>
      <w:r>
        <w:rPr>
          <w:spacing w:val="-6"/>
          <w:w w:val="105"/>
          <w:sz w:val="21"/>
        </w:rPr>
        <w:t xml:space="preserve"> </w:t>
      </w:r>
      <w:r>
        <w:rPr>
          <w:spacing w:val="-3"/>
          <w:w w:val="105"/>
          <w:sz w:val="21"/>
        </w:rPr>
        <w:t>proceedings,</w:t>
      </w:r>
      <w:r>
        <w:rPr>
          <w:spacing w:val="-6"/>
          <w:w w:val="105"/>
          <w:sz w:val="21"/>
        </w:rPr>
        <w:t xml:space="preserve"> </w:t>
      </w:r>
      <w:r>
        <w:rPr>
          <w:w w:val="105"/>
          <w:sz w:val="21"/>
        </w:rPr>
        <w:t>the</w:t>
      </w:r>
      <w:r>
        <w:rPr>
          <w:spacing w:val="-6"/>
          <w:w w:val="105"/>
          <w:sz w:val="21"/>
        </w:rPr>
        <w:t xml:space="preserve"> </w:t>
      </w:r>
      <w:r>
        <w:rPr>
          <w:spacing w:val="-3"/>
          <w:w w:val="105"/>
          <w:sz w:val="21"/>
        </w:rPr>
        <w:t>Commission</w:t>
      </w:r>
      <w:r>
        <w:rPr>
          <w:spacing w:val="-6"/>
          <w:w w:val="105"/>
          <w:sz w:val="21"/>
        </w:rPr>
        <w:t xml:space="preserve"> </w:t>
      </w:r>
      <w:r>
        <w:rPr>
          <w:w w:val="105"/>
          <w:sz w:val="21"/>
        </w:rPr>
        <w:t>is</w:t>
      </w:r>
      <w:r>
        <w:rPr>
          <w:spacing w:val="-6"/>
          <w:w w:val="105"/>
          <w:sz w:val="21"/>
        </w:rPr>
        <w:t xml:space="preserve"> </w:t>
      </w:r>
      <w:r>
        <w:rPr>
          <w:spacing w:val="-3"/>
          <w:w w:val="105"/>
          <w:sz w:val="21"/>
        </w:rPr>
        <w:t>therefore</w:t>
      </w:r>
      <w:r>
        <w:rPr>
          <w:spacing w:val="-6"/>
          <w:w w:val="105"/>
          <w:sz w:val="21"/>
        </w:rPr>
        <w:t xml:space="preserve"> </w:t>
      </w:r>
      <w:r>
        <w:rPr>
          <w:spacing w:val="-3"/>
          <w:w w:val="105"/>
          <w:sz w:val="21"/>
        </w:rPr>
        <w:t>interested</w:t>
      </w:r>
      <w:r>
        <w:rPr>
          <w:spacing w:val="-6"/>
          <w:w w:val="105"/>
          <w:sz w:val="21"/>
        </w:rPr>
        <w:t xml:space="preserve"> </w:t>
      </w:r>
      <w:r>
        <w:rPr>
          <w:w w:val="105"/>
          <w:sz w:val="21"/>
        </w:rPr>
        <w:t xml:space="preserve">in </w:t>
      </w:r>
      <w:r>
        <w:rPr>
          <w:spacing w:val="-3"/>
          <w:w w:val="105"/>
          <w:sz w:val="21"/>
        </w:rPr>
        <w:t>considering</w:t>
      </w:r>
      <w:r>
        <w:rPr>
          <w:spacing w:val="-9"/>
          <w:w w:val="105"/>
          <w:sz w:val="21"/>
        </w:rPr>
        <w:t xml:space="preserve"> </w:t>
      </w:r>
      <w:r>
        <w:rPr>
          <w:w w:val="105"/>
          <w:sz w:val="21"/>
        </w:rPr>
        <w:t>the</w:t>
      </w:r>
      <w:r>
        <w:rPr>
          <w:spacing w:val="-9"/>
          <w:w w:val="105"/>
          <w:sz w:val="21"/>
        </w:rPr>
        <w:t xml:space="preserve"> </w:t>
      </w:r>
      <w:r>
        <w:rPr>
          <w:spacing w:val="-3"/>
          <w:w w:val="105"/>
          <w:sz w:val="21"/>
        </w:rPr>
        <w:t>relative</w:t>
      </w:r>
      <w:r>
        <w:rPr>
          <w:spacing w:val="-9"/>
          <w:w w:val="105"/>
          <w:sz w:val="21"/>
        </w:rPr>
        <w:t xml:space="preserve"> </w:t>
      </w:r>
      <w:r>
        <w:rPr>
          <w:w w:val="105"/>
          <w:sz w:val="21"/>
        </w:rPr>
        <w:t>costs</w:t>
      </w:r>
      <w:r>
        <w:rPr>
          <w:spacing w:val="-9"/>
          <w:w w:val="105"/>
          <w:sz w:val="21"/>
        </w:rPr>
        <w:t xml:space="preserve"> </w:t>
      </w:r>
      <w:r>
        <w:rPr>
          <w:w w:val="105"/>
          <w:sz w:val="21"/>
        </w:rPr>
        <w:t>or</w:t>
      </w:r>
      <w:r>
        <w:rPr>
          <w:spacing w:val="-9"/>
          <w:w w:val="105"/>
          <w:sz w:val="21"/>
        </w:rPr>
        <w:t xml:space="preserve"> </w:t>
      </w:r>
      <w:r>
        <w:rPr>
          <w:w w:val="105"/>
          <w:sz w:val="21"/>
        </w:rPr>
        <w:t>benefits</w:t>
      </w:r>
      <w:r>
        <w:rPr>
          <w:spacing w:val="-9"/>
          <w:w w:val="105"/>
          <w:sz w:val="21"/>
        </w:rPr>
        <w:t xml:space="preserve"> </w:t>
      </w:r>
      <w:r>
        <w:rPr>
          <w:w w:val="105"/>
          <w:sz w:val="21"/>
        </w:rPr>
        <w:t>of</w:t>
      </w:r>
      <w:r>
        <w:rPr>
          <w:spacing w:val="-9"/>
          <w:w w:val="105"/>
          <w:sz w:val="21"/>
        </w:rPr>
        <w:t xml:space="preserve"> </w:t>
      </w:r>
      <w:r>
        <w:rPr>
          <w:w w:val="105"/>
          <w:sz w:val="21"/>
        </w:rPr>
        <w:t>other</w:t>
      </w:r>
      <w:r>
        <w:rPr>
          <w:spacing w:val="-9"/>
          <w:w w:val="105"/>
          <w:sz w:val="21"/>
        </w:rPr>
        <w:t xml:space="preserve"> </w:t>
      </w:r>
      <w:r>
        <w:rPr>
          <w:w w:val="105"/>
          <w:sz w:val="21"/>
        </w:rPr>
        <w:t>pre-trial</w:t>
      </w:r>
      <w:r>
        <w:rPr>
          <w:spacing w:val="-9"/>
          <w:w w:val="105"/>
          <w:sz w:val="21"/>
        </w:rPr>
        <w:t xml:space="preserve"> </w:t>
      </w:r>
      <w:r>
        <w:rPr>
          <w:spacing w:val="-3"/>
          <w:w w:val="105"/>
          <w:sz w:val="21"/>
        </w:rPr>
        <w:t>procedures,</w:t>
      </w:r>
      <w:r>
        <w:rPr>
          <w:spacing w:val="-9"/>
          <w:w w:val="105"/>
          <w:sz w:val="21"/>
        </w:rPr>
        <w:t xml:space="preserve"> </w:t>
      </w:r>
      <w:r>
        <w:rPr>
          <w:w w:val="105"/>
          <w:sz w:val="21"/>
        </w:rPr>
        <w:t>as</w:t>
      </w:r>
      <w:r>
        <w:rPr>
          <w:spacing w:val="-9"/>
          <w:w w:val="105"/>
          <w:sz w:val="21"/>
        </w:rPr>
        <w:t xml:space="preserve"> </w:t>
      </w:r>
      <w:r>
        <w:rPr>
          <w:spacing w:val="-3"/>
          <w:w w:val="105"/>
          <w:sz w:val="21"/>
        </w:rPr>
        <w:t>well</w:t>
      </w:r>
      <w:r>
        <w:rPr>
          <w:spacing w:val="-9"/>
          <w:w w:val="105"/>
          <w:sz w:val="21"/>
        </w:rPr>
        <w:t xml:space="preserve"> </w:t>
      </w:r>
      <w:r>
        <w:rPr>
          <w:w w:val="105"/>
          <w:sz w:val="21"/>
        </w:rPr>
        <w:t>as</w:t>
      </w:r>
      <w:r>
        <w:rPr>
          <w:spacing w:val="-9"/>
          <w:w w:val="105"/>
          <w:sz w:val="21"/>
        </w:rPr>
        <w:t xml:space="preserve"> </w:t>
      </w:r>
      <w:r>
        <w:rPr>
          <w:w w:val="105"/>
          <w:sz w:val="21"/>
        </w:rPr>
        <w:t>the</w:t>
      </w:r>
      <w:r>
        <w:rPr>
          <w:spacing w:val="-9"/>
          <w:w w:val="105"/>
          <w:sz w:val="21"/>
        </w:rPr>
        <w:t xml:space="preserve"> </w:t>
      </w:r>
      <w:r>
        <w:rPr>
          <w:spacing w:val="-3"/>
          <w:w w:val="105"/>
          <w:sz w:val="21"/>
        </w:rPr>
        <w:t xml:space="preserve">role </w:t>
      </w:r>
      <w:r>
        <w:rPr>
          <w:w w:val="105"/>
          <w:sz w:val="21"/>
        </w:rPr>
        <w:t>they</w:t>
      </w:r>
      <w:r>
        <w:rPr>
          <w:spacing w:val="-11"/>
          <w:w w:val="105"/>
          <w:sz w:val="21"/>
        </w:rPr>
        <w:t xml:space="preserve"> </w:t>
      </w:r>
      <w:r>
        <w:rPr>
          <w:w w:val="105"/>
          <w:sz w:val="21"/>
        </w:rPr>
        <w:t>can</w:t>
      </w:r>
      <w:r>
        <w:rPr>
          <w:spacing w:val="-11"/>
          <w:w w:val="105"/>
          <w:sz w:val="21"/>
        </w:rPr>
        <w:t xml:space="preserve"> </w:t>
      </w:r>
      <w:r>
        <w:rPr>
          <w:w w:val="105"/>
          <w:sz w:val="21"/>
        </w:rPr>
        <w:t>or</w:t>
      </w:r>
      <w:r>
        <w:rPr>
          <w:spacing w:val="-11"/>
          <w:w w:val="105"/>
          <w:sz w:val="21"/>
        </w:rPr>
        <w:t xml:space="preserve"> </w:t>
      </w:r>
      <w:r>
        <w:rPr>
          <w:w w:val="105"/>
          <w:sz w:val="21"/>
        </w:rPr>
        <w:t>should</w:t>
      </w:r>
      <w:r>
        <w:rPr>
          <w:spacing w:val="-11"/>
          <w:w w:val="105"/>
          <w:sz w:val="21"/>
        </w:rPr>
        <w:t xml:space="preserve"> </w:t>
      </w:r>
      <w:r>
        <w:rPr>
          <w:spacing w:val="-3"/>
          <w:w w:val="105"/>
          <w:sz w:val="21"/>
        </w:rPr>
        <w:t>play</w:t>
      </w:r>
      <w:r>
        <w:rPr>
          <w:spacing w:val="-11"/>
          <w:w w:val="105"/>
          <w:sz w:val="21"/>
        </w:rPr>
        <w:t xml:space="preserve"> </w:t>
      </w:r>
      <w:r>
        <w:rPr>
          <w:w w:val="105"/>
          <w:sz w:val="21"/>
        </w:rPr>
        <w:t>in</w:t>
      </w:r>
      <w:r>
        <w:rPr>
          <w:spacing w:val="-11"/>
          <w:w w:val="105"/>
          <w:sz w:val="21"/>
        </w:rPr>
        <w:t xml:space="preserve"> </w:t>
      </w:r>
      <w:r>
        <w:rPr>
          <w:spacing w:val="-3"/>
          <w:w w:val="105"/>
          <w:sz w:val="21"/>
        </w:rPr>
        <w:t>Victoria’s</w:t>
      </w:r>
      <w:r>
        <w:rPr>
          <w:spacing w:val="-11"/>
          <w:w w:val="105"/>
          <w:sz w:val="21"/>
        </w:rPr>
        <w:t xml:space="preserve"> </w:t>
      </w:r>
      <w:r>
        <w:rPr>
          <w:spacing w:val="-3"/>
          <w:w w:val="105"/>
          <w:sz w:val="21"/>
        </w:rPr>
        <w:t>criminal</w:t>
      </w:r>
      <w:r>
        <w:rPr>
          <w:spacing w:val="-11"/>
          <w:w w:val="105"/>
          <w:sz w:val="21"/>
        </w:rPr>
        <w:t xml:space="preserve"> </w:t>
      </w:r>
      <w:r>
        <w:rPr>
          <w:spacing w:val="-3"/>
          <w:w w:val="105"/>
          <w:sz w:val="21"/>
        </w:rPr>
        <w:t>justice</w:t>
      </w:r>
      <w:r>
        <w:rPr>
          <w:spacing w:val="-11"/>
          <w:w w:val="105"/>
          <w:sz w:val="21"/>
        </w:rPr>
        <w:t xml:space="preserve"> </w:t>
      </w:r>
      <w:r>
        <w:rPr>
          <w:w w:val="105"/>
          <w:sz w:val="21"/>
        </w:rPr>
        <w:t>system.</w:t>
      </w:r>
    </w:p>
    <w:p w:rsidR="00EA0057" w:rsidRDefault="007C5C23">
      <w:pPr>
        <w:pStyle w:val="Heading4"/>
        <w:spacing w:before="132"/>
        <w:ind w:left="107"/>
      </w:pPr>
      <w:r>
        <w:rPr>
          <w:w w:val="110"/>
        </w:rPr>
        <w:t>Issues paper</w:t>
      </w:r>
    </w:p>
    <w:p w:rsidR="00EA0057" w:rsidRDefault="007C5C23">
      <w:pPr>
        <w:pStyle w:val="ListParagraph"/>
        <w:numPr>
          <w:ilvl w:val="1"/>
          <w:numId w:val="84"/>
        </w:numPr>
        <w:tabs>
          <w:tab w:val="left" w:pos="900"/>
          <w:tab w:val="left" w:pos="901"/>
        </w:tabs>
        <w:spacing w:before="136" w:line="242" w:lineRule="auto"/>
        <w:ind w:left="900" w:right="1751" w:hanging="793"/>
        <w:jc w:val="left"/>
        <w:rPr>
          <w:sz w:val="21"/>
        </w:rPr>
      </w:pPr>
      <w:r>
        <w:rPr>
          <w:w w:val="105"/>
          <w:sz w:val="21"/>
        </w:rPr>
        <w:t xml:space="preserve">This issues paper draws on existing </w:t>
      </w:r>
      <w:r>
        <w:rPr>
          <w:spacing w:val="-3"/>
          <w:w w:val="105"/>
          <w:sz w:val="21"/>
        </w:rPr>
        <w:t xml:space="preserve">research </w:t>
      </w:r>
      <w:r>
        <w:rPr>
          <w:w w:val="105"/>
          <w:sz w:val="21"/>
        </w:rPr>
        <w:t xml:space="preserve">and commentary in Victoria and other </w:t>
      </w:r>
      <w:r>
        <w:rPr>
          <w:spacing w:val="-3"/>
          <w:w w:val="105"/>
          <w:sz w:val="21"/>
        </w:rPr>
        <w:t>jurisdictions</w:t>
      </w:r>
      <w:r>
        <w:rPr>
          <w:spacing w:val="-9"/>
          <w:w w:val="105"/>
          <w:sz w:val="21"/>
        </w:rPr>
        <w:t xml:space="preserve"> </w:t>
      </w:r>
      <w:r>
        <w:rPr>
          <w:w w:val="105"/>
          <w:sz w:val="21"/>
        </w:rPr>
        <w:t>on</w:t>
      </w:r>
      <w:r>
        <w:rPr>
          <w:spacing w:val="-9"/>
          <w:w w:val="105"/>
          <w:sz w:val="21"/>
        </w:rPr>
        <w:t xml:space="preserve"> </w:t>
      </w:r>
      <w:r>
        <w:rPr>
          <w:w w:val="105"/>
          <w:sz w:val="21"/>
        </w:rPr>
        <w:t>the</w:t>
      </w:r>
      <w:r>
        <w:rPr>
          <w:spacing w:val="-9"/>
          <w:w w:val="105"/>
          <w:sz w:val="21"/>
        </w:rPr>
        <w:t xml:space="preserve"> </w:t>
      </w:r>
      <w:r>
        <w:rPr>
          <w:w w:val="105"/>
          <w:sz w:val="21"/>
        </w:rPr>
        <w:t>role</w:t>
      </w:r>
      <w:r>
        <w:rPr>
          <w:spacing w:val="-9"/>
          <w:w w:val="105"/>
          <w:sz w:val="21"/>
        </w:rPr>
        <w:t xml:space="preserve"> </w:t>
      </w:r>
      <w:r>
        <w:rPr>
          <w:w w:val="105"/>
          <w:sz w:val="21"/>
        </w:rPr>
        <w:t>of</w:t>
      </w:r>
      <w:r>
        <w:rPr>
          <w:spacing w:val="-9"/>
          <w:w w:val="105"/>
          <w:sz w:val="21"/>
        </w:rPr>
        <w:t xml:space="preserve"> </w:t>
      </w:r>
      <w:r>
        <w:rPr>
          <w:w w:val="105"/>
          <w:sz w:val="21"/>
        </w:rPr>
        <w:t>committal</w:t>
      </w:r>
      <w:r>
        <w:rPr>
          <w:spacing w:val="-9"/>
          <w:w w:val="105"/>
          <w:sz w:val="21"/>
        </w:rPr>
        <w:t xml:space="preserve"> </w:t>
      </w:r>
      <w:r>
        <w:rPr>
          <w:w w:val="105"/>
          <w:sz w:val="21"/>
        </w:rPr>
        <w:t>and</w:t>
      </w:r>
      <w:r>
        <w:rPr>
          <w:spacing w:val="-9"/>
          <w:w w:val="105"/>
          <w:sz w:val="21"/>
        </w:rPr>
        <w:t xml:space="preserve"> </w:t>
      </w:r>
      <w:r>
        <w:rPr>
          <w:w w:val="105"/>
          <w:sz w:val="21"/>
        </w:rPr>
        <w:t>pre-trial</w:t>
      </w:r>
      <w:r>
        <w:rPr>
          <w:spacing w:val="-9"/>
          <w:w w:val="105"/>
          <w:sz w:val="21"/>
        </w:rPr>
        <w:t xml:space="preserve"> </w:t>
      </w:r>
      <w:r>
        <w:rPr>
          <w:spacing w:val="-3"/>
          <w:w w:val="105"/>
          <w:sz w:val="21"/>
        </w:rPr>
        <w:t>proceedings.</w:t>
      </w:r>
      <w:r>
        <w:rPr>
          <w:spacing w:val="-9"/>
          <w:w w:val="105"/>
          <w:sz w:val="21"/>
        </w:rPr>
        <w:t xml:space="preserve"> </w:t>
      </w:r>
      <w:r>
        <w:rPr>
          <w:w w:val="105"/>
          <w:sz w:val="21"/>
        </w:rPr>
        <w:t>Its</w:t>
      </w:r>
      <w:r>
        <w:rPr>
          <w:spacing w:val="-9"/>
          <w:w w:val="105"/>
          <w:sz w:val="21"/>
        </w:rPr>
        <w:t xml:space="preserve"> </w:t>
      </w:r>
      <w:r>
        <w:rPr>
          <w:spacing w:val="-3"/>
          <w:w w:val="105"/>
          <w:sz w:val="21"/>
        </w:rPr>
        <w:t>publication</w:t>
      </w:r>
      <w:r>
        <w:rPr>
          <w:spacing w:val="-9"/>
          <w:w w:val="105"/>
          <w:sz w:val="21"/>
        </w:rPr>
        <w:t xml:space="preserve"> </w:t>
      </w:r>
      <w:r>
        <w:rPr>
          <w:w w:val="105"/>
          <w:sz w:val="21"/>
        </w:rPr>
        <w:t>marks</w:t>
      </w:r>
      <w:r>
        <w:rPr>
          <w:spacing w:val="-9"/>
          <w:w w:val="105"/>
          <w:sz w:val="21"/>
        </w:rPr>
        <w:t xml:space="preserve"> </w:t>
      </w:r>
      <w:r>
        <w:rPr>
          <w:w w:val="105"/>
          <w:sz w:val="21"/>
        </w:rPr>
        <w:t xml:space="preserve">the </w:t>
      </w:r>
      <w:r>
        <w:rPr>
          <w:spacing w:val="-3"/>
          <w:w w:val="105"/>
          <w:sz w:val="21"/>
        </w:rPr>
        <w:t xml:space="preserve">beginning </w:t>
      </w:r>
      <w:r>
        <w:rPr>
          <w:w w:val="105"/>
          <w:sz w:val="21"/>
        </w:rPr>
        <w:t xml:space="preserve">of the </w:t>
      </w:r>
      <w:r>
        <w:rPr>
          <w:spacing w:val="-4"/>
          <w:w w:val="105"/>
          <w:sz w:val="21"/>
        </w:rPr>
        <w:t xml:space="preserve">Commission’s </w:t>
      </w:r>
      <w:r>
        <w:rPr>
          <w:spacing w:val="-3"/>
          <w:w w:val="105"/>
          <w:sz w:val="21"/>
        </w:rPr>
        <w:t>consultation</w:t>
      </w:r>
      <w:r>
        <w:rPr>
          <w:spacing w:val="18"/>
          <w:w w:val="105"/>
          <w:sz w:val="21"/>
        </w:rPr>
        <w:t xml:space="preserve"> </w:t>
      </w:r>
      <w:r>
        <w:rPr>
          <w:w w:val="105"/>
          <w:sz w:val="21"/>
        </w:rPr>
        <w:t>period.</w:t>
      </w:r>
    </w:p>
    <w:p w:rsidR="00EA0057" w:rsidRDefault="007C5C23">
      <w:pPr>
        <w:pStyle w:val="ListParagraph"/>
        <w:numPr>
          <w:ilvl w:val="1"/>
          <w:numId w:val="84"/>
        </w:numPr>
        <w:tabs>
          <w:tab w:val="left" w:pos="900"/>
          <w:tab w:val="left" w:pos="901"/>
        </w:tabs>
        <w:spacing w:before="120" w:line="242" w:lineRule="auto"/>
        <w:ind w:left="900" w:right="1689" w:hanging="793"/>
        <w:jc w:val="left"/>
        <w:rPr>
          <w:sz w:val="21"/>
        </w:rPr>
      </w:pPr>
      <w:r>
        <w:rPr>
          <w:sz w:val="21"/>
        </w:rPr>
        <w:t xml:space="preserve">The </w:t>
      </w:r>
      <w:r>
        <w:rPr>
          <w:spacing w:val="-3"/>
          <w:sz w:val="21"/>
        </w:rPr>
        <w:t xml:space="preserve">Commission </w:t>
      </w:r>
      <w:r>
        <w:rPr>
          <w:sz w:val="21"/>
        </w:rPr>
        <w:t xml:space="preserve">is seeking written </w:t>
      </w:r>
      <w:r>
        <w:rPr>
          <w:spacing w:val="-3"/>
          <w:sz w:val="21"/>
        </w:rPr>
        <w:t xml:space="preserve">submissions  </w:t>
      </w:r>
      <w:r>
        <w:rPr>
          <w:sz w:val="21"/>
        </w:rPr>
        <w:t xml:space="preserve">in response </w:t>
      </w:r>
      <w:r>
        <w:rPr>
          <w:spacing w:val="-3"/>
          <w:sz w:val="21"/>
        </w:rPr>
        <w:t xml:space="preserve">to  </w:t>
      </w:r>
      <w:r>
        <w:rPr>
          <w:sz w:val="21"/>
        </w:rPr>
        <w:t xml:space="preserve">the questions in this paper  or </w:t>
      </w:r>
      <w:r>
        <w:rPr>
          <w:spacing w:val="-3"/>
          <w:sz w:val="21"/>
        </w:rPr>
        <w:t xml:space="preserve">that  </w:t>
      </w:r>
      <w:r>
        <w:rPr>
          <w:sz w:val="21"/>
        </w:rPr>
        <w:t xml:space="preserve">otherwise address the </w:t>
      </w:r>
      <w:r>
        <w:rPr>
          <w:spacing w:val="-3"/>
          <w:sz w:val="21"/>
        </w:rPr>
        <w:t xml:space="preserve">terms  </w:t>
      </w:r>
      <w:r>
        <w:rPr>
          <w:sz w:val="21"/>
        </w:rPr>
        <w:t>of</w:t>
      </w:r>
      <w:r>
        <w:rPr>
          <w:spacing w:val="42"/>
          <w:sz w:val="21"/>
        </w:rPr>
        <w:t xml:space="preserve"> </w:t>
      </w:r>
      <w:r>
        <w:rPr>
          <w:spacing w:val="-4"/>
          <w:sz w:val="21"/>
        </w:rPr>
        <w:t>reference.</w:t>
      </w:r>
    </w:p>
    <w:p w:rsidR="00EA0057" w:rsidRDefault="007C5C23">
      <w:pPr>
        <w:pStyle w:val="ListParagraph"/>
        <w:numPr>
          <w:ilvl w:val="1"/>
          <w:numId w:val="84"/>
        </w:numPr>
        <w:tabs>
          <w:tab w:val="left" w:pos="900"/>
          <w:tab w:val="left" w:pos="901"/>
        </w:tabs>
        <w:spacing w:before="120" w:line="242" w:lineRule="auto"/>
        <w:ind w:left="900" w:right="2250"/>
        <w:jc w:val="left"/>
        <w:rPr>
          <w:sz w:val="21"/>
        </w:rPr>
      </w:pPr>
      <w:r>
        <w:rPr>
          <w:w w:val="105"/>
          <w:sz w:val="21"/>
        </w:rPr>
        <w:t xml:space="preserve">The </w:t>
      </w:r>
      <w:r>
        <w:rPr>
          <w:spacing w:val="-3"/>
          <w:w w:val="105"/>
          <w:sz w:val="21"/>
        </w:rPr>
        <w:t xml:space="preserve">deadline for submissions </w:t>
      </w:r>
      <w:r>
        <w:rPr>
          <w:w w:val="105"/>
          <w:sz w:val="21"/>
        </w:rPr>
        <w:t xml:space="preserve">is </w:t>
      </w:r>
      <w:r>
        <w:rPr>
          <w:spacing w:val="-6"/>
          <w:w w:val="105"/>
          <w:sz w:val="21"/>
        </w:rPr>
        <w:t xml:space="preserve">16 </w:t>
      </w:r>
      <w:r>
        <w:rPr>
          <w:spacing w:val="-2"/>
          <w:w w:val="105"/>
          <w:sz w:val="21"/>
        </w:rPr>
        <w:t xml:space="preserve">August </w:t>
      </w:r>
      <w:r>
        <w:rPr>
          <w:spacing w:val="-8"/>
          <w:w w:val="105"/>
          <w:sz w:val="21"/>
        </w:rPr>
        <w:t xml:space="preserve">2019. </w:t>
      </w:r>
      <w:r>
        <w:rPr>
          <w:spacing w:val="-3"/>
          <w:w w:val="105"/>
          <w:sz w:val="21"/>
        </w:rPr>
        <w:t xml:space="preserve">Information </w:t>
      </w:r>
      <w:r>
        <w:rPr>
          <w:w w:val="105"/>
          <w:sz w:val="21"/>
        </w:rPr>
        <w:t xml:space="preserve">about how </w:t>
      </w:r>
      <w:r>
        <w:rPr>
          <w:spacing w:val="-3"/>
          <w:w w:val="105"/>
          <w:sz w:val="21"/>
        </w:rPr>
        <w:t xml:space="preserve">to </w:t>
      </w:r>
      <w:r>
        <w:rPr>
          <w:spacing w:val="-4"/>
          <w:w w:val="105"/>
          <w:sz w:val="21"/>
        </w:rPr>
        <w:t xml:space="preserve">make </w:t>
      </w:r>
      <w:r>
        <w:rPr>
          <w:w w:val="105"/>
          <w:sz w:val="21"/>
        </w:rPr>
        <w:t xml:space="preserve">a </w:t>
      </w:r>
      <w:r>
        <w:rPr>
          <w:spacing w:val="-3"/>
          <w:w w:val="105"/>
          <w:sz w:val="21"/>
        </w:rPr>
        <w:t xml:space="preserve">submission </w:t>
      </w:r>
      <w:r>
        <w:rPr>
          <w:w w:val="105"/>
          <w:sz w:val="21"/>
        </w:rPr>
        <w:t>is set out on page</w:t>
      </w:r>
      <w:r>
        <w:rPr>
          <w:spacing w:val="-17"/>
          <w:w w:val="105"/>
          <w:sz w:val="21"/>
        </w:rPr>
        <w:t xml:space="preserve"> </w:t>
      </w:r>
      <w:r>
        <w:rPr>
          <w:spacing w:val="-3"/>
          <w:w w:val="105"/>
          <w:sz w:val="21"/>
        </w:rPr>
        <w:t>vii.</w:t>
      </w:r>
    </w:p>
    <w:p w:rsidR="00EA0057" w:rsidRDefault="007C5C23">
      <w:pPr>
        <w:pStyle w:val="ListParagraph"/>
        <w:numPr>
          <w:ilvl w:val="1"/>
          <w:numId w:val="84"/>
        </w:numPr>
        <w:tabs>
          <w:tab w:val="left" w:pos="900"/>
          <w:tab w:val="left" w:pos="901"/>
        </w:tabs>
        <w:spacing w:before="120"/>
        <w:ind w:left="900"/>
        <w:jc w:val="left"/>
        <w:rPr>
          <w:sz w:val="21"/>
        </w:rPr>
      </w:pPr>
      <w:r>
        <w:rPr>
          <w:sz w:val="21"/>
        </w:rPr>
        <w:t>The</w:t>
      </w:r>
      <w:r>
        <w:rPr>
          <w:spacing w:val="22"/>
          <w:sz w:val="21"/>
        </w:rPr>
        <w:t xml:space="preserve"> </w:t>
      </w:r>
      <w:r>
        <w:rPr>
          <w:spacing w:val="-3"/>
          <w:sz w:val="21"/>
        </w:rPr>
        <w:t>Commission</w:t>
      </w:r>
      <w:r>
        <w:rPr>
          <w:spacing w:val="22"/>
          <w:sz w:val="21"/>
        </w:rPr>
        <w:t xml:space="preserve"> </w:t>
      </w:r>
      <w:r>
        <w:rPr>
          <w:spacing w:val="-3"/>
          <w:sz w:val="21"/>
        </w:rPr>
        <w:t>will</w:t>
      </w:r>
      <w:r>
        <w:rPr>
          <w:spacing w:val="22"/>
          <w:sz w:val="21"/>
        </w:rPr>
        <w:t xml:space="preserve"> </w:t>
      </w:r>
      <w:r>
        <w:rPr>
          <w:sz w:val="21"/>
        </w:rPr>
        <w:t>also</w:t>
      </w:r>
      <w:r>
        <w:rPr>
          <w:spacing w:val="22"/>
          <w:sz w:val="21"/>
        </w:rPr>
        <w:t xml:space="preserve"> </w:t>
      </w:r>
      <w:r>
        <w:rPr>
          <w:spacing w:val="-3"/>
          <w:sz w:val="21"/>
        </w:rPr>
        <w:t>consult</w:t>
      </w:r>
      <w:r>
        <w:rPr>
          <w:spacing w:val="22"/>
          <w:sz w:val="21"/>
        </w:rPr>
        <w:t xml:space="preserve"> </w:t>
      </w:r>
      <w:r>
        <w:rPr>
          <w:sz w:val="21"/>
        </w:rPr>
        <w:t>with</w:t>
      </w:r>
      <w:r>
        <w:rPr>
          <w:spacing w:val="22"/>
          <w:sz w:val="21"/>
        </w:rPr>
        <w:t xml:space="preserve"> </w:t>
      </w:r>
      <w:r>
        <w:rPr>
          <w:sz w:val="21"/>
        </w:rPr>
        <w:t>stakeholders</w:t>
      </w:r>
      <w:r>
        <w:rPr>
          <w:spacing w:val="22"/>
          <w:sz w:val="21"/>
        </w:rPr>
        <w:t xml:space="preserve"> </w:t>
      </w:r>
      <w:r>
        <w:rPr>
          <w:sz w:val="21"/>
        </w:rPr>
        <w:t>after</w:t>
      </w:r>
      <w:r>
        <w:rPr>
          <w:spacing w:val="22"/>
          <w:sz w:val="21"/>
        </w:rPr>
        <w:t xml:space="preserve"> </w:t>
      </w:r>
      <w:r>
        <w:rPr>
          <w:spacing w:val="-3"/>
          <w:sz w:val="21"/>
        </w:rPr>
        <w:t>publication</w:t>
      </w:r>
      <w:r>
        <w:rPr>
          <w:spacing w:val="22"/>
          <w:sz w:val="21"/>
        </w:rPr>
        <w:t xml:space="preserve"> </w:t>
      </w:r>
      <w:r>
        <w:rPr>
          <w:sz w:val="21"/>
        </w:rPr>
        <w:t>of</w:t>
      </w:r>
      <w:r>
        <w:rPr>
          <w:spacing w:val="22"/>
          <w:sz w:val="21"/>
        </w:rPr>
        <w:t xml:space="preserve"> </w:t>
      </w:r>
      <w:r>
        <w:rPr>
          <w:sz w:val="21"/>
        </w:rPr>
        <w:t>this</w:t>
      </w:r>
      <w:r>
        <w:rPr>
          <w:spacing w:val="22"/>
          <w:sz w:val="21"/>
        </w:rPr>
        <w:t xml:space="preserve"> </w:t>
      </w:r>
      <w:r>
        <w:rPr>
          <w:sz w:val="21"/>
        </w:rPr>
        <w:t>issues</w:t>
      </w:r>
      <w:r>
        <w:rPr>
          <w:spacing w:val="22"/>
          <w:sz w:val="21"/>
        </w:rPr>
        <w:t xml:space="preserve"> </w:t>
      </w:r>
      <w:r>
        <w:rPr>
          <w:spacing w:val="-4"/>
          <w:sz w:val="21"/>
        </w:rPr>
        <w:t>paper.</w:t>
      </w:r>
    </w:p>
    <w:p w:rsidR="00EA0057" w:rsidRDefault="00EA0057">
      <w:pPr>
        <w:pStyle w:val="BodyText"/>
        <w:spacing w:before="9"/>
      </w:pPr>
    </w:p>
    <w:p w:rsidR="00EA0057" w:rsidRDefault="007C5C23">
      <w:pPr>
        <w:pStyle w:val="Heading3"/>
        <w:spacing w:before="1"/>
        <w:ind w:left="107"/>
      </w:pPr>
      <w:r>
        <w:rPr>
          <w:color w:val="37617A"/>
          <w:w w:val="115"/>
        </w:rPr>
        <w:t>Summary of this</w:t>
      </w:r>
      <w:r>
        <w:rPr>
          <w:color w:val="37617A"/>
          <w:spacing w:val="-54"/>
          <w:w w:val="115"/>
        </w:rPr>
        <w:t xml:space="preserve"> </w:t>
      </w:r>
      <w:r>
        <w:rPr>
          <w:color w:val="37617A"/>
          <w:w w:val="115"/>
        </w:rPr>
        <w:t>paper</w:t>
      </w:r>
    </w:p>
    <w:p w:rsidR="00EA0057" w:rsidRDefault="007C5C23">
      <w:pPr>
        <w:pStyle w:val="ListParagraph"/>
        <w:numPr>
          <w:ilvl w:val="1"/>
          <w:numId w:val="84"/>
        </w:numPr>
        <w:tabs>
          <w:tab w:val="left" w:pos="900"/>
          <w:tab w:val="left" w:pos="901"/>
        </w:tabs>
        <w:spacing w:before="155" w:line="242" w:lineRule="auto"/>
        <w:ind w:left="900" w:right="1696" w:hanging="793"/>
        <w:jc w:val="left"/>
        <w:rPr>
          <w:sz w:val="21"/>
        </w:rPr>
      </w:pPr>
      <w:r>
        <w:rPr>
          <w:sz w:val="21"/>
        </w:rPr>
        <w:t xml:space="preserve">The </w:t>
      </w:r>
      <w:r>
        <w:rPr>
          <w:spacing w:val="-3"/>
          <w:sz w:val="21"/>
        </w:rPr>
        <w:t xml:space="preserve">chapters that follow </w:t>
      </w:r>
      <w:r>
        <w:rPr>
          <w:sz w:val="21"/>
        </w:rPr>
        <w:t xml:space="preserve">describe what committal  </w:t>
      </w:r>
      <w:r>
        <w:rPr>
          <w:spacing w:val="-3"/>
          <w:sz w:val="21"/>
        </w:rPr>
        <w:t xml:space="preserve">proceedings  </w:t>
      </w:r>
      <w:r>
        <w:rPr>
          <w:spacing w:val="-4"/>
          <w:sz w:val="21"/>
        </w:rPr>
        <w:t xml:space="preserve">are,  </w:t>
      </w:r>
      <w:r>
        <w:rPr>
          <w:sz w:val="21"/>
        </w:rPr>
        <w:t xml:space="preserve">the  committal  and pre-trial system in Victoria, and how committal and pre-trial </w:t>
      </w:r>
      <w:r>
        <w:rPr>
          <w:spacing w:val="-3"/>
          <w:sz w:val="21"/>
        </w:rPr>
        <w:t xml:space="preserve">procedures have </w:t>
      </w:r>
      <w:r>
        <w:rPr>
          <w:sz w:val="21"/>
        </w:rPr>
        <w:t xml:space="preserve">been  </w:t>
      </w:r>
      <w:r>
        <w:rPr>
          <w:spacing w:val="-3"/>
          <w:sz w:val="21"/>
        </w:rPr>
        <w:t xml:space="preserve">reformed </w:t>
      </w:r>
      <w:r>
        <w:rPr>
          <w:sz w:val="21"/>
        </w:rPr>
        <w:t xml:space="preserve">in other </w:t>
      </w:r>
      <w:r>
        <w:rPr>
          <w:spacing w:val="-3"/>
          <w:sz w:val="21"/>
        </w:rPr>
        <w:t xml:space="preserve">jurisdictions. </w:t>
      </w:r>
      <w:r>
        <w:rPr>
          <w:sz w:val="21"/>
        </w:rPr>
        <w:t xml:space="preserve">For the purpose of </w:t>
      </w:r>
      <w:r>
        <w:rPr>
          <w:spacing w:val="-3"/>
          <w:sz w:val="21"/>
        </w:rPr>
        <w:t xml:space="preserve">informing submissions, </w:t>
      </w:r>
      <w:r>
        <w:rPr>
          <w:sz w:val="21"/>
        </w:rPr>
        <w:t xml:space="preserve">the paper then identifies and discusses </w:t>
      </w:r>
      <w:r>
        <w:rPr>
          <w:spacing w:val="-3"/>
          <w:sz w:val="21"/>
        </w:rPr>
        <w:t xml:space="preserve">several significant </w:t>
      </w:r>
      <w:r>
        <w:rPr>
          <w:sz w:val="21"/>
        </w:rPr>
        <w:t>issues, and consi</w:t>
      </w:r>
      <w:r>
        <w:rPr>
          <w:sz w:val="21"/>
        </w:rPr>
        <w:t xml:space="preserve">ders a selection of </w:t>
      </w:r>
      <w:r>
        <w:rPr>
          <w:spacing w:val="-3"/>
          <w:sz w:val="21"/>
        </w:rPr>
        <w:t xml:space="preserve">reform  </w:t>
      </w:r>
      <w:r>
        <w:rPr>
          <w:sz w:val="21"/>
        </w:rPr>
        <w:t>options  and</w:t>
      </w:r>
      <w:r>
        <w:rPr>
          <w:spacing w:val="-3"/>
          <w:sz w:val="21"/>
        </w:rPr>
        <w:t xml:space="preserve"> </w:t>
      </w:r>
      <w:r>
        <w:rPr>
          <w:sz w:val="21"/>
        </w:rPr>
        <w:t>proposals.</w:t>
      </w:r>
    </w:p>
    <w:p w:rsidR="00EA0057" w:rsidRDefault="007C5C23">
      <w:pPr>
        <w:pStyle w:val="ListParagraph"/>
        <w:numPr>
          <w:ilvl w:val="1"/>
          <w:numId w:val="84"/>
        </w:numPr>
        <w:tabs>
          <w:tab w:val="left" w:pos="900"/>
          <w:tab w:val="left" w:pos="901"/>
        </w:tabs>
        <w:spacing w:before="121" w:line="242" w:lineRule="auto"/>
        <w:ind w:left="900" w:right="1809" w:hanging="793"/>
        <w:jc w:val="left"/>
        <w:rPr>
          <w:sz w:val="21"/>
        </w:rPr>
      </w:pPr>
      <w:r>
        <w:rPr>
          <w:sz w:val="21"/>
        </w:rPr>
        <w:t xml:space="preserve">A  table  appended  </w:t>
      </w:r>
      <w:r>
        <w:rPr>
          <w:spacing w:val="-3"/>
          <w:sz w:val="21"/>
        </w:rPr>
        <w:t xml:space="preserve">to  </w:t>
      </w:r>
      <w:r>
        <w:rPr>
          <w:sz w:val="21"/>
        </w:rPr>
        <w:t xml:space="preserve">the  issues  paper  provides  a  </w:t>
      </w:r>
      <w:r>
        <w:rPr>
          <w:spacing w:val="-3"/>
          <w:sz w:val="21"/>
        </w:rPr>
        <w:t xml:space="preserve">comparative  </w:t>
      </w:r>
      <w:r>
        <w:rPr>
          <w:sz w:val="21"/>
        </w:rPr>
        <w:t xml:space="preserve">overview  of  committal and pre-trial </w:t>
      </w:r>
      <w:r>
        <w:rPr>
          <w:spacing w:val="-3"/>
          <w:sz w:val="21"/>
        </w:rPr>
        <w:t xml:space="preserve">procedures </w:t>
      </w:r>
      <w:r>
        <w:rPr>
          <w:sz w:val="21"/>
        </w:rPr>
        <w:t xml:space="preserve">in other </w:t>
      </w:r>
      <w:r>
        <w:rPr>
          <w:spacing w:val="-3"/>
          <w:sz w:val="21"/>
        </w:rPr>
        <w:t xml:space="preserve">Australian jurisdictions. </w:t>
      </w:r>
      <w:r>
        <w:rPr>
          <w:sz w:val="21"/>
        </w:rPr>
        <w:t xml:space="preserve">A list of </w:t>
      </w:r>
      <w:r>
        <w:rPr>
          <w:spacing w:val="-3"/>
          <w:sz w:val="21"/>
        </w:rPr>
        <w:t xml:space="preserve">previous </w:t>
      </w:r>
      <w:r>
        <w:rPr>
          <w:sz w:val="21"/>
        </w:rPr>
        <w:t xml:space="preserve">reports about committal </w:t>
      </w:r>
      <w:r>
        <w:rPr>
          <w:spacing w:val="-3"/>
          <w:sz w:val="21"/>
        </w:rPr>
        <w:t xml:space="preserve">reform </w:t>
      </w:r>
      <w:r>
        <w:rPr>
          <w:spacing w:val="-3"/>
          <w:sz w:val="21"/>
        </w:rPr>
        <w:t xml:space="preserve"> </w:t>
      </w:r>
      <w:r>
        <w:rPr>
          <w:sz w:val="21"/>
        </w:rPr>
        <w:t>is also</w:t>
      </w:r>
      <w:r>
        <w:rPr>
          <w:spacing w:val="40"/>
          <w:sz w:val="21"/>
        </w:rPr>
        <w:t xml:space="preserve"> </w:t>
      </w:r>
      <w:r>
        <w:rPr>
          <w:sz w:val="21"/>
        </w:rPr>
        <w:t>appended.</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8"/>
        <w:rPr>
          <w:sz w:val="18"/>
        </w:rPr>
      </w:pPr>
    </w:p>
    <w:p w:rsidR="00EA0057" w:rsidRDefault="007C5C23">
      <w:pPr>
        <w:pStyle w:val="Heading4"/>
        <w:spacing w:before="96"/>
        <w:ind w:right="724"/>
        <w:jc w:val="right"/>
      </w:pPr>
      <w:r>
        <w:rPr>
          <w:color w:val="37617A"/>
          <w:w w:val="109"/>
        </w:rPr>
        <w:t>3</w:t>
      </w:r>
    </w:p>
    <w:p w:rsidR="00EA0057" w:rsidRDefault="00EA0057">
      <w:pPr>
        <w:jc w:val="right"/>
        <w:sectPr w:rsidR="00EA0057">
          <w:pgSz w:w="11910" w:h="16840"/>
          <w:pgMar w:top="1360" w:right="0" w:bottom="280" w:left="1480" w:header="808" w:footer="0" w:gutter="0"/>
          <w:cols w:space="720"/>
        </w:sectPr>
      </w:pPr>
    </w:p>
    <w:p w:rsidR="00EA0057" w:rsidRDefault="007C5C23">
      <w:pPr>
        <w:pStyle w:val="BodyText"/>
        <w:rPr>
          <w:b/>
          <w:sz w:val="20"/>
        </w:rPr>
      </w:pPr>
      <w:r>
        <w:lastRenderedPageBreak/>
        <w:pict>
          <v:rect id="_x0000_s1295" style="position:absolute;margin-left:79.35pt;margin-top:0;width:515.9pt;height:841.9pt;z-index:251555328;mso-position-horizontal-relative:page;mso-position-vertical-relative:page" fillcolor="#e2e3e7" stroked="f">
            <w10:wrap anchorx="page" anchory="page"/>
          </v:rect>
        </w:pict>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7"/>
        <w:rPr>
          <w:b/>
          <w:sz w:val="16"/>
        </w:rPr>
      </w:pPr>
    </w:p>
    <w:p w:rsidR="00EA0057" w:rsidRDefault="007C5C23">
      <w:pPr>
        <w:spacing w:before="96"/>
        <w:ind w:left="100"/>
        <w:rPr>
          <w:b/>
          <w:sz w:val="24"/>
        </w:rPr>
      </w:pPr>
      <w:r>
        <w:rPr>
          <w:b/>
          <w:color w:val="37617A"/>
          <w:w w:val="109"/>
          <w:sz w:val="24"/>
        </w:rPr>
        <w:t>4</w:t>
      </w:r>
    </w:p>
    <w:p w:rsidR="00EA0057" w:rsidRDefault="00EA0057">
      <w:pPr>
        <w:rPr>
          <w:sz w:val="24"/>
        </w:rPr>
        <w:sectPr w:rsidR="00EA0057">
          <w:headerReference w:type="even" r:id="rId32"/>
          <w:pgSz w:w="11910" w:h="16840"/>
          <w:pgMar w:top="1580" w:right="1680" w:bottom="280" w:left="620" w:header="0" w:footer="0" w:gutter="0"/>
          <w:cols w:space="720"/>
        </w:sect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pStyle w:val="Heading1"/>
        <w:spacing w:before="206"/>
        <w:ind w:left="1587"/>
      </w:pPr>
      <w:r>
        <w:pict>
          <v:rect id="_x0000_s1294" style="position:absolute;left:0;text-align:left;margin-left:0;margin-top:12.05pt;width:319.3pt;height:52pt;z-index:-251599360;mso-position-horizontal-relative:page" stroked="f">
            <w10:wrap anchorx="page"/>
          </v:rect>
        </w:pict>
      </w:r>
      <w:r>
        <w:rPr>
          <w:color w:val="37617A"/>
          <w:w w:val="110"/>
        </w:rPr>
        <w:t>Committal</w:t>
      </w:r>
    </w:p>
    <w:p w:rsidR="00EA0057" w:rsidRDefault="007C5C23">
      <w:pPr>
        <w:tabs>
          <w:tab w:val="left" w:pos="1587"/>
          <w:tab w:val="left" w:pos="7125"/>
        </w:tabs>
        <w:spacing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4"/>
          <w:w w:val="115"/>
          <w:sz w:val="96"/>
          <w:shd w:val="clear" w:color="auto" w:fill="FFFFFF"/>
        </w:rPr>
        <w:t>proceedings</w:t>
      </w:r>
      <w:r>
        <w:rPr>
          <w:b/>
          <w:color w:val="37617A"/>
          <w:spacing w:val="-24"/>
          <w:sz w:val="96"/>
          <w:shd w:val="clear" w:color="auto" w:fill="FFFFFF"/>
        </w:rPr>
        <w:tab/>
      </w: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
        <w:rPr>
          <w:b/>
          <w:sz w:val="24"/>
        </w:rPr>
      </w:pPr>
    </w:p>
    <w:p w:rsidR="00EA0057" w:rsidRDefault="007C5C23">
      <w:pPr>
        <w:pStyle w:val="Heading4"/>
        <w:tabs>
          <w:tab w:val="left" w:pos="2154"/>
        </w:tabs>
        <w:spacing w:before="96"/>
        <w:ind w:left="1587"/>
      </w:pPr>
      <w:r>
        <w:pict>
          <v:line id="_x0000_s1293" style="position:absolute;left:0;text-align:left;z-index:251556352;mso-wrap-distance-left:0;mso-wrap-distance-right:0;mso-position-horizontal-relative:page" from="79.35pt,22.9pt" to="104.9pt,22.9pt" strokecolor="white" strokeweight="2pt">
            <w10:wrap type="topAndBottom" anchorx="page"/>
          </v:line>
        </w:pict>
      </w:r>
      <w:r>
        <w:rPr>
          <w:w w:val="110"/>
        </w:rPr>
        <w:t>6</w:t>
      </w:r>
      <w:r>
        <w:rPr>
          <w:w w:val="110"/>
        </w:rPr>
        <w:tab/>
        <w:t>What are committal  proceedings?</w:t>
      </w:r>
    </w:p>
    <w:p w:rsidR="00EA0057" w:rsidRDefault="00EA0057">
      <w:pPr>
        <w:sectPr w:rsidR="00EA0057">
          <w:headerReference w:type="default" r:id="rId33"/>
          <w:pgSz w:w="11910" w:h="16840"/>
          <w:pgMar w:top="1360" w:right="0" w:bottom="280" w:left="0" w:header="808" w:footer="0" w:gutter="0"/>
          <w:cols w:space="720"/>
        </w:sectPr>
      </w:pPr>
    </w:p>
    <w:p w:rsidR="00EA0057" w:rsidRDefault="007C5C23">
      <w:pPr>
        <w:spacing w:before="86" w:line="254" w:lineRule="auto"/>
        <w:ind w:left="126" w:right="7916"/>
        <w:rPr>
          <w:rFonts w:ascii="Gill Sans MT"/>
          <w:sz w:val="13"/>
        </w:rPr>
      </w:pPr>
      <w:r>
        <w:rPr>
          <w:rFonts w:ascii="Gill Sans MT"/>
          <w:w w:val="105"/>
          <w:sz w:val="13"/>
        </w:rPr>
        <w:lastRenderedPageBreak/>
        <w:t>Victorian Law Reform Commission Committals: Issues Paper</w:t>
      </w:r>
    </w:p>
    <w:p w:rsidR="00EA0057" w:rsidRDefault="00EA0057">
      <w:pPr>
        <w:pStyle w:val="BodyText"/>
        <w:rPr>
          <w:rFonts w:ascii="Gill Sans MT"/>
          <w:sz w:val="20"/>
        </w:rPr>
      </w:pPr>
    </w:p>
    <w:p w:rsidR="00EA0057" w:rsidRDefault="00EA0057">
      <w:pPr>
        <w:pStyle w:val="BodyText"/>
        <w:rPr>
          <w:rFonts w:ascii="Gill Sans MT"/>
          <w:sz w:val="20"/>
        </w:rPr>
      </w:pPr>
    </w:p>
    <w:p w:rsidR="00EA0057" w:rsidRDefault="007C5C23">
      <w:pPr>
        <w:pStyle w:val="BodyText"/>
        <w:spacing w:before="5"/>
        <w:rPr>
          <w:rFonts w:ascii="Gill Sans MT"/>
          <w:sz w:val="15"/>
        </w:rPr>
      </w:pPr>
      <w:r>
        <w:pict>
          <v:line id="_x0000_s1292" style="position:absolute;z-index:251557376;mso-wrap-distance-left:0;mso-wrap-distance-right:0;mso-position-horizontal-relative:page" from="28.35pt,11.6pt" to="54.15pt,11.6pt" strokecolor="#37617a" strokeweight=".46672mm">
            <w10:wrap type="topAndBottom" anchorx="page"/>
          </v:line>
        </w:pict>
      </w:r>
    </w:p>
    <w:p w:rsidR="00EA0057" w:rsidRDefault="00EA0057">
      <w:pPr>
        <w:pStyle w:val="BodyText"/>
        <w:rPr>
          <w:rFonts w:ascii="Gill Sans MT"/>
          <w:sz w:val="14"/>
        </w:rPr>
      </w:pPr>
    </w:p>
    <w:p w:rsidR="00EA0057" w:rsidRDefault="00EA0057">
      <w:pPr>
        <w:pStyle w:val="BodyText"/>
        <w:spacing w:before="3"/>
        <w:rPr>
          <w:rFonts w:ascii="Gill Sans MT"/>
          <w:sz w:val="11"/>
        </w:rPr>
      </w:pPr>
    </w:p>
    <w:p w:rsidR="00EA0057" w:rsidRDefault="007C5C23">
      <w:pPr>
        <w:pStyle w:val="ListParagraph"/>
        <w:numPr>
          <w:ilvl w:val="0"/>
          <w:numId w:val="84"/>
        </w:numPr>
        <w:tabs>
          <w:tab w:val="left" w:pos="807"/>
          <w:tab w:val="left" w:pos="808"/>
        </w:tabs>
        <w:rPr>
          <w:b/>
          <w:sz w:val="44"/>
        </w:rPr>
      </w:pPr>
      <w:r>
        <w:rPr>
          <w:b/>
          <w:color w:val="37617A"/>
          <w:w w:val="110"/>
          <w:sz w:val="44"/>
        </w:rPr>
        <w:t>Committal</w:t>
      </w:r>
      <w:r>
        <w:rPr>
          <w:b/>
          <w:color w:val="37617A"/>
          <w:spacing w:val="85"/>
          <w:w w:val="110"/>
          <w:sz w:val="44"/>
        </w:rPr>
        <w:t xml:space="preserve"> </w:t>
      </w:r>
      <w:r>
        <w:rPr>
          <w:b/>
          <w:color w:val="37617A"/>
          <w:w w:val="110"/>
          <w:sz w:val="44"/>
        </w:rPr>
        <w:t>proceedings</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spacing w:before="10"/>
        <w:rPr>
          <w:b/>
          <w:sz w:val="47"/>
        </w:rPr>
      </w:pPr>
    </w:p>
    <w:p w:rsidR="00EA0057" w:rsidRDefault="007C5C23">
      <w:pPr>
        <w:pStyle w:val="Heading3"/>
        <w:spacing w:before="1"/>
      </w:pPr>
      <w:r>
        <w:rPr>
          <w:color w:val="37617A"/>
          <w:w w:val="110"/>
        </w:rPr>
        <w:t>What are committal</w:t>
      </w:r>
      <w:r>
        <w:rPr>
          <w:color w:val="37617A"/>
          <w:spacing w:val="65"/>
          <w:w w:val="110"/>
        </w:rPr>
        <w:t xml:space="preserve"> </w:t>
      </w:r>
      <w:r>
        <w:rPr>
          <w:color w:val="37617A"/>
          <w:w w:val="110"/>
        </w:rPr>
        <w:t>proceedings?</w:t>
      </w:r>
    </w:p>
    <w:p w:rsidR="00EA0057" w:rsidRDefault="007C5C23">
      <w:pPr>
        <w:pStyle w:val="ListParagraph"/>
        <w:numPr>
          <w:ilvl w:val="1"/>
          <w:numId w:val="84"/>
        </w:numPr>
        <w:tabs>
          <w:tab w:val="left" w:pos="1941"/>
          <w:tab w:val="left" w:pos="1942"/>
        </w:tabs>
        <w:spacing w:before="155" w:line="242" w:lineRule="auto"/>
        <w:ind w:right="125"/>
        <w:jc w:val="left"/>
        <w:rPr>
          <w:sz w:val="21"/>
        </w:rPr>
      </w:pPr>
      <w:r>
        <w:rPr>
          <w:sz w:val="21"/>
        </w:rPr>
        <w:t xml:space="preserve">A committal </w:t>
      </w:r>
      <w:r>
        <w:rPr>
          <w:spacing w:val="-3"/>
          <w:sz w:val="21"/>
        </w:rPr>
        <w:t xml:space="preserve">proceeding </w:t>
      </w:r>
      <w:r>
        <w:rPr>
          <w:sz w:val="21"/>
        </w:rPr>
        <w:t xml:space="preserve">is the process by which indictable </w:t>
      </w:r>
      <w:r>
        <w:rPr>
          <w:spacing w:val="-3"/>
          <w:sz w:val="21"/>
        </w:rPr>
        <w:t xml:space="preserve">criminal charges are transferred from  </w:t>
      </w:r>
      <w:r>
        <w:rPr>
          <w:sz w:val="21"/>
        </w:rPr>
        <w:t xml:space="preserve">a lower court, where the </w:t>
      </w:r>
      <w:r>
        <w:rPr>
          <w:spacing w:val="-3"/>
          <w:sz w:val="21"/>
        </w:rPr>
        <w:t xml:space="preserve">charges  are  </w:t>
      </w:r>
      <w:r>
        <w:rPr>
          <w:sz w:val="21"/>
        </w:rPr>
        <w:t xml:space="preserve">first filed, </w:t>
      </w:r>
      <w:r>
        <w:rPr>
          <w:spacing w:val="-3"/>
          <w:sz w:val="21"/>
        </w:rPr>
        <w:t xml:space="preserve">to  </w:t>
      </w:r>
      <w:r>
        <w:rPr>
          <w:sz w:val="21"/>
        </w:rPr>
        <w:t xml:space="preserve">the jurisdiction of a </w:t>
      </w:r>
      <w:r>
        <w:rPr>
          <w:spacing w:val="-3"/>
          <w:sz w:val="21"/>
        </w:rPr>
        <w:t xml:space="preserve">higher  </w:t>
      </w:r>
      <w:r>
        <w:rPr>
          <w:sz w:val="21"/>
        </w:rPr>
        <w:t xml:space="preserve">court.   In Victoria, they </w:t>
      </w:r>
      <w:r>
        <w:rPr>
          <w:spacing w:val="-3"/>
          <w:sz w:val="21"/>
        </w:rPr>
        <w:t xml:space="preserve">require </w:t>
      </w:r>
      <w:r>
        <w:rPr>
          <w:sz w:val="21"/>
        </w:rPr>
        <w:t xml:space="preserve">an assessment by a </w:t>
      </w:r>
      <w:r>
        <w:rPr>
          <w:spacing w:val="-3"/>
          <w:sz w:val="21"/>
        </w:rPr>
        <w:t xml:space="preserve">magistrate  </w:t>
      </w:r>
      <w:r>
        <w:rPr>
          <w:sz w:val="21"/>
        </w:rPr>
        <w:t xml:space="preserve">of the evidence </w:t>
      </w:r>
      <w:r>
        <w:rPr>
          <w:spacing w:val="-3"/>
          <w:sz w:val="21"/>
        </w:rPr>
        <w:t xml:space="preserve">to  determine  </w:t>
      </w:r>
      <w:r>
        <w:rPr>
          <w:sz w:val="21"/>
        </w:rPr>
        <w:t xml:space="preserve">if it is  of sufficient </w:t>
      </w:r>
      <w:r>
        <w:rPr>
          <w:spacing w:val="-3"/>
          <w:sz w:val="21"/>
        </w:rPr>
        <w:t xml:space="preserve">weight  for  </w:t>
      </w:r>
      <w:r>
        <w:rPr>
          <w:sz w:val="21"/>
        </w:rPr>
        <w:t xml:space="preserve">the </w:t>
      </w:r>
      <w:r>
        <w:rPr>
          <w:spacing w:val="-3"/>
          <w:sz w:val="21"/>
        </w:rPr>
        <w:t xml:space="preserve">charges  to  </w:t>
      </w:r>
      <w:r>
        <w:rPr>
          <w:sz w:val="21"/>
        </w:rPr>
        <w:t xml:space="preserve">proceed </w:t>
      </w:r>
      <w:r>
        <w:rPr>
          <w:spacing w:val="-3"/>
          <w:sz w:val="21"/>
        </w:rPr>
        <w:t>to</w:t>
      </w:r>
      <w:r>
        <w:rPr>
          <w:spacing w:val="40"/>
          <w:sz w:val="21"/>
        </w:rPr>
        <w:t xml:space="preserve"> </w:t>
      </w:r>
      <w:r>
        <w:rPr>
          <w:spacing w:val="-3"/>
          <w:sz w:val="21"/>
        </w:rPr>
        <w:t>trial.</w:t>
      </w:r>
    </w:p>
    <w:p w:rsidR="00EA0057" w:rsidRDefault="007C5C23">
      <w:pPr>
        <w:pStyle w:val="ListParagraph"/>
        <w:numPr>
          <w:ilvl w:val="1"/>
          <w:numId w:val="84"/>
        </w:numPr>
        <w:tabs>
          <w:tab w:val="left" w:pos="1940"/>
          <w:tab w:val="left" w:pos="1941"/>
        </w:tabs>
        <w:spacing w:before="121" w:line="242" w:lineRule="auto"/>
        <w:ind w:left="1940" w:right="808" w:hanging="793"/>
        <w:jc w:val="left"/>
        <w:rPr>
          <w:sz w:val="21"/>
        </w:rPr>
      </w:pPr>
      <w:r>
        <w:rPr>
          <w:w w:val="105"/>
          <w:sz w:val="21"/>
        </w:rPr>
        <w:t>The</w:t>
      </w:r>
      <w:r>
        <w:rPr>
          <w:spacing w:val="-6"/>
          <w:w w:val="105"/>
          <w:sz w:val="21"/>
        </w:rPr>
        <w:t xml:space="preserve"> </w:t>
      </w:r>
      <w:r>
        <w:rPr>
          <w:spacing w:val="-3"/>
          <w:w w:val="105"/>
          <w:sz w:val="21"/>
        </w:rPr>
        <w:t>proceedings</w:t>
      </w:r>
      <w:r>
        <w:rPr>
          <w:spacing w:val="-6"/>
          <w:w w:val="105"/>
          <w:sz w:val="21"/>
        </w:rPr>
        <w:t xml:space="preserve"> </w:t>
      </w:r>
      <w:r>
        <w:rPr>
          <w:spacing w:val="-2"/>
          <w:w w:val="105"/>
          <w:sz w:val="21"/>
        </w:rPr>
        <w:t>commonly</w:t>
      </w:r>
      <w:r>
        <w:rPr>
          <w:spacing w:val="-6"/>
          <w:w w:val="105"/>
          <w:sz w:val="21"/>
        </w:rPr>
        <w:t xml:space="preserve"> </w:t>
      </w:r>
      <w:r>
        <w:rPr>
          <w:spacing w:val="-3"/>
          <w:w w:val="105"/>
          <w:sz w:val="21"/>
        </w:rPr>
        <w:t>i</w:t>
      </w:r>
      <w:r>
        <w:rPr>
          <w:spacing w:val="-3"/>
          <w:w w:val="105"/>
          <w:sz w:val="21"/>
        </w:rPr>
        <w:t>nvolve</w:t>
      </w:r>
      <w:r>
        <w:rPr>
          <w:spacing w:val="-6"/>
          <w:w w:val="105"/>
          <w:sz w:val="21"/>
        </w:rPr>
        <w:t xml:space="preserve"> </w:t>
      </w:r>
      <w:r>
        <w:rPr>
          <w:spacing w:val="-3"/>
          <w:w w:val="105"/>
          <w:sz w:val="21"/>
        </w:rPr>
        <w:t>several</w:t>
      </w:r>
      <w:r>
        <w:rPr>
          <w:spacing w:val="-6"/>
          <w:w w:val="105"/>
          <w:sz w:val="21"/>
        </w:rPr>
        <w:t xml:space="preserve"> </w:t>
      </w:r>
      <w:r>
        <w:rPr>
          <w:w w:val="105"/>
          <w:sz w:val="21"/>
        </w:rPr>
        <w:t>steps</w:t>
      </w:r>
      <w:r>
        <w:rPr>
          <w:spacing w:val="-6"/>
          <w:w w:val="105"/>
          <w:sz w:val="21"/>
        </w:rPr>
        <w:t xml:space="preserve"> </w:t>
      </w:r>
      <w:r>
        <w:rPr>
          <w:w w:val="105"/>
          <w:sz w:val="21"/>
        </w:rPr>
        <w:t>or</w:t>
      </w:r>
      <w:r>
        <w:rPr>
          <w:spacing w:val="-6"/>
          <w:w w:val="105"/>
          <w:sz w:val="21"/>
        </w:rPr>
        <w:t xml:space="preserve"> </w:t>
      </w:r>
      <w:r>
        <w:rPr>
          <w:w w:val="105"/>
          <w:sz w:val="21"/>
        </w:rPr>
        <w:t>court</w:t>
      </w:r>
      <w:r>
        <w:rPr>
          <w:spacing w:val="-6"/>
          <w:w w:val="105"/>
          <w:sz w:val="21"/>
        </w:rPr>
        <w:t xml:space="preserve"> </w:t>
      </w:r>
      <w:r>
        <w:rPr>
          <w:w w:val="105"/>
          <w:sz w:val="21"/>
        </w:rPr>
        <w:t>events,</w:t>
      </w:r>
      <w:r>
        <w:rPr>
          <w:spacing w:val="-6"/>
          <w:w w:val="105"/>
          <w:sz w:val="21"/>
        </w:rPr>
        <w:t xml:space="preserve"> </w:t>
      </w:r>
      <w:r>
        <w:rPr>
          <w:spacing w:val="-3"/>
          <w:w w:val="105"/>
          <w:sz w:val="21"/>
        </w:rPr>
        <w:t>such</w:t>
      </w:r>
      <w:r>
        <w:rPr>
          <w:spacing w:val="-6"/>
          <w:w w:val="105"/>
          <w:sz w:val="21"/>
        </w:rPr>
        <w:t xml:space="preserve"> </w:t>
      </w:r>
      <w:r>
        <w:rPr>
          <w:w w:val="105"/>
          <w:sz w:val="21"/>
        </w:rPr>
        <w:t>as</w:t>
      </w:r>
      <w:r>
        <w:rPr>
          <w:spacing w:val="-6"/>
          <w:w w:val="105"/>
          <w:sz w:val="21"/>
        </w:rPr>
        <w:t xml:space="preserve"> </w:t>
      </w:r>
      <w:r>
        <w:rPr>
          <w:spacing w:val="-3"/>
          <w:w w:val="105"/>
          <w:sz w:val="21"/>
        </w:rPr>
        <w:t>filing</w:t>
      </w:r>
      <w:r>
        <w:rPr>
          <w:spacing w:val="-6"/>
          <w:w w:val="105"/>
          <w:sz w:val="21"/>
        </w:rPr>
        <w:t xml:space="preserve"> </w:t>
      </w:r>
      <w:r>
        <w:rPr>
          <w:w w:val="105"/>
          <w:sz w:val="21"/>
        </w:rPr>
        <w:t>and mention</w:t>
      </w:r>
      <w:r>
        <w:rPr>
          <w:spacing w:val="-21"/>
          <w:w w:val="105"/>
          <w:sz w:val="21"/>
        </w:rPr>
        <w:t xml:space="preserve"> </w:t>
      </w:r>
      <w:r>
        <w:rPr>
          <w:spacing w:val="-3"/>
          <w:w w:val="105"/>
          <w:sz w:val="21"/>
        </w:rPr>
        <w:t>hearings,</w:t>
      </w:r>
      <w:r>
        <w:rPr>
          <w:spacing w:val="-21"/>
          <w:w w:val="105"/>
          <w:sz w:val="21"/>
        </w:rPr>
        <w:t xml:space="preserve"> </w:t>
      </w:r>
      <w:r>
        <w:rPr>
          <w:w w:val="105"/>
          <w:sz w:val="21"/>
        </w:rPr>
        <w:t>and</w:t>
      </w:r>
      <w:r>
        <w:rPr>
          <w:spacing w:val="-21"/>
          <w:w w:val="105"/>
          <w:sz w:val="21"/>
        </w:rPr>
        <w:t xml:space="preserve"> </w:t>
      </w:r>
      <w:r>
        <w:rPr>
          <w:w w:val="105"/>
          <w:sz w:val="21"/>
        </w:rPr>
        <w:t>cross-examination</w:t>
      </w:r>
      <w:r>
        <w:rPr>
          <w:spacing w:val="-21"/>
          <w:w w:val="105"/>
          <w:sz w:val="21"/>
        </w:rPr>
        <w:t xml:space="preserve"> </w:t>
      </w:r>
      <w:r>
        <w:rPr>
          <w:w w:val="105"/>
          <w:sz w:val="21"/>
        </w:rPr>
        <w:t>of</w:t>
      </w:r>
      <w:r>
        <w:rPr>
          <w:spacing w:val="-21"/>
          <w:w w:val="105"/>
          <w:sz w:val="21"/>
        </w:rPr>
        <w:t xml:space="preserve"> </w:t>
      </w:r>
      <w:r>
        <w:rPr>
          <w:w w:val="105"/>
          <w:sz w:val="21"/>
        </w:rPr>
        <w:t>witnesses.</w:t>
      </w:r>
    </w:p>
    <w:p w:rsidR="00EA0057" w:rsidRDefault="007C5C23">
      <w:pPr>
        <w:pStyle w:val="ListParagraph"/>
        <w:numPr>
          <w:ilvl w:val="1"/>
          <w:numId w:val="84"/>
        </w:numPr>
        <w:tabs>
          <w:tab w:val="left" w:pos="1940"/>
          <w:tab w:val="left" w:pos="1941"/>
        </w:tabs>
        <w:spacing w:before="121" w:line="242" w:lineRule="auto"/>
        <w:ind w:left="1940" w:right="142" w:hanging="793"/>
        <w:jc w:val="left"/>
        <w:rPr>
          <w:sz w:val="21"/>
        </w:rPr>
      </w:pPr>
      <w:r>
        <w:rPr>
          <w:sz w:val="21"/>
        </w:rPr>
        <w:t xml:space="preserve">While </w:t>
      </w:r>
      <w:r>
        <w:rPr>
          <w:spacing w:val="-3"/>
          <w:sz w:val="21"/>
        </w:rPr>
        <w:t xml:space="preserve">all jurisdictions </w:t>
      </w:r>
      <w:r>
        <w:rPr>
          <w:sz w:val="21"/>
        </w:rPr>
        <w:t xml:space="preserve">in </w:t>
      </w:r>
      <w:r>
        <w:rPr>
          <w:spacing w:val="-3"/>
          <w:sz w:val="21"/>
        </w:rPr>
        <w:t xml:space="preserve">Australia </w:t>
      </w:r>
      <w:r>
        <w:rPr>
          <w:sz w:val="21"/>
        </w:rPr>
        <w:t xml:space="preserve">and </w:t>
      </w:r>
      <w:r>
        <w:rPr>
          <w:spacing w:val="-3"/>
          <w:sz w:val="21"/>
        </w:rPr>
        <w:t xml:space="preserve">comparable </w:t>
      </w:r>
      <w:r>
        <w:rPr>
          <w:spacing w:val="-2"/>
          <w:sz w:val="21"/>
        </w:rPr>
        <w:t xml:space="preserve">common </w:t>
      </w:r>
      <w:r>
        <w:rPr>
          <w:sz w:val="21"/>
        </w:rPr>
        <w:t xml:space="preserve">law </w:t>
      </w:r>
      <w:r>
        <w:rPr>
          <w:spacing w:val="-3"/>
          <w:sz w:val="21"/>
        </w:rPr>
        <w:t xml:space="preserve">jurisdictions </w:t>
      </w:r>
      <w:r>
        <w:rPr>
          <w:sz w:val="21"/>
        </w:rPr>
        <w:t xml:space="preserve">overseas </w:t>
      </w:r>
      <w:r>
        <w:rPr>
          <w:spacing w:val="-3"/>
          <w:sz w:val="21"/>
        </w:rPr>
        <w:t xml:space="preserve">have </w:t>
      </w:r>
      <w:r>
        <w:rPr>
          <w:sz w:val="21"/>
        </w:rPr>
        <w:t xml:space="preserve">some  </w:t>
      </w:r>
      <w:r>
        <w:rPr>
          <w:spacing w:val="-3"/>
          <w:sz w:val="21"/>
        </w:rPr>
        <w:t xml:space="preserve">form  </w:t>
      </w:r>
      <w:r>
        <w:rPr>
          <w:sz w:val="21"/>
        </w:rPr>
        <w:t xml:space="preserve">of  committal  </w:t>
      </w:r>
      <w:r>
        <w:rPr>
          <w:spacing w:val="-3"/>
          <w:sz w:val="21"/>
        </w:rPr>
        <w:t xml:space="preserve">proceeding,  </w:t>
      </w:r>
      <w:r>
        <w:rPr>
          <w:sz w:val="21"/>
        </w:rPr>
        <w:t xml:space="preserve">the  specific  elements  </w:t>
      </w:r>
      <w:r>
        <w:rPr>
          <w:spacing w:val="-3"/>
          <w:sz w:val="21"/>
        </w:rPr>
        <w:t xml:space="preserve">vary,  </w:t>
      </w:r>
      <w:r>
        <w:rPr>
          <w:sz w:val="21"/>
        </w:rPr>
        <w:t xml:space="preserve">and  some  </w:t>
      </w:r>
      <w:r>
        <w:rPr>
          <w:spacing w:val="-3"/>
          <w:sz w:val="21"/>
        </w:rPr>
        <w:t xml:space="preserve">jurisdictions have  </w:t>
      </w:r>
      <w:r>
        <w:rPr>
          <w:sz w:val="21"/>
        </w:rPr>
        <w:t xml:space="preserve">dispensed with </w:t>
      </w:r>
      <w:r>
        <w:rPr>
          <w:spacing w:val="-3"/>
          <w:sz w:val="21"/>
        </w:rPr>
        <w:t xml:space="preserve">procedures  that  historically  </w:t>
      </w:r>
      <w:r>
        <w:rPr>
          <w:sz w:val="21"/>
        </w:rPr>
        <w:t>formed part of the</w:t>
      </w:r>
      <w:r>
        <w:rPr>
          <w:spacing w:val="40"/>
          <w:sz w:val="21"/>
        </w:rPr>
        <w:t xml:space="preserve"> </w:t>
      </w:r>
      <w:r>
        <w:rPr>
          <w:sz w:val="21"/>
        </w:rPr>
        <w:t>process.</w:t>
      </w:r>
    </w:p>
    <w:p w:rsidR="00EA0057" w:rsidRDefault="007C5C23">
      <w:pPr>
        <w:pStyle w:val="Heading4"/>
        <w:spacing w:before="132"/>
        <w:ind w:left="1147"/>
      </w:pPr>
      <w:r>
        <w:rPr>
          <w:w w:val="115"/>
        </w:rPr>
        <w:t>The history and administrative nature of committal proceedings</w:t>
      </w:r>
    </w:p>
    <w:p w:rsidR="00EA0057" w:rsidRDefault="007C5C23">
      <w:pPr>
        <w:pStyle w:val="ListParagraph"/>
        <w:numPr>
          <w:ilvl w:val="1"/>
          <w:numId w:val="84"/>
        </w:numPr>
        <w:tabs>
          <w:tab w:val="left" w:pos="1941"/>
          <w:tab w:val="left" w:pos="1942"/>
        </w:tabs>
        <w:spacing w:before="137" w:line="242" w:lineRule="auto"/>
        <w:ind w:right="189"/>
        <w:jc w:val="left"/>
        <w:rPr>
          <w:sz w:val="12"/>
        </w:rPr>
      </w:pPr>
      <w:r>
        <w:rPr>
          <w:w w:val="105"/>
          <w:sz w:val="21"/>
        </w:rPr>
        <w:t xml:space="preserve">The </w:t>
      </w:r>
      <w:r>
        <w:rPr>
          <w:spacing w:val="-3"/>
          <w:w w:val="105"/>
          <w:sz w:val="21"/>
        </w:rPr>
        <w:t xml:space="preserve">original </w:t>
      </w:r>
      <w:r>
        <w:rPr>
          <w:w w:val="105"/>
          <w:sz w:val="21"/>
        </w:rPr>
        <w:t xml:space="preserve">purpose of committal </w:t>
      </w:r>
      <w:r>
        <w:rPr>
          <w:spacing w:val="-3"/>
          <w:w w:val="105"/>
          <w:sz w:val="21"/>
        </w:rPr>
        <w:t xml:space="preserve">proceedings </w:t>
      </w:r>
      <w:r>
        <w:rPr>
          <w:w w:val="105"/>
          <w:sz w:val="21"/>
        </w:rPr>
        <w:t xml:space="preserve">was </w:t>
      </w:r>
      <w:r>
        <w:rPr>
          <w:spacing w:val="-3"/>
          <w:w w:val="105"/>
          <w:sz w:val="21"/>
        </w:rPr>
        <w:t xml:space="preserve">to </w:t>
      </w:r>
      <w:r>
        <w:rPr>
          <w:w w:val="105"/>
          <w:sz w:val="21"/>
        </w:rPr>
        <w:t xml:space="preserve">act as a </w:t>
      </w:r>
      <w:r>
        <w:rPr>
          <w:spacing w:val="-4"/>
          <w:w w:val="105"/>
          <w:sz w:val="21"/>
        </w:rPr>
        <w:t xml:space="preserve">filter, </w:t>
      </w:r>
      <w:r>
        <w:rPr>
          <w:spacing w:val="-3"/>
          <w:w w:val="105"/>
          <w:sz w:val="21"/>
        </w:rPr>
        <w:t xml:space="preserve">ensuring that unfounded criminal charges were </w:t>
      </w:r>
      <w:r>
        <w:rPr>
          <w:spacing w:val="-2"/>
          <w:w w:val="105"/>
          <w:sz w:val="21"/>
        </w:rPr>
        <w:t xml:space="preserve">not </w:t>
      </w:r>
      <w:r>
        <w:rPr>
          <w:w w:val="105"/>
          <w:sz w:val="21"/>
        </w:rPr>
        <w:t xml:space="preserve">pursued </w:t>
      </w:r>
      <w:r>
        <w:rPr>
          <w:spacing w:val="-3"/>
          <w:w w:val="105"/>
          <w:sz w:val="21"/>
        </w:rPr>
        <w:t xml:space="preserve">to trial. </w:t>
      </w:r>
      <w:r>
        <w:rPr>
          <w:w w:val="105"/>
          <w:sz w:val="21"/>
        </w:rPr>
        <w:t xml:space="preserve">The </w:t>
      </w:r>
      <w:r>
        <w:rPr>
          <w:spacing w:val="-3"/>
          <w:w w:val="105"/>
          <w:sz w:val="21"/>
        </w:rPr>
        <w:t xml:space="preserve">rationale </w:t>
      </w:r>
      <w:r>
        <w:rPr>
          <w:w w:val="105"/>
          <w:sz w:val="21"/>
        </w:rPr>
        <w:t xml:space="preserve">was </w:t>
      </w:r>
      <w:r>
        <w:rPr>
          <w:spacing w:val="-3"/>
          <w:w w:val="105"/>
          <w:sz w:val="21"/>
        </w:rPr>
        <w:t xml:space="preserve">that </w:t>
      </w:r>
      <w:r>
        <w:rPr>
          <w:w w:val="105"/>
          <w:sz w:val="21"/>
        </w:rPr>
        <w:t xml:space="preserve">an </w:t>
      </w:r>
      <w:r>
        <w:rPr>
          <w:spacing w:val="-3"/>
          <w:w w:val="105"/>
          <w:sz w:val="21"/>
        </w:rPr>
        <w:t xml:space="preserve">accused </w:t>
      </w:r>
      <w:r>
        <w:rPr>
          <w:w w:val="105"/>
          <w:sz w:val="21"/>
        </w:rPr>
        <w:t>person</w:t>
      </w:r>
      <w:r>
        <w:rPr>
          <w:spacing w:val="-6"/>
          <w:w w:val="105"/>
          <w:sz w:val="21"/>
        </w:rPr>
        <w:t xml:space="preserve"> </w:t>
      </w:r>
      <w:r>
        <w:rPr>
          <w:w w:val="105"/>
          <w:sz w:val="21"/>
        </w:rPr>
        <w:t>should</w:t>
      </w:r>
      <w:r>
        <w:rPr>
          <w:spacing w:val="-6"/>
          <w:w w:val="105"/>
          <w:sz w:val="21"/>
        </w:rPr>
        <w:t xml:space="preserve"> </w:t>
      </w:r>
      <w:r>
        <w:rPr>
          <w:spacing w:val="-2"/>
          <w:w w:val="105"/>
          <w:sz w:val="21"/>
        </w:rPr>
        <w:t>not</w:t>
      </w:r>
      <w:r>
        <w:rPr>
          <w:spacing w:val="-6"/>
          <w:w w:val="105"/>
          <w:sz w:val="21"/>
        </w:rPr>
        <w:t xml:space="preserve"> </w:t>
      </w:r>
      <w:r>
        <w:rPr>
          <w:spacing w:val="-3"/>
          <w:w w:val="105"/>
          <w:sz w:val="21"/>
        </w:rPr>
        <w:t>have</w:t>
      </w:r>
      <w:r>
        <w:rPr>
          <w:spacing w:val="-6"/>
          <w:w w:val="105"/>
          <w:sz w:val="21"/>
        </w:rPr>
        <w:t xml:space="preserve"> </w:t>
      </w:r>
      <w:r>
        <w:rPr>
          <w:spacing w:val="-3"/>
          <w:w w:val="105"/>
          <w:sz w:val="21"/>
        </w:rPr>
        <w:t>to</w:t>
      </w:r>
      <w:r>
        <w:rPr>
          <w:spacing w:val="-6"/>
          <w:w w:val="105"/>
          <w:sz w:val="21"/>
        </w:rPr>
        <w:t xml:space="preserve"> </w:t>
      </w:r>
      <w:r>
        <w:rPr>
          <w:w w:val="105"/>
          <w:sz w:val="21"/>
        </w:rPr>
        <w:t>go</w:t>
      </w:r>
      <w:r>
        <w:rPr>
          <w:spacing w:val="-6"/>
          <w:w w:val="105"/>
          <w:sz w:val="21"/>
        </w:rPr>
        <w:t xml:space="preserve"> </w:t>
      </w:r>
      <w:r>
        <w:rPr>
          <w:spacing w:val="-3"/>
          <w:w w:val="105"/>
          <w:sz w:val="21"/>
        </w:rPr>
        <w:t>through</w:t>
      </w:r>
      <w:r>
        <w:rPr>
          <w:spacing w:val="-6"/>
          <w:w w:val="105"/>
          <w:sz w:val="21"/>
        </w:rPr>
        <w:t xml:space="preserve"> </w:t>
      </w:r>
      <w:r>
        <w:rPr>
          <w:w w:val="105"/>
          <w:sz w:val="21"/>
        </w:rPr>
        <w:t>the</w:t>
      </w:r>
      <w:r>
        <w:rPr>
          <w:spacing w:val="-6"/>
          <w:w w:val="105"/>
          <w:sz w:val="21"/>
        </w:rPr>
        <w:t xml:space="preserve"> </w:t>
      </w:r>
      <w:r>
        <w:rPr>
          <w:w w:val="105"/>
          <w:sz w:val="21"/>
        </w:rPr>
        <w:t>expense</w:t>
      </w:r>
      <w:r>
        <w:rPr>
          <w:spacing w:val="-6"/>
          <w:w w:val="105"/>
          <w:sz w:val="21"/>
        </w:rPr>
        <w:t xml:space="preserve"> </w:t>
      </w:r>
      <w:r>
        <w:rPr>
          <w:w w:val="105"/>
          <w:sz w:val="21"/>
        </w:rPr>
        <w:t>and</w:t>
      </w:r>
      <w:r>
        <w:rPr>
          <w:spacing w:val="-6"/>
          <w:w w:val="105"/>
          <w:sz w:val="21"/>
        </w:rPr>
        <w:t xml:space="preserve"> </w:t>
      </w:r>
      <w:r>
        <w:rPr>
          <w:w w:val="105"/>
          <w:sz w:val="21"/>
        </w:rPr>
        <w:t>stress</w:t>
      </w:r>
      <w:r>
        <w:rPr>
          <w:spacing w:val="-6"/>
          <w:w w:val="105"/>
          <w:sz w:val="21"/>
        </w:rPr>
        <w:t xml:space="preserve"> </w:t>
      </w:r>
      <w:r>
        <w:rPr>
          <w:w w:val="105"/>
          <w:sz w:val="21"/>
        </w:rPr>
        <w:t>of</w:t>
      </w:r>
      <w:r>
        <w:rPr>
          <w:spacing w:val="-6"/>
          <w:w w:val="105"/>
          <w:sz w:val="21"/>
        </w:rPr>
        <w:t xml:space="preserve"> </w:t>
      </w:r>
      <w:r>
        <w:rPr>
          <w:w w:val="105"/>
          <w:sz w:val="21"/>
        </w:rPr>
        <w:t>a</w:t>
      </w:r>
      <w:r>
        <w:rPr>
          <w:spacing w:val="-6"/>
          <w:w w:val="105"/>
          <w:sz w:val="21"/>
        </w:rPr>
        <w:t xml:space="preserve"> </w:t>
      </w:r>
      <w:r>
        <w:rPr>
          <w:spacing w:val="-3"/>
          <w:w w:val="105"/>
          <w:sz w:val="21"/>
        </w:rPr>
        <w:t>criminal</w:t>
      </w:r>
      <w:r>
        <w:rPr>
          <w:spacing w:val="-6"/>
          <w:w w:val="105"/>
          <w:sz w:val="21"/>
        </w:rPr>
        <w:t xml:space="preserve"> </w:t>
      </w:r>
      <w:r>
        <w:rPr>
          <w:w w:val="105"/>
          <w:sz w:val="21"/>
        </w:rPr>
        <w:t>trial</w:t>
      </w:r>
      <w:r>
        <w:rPr>
          <w:spacing w:val="-6"/>
          <w:w w:val="105"/>
          <w:sz w:val="21"/>
        </w:rPr>
        <w:t xml:space="preserve"> </w:t>
      </w:r>
      <w:r>
        <w:rPr>
          <w:w w:val="105"/>
          <w:sz w:val="21"/>
        </w:rPr>
        <w:t>in</w:t>
      </w:r>
      <w:r>
        <w:rPr>
          <w:spacing w:val="-6"/>
          <w:w w:val="105"/>
          <w:sz w:val="21"/>
        </w:rPr>
        <w:t xml:space="preserve"> </w:t>
      </w:r>
      <w:r>
        <w:rPr>
          <w:spacing w:val="-3"/>
          <w:w w:val="105"/>
          <w:sz w:val="21"/>
        </w:rPr>
        <w:t xml:space="preserve">relation to charges that were ‘wanton </w:t>
      </w:r>
      <w:r>
        <w:rPr>
          <w:w w:val="105"/>
          <w:sz w:val="21"/>
        </w:rPr>
        <w:t>and</w:t>
      </w:r>
      <w:r>
        <w:rPr>
          <w:spacing w:val="28"/>
          <w:w w:val="105"/>
          <w:sz w:val="21"/>
        </w:rPr>
        <w:t xml:space="preserve"> </w:t>
      </w:r>
      <w:r>
        <w:rPr>
          <w:spacing w:val="-5"/>
          <w:w w:val="105"/>
          <w:sz w:val="21"/>
        </w:rPr>
        <w:t>misconceived</w:t>
      </w:r>
      <w:r>
        <w:rPr>
          <w:spacing w:val="-5"/>
          <w:w w:val="105"/>
          <w:sz w:val="21"/>
        </w:rPr>
        <w:t>’.</w:t>
      </w:r>
      <w:r>
        <w:rPr>
          <w:spacing w:val="-5"/>
          <w:w w:val="105"/>
          <w:position w:val="7"/>
          <w:sz w:val="12"/>
        </w:rPr>
        <w:t>1</w:t>
      </w:r>
    </w:p>
    <w:p w:rsidR="00EA0057" w:rsidRDefault="007C5C23">
      <w:pPr>
        <w:pStyle w:val="ListParagraph"/>
        <w:numPr>
          <w:ilvl w:val="1"/>
          <w:numId w:val="84"/>
        </w:numPr>
        <w:tabs>
          <w:tab w:val="left" w:pos="1940"/>
          <w:tab w:val="left" w:pos="1941"/>
        </w:tabs>
        <w:spacing w:before="121" w:line="242" w:lineRule="auto"/>
        <w:ind w:left="1940" w:right="334" w:hanging="793"/>
        <w:jc w:val="left"/>
        <w:rPr>
          <w:sz w:val="12"/>
        </w:rPr>
      </w:pPr>
      <w:r>
        <w:rPr>
          <w:spacing w:val="-3"/>
          <w:w w:val="105"/>
          <w:sz w:val="21"/>
        </w:rPr>
        <w:t xml:space="preserve">Committal proceedings have </w:t>
      </w:r>
      <w:r>
        <w:rPr>
          <w:w w:val="105"/>
          <w:sz w:val="21"/>
        </w:rPr>
        <w:t xml:space="preserve">a long </w:t>
      </w:r>
      <w:r>
        <w:rPr>
          <w:spacing w:val="-2"/>
          <w:w w:val="105"/>
          <w:sz w:val="21"/>
        </w:rPr>
        <w:t xml:space="preserve">common </w:t>
      </w:r>
      <w:r>
        <w:rPr>
          <w:w w:val="105"/>
          <w:sz w:val="21"/>
        </w:rPr>
        <w:t xml:space="preserve">law </w:t>
      </w:r>
      <w:r>
        <w:rPr>
          <w:spacing w:val="-3"/>
          <w:w w:val="105"/>
          <w:sz w:val="21"/>
        </w:rPr>
        <w:t xml:space="preserve">history, </w:t>
      </w:r>
      <w:r>
        <w:rPr>
          <w:w w:val="105"/>
          <w:sz w:val="21"/>
        </w:rPr>
        <w:t xml:space="preserve">pre-dating the </w:t>
      </w:r>
      <w:r>
        <w:rPr>
          <w:spacing w:val="-3"/>
          <w:w w:val="105"/>
          <w:sz w:val="21"/>
        </w:rPr>
        <w:t xml:space="preserve">creation </w:t>
      </w:r>
      <w:r>
        <w:rPr>
          <w:w w:val="105"/>
          <w:sz w:val="21"/>
        </w:rPr>
        <w:t xml:space="preserve">of </w:t>
      </w:r>
      <w:r>
        <w:rPr>
          <w:spacing w:val="-3"/>
          <w:w w:val="105"/>
          <w:sz w:val="21"/>
        </w:rPr>
        <w:t xml:space="preserve">organised </w:t>
      </w:r>
      <w:r>
        <w:rPr>
          <w:spacing w:val="-2"/>
          <w:w w:val="105"/>
          <w:sz w:val="21"/>
        </w:rPr>
        <w:t xml:space="preserve">police </w:t>
      </w:r>
      <w:r>
        <w:rPr>
          <w:spacing w:val="-3"/>
          <w:w w:val="105"/>
          <w:sz w:val="21"/>
        </w:rPr>
        <w:t xml:space="preserve">forces </w:t>
      </w:r>
      <w:r>
        <w:rPr>
          <w:w w:val="105"/>
          <w:sz w:val="21"/>
        </w:rPr>
        <w:t>and independent prosecution services.</w:t>
      </w:r>
      <w:r>
        <w:rPr>
          <w:w w:val="105"/>
          <w:position w:val="7"/>
          <w:sz w:val="12"/>
        </w:rPr>
        <w:t xml:space="preserve">2 </w:t>
      </w:r>
      <w:r>
        <w:rPr>
          <w:w w:val="105"/>
          <w:sz w:val="21"/>
        </w:rPr>
        <w:t xml:space="preserve">They </w:t>
      </w:r>
      <w:r>
        <w:rPr>
          <w:spacing w:val="-3"/>
          <w:w w:val="105"/>
          <w:sz w:val="21"/>
        </w:rPr>
        <w:t xml:space="preserve">date from </w:t>
      </w:r>
      <w:r>
        <w:rPr>
          <w:w w:val="105"/>
          <w:sz w:val="21"/>
        </w:rPr>
        <w:t xml:space="preserve">a time when </w:t>
      </w:r>
      <w:r>
        <w:rPr>
          <w:spacing w:val="-3"/>
          <w:w w:val="105"/>
          <w:sz w:val="21"/>
        </w:rPr>
        <w:t xml:space="preserve">criminal complaints were brought </w:t>
      </w:r>
      <w:r>
        <w:rPr>
          <w:w w:val="105"/>
          <w:sz w:val="21"/>
        </w:rPr>
        <w:t xml:space="preserve">by </w:t>
      </w:r>
      <w:r>
        <w:rPr>
          <w:spacing w:val="-3"/>
          <w:w w:val="105"/>
          <w:sz w:val="21"/>
        </w:rPr>
        <w:t xml:space="preserve">private citizens. Before </w:t>
      </w:r>
      <w:r>
        <w:rPr>
          <w:w w:val="105"/>
          <w:sz w:val="21"/>
        </w:rPr>
        <w:t xml:space="preserve">putting an </w:t>
      </w:r>
      <w:r>
        <w:rPr>
          <w:spacing w:val="-3"/>
          <w:w w:val="105"/>
          <w:sz w:val="21"/>
        </w:rPr>
        <w:t xml:space="preserve">accused </w:t>
      </w:r>
      <w:r>
        <w:rPr>
          <w:w w:val="105"/>
          <w:sz w:val="21"/>
        </w:rPr>
        <w:t xml:space="preserve">person on </w:t>
      </w:r>
      <w:r>
        <w:rPr>
          <w:spacing w:val="-3"/>
          <w:w w:val="105"/>
          <w:sz w:val="21"/>
        </w:rPr>
        <w:t xml:space="preserve">trial, </w:t>
      </w:r>
      <w:r>
        <w:rPr>
          <w:w w:val="105"/>
          <w:sz w:val="21"/>
        </w:rPr>
        <w:t xml:space="preserve">the </w:t>
      </w:r>
      <w:r>
        <w:rPr>
          <w:spacing w:val="-3"/>
          <w:w w:val="105"/>
          <w:sz w:val="21"/>
        </w:rPr>
        <w:t xml:space="preserve">complaint </w:t>
      </w:r>
      <w:r>
        <w:rPr>
          <w:w w:val="105"/>
          <w:sz w:val="21"/>
        </w:rPr>
        <w:t xml:space="preserve">was </w:t>
      </w:r>
      <w:r>
        <w:rPr>
          <w:spacing w:val="-3"/>
          <w:w w:val="105"/>
          <w:sz w:val="21"/>
        </w:rPr>
        <w:t xml:space="preserve">considered </w:t>
      </w:r>
      <w:r>
        <w:rPr>
          <w:w w:val="105"/>
          <w:sz w:val="21"/>
        </w:rPr>
        <w:t xml:space="preserve">by a </w:t>
      </w:r>
      <w:r>
        <w:rPr>
          <w:spacing w:val="-4"/>
          <w:w w:val="105"/>
          <w:sz w:val="21"/>
        </w:rPr>
        <w:t xml:space="preserve">‘grand </w:t>
      </w:r>
      <w:r>
        <w:rPr>
          <w:w w:val="105"/>
          <w:sz w:val="21"/>
        </w:rPr>
        <w:t xml:space="preserve">jury’ of </w:t>
      </w:r>
      <w:r>
        <w:rPr>
          <w:spacing w:val="-3"/>
          <w:w w:val="105"/>
          <w:sz w:val="21"/>
        </w:rPr>
        <w:t xml:space="preserve">citizens </w:t>
      </w:r>
      <w:r>
        <w:rPr>
          <w:w w:val="105"/>
          <w:sz w:val="21"/>
        </w:rPr>
        <w:t xml:space="preserve">whose </w:t>
      </w:r>
      <w:r>
        <w:rPr>
          <w:spacing w:val="-3"/>
          <w:w w:val="105"/>
          <w:sz w:val="21"/>
        </w:rPr>
        <w:t xml:space="preserve">role </w:t>
      </w:r>
      <w:r>
        <w:rPr>
          <w:w w:val="105"/>
          <w:sz w:val="21"/>
        </w:rPr>
        <w:t>was</w:t>
      </w:r>
      <w:r>
        <w:rPr>
          <w:spacing w:val="-10"/>
          <w:w w:val="105"/>
          <w:sz w:val="21"/>
        </w:rPr>
        <w:t xml:space="preserve"> </w:t>
      </w:r>
      <w:r>
        <w:rPr>
          <w:spacing w:val="-3"/>
          <w:w w:val="105"/>
          <w:sz w:val="21"/>
        </w:rPr>
        <w:t>to</w:t>
      </w:r>
      <w:r>
        <w:rPr>
          <w:spacing w:val="-10"/>
          <w:w w:val="105"/>
          <w:sz w:val="21"/>
        </w:rPr>
        <w:t xml:space="preserve"> </w:t>
      </w:r>
      <w:r>
        <w:rPr>
          <w:spacing w:val="-3"/>
          <w:w w:val="105"/>
          <w:sz w:val="21"/>
        </w:rPr>
        <w:t>prevent</w:t>
      </w:r>
      <w:r>
        <w:rPr>
          <w:spacing w:val="-10"/>
          <w:w w:val="105"/>
          <w:sz w:val="21"/>
        </w:rPr>
        <w:t xml:space="preserve"> </w:t>
      </w:r>
      <w:r>
        <w:rPr>
          <w:w w:val="105"/>
          <w:sz w:val="21"/>
        </w:rPr>
        <w:t>frivolous</w:t>
      </w:r>
      <w:r>
        <w:rPr>
          <w:spacing w:val="-10"/>
          <w:w w:val="105"/>
          <w:sz w:val="21"/>
        </w:rPr>
        <w:t xml:space="preserve"> </w:t>
      </w:r>
      <w:r>
        <w:rPr>
          <w:w w:val="105"/>
          <w:sz w:val="21"/>
        </w:rPr>
        <w:t>or</w:t>
      </w:r>
      <w:r>
        <w:rPr>
          <w:spacing w:val="-10"/>
          <w:w w:val="105"/>
          <w:sz w:val="21"/>
        </w:rPr>
        <w:t xml:space="preserve"> </w:t>
      </w:r>
      <w:r>
        <w:rPr>
          <w:spacing w:val="-3"/>
          <w:w w:val="105"/>
          <w:sz w:val="21"/>
        </w:rPr>
        <w:t>malicious</w:t>
      </w:r>
      <w:r>
        <w:rPr>
          <w:spacing w:val="-10"/>
          <w:w w:val="105"/>
          <w:sz w:val="21"/>
        </w:rPr>
        <w:t xml:space="preserve"> </w:t>
      </w:r>
      <w:r>
        <w:rPr>
          <w:w w:val="105"/>
          <w:sz w:val="21"/>
        </w:rPr>
        <w:t>prosecutions.</w:t>
      </w:r>
      <w:r>
        <w:rPr>
          <w:spacing w:val="-10"/>
          <w:w w:val="105"/>
          <w:sz w:val="21"/>
        </w:rPr>
        <w:t xml:space="preserve"> </w:t>
      </w:r>
      <w:r>
        <w:rPr>
          <w:w w:val="105"/>
          <w:sz w:val="21"/>
        </w:rPr>
        <w:t>The</w:t>
      </w:r>
      <w:r>
        <w:rPr>
          <w:spacing w:val="-10"/>
          <w:w w:val="105"/>
          <w:sz w:val="21"/>
        </w:rPr>
        <w:t xml:space="preserve"> </w:t>
      </w:r>
      <w:r>
        <w:rPr>
          <w:spacing w:val="-3"/>
          <w:w w:val="105"/>
          <w:sz w:val="21"/>
        </w:rPr>
        <w:t>grand</w:t>
      </w:r>
      <w:r>
        <w:rPr>
          <w:spacing w:val="-10"/>
          <w:w w:val="105"/>
          <w:sz w:val="21"/>
        </w:rPr>
        <w:t xml:space="preserve"> </w:t>
      </w:r>
      <w:r>
        <w:rPr>
          <w:w w:val="105"/>
          <w:sz w:val="21"/>
        </w:rPr>
        <w:t>jury</w:t>
      </w:r>
      <w:r>
        <w:rPr>
          <w:spacing w:val="-10"/>
          <w:w w:val="105"/>
          <w:sz w:val="21"/>
        </w:rPr>
        <w:t xml:space="preserve"> </w:t>
      </w:r>
      <w:r>
        <w:rPr>
          <w:w w:val="105"/>
          <w:sz w:val="21"/>
        </w:rPr>
        <w:t>decided</w:t>
      </w:r>
      <w:r>
        <w:rPr>
          <w:spacing w:val="-10"/>
          <w:w w:val="105"/>
          <w:sz w:val="21"/>
        </w:rPr>
        <w:t xml:space="preserve"> </w:t>
      </w:r>
      <w:r>
        <w:rPr>
          <w:w w:val="105"/>
          <w:sz w:val="21"/>
        </w:rPr>
        <w:t>if</w:t>
      </w:r>
      <w:r>
        <w:rPr>
          <w:spacing w:val="-10"/>
          <w:w w:val="105"/>
          <w:sz w:val="21"/>
        </w:rPr>
        <w:t xml:space="preserve"> </w:t>
      </w:r>
      <w:r>
        <w:rPr>
          <w:w w:val="105"/>
          <w:sz w:val="21"/>
        </w:rPr>
        <w:t>the</w:t>
      </w:r>
      <w:r>
        <w:rPr>
          <w:spacing w:val="-10"/>
          <w:w w:val="105"/>
          <w:sz w:val="21"/>
        </w:rPr>
        <w:t xml:space="preserve"> </w:t>
      </w:r>
      <w:r>
        <w:rPr>
          <w:w w:val="105"/>
          <w:sz w:val="21"/>
        </w:rPr>
        <w:t xml:space="preserve">alleged conduct </w:t>
      </w:r>
      <w:r>
        <w:rPr>
          <w:spacing w:val="-3"/>
          <w:w w:val="105"/>
          <w:sz w:val="21"/>
        </w:rPr>
        <w:t xml:space="preserve">constituted </w:t>
      </w:r>
      <w:r>
        <w:rPr>
          <w:w w:val="105"/>
          <w:sz w:val="21"/>
        </w:rPr>
        <w:t xml:space="preserve">a </w:t>
      </w:r>
      <w:r>
        <w:rPr>
          <w:spacing w:val="-3"/>
          <w:w w:val="105"/>
          <w:sz w:val="21"/>
        </w:rPr>
        <w:t xml:space="preserve">criminal offence, </w:t>
      </w:r>
      <w:r>
        <w:rPr>
          <w:w w:val="105"/>
          <w:sz w:val="21"/>
        </w:rPr>
        <w:t xml:space="preserve">and if there was enough evidence </w:t>
      </w:r>
      <w:r>
        <w:rPr>
          <w:spacing w:val="-3"/>
          <w:w w:val="105"/>
          <w:sz w:val="21"/>
        </w:rPr>
        <w:t xml:space="preserve">to </w:t>
      </w:r>
      <w:r>
        <w:rPr>
          <w:w w:val="105"/>
          <w:sz w:val="21"/>
        </w:rPr>
        <w:t>jus</w:t>
      </w:r>
      <w:r>
        <w:rPr>
          <w:w w:val="105"/>
          <w:sz w:val="21"/>
        </w:rPr>
        <w:t xml:space="preserve">tify </w:t>
      </w:r>
      <w:r>
        <w:rPr>
          <w:spacing w:val="-3"/>
          <w:w w:val="105"/>
          <w:sz w:val="21"/>
        </w:rPr>
        <w:t xml:space="preserve">requiring </w:t>
      </w:r>
      <w:r>
        <w:rPr>
          <w:w w:val="105"/>
          <w:sz w:val="21"/>
        </w:rPr>
        <w:t xml:space="preserve">the </w:t>
      </w:r>
      <w:r>
        <w:rPr>
          <w:spacing w:val="-3"/>
          <w:w w:val="105"/>
          <w:sz w:val="21"/>
        </w:rPr>
        <w:t xml:space="preserve">accused to </w:t>
      </w:r>
      <w:r>
        <w:rPr>
          <w:w w:val="105"/>
          <w:sz w:val="21"/>
        </w:rPr>
        <w:t xml:space="preserve">stand trial </w:t>
      </w:r>
      <w:r>
        <w:rPr>
          <w:spacing w:val="-3"/>
          <w:w w:val="105"/>
          <w:sz w:val="21"/>
        </w:rPr>
        <w:t>for that</w:t>
      </w:r>
      <w:r>
        <w:rPr>
          <w:spacing w:val="-10"/>
          <w:w w:val="105"/>
          <w:sz w:val="21"/>
        </w:rPr>
        <w:t xml:space="preserve"> </w:t>
      </w:r>
      <w:r>
        <w:rPr>
          <w:spacing w:val="-3"/>
          <w:w w:val="105"/>
          <w:sz w:val="21"/>
        </w:rPr>
        <w:t>offence.</w:t>
      </w:r>
      <w:r>
        <w:rPr>
          <w:spacing w:val="-3"/>
          <w:w w:val="105"/>
          <w:position w:val="7"/>
          <w:sz w:val="12"/>
        </w:rPr>
        <w:t>3</w:t>
      </w:r>
    </w:p>
    <w:p w:rsidR="00EA0057" w:rsidRDefault="007C5C23">
      <w:pPr>
        <w:pStyle w:val="ListParagraph"/>
        <w:numPr>
          <w:ilvl w:val="1"/>
          <w:numId w:val="84"/>
        </w:numPr>
        <w:tabs>
          <w:tab w:val="left" w:pos="1940"/>
          <w:tab w:val="left" w:pos="1941"/>
        </w:tabs>
        <w:spacing w:before="121" w:line="242" w:lineRule="auto"/>
        <w:ind w:left="1940" w:right="268" w:hanging="793"/>
        <w:jc w:val="left"/>
        <w:rPr>
          <w:sz w:val="21"/>
        </w:rPr>
      </w:pPr>
      <w:r>
        <w:rPr>
          <w:spacing w:val="-4"/>
          <w:sz w:val="21"/>
        </w:rPr>
        <w:t xml:space="preserve">Ultimately, </w:t>
      </w:r>
      <w:r>
        <w:rPr>
          <w:sz w:val="21"/>
        </w:rPr>
        <w:t xml:space="preserve">the role of the </w:t>
      </w:r>
      <w:r>
        <w:rPr>
          <w:spacing w:val="-3"/>
          <w:sz w:val="21"/>
        </w:rPr>
        <w:t xml:space="preserve">grand </w:t>
      </w:r>
      <w:r>
        <w:rPr>
          <w:sz w:val="21"/>
        </w:rPr>
        <w:t xml:space="preserve">jury was </w:t>
      </w:r>
      <w:r>
        <w:rPr>
          <w:spacing w:val="-3"/>
          <w:sz w:val="21"/>
        </w:rPr>
        <w:t xml:space="preserve">taken </w:t>
      </w:r>
      <w:r>
        <w:rPr>
          <w:sz w:val="21"/>
        </w:rPr>
        <w:t xml:space="preserve">on by </w:t>
      </w:r>
      <w:r>
        <w:rPr>
          <w:spacing w:val="-3"/>
          <w:sz w:val="21"/>
        </w:rPr>
        <w:t xml:space="preserve">magistrates </w:t>
      </w:r>
      <w:r>
        <w:rPr>
          <w:sz w:val="21"/>
        </w:rPr>
        <w:t xml:space="preserve">who now </w:t>
      </w:r>
      <w:r>
        <w:rPr>
          <w:spacing w:val="-3"/>
          <w:sz w:val="21"/>
        </w:rPr>
        <w:t xml:space="preserve">have  </w:t>
      </w:r>
      <w:r>
        <w:rPr>
          <w:sz w:val="21"/>
        </w:rPr>
        <w:t xml:space="preserve">the </w:t>
      </w:r>
      <w:r>
        <w:rPr>
          <w:spacing w:val="-3"/>
          <w:sz w:val="21"/>
        </w:rPr>
        <w:t xml:space="preserve">responsibility </w:t>
      </w:r>
      <w:r>
        <w:rPr>
          <w:sz w:val="21"/>
        </w:rPr>
        <w:t xml:space="preserve">of assessing the evidence </w:t>
      </w:r>
      <w:r>
        <w:rPr>
          <w:spacing w:val="-3"/>
          <w:sz w:val="21"/>
        </w:rPr>
        <w:t xml:space="preserve">to determine </w:t>
      </w:r>
      <w:r>
        <w:rPr>
          <w:sz w:val="21"/>
        </w:rPr>
        <w:t xml:space="preserve">if it is of sufficient </w:t>
      </w:r>
      <w:r>
        <w:rPr>
          <w:spacing w:val="-3"/>
          <w:sz w:val="21"/>
        </w:rPr>
        <w:t xml:space="preserve">weight to  require </w:t>
      </w:r>
      <w:r>
        <w:rPr>
          <w:sz w:val="21"/>
        </w:rPr>
        <w:t xml:space="preserve">the </w:t>
      </w:r>
      <w:r>
        <w:rPr>
          <w:spacing w:val="-3"/>
          <w:sz w:val="21"/>
        </w:rPr>
        <w:t xml:space="preserve">accused  to  </w:t>
      </w:r>
      <w:r>
        <w:rPr>
          <w:sz w:val="21"/>
        </w:rPr>
        <w:t xml:space="preserve">stand trial </w:t>
      </w:r>
      <w:r>
        <w:rPr>
          <w:spacing w:val="-3"/>
          <w:sz w:val="21"/>
        </w:rPr>
        <w:t xml:space="preserve">for  </w:t>
      </w:r>
      <w:r>
        <w:rPr>
          <w:sz w:val="21"/>
        </w:rPr>
        <w:t>an indictable</w:t>
      </w:r>
      <w:r>
        <w:rPr>
          <w:spacing w:val="41"/>
          <w:sz w:val="21"/>
        </w:rPr>
        <w:t xml:space="preserve"> </w:t>
      </w:r>
      <w:r>
        <w:rPr>
          <w:spacing w:val="-3"/>
          <w:sz w:val="21"/>
        </w:rPr>
        <w:t>offence.</w:t>
      </w:r>
    </w:p>
    <w:p w:rsidR="00EA0057" w:rsidRDefault="007C5C23">
      <w:pPr>
        <w:pStyle w:val="ListParagraph"/>
        <w:numPr>
          <w:ilvl w:val="1"/>
          <w:numId w:val="84"/>
        </w:numPr>
        <w:tabs>
          <w:tab w:val="left" w:pos="1940"/>
          <w:tab w:val="left" w:pos="1941"/>
        </w:tabs>
        <w:spacing w:before="121" w:line="242" w:lineRule="auto"/>
        <w:ind w:left="1940" w:right="767" w:hanging="793"/>
        <w:jc w:val="left"/>
        <w:rPr>
          <w:sz w:val="21"/>
        </w:rPr>
      </w:pPr>
      <w:r>
        <w:rPr>
          <w:sz w:val="21"/>
        </w:rPr>
        <w:t xml:space="preserve">Despite  the  </w:t>
      </w:r>
      <w:r>
        <w:rPr>
          <w:spacing w:val="-3"/>
          <w:sz w:val="21"/>
        </w:rPr>
        <w:t xml:space="preserve">involvement  </w:t>
      </w:r>
      <w:r>
        <w:rPr>
          <w:sz w:val="21"/>
        </w:rPr>
        <w:t xml:space="preserve">of  </w:t>
      </w:r>
      <w:r>
        <w:rPr>
          <w:spacing w:val="-3"/>
          <w:sz w:val="21"/>
        </w:rPr>
        <w:t xml:space="preserve">magistrates,  </w:t>
      </w:r>
      <w:r>
        <w:rPr>
          <w:sz w:val="21"/>
        </w:rPr>
        <w:t xml:space="preserve">committal  </w:t>
      </w:r>
      <w:r>
        <w:rPr>
          <w:spacing w:val="-3"/>
          <w:sz w:val="21"/>
        </w:rPr>
        <w:t xml:space="preserve">proceedings  are  characterised </w:t>
      </w:r>
      <w:r>
        <w:rPr>
          <w:sz w:val="21"/>
        </w:rPr>
        <w:t xml:space="preserve">as </w:t>
      </w:r>
      <w:r>
        <w:rPr>
          <w:spacing w:val="-3"/>
          <w:sz w:val="21"/>
        </w:rPr>
        <w:t>administrative rather than judicial.</w:t>
      </w:r>
      <w:r>
        <w:rPr>
          <w:spacing w:val="-3"/>
          <w:position w:val="7"/>
          <w:sz w:val="12"/>
        </w:rPr>
        <w:t xml:space="preserve">4 </w:t>
      </w:r>
      <w:r>
        <w:rPr>
          <w:spacing w:val="-3"/>
          <w:sz w:val="21"/>
        </w:rPr>
        <w:t xml:space="preserve">Committal to </w:t>
      </w:r>
      <w:r>
        <w:rPr>
          <w:sz w:val="21"/>
        </w:rPr>
        <w:t xml:space="preserve">stand trial is </w:t>
      </w:r>
      <w:r>
        <w:rPr>
          <w:spacing w:val="-2"/>
          <w:sz w:val="21"/>
        </w:rPr>
        <w:t xml:space="preserve">not </w:t>
      </w:r>
      <w:r>
        <w:rPr>
          <w:sz w:val="21"/>
        </w:rPr>
        <w:t xml:space="preserve">a </w:t>
      </w:r>
      <w:r>
        <w:rPr>
          <w:spacing w:val="-3"/>
          <w:sz w:val="21"/>
        </w:rPr>
        <w:t xml:space="preserve">factor that </w:t>
      </w:r>
      <w:r>
        <w:rPr>
          <w:sz w:val="21"/>
        </w:rPr>
        <w:t xml:space="preserve">is </w:t>
      </w:r>
      <w:r>
        <w:rPr>
          <w:spacing w:val="-3"/>
          <w:sz w:val="21"/>
        </w:rPr>
        <w:t>considered</w:t>
      </w:r>
      <w:r>
        <w:rPr>
          <w:spacing w:val="23"/>
          <w:sz w:val="21"/>
        </w:rPr>
        <w:t xml:space="preserve"> </w:t>
      </w:r>
      <w:r>
        <w:rPr>
          <w:sz w:val="21"/>
        </w:rPr>
        <w:t>when</w:t>
      </w:r>
      <w:r>
        <w:rPr>
          <w:spacing w:val="23"/>
          <w:sz w:val="21"/>
        </w:rPr>
        <w:t xml:space="preserve"> </w:t>
      </w:r>
      <w:r>
        <w:rPr>
          <w:sz w:val="21"/>
        </w:rPr>
        <w:t>assessing</w:t>
      </w:r>
      <w:r>
        <w:rPr>
          <w:spacing w:val="23"/>
          <w:sz w:val="21"/>
        </w:rPr>
        <w:t xml:space="preserve"> </w:t>
      </w:r>
      <w:r>
        <w:rPr>
          <w:sz w:val="21"/>
        </w:rPr>
        <w:t>the</w:t>
      </w:r>
      <w:r>
        <w:rPr>
          <w:spacing w:val="23"/>
          <w:sz w:val="21"/>
        </w:rPr>
        <w:t xml:space="preserve"> </w:t>
      </w:r>
      <w:r>
        <w:rPr>
          <w:spacing w:val="-3"/>
          <w:sz w:val="21"/>
        </w:rPr>
        <w:t>guilt</w:t>
      </w:r>
      <w:r>
        <w:rPr>
          <w:spacing w:val="23"/>
          <w:sz w:val="21"/>
        </w:rPr>
        <w:t xml:space="preserve"> </w:t>
      </w:r>
      <w:r>
        <w:rPr>
          <w:sz w:val="21"/>
        </w:rPr>
        <w:t>or</w:t>
      </w:r>
      <w:r>
        <w:rPr>
          <w:spacing w:val="23"/>
          <w:sz w:val="21"/>
        </w:rPr>
        <w:t xml:space="preserve"> </w:t>
      </w:r>
      <w:r>
        <w:rPr>
          <w:spacing w:val="-3"/>
          <w:sz w:val="21"/>
        </w:rPr>
        <w:t>innocence</w:t>
      </w:r>
      <w:r>
        <w:rPr>
          <w:spacing w:val="23"/>
          <w:sz w:val="21"/>
        </w:rPr>
        <w:t xml:space="preserve"> </w:t>
      </w:r>
      <w:r>
        <w:rPr>
          <w:sz w:val="21"/>
        </w:rPr>
        <w:t>of</w:t>
      </w:r>
      <w:r>
        <w:rPr>
          <w:spacing w:val="23"/>
          <w:sz w:val="21"/>
        </w:rPr>
        <w:t xml:space="preserve"> </w:t>
      </w:r>
      <w:r>
        <w:rPr>
          <w:sz w:val="21"/>
        </w:rPr>
        <w:t>an</w:t>
      </w:r>
      <w:r>
        <w:rPr>
          <w:spacing w:val="23"/>
          <w:sz w:val="21"/>
        </w:rPr>
        <w:t xml:space="preserve"> </w:t>
      </w:r>
      <w:r>
        <w:rPr>
          <w:spacing w:val="-3"/>
          <w:sz w:val="21"/>
        </w:rPr>
        <w:t>accused</w:t>
      </w:r>
      <w:r>
        <w:rPr>
          <w:spacing w:val="23"/>
          <w:sz w:val="21"/>
        </w:rPr>
        <w:t xml:space="preserve"> </w:t>
      </w:r>
      <w:r>
        <w:rPr>
          <w:sz w:val="21"/>
        </w:rPr>
        <w:t>person</w:t>
      </w:r>
      <w:r>
        <w:rPr>
          <w:spacing w:val="23"/>
          <w:sz w:val="21"/>
        </w:rPr>
        <w:t xml:space="preserve"> </w:t>
      </w:r>
      <w:r>
        <w:rPr>
          <w:sz w:val="21"/>
        </w:rPr>
        <w:t>at</w:t>
      </w:r>
      <w:r>
        <w:rPr>
          <w:spacing w:val="23"/>
          <w:sz w:val="21"/>
        </w:rPr>
        <w:t xml:space="preserve"> </w:t>
      </w:r>
      <w:r>
        <w:rPr>
          <w:spacing w:val="-3"/>
          <w:sz w:val="21"/>
        </w:rPr>
        <w:t>trial.</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5"/>
        <w:rPr>
          <w:sz w:val="29"/>
        </w:rPr>
      </w:pPr>
      <w:r>
        <w:pict>
          <v:line id="_x0000_s1291" style="position:absolute;z-index:251558400;mso-wrap-distance-left:0;mso-wrap-distance-right:0;mso-position-horizontal-relative:page" from="79.35pt,20.45pt" to="515.9pt,20.45pt" strokecolor="#b6bdc8" strokeweight="1pt">
            <w10:wrap type="topAndBottom" anchorx="page"/>
          </v:line>
        </w:pict>
      </w:r>
    </w:p>
    <w:p w:rsidR="00EA0057" w:rsidRDefault="007C5C23">
      <w:pPr>
        <w:pStyle w:val="ListParagraph"/>
        <w:numPr>
          <w:ilvl w:val="0"/>
          <w:numId w:val="83"/>
        </w:numPr>
        <w:tabs>
          <w:tab w:val="left" w:pos="1940"/>
          <w:tab w:val="left" w:pos="1942"/>
        </w:tabs>
        <w:spacing w:before="117"/>
        <w:ind w:right="240"/>
        <w:jc w:val="left"/>
        <w:rPr>
          <w:sz w:val="13"/>
        </w:rPr>
      </w:pPr>
      <w:r>
        <w:rPr>
          <w:w w:val="105"/>
          <w:sz w:val="13"/>
        </w:rPr>
        <w:t>John Coldrey QC, ‘Committal Proceedings: the Victorian Perspective’ (Conference Paper, Australian Institute of Criminology, The Future of Committals,</w:t>
      </w:r>
      <w:r>
        <w:rPr>
          <w:spacing w:val="10"/>
          <w:w w:val="105"/>
          <w:sz w:val="13"/>
        </w:rPr>
        <w:t xml:space="preserve"> </w:t>
      </w:r>
      <w:r>
        <w:rPr>
          <w:w w:val="105"/>
          <w:sz w:val="13"/>
        </w:rPr>
        <w:t>1-2</w:t>
      </w:r>
      <w:r>
        <w:rPr>
          <w:spacing w:val="10"/>
          <w:w w:val="105"/>
          <w:sz w:val="13"/>
        </w:rPr>
        <w:t xml:space="preserve"> </w:t>
      </w:r>
      <w:r>
        <w:rPr>
          <w:w w:val="105"/>
          <w:sz w:val="13"/>
        </w:rPr>
        <w:t>May</w:t>
      </w:r>
      <w:r>
        <w:rPr>
          <w:spacing w:val="10"/>
          <w:w w:val="105"/>
          <w:sz w:val="13"/>
        </w:rPr>
        <w:t xml:space="preserve"> </w:t>
      </w:r>
      <w:r>
        <w:rPr>
          <w:w w:val="105"/>
          <w:sz w:val="13"/>
        </w:rPr>
        <w:t>1990)</w:t>
      </w:r>
      <w:r>
        <w:rPr>
          <w:spacing w:val="10"/>
          <w:w w:val="105"/>
          <w:sz w:val="13"/>
        </w:rPr>
        <w:t xml:space="preserve"> </w:t>
      </w:r>
      <w:r>
        <w:rPr>
          <w:w w:val="105"/>
          <w:sz w:val="13"/>
        </w:rPr>
        <w:t>2,</w:t>
      </w:r>
      <w:r>
        <w:rPr>
          <w:spacing w:val="10"/>
          <w:w w:val="105"/>
          <w:sz w:val="13"/>
        </w:rPr>
        <w:t xml:space="preserve"> </w:t>
      </w:r>
      <w:r>
        <w:rPr>
          <w:w w:val="105"/>
          <w:sz w:val="13"/>
        </w:rPr>
        <w:t>citing</w:t>
      </w:r>
      <w:r>
        <w:rPr>
          <w:spacing w:val="10"/>
          <w:w w:val="105"/>
          <w:sz w:val="13"/>
        </w:rPr>
        <w:t xml:space="preserve"> </w:t>
      </w:r>
      <w:r>
        <w:rPr>
          <w:w w:val="105"/>
          <w:sz w:val="13"/>
        </w:rPr>
        <w:t>Lord</w:t>
      </w:r>
      <w:r>
        <w:rPr>
          <w:spacing w:val="10"/>
          <w:w w:val="105"/>
          <w:sz w:val="13"/>
        </w:rPr>
        <w:t xml:space="preserve"> </w:t>
      </w:r>
      <w:r>
        <w:rPr>
          <w:w w:val="105"/>
          <w:sz w:val="13"/>
        </w:rPr>
        <w:t>Devlin,</w:t>
      </w:r>
      <w:r>
        <w:rPr>
          <w:spacing w:val="10"/>
          <w:w w:val="105"/>
          <w:sz w:val="13"/>
        </w:rPr>
        <w:t xml:space="preserve"> </w:t>
      </w:r>
      <w:r>
        <w:rPr>
          <w:w w:val="105"/>
          <w:sz w:val="13"/>
        </w:rPr>
        <w:t>1960.</w:t>
      </w:r>
    </w:p>
    <w:p w:rsidR="00EA0057" w:rsidRDefault="007C5C23">
      <w:pPr>
        <w:pStyle w:val="ListParagraph"/>
        <w:numPr>
          <w:ilvl w:val="0"/>
          <w:numId w:val="83"/>
        </w:numPr>
        <w:tabs>
          <w:tab w:val="left" w:pos="1940"/>
          <w:tab w:val="left" w:pos="1942"/>
        </w:tabs>
        <w:jc w:val="left"/>
        <w:rPr>
          <w:sz w:val="13"/>
        </w:rPr>
      </w:pPr>
      <w:r>
        <w:rPr>
          <w:i/>
          <w:w w:val="105"/>
          <w:sz w:val="13"/>
        </w:rPr>
        <w:t>Grassby</w:t>
      </w:r>
      <w:r>
        <w:rPr>
          <w:i/>
          <w:spacing w:val="10"/>
          <w:w w:val="105"/>
          <w:sz w:val="13"/>
        </w:rPr>
        <w:t xml:space="preserve"> </w:t>
      </w:r>
      <w:r>
        <w:rPr>
          <w:i/>
          <w:w w:val="105"/>
          <w:sz w:val="13"/>
        </w:rPr>
        <w:t>v</w:t>
      </w:r>
      <w:r>
        <w:rPr>
          <w:i/>
          <w:spacing w:val="10"/>
          <w:w w:val="105"/>
          <w:sz w:val="13"/>
        </w:rPr>
        <w:t xml:space="preserve"> </w:t>
      </w:r>
      <w:r>
        <w:rPr>
          <w:i/>
          <w:w w:val="105"/>
          <w:sz w:val="13"/>
        </w:rPr>
        <w:t>The</w:t>
      </w:r>
      <w:r>
        <w:rPr>
          <w:i/>
          <w:spacing w:val="10"/>
          <w:w w:val="105"/>
          <w:sz w:val="13"/>
        </w:rPr>
        <w:t xml:space="preserve"> </w:t>
      </w:r>
      <w:r>
        <w:rPr>
          <w:i/>
          <w:w w:val="105"/>
          <w:sz w:val="13"/>
        </w:rPr>
        <w:t>Queen</w:t>
      </w:r>
      <w:r>
        <w:rPr>
          <w:i/>
          <w:spacing w:val="10"/>
          <w:w w:val="105"/>
          <w:sz w:val="13"/>
        </w:rPr>
        <w:t xml:space="preserve"> </w:t>
      </w:r>
      <w:r>
        <w:rPr>
          <w:w w:val="105"/>
          <w:sz w:val="13"/>
        </w:rPr>
        <w:t>(1989)</w:t>
      </w:r>
      <w:r>
        <w:rPr>
          <w:spacing w:val="10"/>
          <w:w w:val="105"/>
          <w:sz w:val="13"/>
        </w:rPr>
        <w:t xml:space="preserve"> </w:t>
      </w:r>
      <w:r>
        <w:rPr>
          <w:w w:val="105"/>
          <w:sz w:val="13"/>
        </w:rPr>
        <w:t>168</w:t>
      </w:r>
      <w:r>
        <w:rPr>
          <w:spacing w:val="10"/>
          <w:w w:val="105"/>
          <w:sz w:val="13"/>
        </w:rPr>
        <w:t xml:space="preserve"> </w:t>
      </w:r>
      <w:r>
        <w:rPr>
          <w:w w:val="105"/>
          <w:sz w:val="13"/>
        </w:rPr>
        <w:t>CLR</w:t>
      </w:r>
      <w:r>
        <w:rPr>
          <w:spacing w:val="10"/>
          <w:w w:val="105"/>
          <w:sz w:val="13"/>
        </w:rPr>
        <w:t xml:space="preserve"> </w:t>
      </w:r>
      <w:r>
        <w:rPr>
          <w:spacing w:val="-3"/>
          <w:w w:val="105"/>
          <w:sz w:val="13"/>
        </w:rPr>
        <w:t>1,</w:t>
      </w:r>
      <w:r>
        <w:rPr>
          <w:spacing w:val="10"/>
          <w:w w:val="105"/>
          <w:sz w:val="13"/>
        </w:rPr>
        <w:t xml:space="preserve"> </w:t>
      </w:r>
      <w:r>
        <w:rPr>
          <w:spacing w:val="-4"/>
          <w:w w:val="105"/>
          <w:sz w:val="13"/>
        </w:rPr>
        <w:t>11–12.</w:t>
      </w:r>
    </w:p>
    <w:p w:rsidR="00EA0057" w:rsidRDefault="007C5C23">
      <w:pPr>
        <w:pStyle w:val="ListParagraph"/>
        <w:numPr>
          <w:ilvl w:val="0"/>
          <w:numId w:val="83"/>
        </w:numPr>
        <w:tabs>
          <w:tab w:val="left" w:pos="1940"/>
          <w:tab w:val="left" w:pos="1942"/>
        </w:tabs>
        <w:ind w:right="142"/>
        <w:jc w:val="left"/>
        <w:rPr>
          <w:sz w:val="13"/>
        </w:rPr>
      </w:pPr>
      <w:r>
        <w:pict>
          <v:shape id="_x0000_s1290" type="#_x0000_t202" style="position:absolute;left:0;text-align:left;margin-left:36pt;margin-top:27pt;width:6.7pt;height:14.25pt;z-index:251559424;mso-position-horizontal-relative:page" filled="f" stroked="f">
            <v:textbox inset="0,0,0,0">
              <w:txbxContent>
                <w:p w:rsidR="00EA0057" w:rsidRDefault="007C5C23">
                  <w:pPr>
                    <w:spacing w:line="284" w:lineRule="exact"/>
                    <w:rPr>
                      <w:b/>
                      <w:sz w:val="24"/>
                    </w:rPr>
                  </w:pPr>
                  <w:r>
                    <w:rPr>
                      <w:b/>
                      <w:color w:val="37617A"/>
                      <w:w w:val="109"/>
                      <w:sz w:val="24"/>
                    </w:rPr>
                    <w:t>6</w:t>
                  </w:r>
                </w:p>
              </w:txbxContent>
            </v:textbox>
            <w10:wrap anchorx="page"/>
          </v:shape>
        </w:pict>
      </w:r>
      <w:r>
        <w:rPr>
          <w:w w:val="105"/>
          <w:sz w:val="13"/>
        </w:rPr>
        <w:t>See Nicolee Dixon, ‘Committal Proceedings Reforms: The Civil and Criminal Jurisdiction Reform and Modernisation Amendment Bill 2010</w:t>
      </w:r>
      <w:r>
        <w:rPr>
          <w:spacing w:val="30"/>
          <w:w w:val="105"/>
          <w:sz w:val="13"/>
        </w:rPr>
        <w:t xml:space="preserve"> </w:t>
      </w:r>
      <w:r>
        <w:rPr>
          <w:spacing w:val="1"/>
          <w:w w:val="105"/>
          <w:sz w:val="13"/>
        </w:rPr>
        <w:t xml:space="preserve">(Qld)’ </w:t>
      </w:r>
      <w:r>
        <w:rPr>
          <w:w w:val="105"/>
          <w:sz w:val="13"/>
        </w:rPr>
        <w:t>(Research Brief 2010/14, Queensland Parliamentary Library, May 2010</w:t>
      </w:r>
      <w:r>
        <w:rPr>
          <w:w w:val="105"/>
          <w:sz w:val="13"/>
        </w:rPr>
        <w:t xml:space="preserve">) 183; Martin Moynihan, </w:t>
      </w:r>
      <w:r>
        <w:rPr>
          <w:i/>
          <w:w w:val="105"/>
          <w:sz w:val="13"/>
        </w:rPr>
        <w:t xml:space="preserve">Review of the Civil and Criminal Justice System in Queensland </w:t>
      </w:r>
      <w:r>
        <w:rPr>
          <w:w w:val="105"/>
          <w:sz w:val="13"/>
        </w:rPr>
        <w:t xml:space="preserve">(Report, </w:t>
      </w:r>
      <w:r>
        <w:rPr>
          <w:spacing w:val="1"/>
          <w:w w:val="105"/>
          <w:sz w:val="13"/>
        </w:rPr>
        <w:t xml:space="preserve">2008) </w:t>
      </w:r>
      <w:r>
        <w:rPr>
          <w:w w:val="105"/>
          <w:sz w:val="13"/>
        </w:rPr>
        <w:t xml:space="preserve">163-164; New South Wales Law Reform Commission, </w:t>
      </w:r>
      <w:r>
        <w:rPr>
          <w:i/>
          <w:w w:val="105"/>
          <w:sz w:val="13"/>
        </w:rPr>
        <w:t xml:space="preserve">Encouraging Appropriate Early Guilty Pleas    </w:t>
      </w:r>
      <w:r>
        <w:rPr>
          <w:w w:val="105"/>
          <w:sz w:val="13"/>
        </w:rPr>
        <w:t xml:space="preserve">(Report No </w:t>
      </w:r>
      <w:r>
        <w:rPr>
          <w:spacing w:val="-5"/>
          <w:w w:val="105"/>
          <w:sz w:val="13"/>
        </w:rPr>
        <w:t xml:space="preserve">141,  </w:t>
      </w:r>
      <w:r>
        <w:rPr>
          <w:w w:val="105"/>
          <w:sz w:val="13"/>
        </w:rPr>
        <w:t>December</w:t>
      </w:r>
      <w:r>
        <w:rPr>
          <w:spacing w:val="23"/>
          <w:w w:val="105"/>
          <w:sz w:val="13"/>
        </w:rPr>
        <w:t xml:space="preserve"> </w:t>
      </w:r>
      <w:r>
        <w:rPr>
          <w:w w:val="105"/>
          <w:sz w:val="13"/>
        </w:rPr>
        <w:t>2014).</w:t>
      </w:r>
    </w:p>
    <w:p w:rsidR="00EA0057" w:rsidRDefault="007C5C23">
      <w:pPr>
        <w:pStyle w:val="ListParagraph"/>
        <w:numPr>
          <w:ilvl w:val="0"/>
          <w:numId w:val="83"/>
        </w:numPr>
        <w:tabs>
          <w:tab w:val="left" w:pos="1941"/>
          <w:tab w:val="left" w:pos="1942"/>
        </w:tabs>
        <w:jc w:val="left"/>
        <w:rPr>
          <w:sz w:val="13"/>
        </w:rPr>
      </w:pPr>
      <w:r>
        <w:rPr>
          <w:i/>
          <w:w w:val="105"/>
          <w:sz w:val="13"/>
        </w:rPr>
        <w:t>Grassby</w:t>
      </w:r>
      <w:r>
        <w:rPr>
          <w:i/>
          <w:spacing w:val="8"/>
          <w:w w:val="105"/>
          <w:sz w:val="13"/>
        </w:rPr>
        <w:t xml:space="preserve"> </w:t>
      </w:r>
      <w:r>
        <w:rPr>
          <w:i/>
          <w:w w:val="105"/>
          <w:sz w:val="13"/>
        </w:rPr>
        <w:t>v</w:t>
      </w:r>
      <w:r>
        <w:rPr>
          <w:i/>
          <w:spacing w:val="8"/>
          <w:w w:val="105"/>
          <w:sz w:val="13"/>
        </w:rPr>
        <w:t xml:space="preserve"> </w:t>
      </w:r>
      <w:r>
        <w:rPr>
          <w:i/>
          <w:w w:val="105"/>
          <w:sz w:val="13"/>
        </w:rPr>
        <w:t>The</w:t>
      </w:r>
      <w:r>
        <w:rPr>
          <w:i/>
          <w:spacing w:val="8"/>
          <w:w w:val="105"/>
          <w:sz w:val="13"/>
        </w:rPr>
        <w:t xml:space="preserve"> </w:t>
      </w:r>
      <w:r>
        <w:rPr>
          <w:i/>
          <w:w w:val="105"/>
          <w:sz w:val="13"/>
        </w:rPr>
        <w:t>Queen</w:t>
      </w:r>
      <w:r>
        <w:rPr>
          <w:i/>
          <w:spacing w:val="10"/>
          <w:w w:val="105"/>
          <w:sz w:val="13"/>
        </w:rPr>
        <w:t xml:space="preserve"> </w:t>
      </w:r>
      <w:r>
        <w:rPr>
          <w:w w:val="105"/>
          <w:sz w:val="13"/>
        </w:rPr>
        <w:t>(1989)</w:t>
      </w:r>
      <w:r>
        <w:rPr>
          <w:spacing w:val="10"/>
          <w:w w:val="105"/>
          <w:sz w:val="13"/>
        </w:rPr>
        <w:t xml:space="preserve"> </w:t>
      </w:r>
      <w:r>
        <w:rPr>
          <w:w w:val="105"/>
          <w:sz w:val="13"/>
        </w:rPr>
        <w:t>168</w:t>
      </w:r>
      <w:r>
        <w:rPr>
          <w:spacing w:val="10"/>
          <w:w w:val="105"/>
          <w:sz w:val="13"/>
        </w:rPr>
        <w:t xml:space="preserve"> </w:t>
      </w:r>
      <w:r>
        <w:rPr>
          <w:w w:val="105"/>
          <w:sz w:val="13"/>
        </w:rPr>
        <w:t>CLR</w:t>
      </w:r>
      <w:r>
        <w:rPr>
          <w:spacing w:val="10"/>
          <w:w w:val="105"/>
          <w:sz w:val="13"/>
        </w:rPr>
        <w:t xml:space="preserve"> </w:t>
      </w:r>
      <w:r>
        <w:rPr>
          <w:spacing w:val="-3"/>
          <w:w w:val="105"/>
          <w:sz w:val="13"/>
        </w:rPr>
        <w:t>1,</w:t>
      </w:r>
      <w:r>
        <w:rPr>
          <w:spacing w:val="10"/>
          <w:w w:val="105"/>
          <w:sz w:val="13"/>
        </w:rPr>
        <w:t xml:space="preserve"> </w:t>
      </w:r>
      <w:r>
        <w:rPr>
          <w:spacing w:val="-6"/>
          <w:w w:val="105"/>
          <w:sz w:val="13"/>
        </w:rPr>
        <w:t>11.</w:t>
      </w:r>
    </w:p>
    <w:p w:rsidR="00EA0057" w:rsidRDefault="00EA0057">
      <w:pPr>
        <w:rPr>
          <w:sz w:val="13"/>
        </w:rPr>
        <w:sectPr w:rsidR="00EA0057">
          <w:headerReference w:type="even" r:id="rId34"/>
          <w:pgSz w:w="11910" w:h="16840"/>
          <w:pgMar w:top="440" w:right="1460" w:bottom="280" w:left="440" w:header="0"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84"/>
        </w:numPr>
        <w:tabs>
          <w:tab w:val="left" w:pos="921"/>
          <w:tab w:val="left" w:pos="922"/>
        </w:tabs>
        <w:spacing w:before="91" w:line="242" w:lineRule="auto"/>
        <w:ind w:left="921" w:right="1623"/>
        <w:jc w:val="left"/>
        <w:rPr>
          <w:sz w:val="21"/>
        </w:rPr>
      </w:pPr>
      <w:r>
        <w:rPr>
          <w:w w:val="105"/>
          <w:sz w:val="21"/>
        </w:rPr>
        <w:t xml:space="preserve">In addition </w:t>
      </w:r>
      <w:r>
        <w:rPr>
          <w:spacing w:val="-3"/>
          <w:w w:val="105"/>
          <w:sz w:val="21"/>
        </w:rPr>
        <w:t xml:space="preserve">to </w:t>
      </w:r>
      <w:r>
        <w:rPr>
          <w:w w:val="105"/>
          <w:sz w:val="21"/>
        </w:rPr>
        <w:t xml:space="preserve">their primary purpose of </w:t>
      </w:r>
      <w:r>
        <w:rPr>
          <w:spacing w:val="-3"/>
          <w:w w:val="105"/>
          <w:sz w:val="21"/>
        </w:rPr>
        <w:t xml:space="preserve">ensuring unfounded </w:t>
      </w:r>
      <w:r>
        <w:rPr>
          <w:w w:val="105"/>
          <w:sz w:val="21"/>
        </w:rPr>
        <w:t xml:space="preserve">cases do </w:t>
      </w:r>
      <w:r>
        <w:rPr>
          <w:spacing w:val="-2"/>
          <w:w w:val="105"/>
          <w:sz w:val="21"/>
        </w:rPr>
        <w:t xml:space="preserve">not </w:t>
      </w:r>
      <w:r>
        <w:rPr>
          <w:w w:val="105"/>
          <w:sz w:val="21"/>
        </w:rPr>
        <w:t xml:space="preserve">proceed </w:t>
      </w:r>
      <w:r>
        <w:rPr>
          <w:spacing w:val="-3"/>
          <w:w w:val="105"/>
          <w:sz w:val="21"/>
        </w:rPr>
        <w:t xml:space="preserve">to trial, </w:t>
      </w:r>
      <w:r>
        <w:rPr>
          <w:w w:val="105"/>
          <w:sz w:val="21"/>
        </w:rPr>
        <w:t xml:space="preserve">committal </w:t>
      </w:r>
      <w:r>
        <w:rPr>
          <w:spacing w:val="-3"/>
          <w:w w:val="105"/>
          <w:sz w:val="21"/>
        </w:rPr>
        <w:t xml:space="preserve">proceedings </w:t>
      </w:r>
      <w:r>
        <w:rPr>
          <w:w w:val="105"/>
          <w:sz w:val="21"/>
        </w:rPr>
        <w:t xml:space="preserve">came </w:t>
      </w:r>
      <w:r>
        <w:rPr>
          <w:spacing w:val="-3"/>
          <w:w w:val="105"/>
          <w:sz w:val="21"/>
        </w:rPr>
        <w:t xml:space="preserve">to </w:t>
      </w:r>
      <w:r>
        <w:rPr>
          <w:w w:val="105"/>
          <w:sz w:val="21"/>
        </w:rPr>
        <w:t xml:space="preserve">be viewed as serving </w:t>
      </w:r>
      <w:r>
        <w:rPr>
          <w:spacing w:val="-3"/>
          <w:w w:val="105"/>
          <w:sz w:val="21"/>
        </w:rPr>
        <w:t xml:space="preserve">additional </w:t>
      </w:r>
      <w:r>
        <w:rPr>
          <w:w w:val="105"/>
          <w:sz w:val="21"/>
        </w:rPr>
        <w:t xml:space="preserve">important purposes, </w:t>
      </w:r>
      <w:r>
        <w:rPr>
          <w:spacing w:val="-3"/>
          <w:w w:val="105"/>
          <w:sz w:val="21"/>
        </w:rPr>
        <w:t xml:space="preserve">including to inform </w:t>
      </w:r>
      <w:r>
        <w:rPr>
          <w:w w:val="105"/>
          <w:sz w:val="21"/>
        </w:rPr>
        <w:t xml:space="preserve">an </w:t>
      </w:r>
      <w:r>
        <w:rPr>
          <w:spacing w:val="-3"/>
          <w:w w:val="105"/>
          <w:sz w:val="21"/>
        </w:rPr>
        <w:t xml:space="preserve">accused </w:t>
      </w:r>
      <w:r>
        <w:rPr>
          <w:w w:val="105"/>
          <w:sz w:val="21"/>
        </w:rPr>
        <w:t xml:space="preserve">person of the </w:t>
      </w:r>
      <w:r>
        <w:rPr>
          <w:spacing w:val="-3"/>
          <w:w w:val="105"/>
          <w:sz w:val="21"/>
        </w:rPr>
        <w:t>nat</w:t>
      </w:r>
      <w:r>
        <w:rPr>
          <w:spacing w:val="-3"/>
          <w:w w:val="105"/>
          <w:sz w:val="21"/>
        </w:rPr>
        <w:t xml:space="preserve">ure </w:t>
      </w:r>
      <w:r>
        <w:rPr>
          <w:w w:val="105"/>
          <w:sz w:val="21"/>
        </w:rPr>
        <w:t xml:space="preserve">of the case alleged </w:t>
      </w:r>
      <w:r>
        <w:rPr>
          <w:spacing w:val="-3"/>
          <w:w w:val="105"/>
          <w:sz w:val="21"/>
        </w:rPr>
        <w:t xml:space="preserve">against him </w:t>
      </w:r>
      <w:r>
        <w:rPr>
          <w:w w:val="105"/>
          <w:sz w:val="21"/>
        </w:rPr>
        <w:t xml:space="preserve">or </w:t>
      </w:r>
      <w:r>
        <w:rPr>
          <w:spacing w:val="-5"/>
          <w:w w:val="105"/>
          <w:sz w:val="21"/>
        </w:rPr>
        <w:t xml:space="preserve">her, </w:t>
      </w:r>
      <w:r>
        <w:rPr>
          <w:w w:val="105"/>
          <w:sz w:val="21"/>
        </w:rPr>
        <w:t xml:space="preserve">and </w:t>
      </w:r>
      <w:r>
        <w:rPr>
          <w:spacing w:val="-3"/>
          <w:w w:val="105"/>
          <w:sz w:val="21"/>
        </w:rPr>
        <w:t xml:space="preserve">to allow </w:t>
      </w:r>
      <w:r>
        <w:rPr>
          <w:w w:val="105"/>
          <w:sz w:val="21"/>
        </w:rPr>
        <w:t xml:space="preserve">‘the </w:t>
      </w:r>
      <w:r>
        <w:rPr>
          <w:spacing w:val="-3"/>
          <w:w w:val="105"/>
          <w:sz w:val="21"/>
        </w:rPr>
        <w:t xml:space="preserve">accused </w:t>
      </w:r>
      <w:r>
        <w:rPr>
          <w:w w:val="105"/>
          <w:sz w:val="21"/>
        </w:rPr>
        <w:t xml:space="preserve">an opportunity </w:t>
      </w:r>
      <w:r>
        <w:rPr>
          <w:spacing w:val="-3"/>
          <w:w w:val="105"/>
          <w:sz w:val="21"/>
        </w:rPr>
        <w:t xml:space="preserve">to </w:t>
      </w:r>
      <w:r>
        <w:rPr>
          <w:w w:val="105"/>
          <w:sz w:val="21"/>
        </w:rPr>
        <w:t xml:space="preserve">test the evidence of the prosecution </w:t>
      </w:r>
      <w:r>
        <w:rPr>
          <w:spacing w:val="-3"/>
          <w:w w:val="105"/>
          <w:sz w:val="21"/>
        </w:rPr>
        <w:t>witnesses.’</w:t>
      </w:r>
      <w:r>
        <w:rPr>
          <w:spacing w:val="-3"/>
          <w:w w:val="105"/>
          <w:position w:val="7"/>
          <w:sz w:val="12"/>
        </w:rPr>
        <w:t xml:space="preserve">5 </w:t>
      </w:r>
      <w:r>
        <w:rPr>
          <w:spacing w:val="-3"/>
          <w:w w:val="105"/>
          <w:sz w:val="21"/>
        </w:rPr>
        <w:t xml:space="preserve">Many </w:t>
      </w:r>
      <w:r>
        <w:rPr>
          <w:w w:val="105"/>
          <w:sz w:val="21"/>
        </w:rPr>
        <w:t xml:space="preserve">of these purposes </w:t>
      </w:r>
      <w:r>
        <w:rPr>
          <w:spacing w:val="-3"/>
          <w:w w:val="105"/>
          <w:sz w:val="21"/>
        </w:rPr>
        <w:t xml:space="preserve">are </w:t>
      </w:r>
      <w:r>
        <w:rPr>
          <w:w w:val="105"/>
          <w:sz w:val="21"/>
        </w:rPr>
        <w:t xml:space="preserve">now </w:t>
      </w:r>
      <w:r>
        <w:rPr>
          <w:spacing w:val="-3"/>
          <w:w w:val="105"/>
          <w:sz w:val="21"/>
        </w:rPr>
        <w:t xml:space="preserve">enshrined </w:t>
      </w:r>
      <w:r>
        <w:rPr>
          <w:w w:val="105"/>
          <w:sz w:val="21"/>
        </w:rPr>
        <w:t xml:space="preserve">in the </w:t>
      </w:r>
      <w:r>
        <w:rPr>
          <w:i/>
          <w:spacing w:val="-3"/>
          <w:w w:val="105"/>
          <w:sz w:val="21"/>
        </w:rPr>
        <w:t xml:space="preserve">Criminal </w:t>
      </w:r>
      <w:r>
        <w:rPr>
          <w:i/>
          <w:w w:val="105"/>
          <w:sz w:val="21"/>
        </w:rPr>
        <w:t>Procedure Act 2009</w:t>
      </w:r>
      <w:r>
        <w:rPr>
          <w:i/>
          <w:spacing w:val="-7"/>
          <w:w w:val="105"/>
          <w:sz w:val="21"/>
        </w:rPr>
        <w:t xml:space="preserve"> </w:t>
      </w:r>
      <w:r>
        <w:rPr>
          <w:w w:val="105"/>
          <w:sz w:val="21"/>
        </w:rPr>
        <w:t>(Vic)</w:t>
      </w:r>
      <w:r>
        <w:rPr>
          <w:spacing w:val="-7"/>
          <w:w w:val="105"/>
          <w:sz w:val="21"/>
        </w:rPr>
        <w:t xml:space="preserve"> </w:t>
      </w:r>
      <w:r>
        <w:rPr>
          <w:spacing w:val="-3"/>
          <w:w w:val="105"/>
          <w:sz w:val="21"/>
        </w:rPr>
        <w:t>(CPA),</w:t>
      </w:r>
      <w:r>
        <w:rPr>
          <w:spacing w:val="-7"/>
          <w:w w:val="105"/>
          <w:sz w:val="21"/>
        </w:rPr>
        <w:t xml:space="preserve"> </w:t>
      </w:r>
      <w:r>
        <w:rPr>
          <w:w w:val="105"/>
          <w:sz w:val="21"/>
        </w:rPr>
        <w:t>the</w:t>
      </w:r>
      <w:r>
        <w:rPr>
          <w:spacing w:val="-7"/>
          <w:w w:val="105"/>
          <w:sz w:val="21"/>
        </w:rPr>
        <w:t xml:space="preserve"> </w:t>
      </w:r>
      <w:r>
        <w:rPr>
          <w:w w:val="105"/>
          <w:sz w:val="21"/>
        </w:rPr>
        <w:t>primary</w:t>
      </w:r>
      <w:r>
        <w:rPr>
          <w:spacing w:val="-7"/>
          <w:w w:val="105"/>
          <w:sz w:val="21"/>
        </w:rPr>
        <w:t xml:space="preserve"> </w:t>
      </w:r>
      <w:r>
        <w:rPr>
          <w:spacing w:val="-3"/>
          <w:w w:val="105"/>
          <w:sz w:val="21"/>
        </w:rPr>
        <w:t>legislation</w:t>
      </w:r>
      <w:r>
        <w:rPr>
          <w:spacing w:val="-7"/>
          <w:w w:val="105"/>
          <w:sz w:val="21"/>
        </w:rPr>
        <w:t xml:space="preserve"> </w:t>
      </w:r>
      <w:r>
        <w:rPr>
          <w:spacing w:val="-3"/>
          <w:w w:val="105"/>
          <w:sz w:val="21"/>
        </w:rPr>
        <w:t>governing</w:t>
      </w:r>
      <w:r>
        <w:rPr>
          <w:spacing w:val="-7"/>
          <w:w w:val="105"/>
          <w:sz w:val="21"/>
        </w:rPr>
        <w:t xml:space="preserve"> </w:t>
      </w:r>
      <w:r>
        <w:rPr>
          <w:w w:val="105"/>
          <w:sz w:val="21"/>
        </w:rPr>
        <w:t>committals</w:t>
      </w:r>
      <w:r>
        <w:rPr>
          <w:spacing w:val="-7"/>
          <w:w w:val="105"/>
          <w:sz w:val="21"/>
        </w:rPr>
        <w:t xml:space="preserve"> </w:t>
      </w:r>
      <w:r>
        <w:rPr>
          <w:w w:val="105"/>
          <w:sz w:val="21"/>
        </w:rPr>
        <w:t>in</w:t>
      </w:r>
      <w:r>
        <w:rPr>
          <w:spacing w:val="-7"/>
          <w:w w:val="105"/>
          <w:sz w:val="21"/>
        </w:rPr>
        <w:t xml:space="preserve"> </w:t>
      </w:r>
      <w:r>
        <w:rPr>
          <w:w w:val="105"/>
          <w:sz w:val="21"/>
        </w:rPr>
        <w:t>Victoria.</w:t>
      </w:r>
      <w:r>
        <w:rPr>
          <w:spacing w:val="-7"/>
          <w:w w:val="105"/>
          <w:sz w:val="21"/>
        </w:rPr>
        <w:t xml:space="preserve"> </w:t>
      </w:r>
      <w:r>
        <w:rPr>
          <w:w w:val="105"/>
          <w:sz w:val="21"/>
        </w:rPr>
        <w:t>These</w:t>
      </w:r>
      <w:r>
        <w:rPr>
          <w:spacing w:val="-7"/>
          <w:w w:val="105"/>
          <w:sz w:val="21"/>
        </w:rPr>
        <w:t xml:space="preserve"> </w:t>
      </w:r>
      <w:r>
        <w:rPr>
          <w:w w:val="105"/>
          <w:sz w:val="21"/>
        </w:rPr>
        <w:t xml:space="preserve">purposes </w:t>
      </w:r>
      <w:r>
        <w:rPr>
          <w:spacing w:val="-3"/>
          <w:w w:val="105"/>
          <w:sz w:val="21"/>
        </w:rPr>
        <w:t xml:space="preserve">are </w:t>
      </w:r>
      <w:r>
        <w:rPr>
          <w:w w:val="105"/>
          <w:sz w:val="21"/>
        </w:rPr>
        <w:t xml:space="preserve">set out in </w:t>
      </w:r>
      <w:r>
        <w:rPr>
          <w:spacing w:val="-4"/>
          <w:w w:val="105"/>
          <w:sz w:val="21"/>
        </w:rPr>
        <w:t xml:space="preserve">Chapter </w:t>
      </w:r>
      <w:r>
        <w:rPr>
          <w:w w:val="105"/>
          <w:sz w:val="21"/>
        </w:rPr>
        <w:t>3 of this issues</w:t>
      </w:r>
      <w:r>
        <w:rPr>
          <w:spacing w:val="-24"/>
          <w:w w:val="105"/>
          <w:sz w:val="21"/>
        </w:rPr>
        <w:t xml:space="preserve"> </w:t>
      </w:r>
      <w:r>
        <w:rPr>
          <w:spacing w:val="-4"/>
          <w:w w:val="105"/>
          <w:sz w:val="21"/>
        </w:rPr>
        <w:t>paper.</w:t>
      </w:r>
    </w:p>
    <w:p w:rsidR="00EA0057" w:rsidRDefault="007C5C23">
      <w:pPr>
        <w:pStyle w:val="Heading4"/>
        <w:spacing w:before="131"/>
        <w:ind w:left="127"/>
      </w:pPr>
      <w:r>
        <w:rPr>
          <w:w w:val="115"/>
        </w:rPr>
        <w:t>Criticisms of, and calls to reform, committal proceedings</w:t>
      </w:r>
    </w:p>
    <w:p w:rsidR="00EA0057" w:rsidRDefault="007C5C23">
      <w:pPr>
        <w:pStyle w:val="ListParagraph"/>
        <w:numPr>
          <w:ilvl w:val="1"/>
          <w:numId w:val="84"/>
        </w:numPr>
        <w:tabs>
          <w:tab w:val="left" w:pos="920"/>
          <w:tab w:val="left" w:pos="921"/>
        </w:tabs>
        <w:spacing w:before="136" w:line="242" w:lineRule="auto"/>
        <w:ind w:left="920" w:right="1623" w:hanging="793"/>
        <w:jc w:val="left"/>
        <w:rPr>
          <w:sz w:val="12"/>
        </w:rPr>
      </w:pPr>
      <w:r>
        <w:rPr>
          <w:w w:val="105"/>
          <w:sz w:val="21"/>
        </w:rPr>
        <w:t>The</w:t>
      </w:r>
      <w:r>
        <w:rPr>
          <w:spacing w:val="-6"/>
          <w:w w:val="105"/>
          <w:sz w:val="21"/>
        </w:rPr>
        <w:t xml:space="preserve"> </w:t>
      </w:r>
      <w:r>
        <w:rPr>
          <w:spacing w:val="-3"/>
          <w:w w:val="105"/>
          <w:sz w:val="21"/>
        </w:rPr>
        <w:t>role,</w:t>
      </w:r>
      <w:r>
        <w:rPr>
          <w:spacing w:val="-6"/>
          <w:w w:val="105"/>
          <w:sz w:val="21"/>
        </w:rPr>
        <w:t xml:space="preserve"> </w:t>
      </w:r>
      <w:r>
        <w:rPr>
          <w:w w:val="105"/>
          <w:sz w:val="21"/>
        </w:rPr>
        <w:t>benefits</w:t>
      </w:r>
      <w:r>
        <w:rPr>
          <w:spacing w:val="-6"/>
          <w:w w:val="105"/>
          <w:sz w:val="21"/>
        </w:rPr>
        <w:t xml:space="preserve"> </w:t>
      </w:r>
      <w:r>
        <w:rPr>
          <w:w w:val="105"/>
          <w:sz w:val="21"/>
        </w:rPr>
        <w:t>and</w:t>
      </w:r>
      <w:r>
        <w:rPr>
          <w:spacing w:val="-6"/>
          <w:w w:val="105"/>
          <w:sz w:val="21"/>
        </w:rPr>
        <w:t xml:space="preserve"> </w:t>
      </w:r>
      <w:r>
        <w:rPr>
          <w:w w:val="105"/>
          <w:sz w:val="21"/>
        </w:rPr>
        <w:t>costs</w:t>
      </w:r>
      <w:r>
        <w:rPr>
          <w:spacing w:val="-6"/>
          <w:w w:val="105"/>
          <w:sz w:val="21"/>
        </w:rPr>
        <w:t xml:space="preserve"> </w:t>
      </w:r>
      <w:r>
        <w:rPr>
          <w:w w:val="105"/>
          <w:sz w:val="21"/>
        </w:rPr>
        <w:t>of</w:t>
      </w:r>
      <w:r>
        <w:rPr>
          <w:spacing w:val="-6"/>
          <w:w w:val="105"/>
          <w:sz w:val="21"/>
        </w:rPr>
        <w:t xml:space="preserve"> </w:t>
      </w:r>
      <w:r>
        <w:rPr>
          <w:w w:val="105"/>
          <w:sz w:val="21"/>
        </w:rPr>
        <w:t>committal</w:t>
      </w:r>
      <w:r>
        <w:rPr>
          <w:spacing w:val="-6"/>
          <w:w w:val="105"/>
          <w:sz w:val="21"/>
        </w:rPr>
        <w:t xml:space="preserve"> </w:t>
      </w:r>
      <w:r>
        <w:rPr>
          <w:spacing w:val="-3"/>
          <w:w w:val="105"/>
          <w:sz w:val="21"/>
        </w:rPr>
        <w:t>proceedings</w:t>
      </w:r>
      <w:r>
        <w:rPr>
          <w:spacing w:val="-6"/>
          <w:w w:val="105"/>
          <w:sz w:val="21"/>
        </w:rPr>
        <w:t xml:space="preserve"> </w:t>
      </w:r>
      <w:r>
        <w:rPr>
          <w:spacing w:val="-3"/>
          <w:w w:val="105"/>
          <w:sz w:val="21"/>
        </w:rPr>
        <w:t>have</w:t>
      </w:r>
      <w:r>
        <w:rPr>
          <w:spacing w:val="-6"/>
          <w:w w:val="105"/>
          <w:sz w:val="21"/>
        </w:rPr>
        <w:t xml:space="preserve"> </w:t>
      </w:r>
      <w:r>
        <w:rPr>
          <w:w w:val="105"/>
          <w:sz w:val="21"/>
        </w:rPr>
        <w:t>been</w:t>
      </w:r>
      <w:r>
        <w:rPr>
          <w:spacing w:val="-6"/>
          <w:w w:val="105"/>
          <w:sz w:val="21"/>
        </w:rPr>
        <w:t xml:space="preserve"> </w:t>
      </w:r>
      <w:r>
        <w:rPr>
          <w:w w:val="105"/>
          <w:sz w:val="21"/>
        </w:rPr>
        <w:t>debated</w:t>
      </w:r>
      <w:r>
        <w:rPr>
          <w:spacing w:val="-6"/>
          <w:w w:val="105"/>
          <w:sz w:val="21"/>
        </w:rPr>
        <w:t xml:space="preserve"> </w:t>
      </w:r>
      <w:r>
        <w:rPr>
          <w:spacing w:val="-3"/>
          <w:w w:val="105"/>
          <w:sz w:val="21"/>
        </w:rPr>
        <w:t>within</w:t>
      </w:r>
      <w:r>
        <w:rPr>
          <w:spacing w:val="-6"/>
          <w:w w:val="105"/>
          <w:sz w:val="21"/>
        </w:rPr>
        <w:t xml:space="preserve"> </w:t>
      </w:r>
      <w:r>
        <w:rPr>
          <w:spacing w:val="-3"/>
          <w:w w:val="105"/>
          <w:sz w:val="21"/>
        </w:rPr>
        <w:t xml:space="preserve">Australia </w:t>
      </w:r>
      <w:r>
        <w:rPr>
          <w:w w:val="105"/>
          <w:sz w:val="21"/>
        </w:rPr>
        <w:t xml:space="preserve">and overseas </w:t>
      </w:r>
      <w:r>
        <w:rPr>
          <w:spacing w:val="-3"/>
          <w:w w:val="105"/>
          <w:sz w:val="21"/>
        </w:rPr>
        <w:t xml:space="preserve">for </w:t>
      </w:r>
      <w:r>
        <w:rPr>
          <w:w w:val="105"/>
          <w:sz w:val="21"/>
        </w:rPr>
        <w:t>decades.</w:t>
      </w:r>
      <w:r>
        <w:rPr>
          <w:w w:val="105"/>
          <w:position w:val="7"/>
          <w:sz w:val="12"/>
        </w:rPr>
        <w:t xml:space="preserve">6 </w:t>
      </w:r>
      <w:r>
        <w:rPr>
          <w:w w:val="105"/>
          <w:sz w:val="21"/>
        </w:rPr>
        <w:t xml:space="preserve">It </w:t>
      </w:r>
      <w:r>
        <w:rPr>
          <w:spacing w:val="-2"/>
          <w:w w:val="105"/>
          <w:sz w:val="21"/>
        </w:rPr>
        <w:t xml:space="preserve">has </w:t>
      </w:r>
      <w:r>
        <w:rPr>
          <w:w w:val="105"/>
          <w:sz w:val="21"/>
        </w:rPr>
        <w:t xml:space="preserve">been suggested </w:t>
      </w:r>
      <w:r>
        <w:rPr>
          <w:spacing w:val="-3"/>
          <w:w w:val="105"/>
          <w:sz w:val="21"/>
        </w:rPr>
        <w:t xml:space="preserve">that </w:t>
      </w:r>
      <w:r>
        <w:rPr>
          <w:w w:val="105"/>
          <w:sz w:val="21"/>
        </w:rPr>
        <w:t xml:space="preserve">the call </w:t>
      </w:r>
      <w:r>
        <w:rPr>
          <w:spacing w:val="-3"/>
          <w:w w:val="105"/>
          <w:sz w:val="21"/>
        </w:rPr>
        <w:t xml:space="preserve">to reform </w:t>
      </w:r>
      <w:r>
        <w:rPr>
          <w:w w:val="105"/>
          <w:sz w:val="21"/>
        </w:rPr>
        <w:t xml:space="preserve">committal </w:t>
      </w:r>
      <w:r>
        <w:rPr>
          <w:spacing w:val="-3"/>
          <w:w w:val="105"/>
          <w:sz w:val="21"/>
        </w:rPr>
        <w:t>proceedings</w:t>
      </w:r>
      <w:r>
        <w:rPr>
          <w:spacing w:val="-8"/>
          <w:w w:val="105"/>
          <w:sz w:val="21"/>
        </w:rPr>
        <w:t xml:space="preserve"> </w:t>
      </w:r>
      <w:r>
        <w:rPr>
          <w:w w:val="105"/>
          <w:sz w:val="21"/>
        </w:rPr>
        <w:t>arises</w:t>
      </w:r>
      <w:r>
        <w:rPr>
          <w:spacing w:val="-8"/>
          <w:w w:val="105"/>
          <w:sz w:val="21"/>
        </w:rPr>
        <w:t xml:space="preserve"> </w:t>
      </w:r>
      <w:r>
        <w:rPr>
          <w:spacing w:val="-4"/>
          <w:w w:val="105"/>
          <w:sz w:val="21"/>
        </w:rPr>
        <w:t>‘almost</w:t>
      </w:r>
      <w:r>
        <w:rPr>
          <w:spacing w:val="-8"/>
          <w:w w:val="105"/>
          <w:sz w:val="21"/>
        </w:rPr>
        <w:t xml:space="preserve"> </w:t>
      </w:r>
      <w:r>
        <w:rPr>
          <w:w w:val="105"/>
          <w:sz w:val="21"/>
        </w:rPr>
        <w:t>as</w:t>
      </w:r>
      <w:r>
        <w:rPr>
          <w:spacing w:val="-8"/>
          <w:w w:val="105"/>
          <w:sz w:val="21"/>
        </w:rPr>
        <w:t xml:space="preserve"> </w:t>
      </w:r>
      <w:r>
        <w:rPr>
          <w:w w:val="105"/>
          <w:sz w:val="21"/>
        </w:rPr>
        <w:t>a</w:t>
      </w:r>
      <w:r>
        <w:rPr>
          <w:spacing w:val="-8"/>
          <w:w w:val="105"/>
          <w:sz w:val="21"/>
        </w:rPr>
        <w:t xml:space="preserve"> </w:t>
      </w:r>
      <w:r>
        <w:rPr>
          <w:spacing w:val="-3"/>
          <w:w w:val="105"/>
          <w:sz w:val="21"/>
        </w:rPr>
        <w:t>tradition’</w:t>
      </w:r>
      <w:r>
        <w:rPr>
          <w:spacing w:val="-8"/>
          <w:w w:val="105"/>
          <w:sz w:val="21"/>
        </w:rPr>
        <w:t xml:space="preserve"> </w:t>
      </w:r>
      <w:r>
        <w:rPr>
          <w:w w:val="105"/>
          <w:sz w:val="21"/>
        </w:rPr>
        <w:t>every</w:t>
      </w:r>
      <w:r>
        <w:rPr>
          <w:spacing w:val="-8"/>
          <w:w w:val="105"/>
          <w:sz w:val="21"/>
        </w:rPr>
        <w:t xml:space="preserve"> </w:t>
      </w:r>
      <w:r>
        <w:rPr>
          <w:spacing w:val="-3"/>
          <w:w w:val="105"/>
          <w:sz w:val="21"/>
        </w:rPr>
        <w:t>few</w:t>
      </w:r>
      <w:r>
        <w:rPr>
          <w:spacing w:val="-8"/>
          <w:w w:val="105"/>
          <w:sz w:val="21"/>
        </w:rPr>
        <w:t xml:space="preserve"> </w:t>
      </w:r>
      <w:r>
        <w:rPr>
          <w:spacing w:val="-3"/>
          <w:w w:val="105"/>
          <w:sz w:val="21"/>
        </w:rPr>
        <w:t>years.</w:t>
      </w:r>
      <w:r>
        <w:rPr>
          <w:spacing w:val="-3"/>
          <w:w w:val="105"/>
          <w:position w:val="7"/>
          <w:sz w:val="12"/>
        </w:rPr>
        <w:t>7</w:t>
      </w:r>
    </w:p>
    <w:p w:rsidR="00EA0057" w:rsidRDefault="007C5C23">
      <w:pPr>
        <w:pStyle w:val="ListParagraph"/>
        <w:numPr>
          <w:ilvl w:val="1"/>
          <w:numId w:val="84"/>
        </w:numPr>
        <w:tabs>
          <w:tab w:val="left" w:pos="922"/>
        </w:tabs>
        <w:spacing w:before="120" w:line="242" w:lineRule="auto"/>
        <w:ind w:left="921" w:right="2012"/>
        <w:jc w:val="both"/>
        <w:rPr>
          <w:sz w:val="12"/>
        </w:rPr>
      </w:pPr>
      <w:r>
        <w:rPr>
          <w:w w:val="105"/>
          <w:sz w:val="21"/>
        </w:rPr>
        <w:t>While</w:t>
      </w:r>
      <w:r>
        <w:rPr>
          <w:spacing w:val="-15"/>
          <w:w w:val="105"/>
          <w:sz w:val="21"/>
        </w:rPr>
        <w:t xml:space="preserve"> </w:t>
      </w:r>
      <w:r>
        <w:rPr>
          <w:spacing w:val="-3"/>
          <w:w w:val="105"/>
          <w:sz w:val="21"/>
        </w:rPr>
        <w:t>historically</w:t>
      </w:r>
      <w:r>
        <w:rPr>
          <w:spacing w:val="-15"/>
          <w:w w:val="105"/>
          <w:sz w:val="21"/>
        </w:rPr>
        <w:t xml:space="preserve"> </w:t>
      </w:r>
      <w:r>
        <w:rPr>
          <w:w w:val="105"/>
          <w:sz w:val="21"/>
        </w:rPr>
        <w:t>courts</w:t>
      </w:r>
      <w:r>
        <w:rPr>
          <w:spacing w:val="-15"/>
          <w:w w:val="105"/>
          <w:sz w:val="21"/>
        </w:rPr>
        <w:t xml:space="preserve"> </w:t>
      </w:r>
      <w:r>
        <w:rPr>
          <w:w w:val="105"/>
          <w:sz w:val="21"/>
        </w:rPr>
        <w:t>and</w:t>
      </w:r>
      <w:r>
        <w:rPr>
          <w:spacing w:val="-15"/>
          <w:w w:val="105"/>
          <w:sz w:val="21"/>
        </w:rPr>
        <w:t xml:space="preserve"> </w:t>
      </w:r>
      <w:r>
        <w:rPr>
          <w:spacing w:val="-3"/>
          <w:w w:val="105"/>
          <w:sz w:val="21"/>
        </w:rPr>
        <w:t>commentators</w:t>
      </w:r>
      <w:r>
        <w:rPr>
          <w:spacing w:val="-15"/>
          <w:w w:val="105"/>
          <w:sz w:val="21"/>
        </w:rPr>
        <w:t xml:space="preserve"> </w:t>
      </w:r>
      <w:r>
        <w:rPr>
          <w:w w:val="105"/>
          <w:sz w:val="21"/>
        </w:rPr>
        <w:t>emphasised</w:t>
      </w:r>
      <w:r>
        <w:rPr>
          <w:spacing w:val="-15"/>
          <w:w w:val="105"/>
          <w:sz w:val="21"/>
        </w:rPr>
        <w:t xml:space="preserve"> </w:t>
      </w:r>
      <w:r>
        <w:rPr>
          <w:w w:val="105"/>
          <w:sz w:val="21"/>
        </w:rPr>
        <w:t>the</w:t>
      </w:r>
      <w:r>
        <w:rPr>
          <w:spacing w:val="-15"/>
          <w:w w:val="105"/>
          <w:sz w:val="21"/>
        </w:rPr>
        <w:t xml:space="preserve"> </w:t>
      </w:r>
      <w:r>
        <w:rPr>
          <w:w w:val="105"/>
          <w:sz w:val="21"/>
        </w:rPr>
        <w:t>importance</w:t>
      </w:r>
      <w:r>
        <w:rPr>
          <w:spacing w:val="-15"/>
          <w:w w:val="105"/>
          <w:sz w:val="21"/>
        </w:rPr>
        <w:t xml:space="preserve"> </w:t>
      </w:r>
      <w:r>
        <w:rPr>
          <w:w w:val="105"/>
          <w:sz w:val="21"/>
        </w:rPr>
        <w:t>of</w:t>
      </w:r>
      <w:r>
        <w:rPr>
          <w:spacing w:val="-15"/>
          <w:w w:val="105"/>
          <w:sz w:val="21"/>
        </w:rPr>
        <w:t xml:space="preserve"> </w:t>
      </w:r>
      <w:r>
        <w:rPr>
          <w:w w:val="105"/>
          <w:sz w:val="21"/>
        </w:rPr>
        <w:t xml:space="preserve">committal </w:t>
      </w:r>
      <w:r>
        <w:rPr>
          <w:spacing w:val="-3"/>
          <w:w w:val="105"/>
          <w:sz w:val="21"/>
        </w:rPr>
        <w:t xml:space="preserve">proceedings for protecting </w:t>
      </w:r>
      <w:r>
        <w:rPr>
          <w:w w:val="105"/>
          <w:sz w:val="21"/>
        </w:rPr>
        <w:t xml:space="preserve">the </w:t>
      </w:r>
      <w:r>
        <w:rPr>
          <w:spacing w:val="-3"/>
          <w:w w:val="105"/>
          <w:sz w:val="21"/>
        </w:rPr>
        <w:t xml:space="preserve">right </w:t>
      </w:r>
      <w:r>
        <w:rPr>
          <w:w w:val="105"/>
          <w:sz w:val="21"/>
        </w:rPr>
        <w:t xml:space="preserve">of an </w:t>
      </w:r>
      <w:r>
        <w:rPr>
          <w:spacing w:val="-3"/>
          <w:w w:val="105"/>
          <w:sz w:val="21"/>
        </w:rPr>
        <w:t xml:space="preserve">accused </w:t>
      </w:r>
      <w:r>
        <w:rPr>
          <w:w w:val="105"/>
          <w:sz w:val="21"/>
        </w:rPr>
        <w:t xml:space="preserve">person </w:t>
      </w:r>
      <w:r>
        <w:rPr>
          <w:spacing w:val="-3"/>
          <w:w w:val="105"/>
          <w:sz w:val="21"/>
        </w:rPr>
        <w:t xml:space="preserve">to </w:t>
      </w:r>
      <w:r>
        <w:rPr>
          <w:w w:val="105"/>
          <w:sz w:val="21"/>
        </w:rPr>
        <w:t xml:space="preserve">a </w:t>
      </w:r>
      <w:r>
        <w:rPr>
          <w:spacing w:val="-4"/>
          <w:w w:val="105"/>
          <w:sz w:val="21"/>
        </w:rPr>
        <w:t xml:space="preserve">fair </w:t>
      </w:r>
      <w:r>
        <w:rPr>
          <w:spacing w:val="-3"/>
          <w:w w:val="105"/>
          <w:sz w:val="21"/>
        </w:rPr>
        <w:t>trial,</w:t>
      </w:r>
      <w:r>
        <w:rPr>
          <w:spacing w:val="-3"/>
          <w:w w:val="105"/>
          <w:position w:val="7"/>
          <w:sz w:val="12"/>
        </w:rPr>
        <w:t xml:space="preserve">8 </w:t>
      </w:r>
      <w:r>
        <w:rPr>
          <w:w w:val="105"/>
          <w:sz w:val="21"/>
        </w:rPr>
        <w:t xml:space="preserve">the Victorian </w:t>
      </w:r>
      <w:r>
        <w:rPr>
          <w:spacing w:val="-3"/>
          <w:w w:val="105"/>
          <w:sz w:val="21"/>
        </w:rPr>
        <w:t xml:space="preserve">Court </w:t>
      </w:r>
      <w:r>
        <w:rPr>
          <w:w w:val="105"/>
          <w:sz w:val="21"/>
        </w:rPr>
        <w:t xml:space="preserve">of Appeal </w:t>
      </w:r>
      <w:r>
        <w:rPr>
          <w:spacing w:val="-3"/>
          <w:w w:val="105"/>
          <w:sz w:val="21"/>
        </w:rPr>
        <w:t xml:space="preserve">found recently that </w:t>
      </w:r>
      <w:r>
        <w:rPr>
          <w:spacing w:val="-7"/>
          <w:w w:val="105"/>
          <w:sz w:val="21"/>
        </w:rPr>
        <w:t xml:space="preserve">‘a </w:t>
      </w:r>
      <w:r>
        <w:rPr>
          <w:w w:val="105"/>
          <w:sz w:val="21"/>
        </w:rPr>
        <w:t xml:space="preserve">trial without an </w:t>
      </w:r>
      <w:r>
        <w:rPr>
          <w:spacing w:val="-3"/>
          <w:w w:val="105"/>
          <w:sz w:val="21"/>
        </w:rPr>
        <w:t xml:space="preserve">antecedent </w:t>
      </w:r>
      <w:r>
        <w:rPr>
          <w:w w:val="105"/>
          <w:sz w:val="21"/>
        </w:rPr>
        <w:t xml:space="preserve">committal </w:t>
      </w:r>
      <w:r>
        <w:rPr>
          <w:spacing w:val="-3"/>
          <w:w w:val="105"/>
          <w:sz w:val="21"/>
        </w:rPr>
        <w:t xml:space="preserve">will </w:t>
      </w:r>
      <w:r>
        <w:rPr>
          <w:spacing w:val="-2"/>
          <w:w w:val="105"/>
          <w:sz w:val="21"/>
        </w:rPr>
        <w:t xml:space="preserve">not </w:t>
      </w:r>
      <w:r>
        <w:rPr>
          <w:w w:val="105"/>
          <w:sz w:val="21"/>
        </w:rPr>
        <w:t>necessarily</w:t>
      </w:r>
      <w:r>
        <w:rPr>
          <w:spacing w:val="-23"/>
          <w:w w:val="105"/>
          <w:sz w:val="21"/>
        </w:rPr>
        <w:t xml:space="preserve"> </w:t>
      </w:r>
      <w:r>
        <w:rPr>
          <w:w w:val="105"/>
          <w:sz w:val="21"/>
        </w:rPr>
        <w:t>be</w:t>
      </w:r>
      <w:r>
        <w:rPr>
          <w:spacing w:val="-23"/>
          <w:w w:val="105"/>
          <w:sz w:val="21"/>
        </w:rPr>
        <w:t xml:space="preserve"> </w:t>
      </w:r>
      <w:r>
        <w:rPr>
          <w:spacing w:val="-6"/>
          <w:w w:val="105"/>
          <w:sz w:val="21"/>
        </w:rPr>
        <w:t>unfair.’</w:t>
      </w:r>
      <w:r>
        <w:rPr>
          <w:spacing w:val="-6"/>
          <w:w w:val="105"/>
          <w:position w:val="7"/>
          <w:sz w:val="12"/>
        </w:rPr>
        <w:t>9</w:t>
      </w:r>
    </w:p>
    <w:p w:rsidR="00EA0057" w:rsidRDefault="007C5C23">
      <w:pPr>
        <w:pStyle w:val="ListParagraph"/>
        <w:numPr>
          <w:ilvl w:val="1"/>
          <w:numId w:val="84"/>
        </w:numPr>
        <w:tabs>
          <w:tab w:val="left" w:pos="920"/>
          <w:tab w:val="left" w:pos="922"/>
        </w:tabs>
        <w:spacing w:before="120" w:line="242" w:lineRule="auto"/>
        <w:ind w:left="921" w:right="1652"/>
        <w:jc w:val="left"/>
        <w:rPr>
          <w:sz w:val="12"/>
        </w:rPr>
      </w:pPr>
      <w:r>
        <w:rPr>
          <w:spacing w:val="-3"/>
          <w:w w:val="105"/>
          <w:sz w:val="21"/>
        </w:rPr>
        <w:t xml:space="preserve">Committal proceedings have </w:t>
      </w:r>
      <w:r>
        <w:rPr>
          <w:w w:val="105"/>
          <w:sz w:val="21"/>
        </w:rPr>
        <w:t xml:space="preserve">been criticised </w:t>
      </w:r>
      <w:r>
        <w:rPr>
          <w:spacing w:val="-3"/>
          <w:w w:val="105"/>
          <w:sz w:val="21"/>
        </w:rPr>
        <w:t xml:space="preserve">for </w:t>
      </w:r>
      <w:r>
        <w:rPr>
          <w:w w:val="105"/>
          <w:sz w:val="21"/>
        </w:rPr>
        <w:t xml:space="preserve">being used by the </w:t>
      </w:r>
      <w:r>
        <w:rPr>
          <w:spacing w:val="-3"/>
          <w:w w:val="105"/>
          <w:sz w:val="21"/>
        </w:rPr>
        <w:t xml:space="preserve">defence </w:t>
      </w:r>
      <w:r>
        <w:rPr>
          <w:w w:val="105"/>
          <w:sz w:val="21"/>
        </w:rPr>
        <w:t xml:space="preserve">as a </w:t>
      </w:r>
      <w:r>
        <w:rPr>
          <w:spacing w:val="-3"/>
          <w:w w:val="105"/>
          <w:sz w:val="21"/>
        </w:rPr>
        <w:t xml:space="preserve">‘fishing exercise’ </w:t>
      </w:r>
      <w:r>
        <w:rPr>
          <w:w w:val="105"/>
          <w:sz w:val="21"/>
        </w:rPr>
        <w:t xml:space="preserve">and a </w:t>
      </w:r>
      <w:r>
        <w:rPr>
          <w:spacing w:val="-3"/>
          <w:w w:val="105"/>
          <w:sz w:val="21"/>
        </w:rPr>
        <w:t xml:space="preserve">means </w:t>
      </w:r>
      <w:r>
        <w:rPr>
          <w:w w:val="105"/>
          <w:sz w:val="21"/>
        </w:rPr>
        <w:t xml:space="preserve">of </w:t>
      </w:r>
      <w:r>
        <w:rPr>
          <w:spacing w:val="-3"/>
          <w:w w:val="105"/>
          <w:sz w:val="21"/>
        </w:rPr>
        <w:t xml:space="preserve">gaining </w:t>
      </w:r>
      <w:r>
        <w:rPr>
          <w:w w:val="105"/>
          <w:sz w:val="21"/>
        </w:rPr>
        <w:t xml:space="preserve">a tactical </w:t>
      </w:r>
      <w:r>
        <w:rPr>
          <w:spacing w:val="-4"/>
          <w:w w:val="105"/>
          <w:sz w:val="21"/>
        </w:rPr>
        <w:t>advantage.</w:t>
      </w:r>
      <w:r>
        <w:rPr>
          <w:spacing w:val="-4"/>
          <w:w w:val="105"/>
          <w:position w:val="7"/>
          <w:sz w:val="12"/>
        </w:rPr>
        <w:t xml:space="preserve">10 </w:t>
      </w:r>
      <w:r>
        <w:rPr>
          <w:w w:val="105"/>
          <w:sz w:val="21"/>
        </w:rPr>
        <w:t xml:space="preserve">There is also </w:t>
      </w:r>
      <w:r>
        <w:rPr>
          <w:spacing w:val="-3"/>
          <w:w w:val="105"/>
          <w:sz w:val="21"/>
        </w:rPr>
        <w:t xml:space="preserve">concern that </w:t>
      </w:r>
      <w:r>
        <w:rPr>
          <w:w w:val="105"/>
          <w:sz w:val="21"/>
        </w:rPr>
        <w:t>committal</w:t>
      </w:r>
      <w:r>
        <w:rPr>
          <w:spacing w:val="-7"/>
          <w:w w:val="105"/>
          <w:sz w:val="21"/>
        </w:rPr>
        <w:t xml:space="preserve"> </w:t>
      </w:r>
      <w:r>
        <w:rPr>
          <w:spacing w:val="-3"/>
          <w:w w:val="105"/>
          <w:sz w:val="21"/>
        </w:rPr>
        <w:t>proceedings</w:t>
      </w:r>
      <w:r>
        <w:rPr>
          <w:spacing w:val="-7"/>
          <w:w w:val="105"/>
          <w:sz w:val="21"/>
        </w:rPr>
        <w:t xml:space="preserve"> </w:t>
      </w:r>
      <w:r>
        <w:rPr>
          <w:spacing w:val="-3"/>
          <w:w w:val="105"/>
          <w:sz w:val="21"/>
        </w:rPr>
        <w:t>unduly</w:t>
      </w:r>
      <w:r>
        <w:rPr>
          <w:spacing w:val="-7"/>
          <w:w w:val="105"/>
          <w:sz w:val="21"/>
        </w:rPr>
        <w:t xml:space="preserve"> </w:t>
      </w:r>
      <w:r>
        <w:rPr>
          <w:spacing w:val="-3"/>
          <w:w w:val="105"/>
          <w:sz w:val="21"/>
        </w:rPr>
        <w:t>inflate</w:t>
      </w:r>
      <w:r>
        <w:rPr>
          <w:spacing w:val="-7"/>
          <w:w w:val="105"/>
          <w:sz w:val="21"/>
        </w:rPr>
        <w:t xml:space="preserve"> </w:t>
      </w:r>
      <w:r>
        <w:rPr>
          <w:w w:val="105"/>
          <w:sz w:val="21"/>
        </w:rPr>
        <w:t>the</w:t>
      </w:r>
      <w:r>
        <w:rPr>
          <w:spacing w:val="-7"/>
          <w:w w:val="105"/>
          <w:sz w:val="21"/>
        </w:rPr>
        <w:t xml:space="preserve"> </w:t>
      </w:r>
      <w:r>
        <w:rPr>
          <w:w w:val="105"/>
          <w:sz w:val="21"/>
        </w:rPr>
        <w:t>costs</w:t>
      </w:r>
      <w:r>
        <w:rPr>
          <w:spacing w:val="-7"/>
          <w:w w:val="105"/>
          <w:sz w:val="21"/>
        </w:rPr>
        <w:t xml:space="preserve"> </w:t>
      </w:r>
      <w:r>
        <w:rPr>
          <w:w w:val="105"/>
          <w:sz w:val="21"/>
        </w:rPr>
        <w:t>of</w:t>
      </w:r>
      <w:r>
        <w:rPr>
          <w:spacing w:val="-7"/>
          <w:w w:val="105"/>
          <w:sz w:val="21"/>
        </w:rPr>
        <w:t xml:space="preserve"> </w:t>
      </w:r>
      <w:r>
        <w:rPr>
          <w:spacing w:val="-3"/>
          <w:w w:val="105"/>
          <w:sz w:val="21"/>
        </w:rPr>
        <w:t>criminal</w:t>
      </w:r>
      <w:r>
        <w:rPr>
          <w:spacing w:val="-7"/>
          <w:w w:val="105"/>
          <w:sz w:val="21"/>
        </w:rPr>
        <w:t xml:space="preserve"> </w:t>
      </w:r>
      <w:r>
        <w:rPr>
          <w:spacing w:val="-3"/>
          <w:w w:val="105"/>
          <w:sz w:val="21"/>
        </w:rPr>
        <w:t>justice</w:t>
      </w:r>
      <w:r>
        <w:rPr>
          <w:spacing w:val="-7"/>
          <w:w w:val="105"/>
          <w:sz w:val="21"/>
        </w:rPr>
        <w:t xml:space="preserve"> </w:t>
      </w:r>
      <w:r>
        <w:rPr>
          <w:w w:val="105"/>
          <w:sz w:val="21"/>
        </w:rPr>
        <w:t>and</w:t>
      </w:r>
      <w:r>
        <w:rPr>
          <w:spacing w:val="-7"/>
          <w:w w:val="105"/>
          <w:sz w:val="21"/>
        </w:rPr>
        <w:t xml:space="preserve"> </w:t>
      </w:r>
      <w:r>
        <w:rPr>
          <w:spacing w:val="-3"/>
          <w:w w:val="105"/>
          <w:sz w:val="21"/>
        </w:rPr>
        <w:t>contribute</w:t>
      </w:r>
      <w:r>
        <w:rPr>
          <w:spacing w:val="-7"/>
          <w:w w:val="105"/>
          <w:sz w:val="21"/>
        </w:rPr>
        <w:t xml:space="preserve"> </w:t>
      </w:r>
      <w:r>
        <w:rPr>
          <w:spacing w:val="-3"/>
          <w:w w:val="105"/>
          <w:sz w:val="21"/>
        </w:rPr>
        <w:t>to</w:t>
      </w:r>
      <w:r>
        <w:rPr>
          <w:spacing w:val="-7"/>
          <w:w w:val="105"/>
          <w:sz w:val="21"/>
        </w:rPr>
        <w:t xml:space="preserve"> </w:t>
      </w:r>
      <w:r>
        <w:rPr>
          <w:w w:val="105"/>
          <w:sz w:val="21"/>
        </w:rPr>
        <w:t xml:space="preserve">delays in </w:t>
      </w:r>
      <w:r>
        <w:rPr>
          <w:spacing w:val="-3"/>
          <w:w w:val="105"/>
          <w:sz w:val="21"/>
        </w:rPr>
        <w:t xml:space="preserve">finalising </w:t>
      </w:r>
      <w:r>
        <w:rPr>
          <w:spacing w:val="-4"/>
          <w:w w:val="105"/>
          <w:sz w:val="21"/>
        </w:rPr>
        <w:t>prosecutions.</w:t>
      </w:r>
      <w:r>
        <w:rPr>
          <w:spacing w:val="-4"/>
          <w:w w:val="105"/>
          <w:position w:val="7"/>
          <w:sz w:val="12"/>
        </w:rPr>
        <w:t xml:space="preserve">11 </w:t>
      </w:r>
      <w:r>
        <w:rPr>
          <w:w w:val="105"/>
          <w:sz w:val="21"/>
        </w:rPr>
        <w:t xml:space="preserve">Another </w:t>
      </w:r>
      <w:r>
        <w:rPr>
          <w:spacing w:val="-3"/>
          <w:w w:val="105"/>
          <w:sz w:val="21"/>
        </w:rPr>
        <w:t xml:space="preserve">concern </w:t>
      </w:r>
      <w:r>
        <w:rPr>
          <w:w w:val="105"/>
          <w:sz w:val="21"/>
        </w:rPr>
        <w:t xml:space="preserve">is </w:t>
      </w:r>
      <w:r>
        <w:rPr>
          <w:spacing w:val="-3"/>
          <w:w w:val="105"/>
          <w:sz w:val="21"/>
        </w:rPr>
        <w:t xml:space="preserve">that </w:t>
      </w:r>
      <w:r>
        <w:rPr>
          <w:w w:val="105"/>
          <w:sz w:val="21"/>
        </w:rPr>
        <w:t xml:space="preserve">they </w:t>
      </w:r>
      <w:r>
        <w:rPr>
          <w:spacing w:val="-3"/>
          <w:w w:val="105"/>
          <w:sz w:val="21"/>
        </w:rPr>
        <w:t xml:space="preserve">are </w:t>
      </w:r>
      <w:r>
        <w:rPr>
          <w:w w:val="105"/>
          <w:sz w:val="21"/>
        </w:rPr>
        <w:t xml:space="preserve">stressful or </w:t>
      </w:r>
      <w:r>
        <w:rPr>
          <w:spacing w:val="-3"/>
          <w:w w:val="105"/>
          <w:sz w:val="21"/>
        </w:rPr>
        <w:t xml:space="preserve">traumatic for </w:t>
      </w:r>
      <w:r>
        <w:rPr>
          <w:w w:val="105"/>
          <w:sz w:val="21"/>
        </w:rPr>
        <w:t>victims and</w:t>
      </w:r>
      <w:r>
        <w:rPr>
          <w:spacing w:val="-38"/>
          <w:w w:val="105"/>
          <w:sz w:val="21"/>
        </w:rPr>
        <w:t xml:space="preserve"> </w:t>
      </w:r>
      <w:r>
        <w:rPr>
          <w:spacing w:val="-4"/>
          <w:w w:val="105"/>
          <w:sz w:val="21"/>
        </w:rPr>
        <w:t>witnesses.</w:t>
      </w:r>
      <w:r>
        <w:rPr>
          <w:spacing w:val="-4"/>
          <w:w w:val="105"/>
          <w:position w:val="7"/>
          <w:sz w:val="12"/>
        </w:rPr>
        <w:t>12</w:t>
      </w:r>
    </w:p>
    <w:p w:rsidR="00EA0057" w:rsidRDefault="007C5C23">
      <w:pPr>
        <w:pStyle w:val="ListParagraph"/>
        <w:numPr>
          <w:ilvl w:val="1"/>
          <w:numId w:val="84"/>
        </w:numPr>
        <w:tabs>
          <w:tab w:val="left" w:pos="921"/>
          <w:tab w:val="left" w:pos="922"/>
        </w:tabs>
        <w:spacing w:before="120" w:line="242" w:lineRule="auto"/>
        <w:ind w:left="921" w:right="1802"/>
        <w:jc w:val="left"/>
        <w:rPr>
          <w:sz w:val="12"/>
        </w:rPr>
      </w:pPr>
      <w:r>
        <w:rPr>
          <w:w w:val="105"/>
          <w:sz w:val="21"/>
        </w:rPr>
        <w:t xml:space="preserve">On the other </w:t>
      </w:r>
      <w:r>
        <w:rPr>
          <w:spacing w:val="-3"/>
          <w:w w:val="105"/>
          <w:sz w:val="21"/>
        </w:rPr>
        <w:t xml:space="preserve">hand, </w:t>
      </w:r>
      <w:r>
        <w:rPr>
          <w:w w:val="105"/>
          <w:sz w:val="21"/>
        </w:rPr>
        <w:t xml:space="preserve">some </w:t>
      </w:r>
      <w:r>
        <w:rPr>
          <w:spacing w:val="-3"/>
          <w:w w:val="105"/>
          <w:sz w:val="21"/>
        </w:rPr>
        <w:t xml:space="preserve">commentators </w:t>
      </w:r>
      <w:r>
        <w:rPr>
          <w:w w:val="105"/>
          <w:sz w:val="21"/>
        </w:rPr>
        <w:t xml:space="preserve">and </w:t>
      </w:r>
      <w:r>
        <w:rPr>
          <w:spacing w:val="-3"/>
          <w:w w:val="105"/>
          <w:sz w:val="21"/>
        </w:rPr>
        <w:t xml:space="preserve">criminal justice </w:t>
      </w:r>
      <w:r>
        <w:rPr>
          <w:w w:val="105"/>
          <w:sz w:val="21"/>
        </w:rPr>
        <w:t xml:space="preserve">practitioners </w:t>
      </w:r>
      <w:r>
        <w:rPr>
          <w:spacing w:val="-3"/>
          <w:w w:val="105"/>
          <w:sz w:val="21"/>
        </w:rPr>
        <w:t xml:space="preserve">continue to defend </w:t>
      </w:r>
      <w:r>
        <w:rPr>
          <w:w w:val="105"/>
          <w:sz w:val="21"/>
        </w:rPr>
        <w:t xml:space="preserve">the importance of committal </w:t>
      </w:r>
      <w:r>
        <w:rPr>
          <w:spacing w:val="-3"/>
          <w:w w:val="105"/>
          <w:sz w:val="21"/>
        </w:rPr>
        <w:t xml:space="preserve">proceedings for ensuring </w:t>
      </w:r>
      <w:r>
        <w:rPr>
          <w:w w:val="105"/>
          <w:sz w:val="21"/>
        </w:rPr>
        <w:t xml:space="preserve">a </w:t>
      </w:r>
      <w:r>
        <w:rPr>
          <w:spacing w:val="-4"/>
          <w:w w:val="105"/>
          <w:sz w:val="21"/>
        </w:rPr>
        <w:t xml:space="preserve">fair </w:t>
      </w:r>
      <w:r>
        <w:rPr>
          <w:spacing w:val="-6"/>
          <w:w w:val="105"/>
          <w:sz w:val="21"/>
        </w:rPr>
        <w:t>trial.</w:t>
      </w:r>
      <w:r>
        <w:rPr>
          <w:spacing w:val="-6"/>
          <w:w w:val="105"/>
          <w:position w:val="7"/>
          <w:sz w:val="12"/>
        </w:rPr>
        <w:t xml:space="preserve">13 </w:t>
      </w:r>
      <w:r>
        <w:rPr>
          <w:w w:val="105"/>
          <w:sz w:val="21"/>
        </w:rPr>
        <w:t xml:space="preserve">They point </w:t>
      </w:r>
      <w:r>
        <w:rPr>
          <w:spacing w:val="-4"/>
          <w:w w:val="105"/>
          <w:sz w:val="21"/>
        </w:rPr>
        <w:t xml:space="preserve">to </w:t>
      </w:r>
      <w:r>
        <w:rPr>
          <w:w w:val="105"/>
          <w:sz w:val="21"/>
        </w:rPr>
        <w:t>other</w:t>
      </w:r>
      <w:r>
        <w:rPr>
          <w:spacing w:val="-14"/>
          <w:w w:val="105"/>
          <w:sz w:val="21"/>
        </w:rPr>
        <w:t xml:space="preserve"> </w:t>
      </w:r>
      <w:r>
        <w:rPr>
          <w:w w:val="105"/>
          <w:sz w:val="21"/>
        </w:rPr>
        <w:t>benefits,</w:t>
      </w:r>
      <w:r>
        <w:rPr>
          <w:spacing w:val="-14"/>
          <w:w w:val="105"/>
          <w:sz w:val="21"/>
        </w:rPr>
        <w:t xml:space="preserve"> </w:t>
      </w:r>
      <w:r>
        <w:rPr>
          <w:spacing w:val="-3"/>
          <w:w w:val="105"/>
          <w:sz w:val="21"/>
        </w:rPr>
        <w:t>including</w:t>
      </w:r>
      <w:r>
        <w:rPr>
          <w:spacing w:val="-14"/>
          <w:w w:val="105"/>
          <w:sz w:val="21"/>
        </w:rPr>
        <w:t xml:space="preserve"> </w:t>
      </w:r>
      <w:r>
        <w:rPr>
          <w:w w:val="105"/>
          <w:sz w:val="21"/>
        </w:rPr>
        <w:t>assisting</w:t>
      </w:r>
      <w:r>
        <w:rPr>
          <w:spacing w:val="-14"/>
          <w:w w:val="105"/>
          <w:sz w:val="21"/>
        </w:rPr>
        <w:t xml:space="preserve"> </w:t>
      </w:r>
      <w:r>
        <w:rPr>
          <w:w w:val="105"/>
          <w:sz w:val="21"/>
        </w:rPr>
        <w:t>with</w:t>
      </w:r>
      <w:r>
        <w:rPr>
          <w:spacing w:val="-14"/>
          <w:w w:val="105"/>
          <w:sz w:val="21"/>
        </w:rPr>
        <w:t xml:space="preserve"> </w:t>
      </w:r>
      <w:r>
        <w:rPr>
          <w:w w:val="105"/>
          <w:sz w:val="21"/>
        </w:rPr>
        <w:t>the</w:t>
      </w:r>
      <w:r>
        <w:rPr>
          <w:spacing w:val="-14"/>
          <w:w w:val="105"/>
          <w:sz w:val="21"/>
        </w:rPr>
        <w:t xml:space="preserve"> </w:t>
      </w:r>
      <w:r>
        <w:rPr>
          <w:w w:val="105"/>
          <w:sz w:val="21"/>
        </w:rPr>
        <w:t>early</w:t>
      </w:r>
      <w:r>
        <w:rPr>
          <w:spacing w:val="-14"/>
          <w:w w:val="105"/>
          <w:sz w:val="21"/>
        </w:rPr>
        <w:t xml:space="preserve"> </w:t>
      </w:r>
      <w:r>
        <w:rPr>
          <w:w w:val="105"/>
          <w:sz w:val="21"/>
        </w:rPr>
        <w:t>resolution</w:t>
      </w:r>
      <w:r>
        <w:rPr>
          <w:spacing w:val="-14"/>
          <w:w w:val="105"/>
          <w:sz w:val="21"/>
        </w:rPr>
        <w:t xml:space="preserve"> </w:t>
      </w:r>
      <w:r>
        <w:rPr>
          <w:w w:val="105"/>
          <w:sz w:val="21"/>
        </w:rPr>
        <w:t>of</w:t>
      </w:r>
      <w:r>
        <w:rPr>
          <w:spacing w:val="-14"/>
          <w:w w:val="105"/>
          <w:sz w:val="21"/>
        </w:rPr>
        <w:t xml:space="preserve"> </w:t>
      </w:r>
      <w:r>
        <w:rPr>
          <w:spacing w:val="-5"/>
          <w:w w:val="105"/>
          <w:sz w:val="21"/>
        </w:rPr>
        <w:t>matters.</w:t>
      </w:r>
      <w:r>
        <w:rPr>
          <w:spacing w:val="-5"/>
          <w:w w:val="105"/>
          <w:position w:val="7"/>
          <w:sz w:val="12"/>
        </w:rPr>
        <w:t>14</w:t>
      </w:r>
    </w:p>
    <w:p w:rsidR="00EA0057" w:rsidRDefault="007C5C23">
      <w:pPr>
        <w:pStyle w:val="ListParagraph"/>
        <w:numPr>
          <w:ilvl w:val="1"/>
          <w:numId w:val="84"/>
        </w:numPr>
        <w:tabs>
          <w:tab w:val="left" w:pos="921"/>
          <w:tab w:val="left" w:pos="922"/>
        </w:tabs>
        <w:spacing w:before="120"/>
        <w:ind w:left="921"/>
        <w:jc w:val="left"/>
        <w:rPr>
          <w:sz w:val="21"/>
        </w:rPr>
      </w:pPr>
      <w:r>
        <w:rPr>
          <w:sz w:val="21"/>
        </w:rPr>
        <w:t xml:space="preserve">These issues </w:t>
      </w:r>
      <w:r>
        <w:rPr>
          <w:spacing w:val="-3"/>
          <w:sz w:val="21"/>
        </w:rPr>
        <w:t xml:space="preserve">are  </w:t>
      </w:r>
      <w:r>
        <w:rPr>
          <w:sz w:val="21"/>
        </w:rPr>
        <w:t>discussed further in</w:t>
      </w:r>
      <w:r>
        <w:rPr>
          <w:spacing w:val="45"/>
          <w:sz w:val="21"/>
        </w:rPr>
        <w:t xml:space="preserve"> </w:t>
      </w:r>
      <w:r>
        <w:rPr>
          <w:spacing w:val="-4"/>
          <w:sz w:val="21"/>
        </w:rPr>
        <w:t xml:space="preserve">Chapter  </w:t>
      </w:r>
      <w:r>
        <w:rPr>
          <w:sz w:val="21"/>
        </w:rPr>
        <w:t>5.</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2"/>
        <w:rPr>
          <w:sz w:val="22"/>
        </w:rPr>
      </w:pPr>
      <w:r>
        <w:pict>
          <v:line id="_x0000_s1289" style="position:absolute;z-index:251560448;mso-wrap-distance-left:0;mso-wrap-distance-right:0;mso-position-horizontal-relative:page" from="79.35pt,16pt" to="515.9pt,16pt" strokecolor="#b6bdc8" strokeweight="1pt">
            <w10:wrap type="topAndBottom" anchorx="page"/>
          </v:line>
        </w:pict>
      </w:r>
    </w:p>
    <w:p w:rsidR="00EA0057" w:rsidRDefault="007C5C23">
      <w:pPr>
        <w:pStyle w:val="ListParagraph"/>
        <w:numPr>
          <w:ilvl w:val="0"/>
          <w:numId w:val="83"/>
        </w:numPr>
        <w:tabs>
          <w:tab w:val="left" w:pos="920"/>
          <w:tab w:val="left" w:pos="922"/>
        </w:tabs>
        <w:spacing w:before="117"/>
        <w:ind w:left="921" w:right="2098"/>
        <w:jc w:val="left"/>
        <w:rPr>
          <w:sz w:val="13"/>
        </w:rPr>
      </w:pPr>
      <w:r>
        <w:rPr>
          <w:w w:val="105"/>
          <w:sz w:val="13"/>
        </w:rPr>
        <w:t>Kerry Stephens, ‘Committals in Victoria—a Police Perspective’ (Conference Paper, Australian Institute of Criminology, The Future of Committals,</w:t>
      </w:r>
      <w:r>
        <w:rPr>
          <w:spacing w:val="10"/>
          <w:w w:val="105"/>
          <w:sz w:val="13"/>
        </w:rPr>
        <w:t xml:space="preserve"> </w:t>
      </w:r>
      <w:r>
        <w:rPr>
          <w:w w:val="105"/>
          <w:sz w:val="13"/>
        </w:rPr>
        <w:t>1–2</w:t>
      </w:r>
      <w:r>
        <w:rPr>
          <w:spacing w:val="10"/>
          <w:w w:val="105"/>
          <w:sz w:val="13"/>
        </w:rPr>
        <w:t xml:space="preserve"> </w:t>
      </w:r>
      <w:r>
        <w:rPr>
          <w:w w:val="105"/>
          <w:sz w:val="13"/>
        </w:rPr>
        <w:t>May</w:t>
      </w:r>
      <w:r>
        <w:rPr>
          <w:spacing w:val="10"/>
          <w:w w:val="105"/>
          <w:sz w:val="13"/>
        </w:rPr>
        <w:t xml:space="preserve"> </w:t>
      </w:r>
      <w:r>
        <w:rPr>
          <w:w w:val="105"/>
          <w:sz w:val="13"/>
        </w:rPr>
        <w:t>1990)</w:t>
      </w:r>
      <w:r>
        <w:rPr>
          <w:spacing w:val="10"/>
          <w:w w:val="105"/>
          <w:sz w:val="13"/>
        </w:rPr>
        <w:t xml:space="preserve"> </w:t>
      </w:r>
      <w:r>
        <w:rPr>
          <w:w w:val="105"/>
          <w:sz w:val="13"/>
        </w:rPr>
        <w:t>158,</w:t>
      </w:r>
      <w:r>
        <w:rPr>
          <w:spacing w:val="10"/>
          <w:w w:val="105"/>
          <w:sz w:val="13"/>
        </w:rPr>
        <w:t xml:space="preserve"> </w:t>
      </w:r>
      <w:r>
        <w:rPr>
          <w:w w:val="105"/>
          <w:sz w:val="13"/>
        </w:rPr>
        <w:t>citing</w:t>
      </w:r>
      <w:r>
        <w:rPr>
          <w:spacing w:val="10"/>
          <w:w w:val="105"/>
          <w:sz w:val="13"/>
        </w:rPr>
        <w:t xml:space="preserve"> </w:t>
      </w:r>
      <w:r>
        <w:rPr>
          <w:w w:val="105"/>
          <w:sz w:val="13"/>
        </w:rPr>
        <w:t>Victorian</w:t>
      </w:r>
      <w:r>
        <w:rPr>
          <w:spacing w:val="10"/>
          <w:w w:val="105"/>
          <w:sz w:val="13"/>
        </w:rPr>
        <w:t xml:space="preserve"> </w:t>
      </w:r>
      <w:r>
        <w:rPr>
          <w:w w:val="105"/>
          <w:sz w:val="13"/>
        </w:rPr>
        <w:t>Parliamentary</w:t>
      </w:r>
      <w:r>
        <w:rPr>
          <w:spacing w:val="10"/>
          <w:w w:val="105"/>
          <w:sz w:val="13"/>
        </w:rPr>
        <w:t xml:space="preserve"> </w:t>
      </w:r>
      <w:r>
        <w:rPr>
          <w:w w:val="105"/>
          <w:sz w:val="13"/>
        </w:rPr>
        <w:t>Debates</w:t>
      </w:r>
      <w:r>
        <w:rPr>
          <w:spacing w:val="10"/>
          <w:w w:val="105"/>
          <w:sz w:val="13"/>
        </w:rPr>
        <w:t xml:space="preserve"> </w:t>
      </w:r>
      <w:r>
        <w:rPr>
          <w:w w:val="105"/>
          <w:sz w:val="13"/>
        </w:rPr>
        <w:t>1986.</w:t>
      </w:r>
    </w:p>
    <w:p w:rsidR="00EA0057" w:rsidRDefault="007C5C23">
      <w:pPr>
        <w:pStyle w:val="ListParagraph"/>
        <w:numPr>
          <w:ilvl w:val="0"/>
          <w:numId w:val="83"/>
        </w:numPr>
        <w:tabs>
          <w:tab w:val="left" w:pos="920"/>
          <w:tab w:val="left" w:pos="922"/>
        </w:tabs>
        <w:ind w:left="921" w:right="1898"/>
        <w:jc w:val="left"/>
        <w:rPr>
          <w:sz w:val="13"/>
        </w:rPr>
      </w:pPr>
      <w:r>
        <w:rPr>
          <w:w w:val="105"/>
          <w:sz w:val="13"/>
        </w:rPr>
        <w:t xml:space="preserve">See, eg, New South Wales Law Reform Commission, </w:t>
      </w:r>
      <w:r>
        <w:rPr>
          <w:i/>
          <w:w w:val="105"/>
          <w:sz w:val="13"/>
        </w:rPr>
        <w:t xml:space="preserve">Encouraging Appropriate Early Guilty Pleas </w:t>
      </w:r>
      <w:r>
        <w:rPr>
          <w:w w:val="105"/>
          <w:sz w:val="13"/>
        </w:rPr>
        <w:t xml:space="preserve">(December 2014); Martin Moynihan, </w:t>
      </w:r>
      <w:r>
        <w:rPr>
          <w:i/>
          <w:w w:val="105"/>
          <w:sz w:val="13"/>
        </w:rPr>
        <w:t xml:space="preserve">Review of the Civil and Criminal Justice System in Queensland </w:t>
      </w:r>
      <w:r>
        <w:rPr>
          <w:w w:val="105"/>
          <w:sz w:val="13"/>
        </w:rPr>
        <w:t xml:space="preserve">(Report, </w:t>
      </w:r>
      <w:r>
        <w:rPr>
          <w:spacing w:val="1"/>
          <w:w w:val="105"/>
          <w:sz w:val="13"/>
        </w:rPr>
        <w:t xml:space="preserve">2008); </w:t>
      </w:r>
      <w:r>
        <w:rPr>
          <w:w w:val="105"/>
          <w:sz w:val="13"/>
        </w:rPr>
        <w:t xml:space="preserve">Standing Committee of Attorneys-General, </w:t>
      </w:r>
      <w:r>
        <w:rPr>
          <w:i/>
          <w:w w:val="105"/>
          <w:sz w:val="13"/>
        </w:rPr>
        <w:t xml:space="preserve">Report of the Deliberative Forum on Criminal Trial Reform </w:t>
      </w:r>
      <w:r>
        <w:rPr>
          <w:w w:val="105"/>
          <w:sz w:val="13"/>
        </w:rPr>
        <w:t>(June</w:t>
      </w:r>
      <w:r>
        <w:rPr>
          <w:spacing w:val="17"/>
          <w:w w:val="105"/>
          <w:sz w:val="13"/>
        </w:rPr>
        <w:t xml:space="preserve"> </w:t>
      </w:r>
      <w:r>
        <w:rPr>
          <w:spacing w:val="1"/>
          <w:w w:val="105"/>
          <w:sz w:val="13"/>
        </w:rPr>
        <w:t>2000).</w:t>
      </w:r>
    </w:p>
    <w:p w:rsidR="00EA0057" w:rsidRDefault="007C5C23">
      <w:pPr>
        <w:pStyle w:val="ListParagraph"/>
        <w:numPr>
          <w:ilvl w:val="0"/>
          <w:numId w:val="83"/>
        </w:numPr>
        <w:tabs>
          <w:tab w:val="left" w:pos="920"/>
          <w:tab w:val="left" w:pos="922"/>
        </w:tabs>
        <w:ind w:left="921" w:right="1588"/>
        <w:jc w:val="left"/>
        <w:rPr>
          <w:sz w:val="13"/>
        </w:rPr>
      </w:pPr>
      <w:r>
        <w:rPr>
          <w:w w:val="105"/>
          <w:sz w:val="13"/>
        </w:rPr>
        <w:t xml:space="preserve">Criminal Law Committee of the Magistrates’ Court of Victoria, </w:t>
      </w:r>
      <w:r>
        <w:rPr>
          <w:i/>
          <w:w w:val="105"/>
          <w:sz w:val="13"/>
        </w:rPr>
        <w:t>Magistrates’ Court Response to the DPP’s Proposed Reforms of the Committal Process</w:t>
      </w:r>
      <w:r>
        <w:rPr>
          <w:i/>
          <w:w w:val="105"/>
          <w:sz w:val="13"/>
        </w:rPr>
        <w:t xml:space="preserve"> </w:t>
      </w:r>
      <w:r>
        <w:rPr>
          <w:spacing w:val="-2"/>
          <w:w w:val="105"/>
          <w:sz w:val="13"/>
        </w:rPr>
        <w:t xml:space="preserve">(10  </w:t>
      </w:r>
      <w:r>
        <w:rPr>
          <w:w w:val="105"/>
          <w:sz w:val="13"/>
        </w:rPr>
        <w:t>April 2019),</w:t>
      </w:r>
      <w:r>
        <w:rPr>
          <w:spacing w:val="7"/>
          <w:w w:val="105"/>
          <w:sz w:val="13"/>
        </w:rPr>
        <w:t xml:space="preserve"> </w:t>
      </w:r>
      <w:r>
        <w:rPr>
          <w:spacing w:val="-3"/>
          <w:w w:val="105"/>
          <w:sz w:val="13"/>
        </w:rPr>
        <w:t>1.</w:t>
      </w:r>
    </w:p>
    <w:p w:rsidR="00EA0057" w:rsidRDefault="007C5C23">
      <w:pPr>
        <w:pStyle w:val="ListParagraph"/>
        <w:numPr>
          <w:ilvl w:val="0"/>
          <w:numId w:val="83"/>
        </w:numPr>
        <w:tabs>
          <w:tab w:val="left" w:pos="920"/>
          <w:tab w:val="left" w:pos="921"/>
        </w:tabs>
        <w:ind w:left="920" w:hanging="793"/>
        <w:jc w:val="left"/>
        <w:rPr>
          <w:sz w:val="13"/>
        </w:rPr>
      </w:pPr>
      <w:r>
        <w:rPr>
          <w:i/>
          <w:w w:val="105"/>
          <w:sz w:val="13"/>
        </w:rPr>
        <w:t>Barton</w:t>
      </w:r>
      <w:r>
        <w:rPr>
          <w:i/>
          <w:spacing w:val="10"/>
          <w:w w:val="105"/>
          <w:sz w:val="13"/>
        </w:rPr>
        <w:t xml:space="preserve"> </w:t>
      </w:r>
      <w:r>
        <w:rPr>
          <w:i/>
          <w:w w:val="105"/>
          <w:sz w:val="13"/>
        </w:rPr>
        <w:t>v</w:t>
      </w:r>
      <w:r>
        <w:rPr>
          <w:i/>
          <w:spacing w:val="10"/>
          <w:w w:val="105"/>
          <w:sz w:val="13"/>
        </w:rPr>
        <w:t xml:space="preserve"> </w:t>
      </w:r>
      <w:r>
        <w:rPr>
          <w:i/>
          <w:w w:val="105"/>
          <w:sz w:val="13"/>
        </w:rPr>
        <w:t>The</w:t>
      </w:r>
      <w:r>
        <w:rPr>
          <w:i/>
          <w:spacing w:val="10"/>
          <w:w w:val="105"/>
          <w:sz w:val="13"/>
        </w:rPr>
        <w:t xml:space="preserve"> </w:t>
      </w:r>
      <w:r>
        <w:rPr>
          <w:i/>
          <w:w w:val="105"/>
          <w:sz w:val="13"/>
        </w:rPr>
        <w:t>Queen</w:t>
      </w:r>
      <w:r>
        <w:rPr>
          <w:i/>
          <w:spacing w:val="11"/>
          <w:w w:val="105"/>
          <w:sz w:val="13"/>
        </w:rPr>
        <w:t xml:space="preserve"> </w:t>
      </w:r>
      <w:r>
        <w:rPr>
          <w:w w:val="105"/>
          <w:sz w:val="13"/>
        </w:rPr>
        <w:t>(1980)</w:t>
      </w:r>
      <w:r>
        <w:rPr>
          <w:spacing w:val="11"/>
          <w:w w:val="105"/>
          <w:sz w:val="13"/>
        </w:rPr>
        <w:t xml:space="preserve"> </w:t>
      </w:r>
      <w:r>
        <w:rPr>
          <w:spacing w:val="-3"/>
          <w:w w:val="105"/>
          <w:sz w:val="13"/>
        </w:rPr>
        <w:t>147</w:t>
      </w:r>
      <w:r>
        <w:rPr>
          <w:spacing w:val="11"/>
          <w:w w:val="105"/>
          <w:sz w:val="13"/>
        </w:rPr>
        <w:t xml:space="preserve"> </w:t>
      </w:r>
      <w:r>
        <w:rPr>
          <w:w w:val="105"/>
          <w:sz w:val="13"/>
        </w:rPr>
        <w:t>CLR</w:t>
      </w:r>
      <w:r>
        <w:rPr>
          <w:spacing w:val="11"/>
          <w:w w:val="105"/>
          <w:sz w:val="13"/>
        </w:rPr>
        <w:t xml:space="preserve"> </w:t>
      </w:r>
      <w:r>
        <w:rPr>
          <w:w w:val="105"/>
          <w:sz w:val="13"/>
        </w:rPr>
        <w:t>75,</w:t>
      </w:r>
      <w:r>
        <w:rPr>
          <w:spacing w:val="11"/>
          <w:w w:val="105"/>
          <w:sz w:val="13"/>
        </w:rPr>
        <w:t xml:space="preserve"> </w:t>
      </w:r>
      <w:r>
        <w:rPr>
          <w:w w:val="105"/>
          <w:sz w:val="13"/>
        </w:rPr>
        <w:t>100.</w:t>
      </w:r>
    </w:p>
    <w:p w:rsidR="00EA0057" w:rsidRDefault="007C5C23">
      <w:pPr>
        <w:pStyle w:val="ListParagraph"/>
        <w:numPr>
          <w:ilvl w:val="0"/>
          <w:numId w:val="83"/>
        </w:numPr>
        <w:tabs>
          <w:tab w:val="left" w:pos="920"/>
          <w:tab w:val="left" w:pos="921"/>
        </w:tabs>
        <w:ind w:left="920" w:hanging="793"/>
        <w:jc w:val="left"/>
        <w:rPr>
          <w:sz w:val="13"/>
        </w:rPr>
      </w:pPr>
      <w:r>
        <w:rPr>
          <w:i/>
          <w:w w:val="105"/>
          <w:sz w:val="13"/>
        </w:rPr>
        <w:t xml:space="preserve">Cook v The Queen  </w:t>
      </w:r>
      <w:r>
        <w:rPr>
          <w:w w:val="105"/>
          <w:sz w:val="13"/>
        </w:rPr>
        <w:t xml:space="preserve">[2019]  VSCA  </w:t>
      </w:r>
      <w:r>
        <w:rPr>
          <w:spacing w:val="-4"/>
          <w:w w:val="105"/>
          <w:sz w:val="13"/>
        </w:rPr>
        <w:t>87,</w:t>
      </w:r>
      <w:r>
        <w:rPr>
          <w:spacing w:val="13"/>
          <w:w w:val="105"/>
          <w:sz w:val="13"/>
        </w:rPr>
        <w:t xml:space="preserve"> </w:t>
      </w:r>
      <w:r>
        <w:rPr>
          <w:w w:val="105"/>
          <w:sz w:val="13"/>
        </w:rPr>
        <w:t>[23].</w:t>
      </w:r>
    </w:p>
    <w:p w:rsidR="00EA0057" w:rsidRDefault="007C5C23">
      <w:pPr>
        <w:pStyle w:val="ListParagraph"/>
        <w:numPr>
          <w:ilvl w:val="0"/>
          <w:numId w:val="83"/>
        </w:numPr>
        <w:tabs>
          <w:tab w:val="left" w:pos="920"/>
          <w:tab w:val="left" w:pos="921"/>
        </w:tabs>
        <w:ind w:left="920" w:right="2098" w:hanging="793"/>
        <w:jc w:val="left"/>
        <w:rPr>
          <w:sz w:val="13"/>
        </w:rPr>
      </w:pPr>
      <w:r>
        <w:rPr>
          <w:w w:val="105"/>
          <w:sz w:val="13"/>
        </w:rPr>
        <w:t>Kerry Stephens, ‘Committals in Victoria—a Police Perspective’ (Conference Paper, Australian Institute of Criminology, The Future of Committals, 1–2 M</w:t>
      </w:r>
      <w:r>
        <w:rPr>
          <w:w w:val="105"/>
          <w:sz w:val="13"/>
        </w:rPr>
        <w:t xml:space="preserve">ay 1990) </w:t>
      </w:r>
      <w:r>
        <w:rPr>
          <w:spacing w:val="25"/>
          <w:w w:val="105"/>
          <w:sz w:val="13"/>
        </w:rPr>
        <w:t xml:space="preserve"> </w:t>
      </w:r>
      <w:r>
        <w:rPr>
          <w:w w:val="105"/>
          <w:sz w:val="13"/>
        </w:rPr>
        <w:t>158.</w:t>
      </w:r>
    </w:p>
    <w:p w:rsidR="00EA0057" w:rsidRDefault="007C5C23">
      <w:pPr>
        <w:pStyle w:val="ListParagraph"/>
        <w:numPr>
          <w:ilvl w:val="0"/>
          <w:numId w:val="83"/>
        </w:numPr>
        <w:tabs>
          <w:tab w:val="left" w:pos="920"/>
          <w:tab w:val="left" w:pos="922"/>
        </w:tabs>
        <w:ind w:left="921" w:right="1814"/>
        <w:jc w:val="left"/>
        <w:rPr>
          <w:sz w:val="13"/>
        </w:rPr>
      </w:pPr>
      <w:r>
        <w:rPr>
          <w:w w:val="105"/>
          <w:sz w:val="13"/>
        </w:rPr>
        <w:t xml:space="preserve">Department of Justice and Attorney-General, Queensland Government, </w:t>
      </w:r>
      <w:r>
        <w:rPr>
          <w:i/>
          <w:w w:val="105"/>
          <w:sz w:val="13"/>
        </w:rPr>
        <w:t xml:space="preserve">Reform of the Committal Proceedings Process </w:t>
      </w:r>
      <w:r>
        <w:rPr>
          <w:w w:val="105"/>
          <w:sz w:val="13"/>
        </w:rPr>
        <w:t xml:space="preserve">(Discussion Paper, </w:t>
      </w:r>
      <w:r>
        <w:rPr>
          <w:spacing w:val="1"/>
          <w:w w:val="105"/>
          <w:sz w:val="13"/>
        </w:rPr>
        <w:t xml:space="preserve">2008)  </w:t>
      </w:r>
      <w:r>
        <w:rPr>
          <w:w w:val="105"/>
          <w:sz w:val="13"/>
        </w:rPr>
        <w:t>6</w:t>
      </w:r>
      <w:r>
        <w:rPr>
          <w:spacing w:val="-8"/>
          <w:w w:val="105"/>
          <w:sz w:val="13"/>
        </w:rPr>
        <w:t xml:space="preserve"> </w:t>
      </w:r>
      <w:r>
        <w:rPr>
          <w:w w:val="105"/>
          <w:sz w:val="13"/>
        </w:rPr>
        <w:t>[5].</w:t>
      </w:r>
    </w:p>
    <w:p w:rsidR="00EA0057" w:rsidRDefault="007C5C23">
      <w:pPr>
        <w:pStyle w:val="ListParagraph"/>
        <w:numPr>
          <w:ilvl w:val="0"/>
          <w:numId w:val="83"/>
        </w:numPr>
        <w:tabs>
          <w:tab w:val="left" w:pos="921"/>
          <w:tab w:val="left" w:pos="922"/>
        </w:tabs>
        <w:ind w:left="921"/>
        <w:jc w:val="left"/>
        <w:rPr>
          <w:sz w:val="13"/>
        </w:rPr>
      </w:pPr>
      <w:r>
        <w:rPr>
          <w:w w:val="105"/>
          <w:sz w:val="13"/>
        </w:rPr>
        <w:t>Victorian</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The</w:t>
      </w:r>
      <w:r>
        <w:rPr>
          <w:i/>
          <w:spacing w:val="6"/>
          <w:w w:val="105"/>
          <w:sz w:val="13"/>
        </w:rPr>
        <w:t xml:space="preserve"> </w:t>
      </w:r>
      <w:r>
        <w:rPr>
          <w:i/>
          <w:w w:val="105"/>
          <w:sz w:val="13"/>
        </w:rPr>
        <w:t>Role</w:t>
      </w:r>
      <w:r>
        <w:rPr>
          <w:i/>
          <w:spacing w:val="6"/>
          <w:w w:val="105"/>
          <w:sz w:val="13"/>
        </w:rPr>
        <w:t xml:space="preserve"> </w:t>
      </w:r>
      <w:r>
        <w:rPr>
          <w:i/>
          <w:w w:val="105"/>
          <w:sz w:val="13"/>
        </w:rPr>
        <w:t>of</w:t>
      </w:r>
      <w:r>
        <w:rPr>
          <w:i/>
          <w:spacing w:val="6"/>
          <w:w w:val="105"/>
          <w:sz w:val="13"/>
        </w:rPr>
        <w:t xml:space="preserve"> </w:t>
      </w:r>
      <w:r>
        <w:rPr>
          <w:i/>
          <w:w w:val="105"/>
          <w:sz w:val="13"/>
        </w:rPr>
        <w:t>Victims</w:t>
      </w:r>
      <w:r>
        <w:rPr>
          <w:i/>
          <w:spacing w:val="6"/>
          <w:w w:val="105"/>
          <w:sz w:val="13"/>
        </w:rPr>
        <w:t xml:space="preserve"> </w:t>
      </w:r>
      <w:r>
        <w:rPr>
          <w:i/>
          <w:w w:val="105"/>
          <w:sz w:val="13"/>
        </w:rPr>
        <w:t>of</w:t>
      </w:r>
      <w:r>
        <w:rPr>
          <w:i/>
          <w:spacing w:val="6"/>
          <w:w w:val="105"/>
          <w:sz w:val="13"/>
        </w:rPr>
        <w:t xml:space="preserve"> </w:t>
      </w:r>
      <w:r>
        <w:rPr>
          <w:i/>
          <w:w w:val="105"/>
          <w:sz w:val="13"/>
        </w:rPr>
        <w:t>Crime</w:t>
      </w:r>
      <w:r>
        <w:rPr>
          <w:i/>
          <w:spacing w:val="6"/>
          <w:w w:val="105"/>
          <w:sz w:val="13"/>
        </w:rPr>
        <w:t xml:space="preserve"> </w:t>
      </w:r>
      <w:r>
        <w:rPr>
          <w:i/>
          <w:w w:val="105"/>
          <w:sz w:val="13"/>
        </w:rPr>
        <w:t>in</w:t>
      </w:r>
      <w:r>
        <w:rPr>
          <w:i/>
          <w:spacing w:val="6"/>
          <w:w w:val="105"/>
          <w:sz w:val="13"/>
        </w:rPr>
        <w:t xml:space="preserve"> </w:t>
      </w:r>
      <w:r>
        <w:rPr>
          <w:i/>
          <w:w w:val="105"/>
          <w:sz w:val="13"/>
        </w:rPr>
        <w:t>the</w:t>
      </w:r>
      <w:r>
        <w:rPr>
          <w:i/>
          <w:spacing w:val="6"/>
          <w:w w:val="105"/>
          <w:sz w:val="13"/>
        </w:rPr>
        <w:t xml:space="preserve"> </w:t>
      </w:r>
      <w:r>
        <w:rPr>
          <w:i/>
          <w:w w:val="105"/>
          <w:sz w:val="13"/>
        </w:rPr>
        <w:t>Criminal</w:t>
      </w:r>
      <w:r>
        <w:rPr>
          <w:i/>
          <w:spacing w:val="6"/>
          <w:w w:val="105"/>
          <w:sz w:val="13"/>
        </w:rPr>
        <w:t xml:space="preserve"> </w:t>
      </w:r>
      <w:r>
        <w:rPr>
          <w:i/>
          <w:w w:val="105"/>
          <w:sz w:val="13"/>
        </w:rPr>
        <w:t>Trial</w:t>
      </w:r>
      <w:r>
        <w:rPr>
          <w:i/>
          <w:spacing w:val="6"/>
          <w:w w:val="105"/>
          <w:sz w:val="13"/>
        </w:rPr>
        <w:t xml:space="preserve"> </w:t>
      </w:r>
      <w:r>
        <w:rPr>
          <w:i/>
          <w:w w:val="105"/>
          <w:sz w:val="13"/>
        </w:rPr>
        <w:t>Process</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34,</w:t>
      </w:r>
      <w:r>
        <w:rPr>
          <w:spacing w:val="7"/>
          <w:w w:val="105"/>
          <w:sz w:val="13"/>
        </w:rPr>
        <w:t xml:space="preserve"> </w:t>
      </w:r>
      <w:r>
        <w:rPr>
          <w:w w:val="105"/>
          <w:sz w:val="13"/>
        </w:rPr>
        <w:t>August,</w:t>
      </w:r>
      <w:r>
        <w:rPr>
          <w:spacing w:val="7"/>
          <w:w w:val="105"/>
          <w:sz w:val="13"/>
        </w:rPr>
        <w:t xml:space="preserve"> </w:t>
      </w:r>
      <w:r>
        <w:rPr>
          <w:w w:val="105"/>
          <w:sz w:val="13"/>
        </w:rPr>
        <w:t>2016),</w:t>
      </w:r>
      <w:r>
        <w:rPr>
          <w:spacing w:val="7"/>
          <w:w w:val="105"/>
          <w:sz w:val="13"/>
        </w:rPr>
        <w:t xml:space="preserve"> </w:t>
      </w:r>
      <w:r>
        <w:rPr>
          <w:spacing w:val="-3"/>
          <w:w w:val="105"/>
          <w:sz w:val="13"/>
        </w:rPr>
        <w:t>207.</w:t>
      </w:r>
    </w:p>
    <w:p w:rsidR="00EA0057" w:rsidRDefault="007C5C23">
      <w:pPr>
        <w:pStyle w:val="ListParagraph"/>
        <w:numPr>
          <w:ilvl w:val="0"/>
          <w:numId w:val="83"/>
        </w:numPr>
        <w:tabs>
          <w:tab w:val="left" w:pos="921"/>
          <w:tab w:val="left" w:pos="922"/>
        </w:tabs>
        <w:ind w:left="921"/>
        <w:jc w:val="left"/>
        <w:rPr>
          <w:sz w:val="13"/>
        </w:rPr>
      </w:pP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right</w:t>
      </w:r>
      <w:r>
        <w:rPr>
          <w:spacing w:val="5"/>
          <w:w w:val="105"/>
          <w:sz w:val="13"/>
        </w:rPr>
        <w:t xml:space="preserve"> </w:t>
      </w:r>
      <w:r>
        <w:rPr>
          <w:w w:val="105"/>
          <w:sz w:val="13"/>
        </w:rPr>
        <w:t>to</w:t>
      </w:r>
      <w:r>
        <w:rPr>
          <w:spacing w:val="5"/>
          <w:w w:val="105"/>
          <w:sz w:val="13"/>
        </w:rPr>
        <w:t xml:space="preserve"> </w:t>
      </w:r>
      <w:r>
        <w:rPr>
          <w:w w:val="105"/>
          <w:sz w:val="13"/>
        </w:rPr>
        <w:t>a</w:t>
      </w:r>
      <w:r>
        <w:rPr>
          <w:spacing w:val="5"/>
          <w:w w:val="105"/>
          <w:sz w:val="13"/>
        </w:rPr>
        <w:t xml:space="preserve"> </w:t>
      </w:r>
      <w:r>
        <w:rPr>
          <w:w w:val="105"/>
          <w:sz w:val="13"/>
        </w:rPr>
        <w:t>fair</w:t>
      </w:r>
      <w:r>
        <w:rPr>
          <w:spacing w:val="5"/>
          <w:w w:val="105"/>
          <w:sz w:val="13"/>
        </w:rPr>
        <w:t xml:space="preserve"> </w:t>
      </w:r>
      <w:r>
        <w:rPr>
          <w:w w:val="105"/>
          <w:sz w:val="13"/>
        </w:rPr>
        <w:t>trial’</w:t>
      </w:r>
      <w:r>
        <w:rPr>
          <w:spacing w:val="5"/>
          <w:w w:val="105"/>
          <w:sz w:val="13"/>
        </w:rPr>
        <w:t xml:space="preserve"> </w:t>
      </w:r>
      <w:r>
        <w:rPr>
          <w:w w:val="105"/>
          <w:sz w:val="13"/>
        </w:rPr>
        <w:t>in</w:t>
      </w:r>
      <w:r>
        <w:rPr>
          <w:spacing w:val="5"/>
          <w:w w:val="105"/>
          <w:sz w:val="13"/>
        </w:rPr>
        <w:t xml:space="preserve"> </w:t>
      </w:r>
      <w:r>
        <w:rPr>
          <w:w w:val="105"/>
          <w:sz w:val="13"/>
        </w:rPr>
        <w:t>Chapter</w:t>
      </w:r>
      <w:r>
        <w:rPr>
          <w:spacing w:val="5"/>
          <w:w w:val="105"/>
          <w:sz w:val="13"/>
        </w:rPr>
        <w:t xml:space="preserve"> </w:t>
      </w:r>
      <w:r>
        <w:rPr>
          <w:w w:val="105"/>
          <w:sz w:val="13"/>
        </w:rPr>
        <w:t>5.</w:t>
      </w:r>
    </w:p>
    <w:p w:rsidR="00EA0057" w:rsidRDefault="007C5C23">
      <w:pPr>
        <w:pStyle w:val="ListParagraph"/>
        <w:numPr>
          <w:ilvl w:val="0"/>
          <w:numId w:val="83"/>
        </w:numPr>
        <w:tabs>
          <w:tab w:val="left" w:pos="921"/>
          <w:tab w:val="left" w:pos="922"/>
        </w:tabs>
        <w:ind w:left="921" w:right="1588"/>
        <w:jc w:val="left"/>
        <w:rPr>
          <w:sz w:val="13"/>
        </w:rPr>
      </w:pPr>
      <w:r>
        <w:pict>
          <v:shape id="_x0000_s1288" type="#_x0000_t202" style="position:absolute;left:0;text-align:left;margin-left:552.25pt;margin-top:3pt;width:6.7pt;height:14.25pt;z-index:251561472;mso-position-horizontal-relative:page" filled="f" stroked="f">
            <v:textbox inset="0,0,0,0">
              <w:txbxContent>
                <w:p w:rsidR="00EA0057" w:rsidRDefault="007C5C23">
                  <w:pPr>
                    <w:spacing w:line="284" w:lineRule="exact"/>
                    <w:rPr>
                      <w:b/>
                      <w:sz w:val="24"/>
                    </w:rPr>
                  </w:pPr>
                  <w:r>
                    <w:rPr>
                      <w:b/>
                      <w:color w:val="37617A"/>
                      <w:w w:val="109"/>
                      <w:sz w:val="24"/>
                    </w:rPr>
                    <w:t>7</w:t>
                  </w:r>
                </w:p>
              </w:txbxContent>
            </v:textbox>
            <w10:wrap anchorx="page"/>
          </v:shape>
        </w:pict>
      </w:r>
      <w:r>
        <w:rPr>
          <w:w w:val="105"/>
          <w:sz w:val="13"/>
        </w:rPr>
        <w:t xml:space="preserve">Criminal Law Committee of the Magistrates’ Court of Victoria, </w:t>
      </w:r>
      <w:r>
        <w:rPr>
          <w:i/>
          <w:w w:val="105"/>
          <w:sz w:val="13"/>
        </w:rPr>
        <w:t xml:space="preserve">Magistrates’ Court Response to the DPP’s Proposed Reforms of the Committal Process </w:t>
      </w:r>
      <w:r>
        <w:rPr>
          <w:spacing w:val="-2"/>
          <w:w w:val="105"/>
          <w:sz w:val="13"/>
        </w:rPr>
        <w:t xml:space="preserve">(10  </w:t>
      </w:r>
      <w:r>
        <w:rPr>
          <w:w w:val="105"/>
          <w:sz w:val="13"/>
        </w:rPr>
        <w:t>April 2019) 1–2.</w:t>
      </w:r>
    </w:p>
    <w:p w:rsidR="00EA0057" w:rsidRDefault="00EA0057">
      <w:pPr>
        <w:rPr>
          <w:sz w:val="13"/>
        </w:rPr>
        <w:sectPr w:rsidR="00EA0057">
          <w:headerReference w:type="default" r:id="rId35"/>
          <w:pgSz w:w="11910" w:h="16840"/>
          <w:pgMar w:top="1360" w:right="0" w:bottom="280" w:left="1460" w:header="808" w:footer="0" w:gutter="0"/>
          <w:cols w:space="720"/>
        </w:sectPr>
      </w:pPr>
    </w:p>
    <w:p w:rsidR="00EA0057" w:rsidRDefault="007C5C23">
      <w:pPr>
        <w:pStyle w:val="BodyText"/>
        <w:rPr>
          <w:sz w:val="20"/>
        </w:rPr>
      </w:pPr>
      <w:r>
        <w:lastRenderedPageBreak/>
        <w:pict>
          <v:rect id="_x0000_s1287" style="position:absolute;margin-left:79.35pt;margin-top:0;width:515.9pt;height:841.9pt;z-index:251562496;mso-position-horizontal-relative:page;mso-position-vertical-relative:page" fillcolor="#e2e3e7" stroked="f">
            <w10:wrap anchorx="page" anchory="page"/>
          </v:rect>
        </w:pic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7"/>
        <w:rPr>
          <w:sz w:val="16"/>
        </w:rPr>
      </w:pPr>
    </w:p>
    <w:p w:rsidR="00EA0057" w:rsidRDefault="007C5C23">
      <w:pPr>
        <w:pStyle w:val="Heading4"/>
        <w:spacing w:before="96"/>
        <w:ind w:left="100"/>
      </w:pPr>
      <w:r>
        <w:rPr>
          <w:color w:val="37617A"/>
          <w:w w:val="109"/>
        </w:rPr>
        <w:t>8</w:t>
      </w:r>
    </w:p>
    <w:p w:rsidR="00EA0057" w:rsidRDefault="00EA0057">
      <w:pPr>
        <w:sectPr w:rsidR="00EA0057">
          <w:headerReference w:type="even" r:id="rId36"/>
          <w:pgSz w:w="11910" w:h="16840"/>
          <w:pgMar w:top="1580" w:right="1680" w:bottom="280" w:left="620" w:header="0" w:footer="0" w:gutter="0"/>
          <w:cols w:space="720"/>
        </w:sect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pStyle w:val="Heading1"/>
        <w:spacing w:before="206"/>
        <w:ind w:left="1587"/>
      </w:pPr>
      <w:r>
        <w:pict>
          <v:rect id="_x0000_s1286" style="position:absolute;left:0;text-align:left;margin-left:0;margin-top:12.05pt;width:517.55pt;height:52pt;z-index:-251598336;mso-position-horizontal-relative:page" stroked="f">
            <w10:wrap anchorx="page"/>
          </v:rect>
        </w:pict>
      </w:r>
      <w:r>
        <w:rPr>
          <w:color w:val="37617A"/>
          <w:spacing w:val="-28"/>
          <w:w w:val="110"/>
        </w:rPr>
        <w:t>Victoria’s</w:t>
      </w:r>
      <w:r>
        <w:rPr>
          <w:color w:val="37617A"/>
          <w:spacing w:val="95"/>
          <w:w w:val="110"/>
        </w:rPr>
        <w:t xml:space="preserve"> </w:t>
      </w:r>
      <w:r>
        <w:rPr>
          <w:color w:val="37617A"/>
          <w:spacing w:val="-23"/>
          <w:w w:val="110"/>
        </w:rPr>
        <w:t>committal</w:t>
      </w:r>
    </w:p>
    <w:p w:rsidR="00EA0057" w:rsidRDefault="007C5C23">
      <w:pPr>
        <w:tabs>
          <w:tab w:val="left" w:pos="1587"/>
          <w:tab w:val="left" w:pos="10459"/>
        </w:tabs>
        <w:spacing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18"/>
          <w:w w:val="110"/>
          <w:sz w:val="96"/>
          <w:shd w:val="clear" w:color="auto" w:fill="FFFFFF"/>
        </w:rPr>
        <w:t xml:space="preserve">and  </w:t>
      </w:r>
      <w:r>
        <w:rPr>
          <w:b/>
          <w:color w:val="37617A"/>
          <w:spacing w:val="-23"/>
          <w:w w:val="110"/>
          <w:sz w:val="96"/>
          <w:shd w:val="clear" w:color="auto" w:fill="FFFFFF"/>
        </w:rPr>
        <w:t>pre-trial</w:t>
      </w:r>
      <w:r>
        <w:rPr>
          <w:b/>
          <w:color w:val="37617A"/>
          <w:spacing w:val="-42"/>
          <w:w w:val="110"/>
          <w:sz w:val="96"/>
          <w:shd w:val="clear" w:color="auto" w:fill="FFFFFF"/>
        </w:rPr>
        <w:t xml:space="preserve"> </w:t>
      </w:r>
      <w:r>
        <w:rPr>
          <w:b/>
          <w:color w:val="37617A"/>
          <w:spacing w:val="-24"/>
          <w:w w:val="110"/>
          <w:sz w:val="96"/>
          <w:shd w:val="clear" w:color="auto" w:fill="FFFFFF"/>
        </w:rPr>
        <w:t>system</w:t>
      </w:r>
      <w:r>
        <w:rPr>
          <w:b/>
          <w:color w:val="37617A"/>
          <w:spacing w:val="-24"/>
          <w:sz w:val="96"/>
          <w:shd w:val="clear" w:color="auto" w:fill="FFFFFF"/>
        </w:rPr>
        <w:tab/>
      </w: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
        <w:rPr>
          <w:b/>
          <w:sz w:val="24"/>
        </w:rPr>
      </w:pPr>
    </w:p>
    <w:p w:rsidR="00EA0057" w:rsidRDefault="007C5C23">
      <w:pPr>
        <w:pStyle w:val="Heading4"/>
        <w:numPr>
          <w:ilvl w:val="1"/>
          <w:numId w:val="83"/>
        </w:numPr>
        <w:tabs>
          <w:tab w:val="left" w:pos="2154"/>
          <w:tab w:val="left" w:pos="2155"/>
        </w:tabs>
        <w:spacing w:before="96"/>
      </w:pPr>
      <w:r>
        <w:pict>
          <v:line id="_x0000_s1285" style="position:absolute;left:0;text-align:left;z-index:251563520;mso-wrap-distance-left:0;mso-wrap-distance-right:0;mso-position-horizontal-relative:page" from="79.35pt,22.9pt" to="104.9pt,22.9pt" strokecolor="white" strokeweight="2pt">
            <w10:wrap type="topAndBottom" anchorx="page"/>
          </v:line>
        </w:pict>
      </w:r>
      <w:r>
        <w:rPr>
          <w:w w:val="110"/>
        </w:rPr>
        <w:t>Introduction</w:t>
      </w:r>
    </w:p>
    <w:p w:rsidR="00EA0057" w:rsidRDefault="007C5C23">
      <w:pPr>
        <w:pStyle w:val="ListParagraph"/>
        <w:numPr>
          <w:ilvl w:val="1"/>
          <w:numId w:val="83"/>
        </w:numPr>
        <w:tabs>
          <w:tab w:val="left" w:pos="2154"/>
          <w:tab w:val="left" w:pos="2155"/>
        </w:tabs>
        <w:spacing w:before="62" w:after="49"/>
        <w:rPr>
          <w:b/>
          <w:sz w:val="24"/>
        </w:rPr>
      </w:pPr>
      <w:r>
        <w:rPr>
          <w:b/>
          <w:w w:val="115"/>
          <w:sz w:val="24"/>
        </w:rPr>
        <w:t>Purpose</w:t>
      </w:r>
      <w:r>
        <w:rPr>
          <w:b/>
          <w:spacing w:val="-34"/>
          <w:w w:val="115"/>
          <w:sz w:val="24"/>
        </w:rPr>
        <w:t xml:space="preserve"> </w:t>
      </w:r>
      <w:r>
        <w:rPr>
          <w:b/>
          <w:w w:val="115"/>
          <w:sz w:val="24"/>
        </w:rPr>
        <w:t>of</w:t>
      </w:r>
      <w:r>
        <w:rPr>
          <w:b/>
          <w:spacing w:val="-34"/>
          <w:w w:val="115"/>
          <w:sz w:val="24"/>
        </w:rPr>
        <w:t xml:space="preserve"> </w:t>
      </w:r>
      <w:r>
        <w:rPr>
          <w:b/>
          <w:w w:val="115"/>
          <w:sz w:val="24"/>
        </w:rPr>
        <w:t>committal</w:t>
      </w:r>
      <w:r>
        <w:rPr>
          <w:b/>
          <w:spacing w:val="-34"/>
          <w:w w:val="115"/>
          <w:sz w:val="24"/>
        </w:rPr>
        <w:t xml:space="preserve"> </w:t>
      </w:r>
      <w:r>
        <w:rPr>
          <w:b/>
          <w:w w:val="115"/>
          <w:sz w:val="24"/>
        </w:rPr>
        <w:t>proceedings</w:t>
      </w:r>
    </w:p>
    <w:p w:rsidR="00EA0057" w:rsidRDefault="007C5C23">
      <w:pPr>
        <w:pStyle w:val="BodyText"/>
        <w:spacing w:line="40" w:lineRule="exact"/>
        <w:ind w:left="1567"/>
        <w:rPr>
          <w:sz w:val="4"/>
        </w:rPr>
      </w:pPr>
      <w:r>
        <w:rPr>
          <w:sz w:val="4"/>
        </w:rPr>
      </w:r>
      <w:r>
        <w:rPr>
          <w:sz w:val="4"/>
        </w:rPr>
        <w:pict>
          <v:group id="_x0000_s1283" style="width:27.55pt;height:2pt;mso-position-horizontal-relative:char;mso-position-vertical-relative:line" coordsize="551,40">
            <v:line id="_x0000_s1284" style="position:absolute" from="20,20" to="530,20" strokecolor="white" strokeweight="2pt"/>
            <w10:anchorlock/>
          </v:group>
        </w:pict>
      </w:r>
    </w:p>
    <w:p w:rsidR="00EA0057" w:rsidRDefault="007C5C23">
      <w:pPr>
        <w:pStyle w:val="ListParagraph"/>
        <w:numPr>
          <w:ilvl w:val="1"/>
          <w:numId w:val="83"/>
        </w:numPr>
        <w:tabs>
          <w:tab w:val="left" w:pos="2154"/>
          <w:tab w:val="left" w:pos="2155"/>
        </w:tabs>
        <w:spacing w:before="91"/>
        <w:rPr>
          <w:b/>
          <w:sz w:val="24"/>
        </w:rPr>
      </w:pPr>
      <w:r>
        <w:pict>
          <v:line id="_x0000_s1282" style="position:absolute;left:0;text-align:left;z-index:251564544;mso-wrap-distance-left:0;mso-wrap-distance-right:0;mso-position-horizontal-relative:page" from="79.35pt,22.65pt" to="104.9pt,22.65pt" strokecolor="white" strokeweight="2pt">
            <w10:wrap type="topAndBottom" anchorx="page"/>
          </v:line>
        </w:pict>
      </w:r>
      <w:r>
        <w:rPr>
          <w:b/>
          <w:w w:val="110"/>
          <w:sz w:val="24"/>
        </w:rPr>
        <w:t>Charging</w:t>
      </w:r>
      <w:r>
        <w:rPr>
          <w:b/>
          <w:spacing w:val="21"/>
          <w:w w:val="110"/>
          <w:sz w:val="24"/>
        </w:rPr>
        <w:t xml:space="preserve"> </w:t>
      </w:r>
      <w:r>
        <w:rPr>
          <w:b/>
          <w:w w:val="110"/>
          <w:sz w:val="24"/>
        </w:rPr>
        <w:t>practices</w:t>
      </w:r>
      <w:r>
        <w:rPr>
          <w:b/>
          <w:spacing w:val="21"/>
          <w:w w:val="110"/>
          <w:sz w:val="24"/>
        </w:rPr>
        <w:t xml:space="preserve"> </w:t>
      </w:r>
      <w:r>
        <w:rPr>
          <w:b/>
          <w:w w:val="110"/>
          <w:sz w:val="24"/>
        </w:rPr>
        <w:t>and</w:t>
      </w:r>
      <w:r>
        <w:rPr>
          <w:b/>
          <w:spacing w:val="21"/>
          <w:w w:val="110"/>
          <w:sz w:val="24"/>
        </w:rPr>
        <w:t xml:space="preserve"> </w:t>
      </w:r>
      <w:r>
        <w:rPr>
          <w:b/>
          <w:w w:val="110"/>
          <w:sz w:val="24"/>
        </w:rPr>
        <w:t>the</w:t>
      </w:r>
      <w:r>
        <w:rPr>
          <w:b/>
          <w:spacing w:val="21"/>
          <w:w w:val="110"/>
          <w:sz w:val="24"/>
        </w:rPr>
        <w:t xml:space="preserve"> </w:t>
      </w:r>
      <w:r>
        <w:rPr>
          <w:b/>
          <w:w w:val="110"/>
          <w:sz w:val="24"/>
        </w:rPr>
        <w:t>decision</w:t>
      </w:r>
      <w:r>
        <w:rPr>
          <w:b/>
          <w:spacing w:val="21"/>
          <w:w w:val="110"/>
          <w:sz w:val="24"/>
        </w:rPr>
        <w:t xml:space="preserve"> </w:t>
      </w:r>
      <w:r>
        <w:rPr>
          <w:b/>
          <w:w w:val="110"/>
          <w:sz w:val="24"/>
        </w:rPr>
        <w:t>to</w:t>
      </w:r>
      <w:r>
        <w:rPr>
          <w:b/>
          <w:spacing w:val="21"/>
          <w:w w:val="110"/>
          <w:sz w:val="24"/>
        </w:rPr>
        <w:t xml:space="preserve"> </w:t>
      </w:r>
      <w:r>
        <w:rPr>
          <w:b/>
          <w:w w:val="110"/>
          <w:sz w:val="24"/>
        </w:rPr>
        <w:t>prosecute</w:t>
      </w:r>
    </w:p>
    <w:p w:rsidR="00EA0057" w:rsidRDefault="007C5C23">
      <w:pPr>
        <w:pStyle w:val="ListParagraph"/>
        <w:numPr>
          <w:ilvl w:val="1"/>
          <w:numId w:val="83"/>
        </w:numPr>
        <w:tabs>
          <w:tab w:val="left" w:pos="2154"/>
          <w:tab w:val="left" w:pos="2155"/>
        </w:tabs>
        <w:spacing w:before="62" w:after="49"/>
        <w:rPr>
          <w:b/>
          <w:sz w:val="24"/>
        </w:rPr>
      </w:pPr>
      <w:r>
        <w:rPr>
          <w:b/>
          <w:w w:val="110"/>
          <w:sz w:val="24"/>
        </w:rPr>
        <w:t>Disclosure  obligations</w:t>
      </w:r>
    </w:p>
    <w:p w:rsidR="00EA0057" w:rsidRDefault="007C5C23">
      <w:pPr>
        <w:pStyle w:val="BodyText"/>
        <w:spacing w:line="40" w:lineRule="exact"/>
        <w:ind w:left="1567"/>
        <w:rPr>
          <w:sz w:val="4"/>
        </w:rPr>
      </w:pPr>
      <w:r>
        <w:rPr>
          <w:sz w:val="4"/>
        </w:rPr>
      </w:r>
      <w:r>
        <w:rPr>
          <w:sz w:val="4"/>
        </w:rPr>
        <w:pict>
          <v:group id="_x0000_s1280" style="width:27.55pt;height:2pt;mso-position-horizontal-relative:char;mso-position-vertical-relative:line" coordsize="551,40">
            <v:line id="_x0000_s1281" style="position:absolute" from="20,20" to="530,20" strokecolor="white" strokeweight="2pt"/>
            <w10:anchorlock/>
          </v:group>
        </w:pict>
      </w:r>
    </w:p>
    <w:p w:rsidR="00EA0057" w:rsidRDefault="007C5C23">
      <w:pPr>
        <w:pStyle w:val="ListParagraph"/>
        <w:numPr>
          <w:ilvl w:val="1"/>
          <w:numId w:val="83"/>
        </w:numPr>
        <w:tabs>
          <w:tab w:val="left" w:pos="2154"/>
          <w:tab w:val="left" w:pos="2155"/>
        </w:tabs>
        <w:spacing w:before="91"/>
        <w:rPr>
          <w:b/>
          <w:sz w:val="24"/>
        </w:rPr>
      </w:pPr>
      <w:r>
        <w:pict>
          <v:line id="_x0000_s1279" style="position:absolute;left:0;text-align:left;z-index:251565568;mso-wrap-distance-left:0;mso-wrap-distance-right:0;mso-position-horizontal-relative:page" from="79.35pt,22.65pt" to="104.9pt,22.65pt" strokecolor="white" strokeweight="2pt">
            <w10:wrap type="topAndBottom" anchorx="page"/>
          </v:line>
        </w:pict>
      </w:r>
      <w:r>
        <w:rPr>
          <w:b/>
          <w:w w:val="110"/>
          <w:sz w:val="24"/>
        </w:rPr>
        <w:t xml:space="preserve">Court </w:t>
      </w:r>
      <w:r>
        <w:rPr>
          <w:b/>
          <w:spacing w:val="-3"/>
          <w:w w:val="110"/>
          <w:sz w:val="24"/>
        </w:rPr>
        <w:t xml:space="preserve">events  </w:t>
      </w:r>
      <w:r>
        <w:rPr>
          <w:b/>
          <w:w w:val="110"/>
          <w:sz w:val="24"/>
        </w:rPr>
        <w:t>and case</w:t>
      </w:r>
      <w:r>
        <w:rPr>
          <w:b/>
          <w:spacing w:val="53"/>
          <w:w w:val="110"/>
          <w:sz w:val="24"/>
        </w:rPr>
        <w:t xml:space="preserve"> </w:t>
      </w:r>
      <w:r>
        <w:rPr>
          <w:b/>
          <w:w w:val="110"/>
          <w:sz w:val="24"/>
        </w:rPr>
        <w:t>management</w:t>
      </w:r>
    </w:p>
    <w:p w:rsidR="00EA0057" w:rsidRDefault="007C5C23">
      <w:pPr>
        <w:tabs>
          <w:tab w:val="left" w:pos="2154"/>
        </w:tabs>
        <w:spacing w:before="62" w:after="50"/>
        <w:ind w:left="1587"/>
        <w:rPr>
          <w:b/>
          <w:sz w:val="24"/>
        </w:rPr>
      </w:pPr>
      <w:r>
        <w:rPr>
          <w:b/>
          <w:w w:val="110"/>
          <w:sz w:val="24"/>
        </w:rPr>
        <w:t>22</w:t>
      </w:r>
      <w:r>
        <w:rPr>
          <w:b/>
          <w:w w:val="110"/>
          <w:sz w:val="24"/>
        </w:rPr>
        <w:tab/>
        <w:t>Commonwealth</w:t>
      </w:r>
      <w:r>
        <w:rPr>
          <w:b/>
          <w:spacing w:val="55"/>
          <w:w w:val="110"/>
          <w:sz w:val="24"/>
        </w:rPr>
        <w:t xml:space="preserve"> </w:t>
      </w:r>
      <w:r>
        <w:rPr>
          <w:b/>
          <w:w w:val="110"/>
          <w:sz w:val="24"/>
        </w:rPr>
        <w:t>offences</w:t>
      </w:r>
    </w:p>
    <w:p w:rsidR="00EA0057" w:rsidRDefault="007C5C23">
      <w:pPr>
        <w:pStyle w:val="BodyText"/>
        <w:spacing w:line="40" w:lineRule="exact"/>
        <w:ind w:left="1567"/>
        <w:rPr>
          <w:sz w:val="4"/>
        </w:rPr>
      </w:pPr>
      <w:r>
        <w:rPr>
          <w:sz w:val="4"/>
        </w:rPr>
      </w:r>
      <w:r>
        <w:rPr>
          <w:sz w:val="4"/>
        </w:rPr>
        <w:pict>
          <v:group id="_x0000_s1277" style="width:27.55pt;height:2pt;mso-position-horizontal-relative:char;mso-position-vertical-relative:line" coordsize="551,40">
            <v:line id="_x0000_s1278" style="position:absolute" from="20,20" to="530,20" strokecolor="white" strokeweight="2pt"/>
            <w10:anchorlock/>
          </v:group>
        </w:pict>
      </w:r>
    </w:p>
    <w:p w:rsidR="00EA0057" w:rsidRDefault="007C5C23">
      <w:pPr>
        <w:tabs>
          <w:tab w:val="left" w:pos="2154"/>
        </w:tabs>
        <w:spacing w:before="91"/>
        <w:ind w:left="1587"/>
        <w:rPr>
          <w:b/>
          <w:sz w:val="24"/>
        </w:rPr>
      </w:pPr>
      <w:r>
        <w:pict>
          <v:line id="_x0000_s1276" style="position:absolute;left:0;text-align:left;z-index:251566592;mso-wrap-distance-left:0;mso-wrap-distance-right:0;mso-position-horizontal-relative:page" from="79.35pt,22.7pt" to="104.9pt,22.7pt" strokecolor="white" strokeweight="2pt">
            <w10:wrap type="topAndBottom" anchorx="page"/>
          </v:line>
        </w:pict>
      </w:r>
      <w:r>
        <w:rPr>
          <w:b/>
          <w:w w:val="110"/>
          <w:sz w:val="24"/>
        </w:rPr>
        <w:t>22</w:t>
      </w:r>
      <w:r>
        <w:rPr>
          <w:b/>
          <w:w w:val="110"/>
          <w:sz w:val="24"/>
        </w:rPr>
        <w:tab/>
        <w:t>Committal</w:t>
      </w:r>
      <w:r>
        <w:rPr>
          <w:b/>
          <w:spacing w:val="23"/>
          <w:w w:val="110"/>
          <w:sz w:val="24"/>
        </w:rPr>
        <w:t xml:space="preserve"> </w:t>
      </w:r>
      <w:r>
        <w:rPr>
          <w:b/>
          <w:w w:val="110"/>
          <w:sz w:val="24"/>
        </w:rPr>
        <w:t>proceedings</w:t>
      </w:r>
      <w:r>
        <w:rPr>
          <w:b/>
          <w:spacing w:val="23"/>
          <w:w w:val="110"/>
          <w:sz w:val="24"/>
        </w:rPr>
        <w:t xml:space="preserve"> </w:t>
      </w:r>
      <w:r>
        <w:rPr>
          <w:b/>
          <w:w w:val="110"/>
          <w:sz w:val="24"/>
        </w:rPr>
        <w:t>in</w:t>
      </w:r>
      <w:r>
        <w:rPr>
          <w:b/>
          <w:spacing w:val="23"/>
          <w:w w:val="110"/>
          <w:sz w:val="24"/>
        </w:rPr>
        <w:t xml:space="preserve"> </w:t>
      </w:r>
      <w:r>
        <w:rPr>
          <w:b/>
          <w:w w:val="110"/>
          <w:sz w:val="24"/>
        </w:rPr>
        <w:t>the</w:t>
      </w:r>
      <w:r>
        <w:rPr>
          <w:b/>
          <w:spacing w:val="23"/>
          <w:w w:val="110"/>
          <w:sz w:val="24"/>
        </w:rPr>
        <w:t xml:space="preserve"> </w:t>
      </w:r>
      <w:r>
        <w:rPr>
          <w:b/>
          <w:w w:val="110"/>
          <w:sz w:val="24"/>
        </w:rPr>
        <w:t>Children’s</w:t>
      </w:r>
      <w:r>
        <w:rPr>
          <w:b/>
          <w:spacing w:val="23"/>
          <w:w w:val="110"/>
          <w:sz w:val="24"/>
        </w:rPr>
        <w:t xml:space="preserve"> </w:t>
      </w:r>
      <w:r>
        <w:rPr>
          <w:b/>
          <w:w w:val="110"/>
          <w:sz w:val="24"/>
        </w:rPr>
        <w:t>Court</w:t>
      </w:r>
    </w:p>
    <w:p w:rsidR="00EA0057" w:rsidRDefault="007C5C23">
      <w:pPr>
        <w:pStyle w:val="ListParagraph"/>
        <w:numPr>
          <w:ilvl w:val="0"/>
          <w:numId w:val="82"/>
        </w:numPr>
        <w:tabs>
          <w:tab w:val="left" w:pos="2154"/>
          <w:tab w:val="left" w:pos="2155"/>
        </w:tabs>
        <w:spacing w:before="61" w:after="49"/>
        <w:rPr>
          <w:b/>
          <w:sz w:val="24"/>
        </w:rPr>
      </w:pPr>
      <w:r>
        <w:rPr>
          <w:b/>
          <w:w w:val="110"/>
          <w:sz w:val="24"/>
        </w:rPr>
        <w:t>Direct</w:t>
      </w:r>
      <w:r>
        <w:rPr>
          <w:b/>
          <w:spacing w:val="25"/>
          <w:w w:val="110"/>
          <w:sz w:val="24"/>
        </w:rPr>
        <w:t xml:space="preserve"> </w:t>
      </w:r>
      <w:r>
        <w:rPr>
          <w:b/>
          <w:w w:val="110"/>
          <w:sz w:val="24"/>
        </w:rPr>
        <w:t>indictments</w:t>
      </w:r>
    </w:p>
    <w:p w:rsidR="00EA0057" w:rsidRDefault="007C5C23">
      <w:pPr>
        <w:pStyle w:val="BodyText"/>
        <w:spacing w:line="40" w:lineRule="exact"/>
        <w:ind w:left="1567"/>
        <w:rPr>
          <w:sz w:val="4"/>
        </w:rPr>
      </w:pPr>
      <w:r>
        <w:rPr>
          <w:sz w:val="4"/>
        </w:rPr>
      </w:r>
      <w:r>
        <w:rPr>
          <w:sz w:val="4"/>
        </w:rPr>
        <w:pict>
          <v:group id="_x0000_s1274" style="width:27.55pt;height:2pt;mso-position-horizontal-relative:char;mso-position-vertical-relative:line" coordsize="551,40">
            <v:line id="_x0000_s1275" style="position:absolute" from="20,20" to="530,20" strokecolor="white" strokeweight="2pt"/>
            <w10:anchorlock/>
          </v:group>
        </w:pict>
      </w:r>
    </w:p>
    <w:p w:rsidR="00EA0057" w:rsidRDefault="007C5C23">
      <w:pPr>
        <w:pStyle w:val="ListParagraph"/>
        <w:numPr>
          <w:ilvl w:val="0"/>
          <w:numId w:val="82"/>
        </w:numPr>
        <w:tabs>
          <w:tab w:val="left" w:pos="2154"/>
          <w:tab w:val="left" w:pos="2155"/>
        </w:tabs>
        <w:spacing w:before="90"/>
        <w:rPr>
          <w:b/>
          <w:sz w:val="24"/>
        </w:rPr>
      </w:pPr>
      <w:r>
        <w:pict>
          <v:line id="_x0000_s1273" style="position:absolute;left:0;text-align:left;z-index:251567616;mso-wrap-distance-left:0;mso-wrap-distance-right:0;mso-position-horizontal-relative:page" from="79.35pt,22.65pt" to="104.9pt,22.65pt" strokecolor="white" strokeweight="2pt">
            <w10:wrap type="topAndBottom" anchorx="page"/>
          </v:line>
        </w:pict>
      </w:r>
      <w:r>
        <w:rPr>
          <w:b/>
          <w:w w:val="110"/>
          <w:sz w:val="24"/>
        </w:rPr>
        <w:t>Pre-trial  witness</w:t>
      </w:r>
      <w:r>
        <w:rPr>
          <w:b/>
          <w:spacing w:val="-8"/>
          <w:w w:val="110"/>
          <w:sz w:val="24"/>
        </w:rPr>
        <w:t xml:space="preserve"> </w:t>
      </w:r>
      <w:r>
        <w:rPr>
          <w:b/>
          <w:w w:val="110"/>
          <w:sz w:val="24"/>
        </w:rPr>
        <w:t>examination</w:t>
      </w:r>
    </w:p>
    <w:p w:rsidR="00EA0057" w:rsidRDefault="007C5C23">
      <w:pPr>
        <w:tabs>
          <w:tab w:val="left" w:pos="2154"/>
        </w:tabs>
        <w:spacing w:before="61" w:after="49"/>
        <w:ind w:left="1587"/>
        <w:rPr>
          <w:b/>
          <w:sz w:val="24"/>
        </w:rPr>
      </w:pPr>
      <w:r>
        <w:rPr>
          <w:b/>
          <w:w w:val="110"/>
          <w:sz w:val="24"/>
        </w:rPr>
        <w:t>28</w:t>
      </w:r>
      <w:r>
        <w:rPr>
          <w:b/>
          <w:w w:val="110"/>
          <w:sz w:val="24"/>
        </w:rPr>
        <w:tab/>
        <w:t>Time</w:t>
      </w:r>
      <w:r>
        <w:rPr>
          <w:b/>
          <w:spacing w:val="6"/>
          <w:w w:val="110"/>
          <w:sz w:val="24"/>
        </w:rPr>
        <w:t xml:space="preserve"> </w:t>
      </w:r>
      <w:r>
        <w:rPr>
          <w:b/>
          <w:w w:val="110"/>
          <w:sz w:val="24"/>
        </w:rPr>
        <w:t>limits</w:t>
      </w:r>
    </w:p>
    <w:p w:rsidR="00EA0057" w:rsidRDefault="007C5C23">
      <w:pPr>
        <w:pStyle w:val="BodyText"/>
        <w:spacing w:line="40" w:lineRule="exact"/>
        <w:ind w:left="1567"/>
        <w:rPr>
          <w:sz w:val="4"/>
        </w:rPr>
      </w:pPr>
      <w:r>
        <w:rPr>
          <w:sz w:val="4"/>
        </w:rPr>
      </w:r>
      <w:r>
        <w:rPr>
          <w:sz w:val="4"/>
        </w:rPr>
        <w:pict>
          <v:group id="_x0000_s1271" style="width:27.55pt;height:2pt;mso-position-horizontal-relative:char;mso-position-vertical-relative:line" coordsize="551,40">
            <v:line id="_x0000_s1272" style="position:absolute" from="20,20" to="530,20" strokecolor="white" strokeweight="2pt"/>
            <w10:anchorlock/>
          </v:group>
        </w:pict>
      </w:r>
    </w:p>
    <w:p w:rsidR="00EA0057" w:rsidRDefault="007C5C23">
      <w:pPr>
        <w:tabs>
          <w:tab w:val="left" w:pos="2154"/>
        </w:tabs>
        <w:spacing w:before="90"/>
        <w:ind w:left="1587"/>
        <w:rPr>
          <w:b/>
          <w:sz w:val="24"/>
        </w:rPr>
      </w:pPr>
      <w:r>
        <w:pict>
          <v:line id="_x0000_s1270" style="position:absolute;left:0;text-align:left;z-index:251568640;mso-wrap-distance-left:0;mso-wrap-distance-right:0;mso-position-horizontal-relative:page" from="79.35pt,22.65pt" to="104.9pt,22.65pt" strokecolor="white" strokeweight="2pt">
            <w10:wrap type="topAndBottom" anchorx="page"/>
          </v:line>
        </w:pict>
      </w:r>
      <w:r>
        <w:rPr>
          <w:b/>
          <w:w w:val="110"/>
          <w:sz w:val="24"/>
        </w:rPr>
        <w:t>30</w:t>
      </w:r>
      <w:r>
        <w:rPr>
          <w:b/>
          <w:w w:val="110"/>
          <w:sz w:val="24"/>
        </w:rPr>
        <w:tab/>
        <w:t>Access to legal</w:t>
      </w:r>
      <w:r>
        <w:rPr>
          <w:b/>
          <w:spacing w:val="56"/>
          <w:w w:val="110"/>
          <w:sz w:val="24"/>
        </w:rPr>
        <w:t xml:space="preserve"> </w:t>
      </w:r>
      <w:r>
        <w:rPr>
          <w:b/>
          <w:w w:val="110"/>
          <w:sz w:val="24"/>
        </w:rPr>
        <w:t>aid</w:t>
      </w:r>
    </w:p>
    <w:p w:rsidR="00EA0057" w:rsidRDefault="00EA0057">
      <w:pPr>
        <w:rPr>
          <w:sz w:val="24"/>
        </w:rPr>
        <w:sectPr w:rsidR="00EA0057">
          <w:headerReference w:type="even" r:id="rId37"/>
          <w:headerReference w:type="default" r:id="rId38"/>
          <w:pgSz w:w="11910" w:h="16840"/>
          <w:pgMar w:top="1360" w:right="0" w:bottom="280" w:left="0" w:header="808" w:footer="0" w:gutter="0"/>
          <w:cols w:space="720"/>
        </w:sectPr>
      </w:pPr>
    </w:p>
    <w:p w:rsidR="00EA0057" w:rsidRDefault="00EA0057">
      <w:pPr>
        <w:pStyle w:val="BodyText"/>
        <w:spacing w:before="10"/>
        <w:rPr>
          <w:b/>
          <w:sz w:val="18"/>
        </w:rPr>
      </w:pPr>
    </w:p>
    <w:p w:rsidR="00EA0057" w:rsidRDefault="007C5C23">
      <w:pPr>
        <w:pStyle w:val="ListParagraph"/>
        <w:numPr>
          <w:ilvl w:val="0"/>
          <w:numId w:val="84"/>
        </w:numPr>
        <w:tabs>
          <w:tab w:val="left" w:pos="807"/>
          <w:tab w:val="left" w:pos="808"/>
        </w:tabs>
        <w:spacing w:before="93"/>
        <w:rPr>
          <w:b/>
          <w:sz w:val="44"/>
        </w:rPr>
      </w:pPr>
      <w:r>
        <w:rPr>
          <w:b/>
          <w:color w:val="37617A"/>
          <w:spacing w:val="-4"/>
          <w:w w:val="110"/>
          <w:sz w:val="44"/>
        </w:rPr>
        <w:t xml:space="preserve">Victoria’s  </w:t>
      </w:r>
      <w:r>
        <w:rPr>
          <w:b/>
          <w:color w:val="37617A"/>
          <w:spacing w:val="-3"/>
          <w:w w:val="110"/>
          <w:sz w:val="44"/>
        </w:rPr>
        <w:t xml:space="preserve">committal  </w:t>
      </w:r>
      <w:r>
        <w:rPr>
          <w:b/>
          <w:color w:val="37617A"/>
          <w:w w:val="110"/>
          <w:sz w:val="44"/>
        </w:rPr>
        <w:t>and pre-trial</w:t>
      </w:r>
      <w:r>
        <w:rPr>
          <w:b/>
          <w:color w:val="37617A"/>
          <w:spacing w:val="-54"/>
          <w:w w:val="110"/>
          <w:sz w:val="44"/>
        </w:rPr>
        <w:t xml:space="preserve"> </w:t>
      </w:r>
      <w:r>
        <w:rPr>
          <w:b/>
          <w:color w:val="37617A"/>
          <w:spacing w:val="-3"/>
          <w:w w:val="110"/>
          <w:sz w:val="44"/>
        </w:rPr>
        <w:t>system</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spacing w:before="10"/>
        <w:rPr>
          <w:b/>
          <w:sz w:val="47"/>
        </w:rPr>
      </w:pPr>
    </w:p>
    <w:p w:rsidR="00EA0057" w:rsidRDefault="007C5C23">
      <w:pPr>
        <w:ind w:left="1147"/>
        <w:rPr>
          <w:b/>
          <w:sz w:val="28"/>
        </w:rPr>
      </w:pPr>
      <w:r>
        <w:rPr>
          <w:b/>
          <w:color w:val="37617A"/>
          <w:w w:val="110"/>
          <w:sz w:val="28"/>
        </w:rPr>
        <w:t>Introduction</w:t>
      </w:r>
    </w:p>
    <w:p w:rsidR="00EA0057" w:rsidRDefault="007C5C23">
      <w:pPr>
        <w:pStyle w:val="ListParagraph"/>
        <w:numPr>
          <w:ilvl w:val="1"/>
          <w:numId w:val="84"/>
        </w:numPr>
        <w:tabs>
          <w:tab w:val="left" w:pos="1940"/>
          <w:tab w:val="left" w:pos="1941"/>
        </w:tabs>
        <w:spacing w:before="154" w:line="242" w:lineRule="auto"/>
        <w:ind w:left="1940" w:right="150" w:hanging="793"/>
        <w:jc w:val="left"/>
        <w:rPr>
          <w:sz w:val="21"/>
        </w:rPr>
      </w:pPr>
      <w:r>
        <w:rPr>
          <w:sz w:val="21"/>
        </w:rPr>
        <w:t>This chapter describes Victoria’s committal and pre-trial system. A summary of significant data is provided after this introduction and illustrative data is set out where relevant throughout  the</w:t>
      </w:r>
      <w:r>
        <w:rPr>
          <w:spacing w:val="42"/>
          <w:sz w:val="21"/>
        </w:rPr>
        <w:t xml:space="preserve"> </w:t>
      </w:r>
      <w:r>
        <w:rPr>
          <w:spacing w:val="-4"/>
          <w:sz w:val="21"/>
        </w:rPr>
        <w:t>chapter.</w:t>
      </w:r>
    </w:p>
    <w:p w:rsidR="00EA0057" w:rsidRDefault="007C5C23">
      <w:pPr>
        <w:pStyle w:val="ListParagraph"/>
        <w:numPr>
          <w:ilvl w:val="1"/>
          <w:numId w:val="84"/>
        </w:numPr>
        <w:tabs>
          <w:tab w:val="left" w:pos="1940"/>
          <w:tab w:val="left" w:pos="1941"/>
        </w:tabs>
        <w:spacing w:before="120"/>
        <w:ind w:left="1940" w:hanging="793"/>
        <w:jc w:val="left"/>
        <w:rPr>
          <w:sz w:val="21"/>
        </w:rPr>
      </w:pPr>
      <w:r>
        <w:rPr>
          <w:sz w:val="21"/>
        </w:rPr>
        <w:t>In</w:t>
      </w:r>
      <w:r>
        <w:rPr>
          <w:spacing w:val="20"/>
          <w:sz w:val="21"/>
        </w:rPr>
        <w:t xml:space="preserve"> </w:t>
      </w:r>
      <w:r>
        <w:rPr>
          <w:sz w:val="21"/>
        </w:rPr>
        <w:t>Victoria,</w:t>
      </w:r>
      <w:r>
        <w:rPr>
          <w:spacing w:val="20"/>
          <w:sz w:val="21"/>
        </w:rPr>
        <w:t xml:space="preserve"> </w:t>
      </w:r>
      <w:r>
        <w:rPr>
          <w:sz w:val="21"/>
        </w:rPr>
        <w:t>criminal</w:t>
      </w:r>
      <w:r>
        <w:rPr>
          <w:spacing w:val="20"/>
          <w:sz w:val="21"/>
        </w:rPr>
        <w:t xml:space="preserve"> </w:t>
      </w:r>
      <w:r>
        <w:rPr>
          <w:sz w:val="21"/>
        </w:rPr>
        <w:t>offences</w:t>
      </w:r>
      <w:r>
        <w:rPr>
          <w:spacing w:val="20"/>
          <w:sz w:val="21"/>
        </w:rPr>
        <w:t xml:space="preserve"> </w:t>
      </w:r>
      <w:r>
        <w:rPr>
          <w:sz w:val="21"/>
        </w:rPr>
        <w:t>are</w:t>
      </w:r>
      <w:r>
        <w:rPr>
          <w:spacing w:val="20"/>
          <w:sz w:val="21"/>
        </w:rPr>
        <w:t xml:space="preserve"> </w:t>
      </w:r>
      <w:r>
        <w:rPr>
          <w:sz w:val="21"/>
        </w:rPr>
        <w:t>categorised</w:t>
      </w:r>
      <w:r>
        <w:rPr>
          <w:spacing w:val="20"/>
          <w:sz w:val="21"/>
        </w:rPr>
        <w:t xml:space="preserve"> </w:t>
      </w:r>
      <w:r>
        <w:rPr>
          <w:sz w:val="21"/>
        </w:rPr>
        <w:t>as:</w:t>
      </w:r>
    </w:p>
    <w:p w:rsidR="00EA0057" w:rsidRDefault="007C5C23">
      <w:pPr>
        <w:pStyle w:val="ListParagraph"/>
        <w:numPr>
          <w:ilvl w:val="2"/>
          <w:numId w:val="84"/>
        </w:numPr>
        <w:tabs>
          <w:tab w:val="left" w:pos="2281"/>
          <w:tab w:val="left" w:pos="2282"/>
        </w:tabs>
        <w:spacing w:before="123" w:line="242" w:lineRule="auto"/>
        <w:ind w:right="229"/>
        <w:rPr>
          <w:sz w:val="12"/>
        </w:rPr>
      </w:pPr>
      <w:r>
        <w:rPr>
          <w:sz w:val="21"/>
        </w:rPr>
        <w:t>summary offences—generally less serious charges that are heard and determined by    a  magistrate</w:t>
      </w:r>
      <w:r>
        <w:rPr>
          <w:spacing w:val="13"/>
          <w:sz w:val="21"/>
        </w:rPr>
        <w:t xml:space="preserve"> </w:t>
      </w:r>
      <w:r>
        <w:rPr>
          <w:spacing w:val="-4"/>
          <w:sz w:val="21"/>
        </w:rPr>
        <w:t>alone</w:t>
      </w:r>
      <w:r>
        <w:rPr>
          <w:spacing w:val="-4"/>
          <w:position w:val="7"/>
          <w:sz w:val="12"/>
        </w:rPr>
        <w:t>1</w:t>
      </w:r>
    </w:p>
    <w:p w:rsidR="00EA0057" w:rsidRDefault="007C5C23">
      <w:pPr>
        <w:pStyle w:val="ListParagraph"/>
        <w:numPr>
          <w:ilvl w:val="2"/>
          <w:numId w:val="84"/>
        </w:numPr>
        <w:tabs>
          <w:tab w:val="left" w:pos="2281"/>
          <w:tab w:val="left" w:pos="2282"/>
        </w:tabs>
        <w:spacing w:before="86" w:line="242" w:lineRule="auto"/>
        <w:ind w:right="557" w:hanging="340"/>
        <w:rPr>
          <w:sz w:val="21"/>
        </w:rPr>
      </w:pPr>
      <w:r>
        <w:rPr>
          <w:w w:val="105"/>
          <w:sz w:val="21"/>
        </w:rPr>
        <w:t>indictable</w:t>
      </w:r>
      <w:r>
        <w:rPr>
          <w:spacing w:val="-11"/>
          <w:w w:val="105"/>
          <w:sz w:val="21"/>
        </w:rPr>
        <w:t xml:space="preserve"> </w:t>
      </w:r>
      <w:r>
        <w:rPr>
          <w:w w:val="105"/>
          <w:sz w:val="21"/>
        </w:rPr>
        <w:t>offences—serious</w:t>
      </w:r>
      <w:r>
        <w:rPr>
          <w:spacing w:val="-11"/>
          <w:w w:val="105"/>
          <w:sz w:val="21"/>
        </w:rPr>
        <w:t xml:space="preserve"> </w:t>
      </w:r>
      <w:r>
        <w:rPr>
          <w:spacing w:val="-3"/>
          <w:w w:val="105"/>
          <w:sz w:val="21"/>
        </w:rPr>
        <w:t>offences</w:t>
      </w:r>
      <w:r>
        <w:rPr>
          <w:spacing w:val="-11"/>
          <w:w w:val="105"/>
          <w:sz w:val="21"/>
        </w:rPr>
        <w:t xml:space="preserve"> </w:t>
      </w:r>
      <w:r>
        <w:rPr>
          <w:spacing w:val="-3"/>
          <w:w w:val="105"/>
          <w:sz w:val="21"/>
        </w:rPr>
        <w:t>that</w:t>
      </w:r>
      <w:r>
        <w:rPr>
          <w:spacing w:val="-11"/>
          <w:w w:val="105"/>
          <w:sz w:val="21"/>
        </w:rPr>
        <w:t xml:space="preserve"> </w:t>
      </w:r>
      <w:r>
        <w:rPr>
          <w:spacing w:val="-3"/>
          <w:w w:val="105"/>
          <w:sz w:val="21"/>
        </w:rPr>
        <w:t>are</w:t>
      </w:r>
      <w:r>
        <w:rPr>
          <w:spacing w:val="-11"/>
          <w:w w:val="105"/>
          <w:sz w:val="21"/>
        </w:rPr>
        <w:t xml:space="preserve"> </w:t>
      </w:r>
      <w:r>
        <w:rPr>
          <w:spacing w:val="-3"/>
          <w:w w:val="105"/>
          <w:sz w:val="21"/>
        </w:rPr>
        <w:t>heard</w:t>
      </w:r>
      <w:r>
        <w:rPr>
          <w:spacing w:val="-11"/>
          <w:w w:val="105"/>
          <w:sz w:val="21"/>
        </w:rPr>
        <w:t xml:space="preserve"> </w:t>
      </w:r>
      <w:r>
        <w:rPr>
          <w:w w:val="105"/>
          <w:sz w:val="21"/>
        </w:rPr>
        <w:t>and</w:t>
      </w:r>
      <w:r>
        <w:rPr>
          <w:spacing w:val="-11"/>
          <w:w w:val="105"/>
          <w:sz w:val="21"/>
        </w:rPr>
        <w:t xml:space="preserve"> </w:t>
      </w:r>
      <w:r>
        <w:rPr>
          <w:spacing w:val="-3"/>
          <w:w w:val="105"/>
          <w:sz w:val="21"/>
        </w:rPr>
        <w:t>determined</w:t>
      </w:r>
      <w:r>
        <w:rPr>
          <w:spacing w:val="-11"/>
          <w:w w:val="105"/>
          <w:sz w:val="21"/>
        </w:rPr>
        <w:t xml:space="preserve"> </w:t>
      </w:r>
      <w:r>
        <w:rPr>
          <w:w w:val="105"/>
          <w:sz w:val="21"/>
        </w:rPr>
        <w:t>in</w:t>
      </w:r>
      <w:r>
        <w:rPr>
          <w:spacing w:val="-11"/>
          <w:w w:val="105"/>
          <w:sz w:val="21"/>
        </w:rPr>
        <w:t xml:space="preserve"> </w:t>
      </w:r>
      <w:r>
        <w:rPr>
          <w:w w:val="105"/>
          <w:sz w:val="21"/>
        </w:rPr>
        <w:t>either</w:t>
      </w:r>
      <w:r>
        <w:rPr>
          <w:spacing w:val="-11"/>
          <w:w w:val="105"/>
          <w:sz w:val="21"/>
        </w:rPr>
        <w:t xml:space="preserve"> </w:t>
      </w:r>
      <w:r>
        <w:rPr>
          <w:w w:val="105"/>
          <w:sz w:val="21"/>
        </w:rPr>
        <w:t xml:space="preserve">the </w:t>
      </w:r>
      <w:r>
        <w:rPr>
          <w:spacing w:val="-3"/>
          <w:w w:val="105"/>
          <w:sz w:val="21"/>
        </w:rPr>
        <w:t xml:space="preserve">County </w:t>
      </w:r>
      <w:r>
        <w:rPr>
          <w:w w:val="105"/>
          <w:sz w:val="21"/>
        </w:rPr>
        <w:t xml:space="preserve">or </w:t>
      </w:r>
      <w:r>
        <w:rPr>
          <w:spacing w:val="-3"/>
          <w:w w:val="105"/>
          <w:sz w:val="21"/>
        </w:rPr>
        <w:t xml:space="preserve">Supreme </w:t>
      </w:r>
      <w:r>
        <w:rPr>
          <w:w w:val="105"/>
          <w:sz w:val="21"/>
        </w:rPr>
        <w:t xml:space="preserve">Courts </w:t>
      </w:r>
      <w:r>
        <w:rPr>
          <w:spacing w:val="-3"/>
          <w:w w:val="105"/>
          <w:sz w:val="21"/>
        </w:rPr>
        <w:t xml:space="preserve">before </w:t>
      </w:r>
      <w:r>
        <w:rPr>
          <w:w w:val="105"/>
          <w:sz w:val="21"/>
        </w:rPr>
        <w:t>a judge and</w:t>
      </w:r>
      <w:r>
        <w:rPr>
          <w:spacing w:val="15"/>
          <w:w w:val="105"/>
          <w:sz w:val="21"/>
        </w:rPr>
        <w:t xml:space="preserve"> </w:t>
      </w:r>
      <w:r>
        <w:rPr>
          <w:w w:val="105"/>
          <w:sz w:val="21"/>
        </w:rPr>
        <w:t>jury</w:t>
      </w:r>
    </w:p>
    <w:p w:rsidR="00EA0057" w:rsidRDefault="007C5C23">
      <w:pPr>
        <w:pStyle w:val="ListParagraph"/>
        <w:numPr>
          <w:ilvl w:val="2"/>
          <w:numId w:val="84"/>
        </w:numPr>
        <w:tabs>
          <w:tab w:val="left" w:pos="2281"/>
          <w:tab w:val="left" w:pos="2282"/>
        </w:tabs>
        <w:spacing w:before="86" w:line="242" w:lineRule="auto"/>
        <w:ind w:right="325" w:hanging="340"/>
        <w:rPr>
          <w:sz w:val="12"/>
        </w:rPr>
      </w:pPr>
      <w:r>
        <w:rPr>
          <w:w w:val="105"/>
          <w:sz w:val="21"/>
        </w:rPr>
        <w:t>indictable</w:t>
      </w:r>
      <w:r>
        <w:rPr>
          <w:spacing w:val="-6"/>
          <w:w w:val="105"/>
          <w:sz w:val="21"/>
        </w:rPr>
        <w:t xml:space="preserve"> </w:t>
      </w:r>
      <w:r>
        <w:rPr>
          <w:spacing w:val="-3"/>
          <w:w w:val="105"/>
          <w:sz w:val="21"/>
        </w:rPr>
        <w:t>offences</w:t>
      </w:r>
      <w:r>
        <w:rPr>
          <w:spacing w:val="-6"/>
          <w:w w:val="105"/>
          <w:sz w:val="21"/>
        </w:rPr>
        <w:t xml:space="preserve"> </w:t>
      </w:r>
      <w:r>
        <w:rPr>
          <w:spacing w:val="-3"/>
          <w:w w:val="105"/>
          <w:sz w:val="21"/>
        </w:rPr>
        <w:t>t</w:t>
      </w:r>
      <w:r>
        <w:rPr>
          <w:spacing w:val="-3"/>
          <w:w w:val="105"/>
          <w:sz w:val="21"/>
        </w:rPr>
        <w:t>hat</w:t>
      </w:r>
      <w:r>
        <w:rPr>
          <w:spacing w:val="-6"/>
          <w:w w:val="105"/>
          <w:sz w:val="21"/>
        </w:rPr>
        <w:t xml:space="preserve"> </w:t>
      </w:r>
      <w:r>
        <w:rPr>
          <w:spacing w:val="-3"/>
          <w:w w:val="105"/>
          <w:sz w:val="21"/>
        </w:rPr>
        <w:t>may</w:t>
      </w:r>
      <w:r>
        <w:rPr>
          <w:spacing w:val="-6"/>
          <w:w w:val="105"/>
          <w:sz w:val="21"/>
        </w:rPr>
        <w:t xml:space="preserve"> </w:t>
      </w:r>
      <w:r>
        <w:rPr>
          <w:w w:val="105"/>
          <w:sz w:val="21"/>
        </w:rPr>
        <w:t>be</w:t>
      </w:r>
      <w:r>
        <w:rPr>
          <w:spacing w:val="-6"/>
          <w:w w:val="105"/>
          <w:sz w:val="21"/>
        </w:rPr>
        <w:t xml:space="preserve"> </w:t>
      </w:r>
      <w:r>
        <w:rPr>
          <w:spacing w:val="-3"/>
          <w:w w:val="105"/>
          <w:sz w:val="21"/>
        </w:rPr>
        <w:t>heard</w:t>
      </w:r>
      <w:r>
        <w:rPr>
          <w:spacing w:val="-6"/>
          <w:w w:val="105"/>
          <w:sz w:val="21"/>
        </w:rPr>
        <w:t xml:space="preserve"> </w:t>
      </w:r>
      <w:r>
        <w:rPr>
          <w:w w:val="105"/>
          <w:sz w:val="21"/>
        </w:rPr>
        <w:t>and</w:t>
      </w:r>
      <w:r>
        <w:rPr>
          <w:spacing w:val="-6"/>
          <w:w w:val="105"/>
          <w:sz w:val="21"/>
        </w:rPr>
        <w:t xml:space="preserve"> </w:t>
      </w:r>
      <w:r>
        <w:rPr>
          <w:spacing w:val="-3"/>
          <w:w w:val="105"/>
          <w:sz w:val="21"/>
        </w:rPr>
        <w:t>determined</w:t>
      </w:r>
      <w:r>
        <w:rPr>
          <w:spacing w:val="-6"/>
          <w:w w:val="105"/>
          <w:sz w:val="21"/>
        </w:rPr>
        <w:t xml:space="preserve"> </w:t>
      </w:r>
      <w:r>
        <w:rPr>
          <w:spacing w:val="-3"/>
          <w:w w:val="105"/>
          <w:sz w:val="21"/>
        </w:rPr>
        <w:t>‘summarily’</w:t>
      </w:r>
      <w:r>
        <w:rPr>
          <w:spacing w:val="-6"/>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w w:val="105"/>
          <w:sz w:val="21"/>
        </w:rPr>
        <w:t>same</w:t>
      </w:r>
      <w:r>
        <w:rPr>
          <w:spacing w:val="-6"/>
          <w:w w:val="105"/>
          <w:sz w:val="21"/>
        </w:rPr>
        <w:t xml:space="preserve"> </w:t>
      </w:r>
      <w:r>
        <w:rPr>
          <w:spacing w:val="-3"/>
          <w:w w:val="105"/>
          <w:sz w:val="21"/>
        </w:rPr>
        <w:t xml:space="preserve">way </w:t>
      </w:r>
      <w:r>
        <w:rPr>
          <w:w w:val="105"/>
          <w:sz w:val="21"/>
        </w:rPr>
        <w:t>as</w:t>
      </w:r>
      <w:r>
        <w:rPr>
          <w:spacing w:val="-25"/>
          <w:w w:val="105"/>
          <w:sz w:val="21"/>
        </w:rPr>
        <w:t xml:space="preserve"> </w:t>
      </w:r>
      <w:r>
        <w:rPr>
          <w:w w:val="105"/>
          <w:sz w:val="21"/>
        </w:rPr>
        <w:t>summary</w:t>
      </w:r>
      <w:r>
        <w:rPr>
          <w:spacing w:val="-25"/>
          <w:w w:val="105"/>
          <w:sz w:val="21"/>
        </w:rPr>
        <w:t xml:space="preserve"> </w:t>
      </w:r>
      <w:r>
        <w:rPr>
          <w:w w:val="105"/>
          <w:sz w:val="21"/>
        </w:rPr>
        <w:t>offences).</w:t>
      </w:r>
      <w:r>
        <w:rPr>
          <w:w w:val="105"/>
          <w:position w:val="7"/>
          <w:sz w:val="12"/>
        </w:rPr>
        <w:t>2</w:t>
      </w:r>
    </w:p>
    <w:p w:rsidR="00EA0057" w:rsidRDefault="007C5C23">
      <w:pPr>
        <w:pStyle w:val="ListParagraph"/>
        <w:numPr>
          <w:ilvl w:val="1"/>
          <w:numId w:val="84"/>
        </w:numPr>
        <w:tabs>
          <w:tab w:val="left" w:pos="1940"/>
          <w:tab w:val="left" w:pos="1941"/>
        </w:tabs>
        <w:spacing w:before="86" w:line="242" w:lineRule="auto"/>
        <w:ind w:left="1940" w:right="125" w:hanging="793"/>
        <w:jc w:val="left"/>
        <w:rPr>
          <w:sz w:val="21"/>
        </w:rPr>
      </w:pPr>
      <w:r>
        <w:rPr>
          <w:w w:val="105"/>
          <w:sz w:val="21"/>
        </w:rPr>
        <w:t xml:space="preserve">All </w:t>
      </w:r>
      <w:r>
        <w:rPr>
          <w:spacing w:val="-3"/>
          <w:w w:val="105"/>
          <w:sz w:val="21"/>
        </w:rPr>
        <w:t xml:space="preserve">offences, </w:t>
      </w:r>
      <w:r>
        <w:rPr>
          <w:w w:val="105"/>
          <w:sz w:val="21"/>
        </w:rPr>
        <w:t xml:space="preserve">regardless of </w:t>
      </w:r>
      <w:r>
        <w:rPr>
          <w:spacing w:val="-3"/>
          <w:w w:val="105"/>
          <w:sz w:val="21"/>
        </w:rPr>
        <w:t xml:space="preserve">category, </w:t>
      </w:r>
      <w:r>
        <w:rPr>
          <w:w w:val="105"/>
          <w:sz w:val="21"/>
        </w:rPr>
        <w:t xml:space="preserve">start in the </w:t>
      </w:r>
      <w:r>
        <w:rPr>
          <w:spacing w:val="-3"/>
          <w:w w:val="105"/>
          <w:sz w:val="21"/>
        </w:rPr>
        <w:t xml:space="preserve">Magistrates’ Court. </w:t>
      </w:r>
      <w:r>
        <w:rPr>
          <w:w w:val="105"/>
          <w:sz w:val="21"/>
        </w:rPr>
        <w:t xml:space="preserve">Summary </w:t>
      </w:r>
      <w:r>
        <w:rPr>
          <w:spacing w:val="-3"/>
          <w:w w:val="105"/>
          <w:sz w:val="21"/>
        </w:rPr>
        <w:t xml:space="preserve">offences, </w:t>
      </w:r>
      <w:r>
        <w:rPr>
          <w:w w:val="105"/>
          <w:sz w:val="21"/>
        </w:rPr>
        <w:t>and</w:t>
      </w:r>
      <w:r>
        <w:rPr>
          <w:spacing w:val="-6"/>
          <w:w w:val="105"/>
          <w:sz w:val="21"/>
        </w:rPr>
        <w:t xml:space="preserve"> </w:t>
      </w:r>
      <w:r>
        <w:rPr>
          <w:w w:val="105"/>
          <w:sz w:val="21"/>
        </w:rPr>
        <w:t>most</w:t>
      </w:r>
      <w:r>
        <w:rPr>
          <w:spacing w:val="-6"/>
          <w:w w:val="105"/>
          <w:sz w:val="21"/>
        </w:rPr>
        <w:t xml:space="preserve"> </w:t>
      </w:r>
      <w:r>
        <w:rPr>
          <w:w w:val="105"/>
          <w:sz w:val="21"/>
        </w:rPr>
        <w:t>indictable</w:t>
      </w:r>
      <w:r>
        <w:rPr>
          <w:spacing w:val="-6"/>
          <w:w w:val="105"/>
          <w:sz w:val="21"/>
        </w:rPr>
        <w:t xml:space="preserve"> </w:t>
      </w:r>
      <w:r>
        <w:rPr>
          <w:spacing w:val="-3"/>
          <w:w w:val="105"/>
          <w:sz w:val="21"/>
        </w:rPr>
        <w:t>offences</w:t>
      </w:r>
      <w:r>
        <w:rPr>
          <w:spacing w:val="-6"/>
          <w:w w:val="105"/>
          <w:sz w:val="21"/>
        </w:rPr>
        <w:t xml:space="preserve"> </w:t>
      </w:r>
      <w:r>
        <w:rPr>
          <w:spacing w:val="-3"/>
          <w:w w:val="105"/>
          <w:sz w:val="21"/>
        </w:rPr>
        <w:t>that</w:t>
      </w:r>
      <w:r>
        <w:rPr>
          <w:spacing w:val="-6"/>
          <w:w w:val="105"/>
          <w:sz w:val="21"/>
        </w:rPr>
        <w:t xml:space="preserve"> </w:t>
      </w:r>
      <w:r>
        <w:rPr>
          <w:spacing w:val="-3"/>
          <w:w w:val="105"/>
          <w:sz w:val="21"/>
        </w:rPr>
        <w:t>may</w:t>
      </w:r>
      <w:r>
        <w:rPr>
          <w:spacing w:val="-6"/>
          <w:w w:val="105"/>
          <w:sz w:val="21"/>
        </w:rPr>
        <w:t xml:space="preserve"> </w:t>
      </w:r>
      <w:r>
        <w:rPr>
          <w:w w:val="105"/>
          <w:sz w:val="21"/>
        </w:rPr>
        <w:t>be</w:t>
      </w:r>
      <w:r>
        <w:rPr>
          <w:spacing w:val="-6"/>
          <w:w w:val="105"/>
          <w:sz w:val="21"/>
        </w:rPr>
        <w:t xml:space="preserve"> </w:t>
      </w:r>
      <w:r>
        <w:rPr>
          <w:spacing w:val="-3"/>
          <w:w w:val="105"/>
          <w:sz w:val="21"/>
        </w:rPr>
        <w:t>heard</w:t>
      </w:r>
      <w:r>
        <w:rPr>
          <w:spacing w:val="-6"/>
          <w:w w:val="105"/>
          <w:sz w:val="21"/>
        </w:rPr>
        <w:t xml:space="preserve"> </w:t>
      </w:r>
      <w:r>
        <w:rPr>
          <w:w w:val="105"/>
          <w:sz w:val="21"/>
        </w:rPr>
        <w:t>and</w:t>
      </w:r>
      <w:r>
        <w:rPr>
          <w:spacing w:val="-6"/>
          <w:w w:val="105"/>
          <w:sz w:val="21"/>
        </w:rPr>
        <w:t xml:space="preserve"> </w:t>
      </w:r>
      <w:r>
        <w:rPr>
          <w:spacing w:val="-3"/>
          <w:w w:val="105"/>
          <w:sz w:val="21"/>
        </w:rPr>
        <w:t>determined</w:t>
      </w:r>
      <w:r>
        <w:rPr>
          <w:spacing w:val="-6"/>
          <w:w w:val="105"/>
          <w:sz w:val="21"/>
        </w:rPr>
        <w:t xml:space="preserve"> </w:t>
      </w:r>
      <w:r>
        <w:rPr>
          <w:spacing w:val="-4"/>
          <w:w w:val="105"/>
          <w:sz w:val="21"/>
        </w:rPr>
        <w:t>summarily,</w:t>
      </w:r>
      <w:r>
        <w:rPr>
          <w:spacing w:val="-6"/>
          <w:w w:val="105"/>
          <w:sz w:val="21"/>
        </w:rPr>
        <w:t xml:space="preserve"> </w:t>
      </w:r>
      <w:r>
        <w:rPr>
          <w:spacing w:val="-3"/>
          <w:w w:val="105"/>
          <w:sz w:val="21"/>
        </w:rPr>
        <w:t>are</w:t>
      </w:r>
      <w:r>
        <w:rPr>
          <w:spacing w:val="-6"/>
          <w:w w:val="105"/>
          <w:sz w:val="21"/>
        </w:rPr>
        <w:t xml:space="preserve"> </w:t>
      </w:r>
      <w:r>
        <w:rPr>
          <w:w w:val="105"/>
          <w:sz w:val="21"/>
        </w:rPr>
        <w:t>dealt</w:t>
      </w:r>
      <w:r>
        <w:rPr>
          <w:spacing w:val="-6"/>
          <w:w w:val="105"/>
          <w:sz w:val="21"/>
        </w:rPr>
        <w:t xml:space="preserve"> </w:t>
      </w:r>
      <w:r>
        <w:rPr>
          <w:w w:val="105"/>
          <w:sz w:val="21"/>
        </w:rPr>
        <w:t xml:space="preserve">with in the </w:t>
      </w:r>
      <w:r>
        <w:rPr>
          <w:spacing w:val="-3"/>
          <w:w w:val="105"/>
          <w:sz w:val="21"/>
        </w:rPr>
        <w:t>Magistrates’</w:t>
      </w:r>
      <w:r>
        <w:rPr>
          <w:spacing w:val="5"/>
          <w:w w:val="105"/>
          <w:sz w:val="21"/>
        </w:rPr>
        <w:t xml:space="preserve"> </w:t>
      </w:r>
      <w:r>
        <w:rPr>
          <w:spacing w:val="-3"/>
          <w:w w:val="105"/>
          <w:sz w:val="21"/>
        </w:rPr>
        <w:t>Court.</w:t>
      </w:r>
    </w:p>
    <w:p w:rsidR="00EA0057" w:rsidRDefault="007C5C23">
      <w:pPr>
        <w:pStyle w:val="ListParagraph"/>
        <w:numPr>
          <w:ilvl w:val="1"/>
          <w:numId w:val="84"/>
        </w:numPr>
        <w:tabs>
          <w:tab w:val="left" w:pos="1940"/>
          <w:tab w:val="left" w:pos="1941"/>
        </w:tabs>
        <w:spacing w:before="121" w:line="242" w:lineRule="auto"/>
        <w:ind w:left="1940" w:right="323" w:hanging="793"/>
        <w:jc w:val="left"/>
        <w:rPr>
          <w:sz w:val="12"/>
        </w:rPr>
      </w:pPr>
      <w:r>
        <w:rPr>
          <w:w w:val="105"/>
          <w:sz w:val="21"/>
        </w:rPr>
        <w:t>Indictable</w:t>
      </w:r>
      <w:r>
        <w:rPr>
          <w:spacing w:val="-6"/>
          <w:w w:val="105"/>
          <w:sz w:val="21"/>
        </w:rPr>
        <w:t xml:space="preserve"> </w:t>
      </w:r>
      <w:r>
        <w:rPr>
          <w:spacing w:val="-3"/>
          <w:w w:val="105"/>
          <w:sz w:val="21"/>
        </w:rPr>
        <w:t>offences</w:t>
      </w:r>
      <w:r>
        <w:rPr>
          <w:spacing w:val="-6"/>
          <w:w w:val="105"/>
          <w:sz w:val="21"/>
        </w:rPr>
        <w:t xml:space="preserve"> </w:t>
      </w:r>
      <w:r>
        <w:rPr>
          <w:spacing w:val="-3"/>
          <w:w w:val="105"/>
          <w:sz w:val="21"/>
        </w:rPr>
        <w:t>are</w:t>
      </w:r>
      <w:r>
        <w:rPr>
          <w:spacing w:val="-6"/>
          <w:w w:val="105"/>
          <w:sz w:val="21"/>
        </w:rPr>
        <w:t xml:space="preserve"> </w:t>
      </w:r>
      <w:r>
        <w:rPr>
          <w:spacing w:val="-3"/>
          <w:w w:val="105"/>
          <w:sz w:val="21"/>
        </w:rPr>
        <w:t>heard</w:t>
      </w:r>
      <w:r>
        <w:rPr>
          <w:spacing w:val="-6"/>
          <w:w w:val="105"/>
          <w:sz w:val="21"/>
        </w:rPr>
        <w:t xml:space="preserve"> </w:t>
      </w:r>
      <w:r>
        <w:rPr>
          <w:w w:val="105"/>
          <w:sz w:val="21"/>
        </w:rPr>
        <w:t>either</w:t>
      </w:r>
      <w:r>
        <w:rPr>
          <w:spacing w:val="-6"/>
          <w:w w:val="105"/>
          <w:sz w:val="21"/>
        </w:rPr>
        <w:t xml:space="preserve"> </w:t>
      </w:r>
      <w:r>
        <w:rPr>
          <w:w w:val="105"/>
          <w:sz w:val="21"/>
        </w:rPr>
        <w:t>by</w:t>
      </w:r>
      <w:r>
        <w:rPr>
          <w:spacing w:val="-6"/>
          <w:w w:val="105"/>
          <w:sz w:val="21"/>
        </w:rPr>
        <w:t xml:space="preserve"> </w:t>
      </w:r>
      <w:r>
        <w:rPr>
          <w:w w:val="105"/>
          <w:sz w:val="21"/>
        </w:rPr>
        <w:t>guilty</w:t>
      </w:r>
      <w:r>
        <w:rPr>
          <w:spacing w:val="-6"/>
          <w:w w:val="105"/>
          <w:sz w:val="21"/>
        </w:rPr>
        <w:t xml:space="preserve"> </w:t>
      </w:r>
      <w:r>
        <w:rPr>
          <w:spacing w:val="-3"/>
          <w:w w:val="105"/>
          <w:sz w:val="21"/>
        </w:rPr>
        <w:t>plea,</w:t>
      </w:r>
      <w:r>
        <w:rPr>
          <w:spacing w:val="-6"/>
          <w:w w:val="105"/>
          <w:sz w:val="21"/>
        </w:rPr>
        <w:t xml:space="preserve"> </w:t>
      </w:r>
      <w:r>
        <w:rPr>
          <w:w w:val="105"/>
          <w:sz w:val="21"/>
        </w:rPr>
        <w:t>or</w:t>
      </w:r>
      <w:r>
        <w:rPr>
          <w:spacing w:val="-6"/>
          <w:w w:val="105"/>
          <w:sz w:val="21"/>
        </w:rPr>
        <w:t xml:space="preserve"> </w:t>
      </w:r>
      <w:r>
        <w:rPr>
          <w:w w:val="105"/>
          <w:sz w:val="21"/>
        </w:rPr>
        <w:t>trial</w:t>
      </w:r>
      <w:r>
        <w:rPr>
          <w:spacing w:val="-6"/>
          <w:w w:val="105"/>
          <w:sz w:val="21"/>
        </w:rPr>
        <w:t xml:space="preserve"> </w:t>
      </w:r>
      <w:r>
        <w:rPr>
          <w:spacing w:val="-3"/>
          <w:w w:val="105"/>
          <w:sz w:val="21"/>
        </w:rPr>
        <w:t>before</w:t>
      </w:r>
      <w:r>
        <w:rPr>
          <w:spacing w:val="-6"/>
          <w:w w:val="105"/>
          <w:sz w:val="21"/>
        </w:rPr>
        <w:t xml:space="preserve"> </w:t>
      </w:r>
      <w:r>
        <w:rPr>
          <w:w w:val="105"/>
          <w:sz w:val="21"/>
        </w:rPr>
        <w:t>a</w:t>
      </w:r>
      <w:r>
        <w:rPr>
          <w:spacing w:val="-6"/>
          <w:w w:val="105"/>
          <w:sz w:val="21"/>
        </w:rPr>
        <w:t xml:space="preserve"> </w:t>
      </w:r>
      <w:r>
        <w:rPr>
          <w:spacing w:val="-3"/>
          <w:w w:val="105"/>
          <w:sz w:val="21"/>
        </w:rPr>
        <w:t>jury,</w:t>
      </w:r>
      <w:r>
        <w:rPr>
          <w:spacing w:val="-6"/>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spacing w:val="-3"/>
          <w:w w:val="105"/>
          <w:sz w:val="21"/>
        </w:rPr>
        <w:t>County</w:t>
      </w:r>
      <w:r>
        <w:rPr>
          <w:spacing w:val="-6"/>
          <w:w w:val="105"/>
          <w:sz w:val="21"/>
        </w:rPr>
        <w:t xml:space="preserve"> </w:t>
      </w:r>
      <w:r>
        <w:rPr>
          <w:w w:val="105"/>
          <w:sz w:val="21"/>
        </w:rPr>
        <w:t xml:space="preserve">or </w:t>
      </w:r>
      <w:r>
        <w:rPr>
          <w:spacing w:val="-3"/>
          <w:w w:val="105"/>
          <w:sz w:val="21"/>
        </w:rPr>
        <w:t>Supreme Court.</w:t>
      </w:r>
      <w:r>
        <w:rPr>
          <w:spacing w:val="-3"/>
          <w:w w:val="105"/>
          <w:position w:val="7"/>
          <w:sz w:val="12"/>
        </w:rPr>
        <w:t xml:space="preserve">3 </w:t>
      </w:r>
      <w:r>
        <w:rPr>
          <w:spacing w:val="-3"/>
          <w:w w:val="105"/>
          <w:sz w:val="21"/>
        </w:rPr>
        <w:t xml:space="preserve">Before </w:t>
      </w:r>
      <w:r>
        <w:rPr>
          <w:w w:val="105"/>
          <w:sz w:val="21"/>
        </w:rPr>
        <w:t xml:space="preserve">an indictable </w:t>
      </w:r>
      <w:r>
        <w:rPr>
          <w:spacing w:val="-3"/>
          <w:w w:val="105"/>
          <w:sz w:val="21"/>
        </w:rPr>
        <w:t xml:space="preserve">offence </w:t>
      </w:r>
      <w:r>
        <w:rPr>
          <w:w w:val="105"/>
          <w:sz w:val="21"/>
        </w:rPr>
        <w:t xml:space="preserve">is </w:t>
      </w:r>
      <w:r>
        <w:rPr>
          <w:spacing w:val="-3"/>
          <w:w w:val="105"/>
          <w:sz w:val="21"/>
        </w:rPr>
        <w:t xml:space="preserve">transferred to </w:t>
      </w:r>
      <w:r>
        <w:rPr>
          <w:w w:val="105"/>
          <w:sz w:val="21"/>
        </w:rPr>
        <w:t xml:space="preserve">a </w:t>
      </w:r>
      <w:r>
        <w:rPr>
          <w:spacing w:val="-3"/>
          <w:w w:val="105"/>
          <w:sz w:val="21"/>
        </w:rPr>
        <w:t xml:space="preserve">higher </w:t>
      </w:r>
      <w:r>
        <w:rPr>
          <w:w w:val="105"/>
          <w:sz w:val="21"/>
        </w:rPr>
        <w:t xml:space="preserve">court, the case goes </w:t>
      </w:r>
      <w:r>
        <w:rPr>
          <w:spacing w:val="-3"/>
          <w:w w:val="105"/>
          <w:sz w:val="21"/>
        </w:rPr>
        <w:t xml:space="preserve">through </w:t>
      </w:r>
      <w:r>
        <w:rPr>
          <w:w w:val="105"/>
          <w:sz w:val="21"/>
        </w:rPr>
        <w:t xml:space="preserve">a committal </w:t>
      </w:r>
      <w:r>
        <w:rPr>
          <w:spacing w:val="-3"/>
          <w:w w:val="105"/>
          <w:sz w:val="21"/>
        </w:rPr>
        <w:t xml:space="preserve">proceeding </w:t>
      </w:r>
      <w:r>
        <w:rPr>
          <w:w w:val="105"/>
          <w:sz w:val="21"/>
        </w:rPr>
        <w:t xml:space="preserve">in the </w:t>
      </w:r>
      <w:r>
        <w:rPr>
          <w:spacing w:val="-3"/>
          <w:w w:val="105"/>
          <w:sz w:val="21"/>
        </w:rPr>
        <w:t>Magistrates’</w:t>
      </w:r>
      <w:r>
        <w:rPr>
          <w:spacing w:val="26"/>
          <w:w w:val="105"/>
          <w:sz w:val="21"/>
        </w:rPr>
        <w:t xml:space="preserve"> </w:t>
      </w:r>
      <w:r>
        <w:rPr>
          <w:spacing w:val="-3"/>
          <w:w w:val="105"/>
          <w:sz w:val="21"/>
        </w:rPr>
        <w:t>Court.</w:t>
      </w:r>
      <w:r>
        <w:rPr>
          <w:spacing w:val="-3"/>
          <w:w w:val="105"/>
          <w:position w:val="7"/>
          <w:sz w:val="12"/>
        </w:rPr>
        <w:t>4</w:t>
      </w:r>
    </w:p>
    <w:p w:rsidR="00EA0057" w:rsidRDefault="007C5C23">
      <w:pPr>
        <w:pStyle w:val="ListParagraph"/>
        <w:numPr>
          <w:ilvl w:val="1"/>
          <w:numId w:val="84"/>
        </w:numPr>
        <w:tabs>
          <w:tab w:val="left" w:pos="1940"/>
          <w:tab w:val="left" w:pos="1941"/>
        </w:tabs>
        <w:spacing w:before="121" w:line="242" w:lineRule="auto"/>
        <w:ind w:left="1940" w:right="492" w:hanging="793"/>
        <w:jc w:val="left"/>
        <w:rPr>
          <w:sz w:val="12"/>
        </w:rPr>
      </w:pPr>
      <w:r>
        <w:rPr>
          <w:w w:val="105"/>
          <w:sz w:val="21"/>
        </w:rPr>
        <w:t xml:space="preserve">The only indictable </w:t>
      </w:r>
      <w:r>
        <w:rPr>
          <w:spacing w:val="-3"/>
          <w:w w:val="105"/>
          <w:sz w:val="21"/>
        </w:rPr>
        <w:t xml:space="preserve">offences that </w:t>
      </w:r>
      <w:r>
        <w:rPr>
          <w:w w:val="105"/>
          <w:sz w:val="21"/>
        </w:rPr>
        <w:t xml:space="preserve">do </w:t>
      </w:r>
      <w:r>
        <w:rPr>
          <w:spacing w:val="-2"/>
          <w:w w:val="105"/>
          <w:sz w:val="21"/>
        </w:rPr>
        <w:t xml:space="preserve">not </w:t>
      </w:r>
      <w:r>
        <w:rPr>
          <w:w w:val="105"/>
          <w:sz w:val="21"/>
        </w:rPr>
        <w:t xml:space="preserve">go </w:t>
      </w:r>
      <w:r>
        <w:rPr>
          <w:spacing w:val="-3"/>
          <w:w w:val="105"/>
          <w:sz w:val="21"/>
        </w:rPr>
        <w:t xml:space="preserve">through </w:t>
      </w:r>
      <w:r>
        <w:rPr>
          <w:w w:val="105"/>
          <w:sz w:val="21"/>
        </w:rPr>
        <w:t xml:space="preserve">a committal </w:t>
      </w:r>
      <w:r>
        <w:rPr>
          <w:spacing w:val="-3"/>
          <w:w w:val="105"/>
          <w:sz w:val="21"/>
        </w:rPr>
        <w:t xml:space="preserve">proceeding are </w:t>
      </w:r>
      <w:r>
        <w:rPr>
          <w:w w:val="105"/>
          <w:sz w:val="21"/>
        </w:rPr>
        <w:t xml:space="preserve">cases </w:t>
      </w:r>
      <w:r>
        <w:rPr>
          <w:sz w:val="21"/>
        </w:rPr>
        <w:t>where</w:t>
      </w:r>
      <w:r>
        <w:rPr>
          <w:spacing w:val="15"/>
          <w:sz w:val="21"/>
        </w:rPr>
        <w:t xml:space="preserve"> </w:t>
      </w:r>
      <w:r>
        <w:rPr>
          <w:sz w:val="21"/>
        </w:rPr>
        <w:t>either:</w:t>
      </w:r>
      <w:r>
        <w:rPr>
          <w:position w:val="7"/>
          <w:sz w:val="12"/>
        </w:rPr>
        <w:t>5</w:t>
      </w:r>
    </w:p>
    <w:p w:rsidR="00EA0057" w:rsidRDefault="007C5C23">
      <w:pPr>
        <w:pStyle w:val="ListParagraph"/>
        <w:numPr>
          <w:ilvl w:val="2"/>
          <w:numId w:val="84"/>
        </w:numPr>
        <w:tabs>
          <w:tab w:val="left" w:pos="2281"/>
          <w:tab w:val="left" w:pos="2282"/>
        </w:tabs>
        <w:spacing w:before="121"/>
        <w:ind w:hanging="340"/>
        <w:rPr>
          <w:sz w:val="12"/>
        </w:rPr>
      </w:pPr>
      <w:r>
        <w:rPr>
          <w:sz w:val="21"/>
        </w:rPr>
        <w:t xml:space="preserve">the Director of </w:t>
      </w:r>
      <w:r>
        <w:rPr>
          <w:spacing w:val="-3"/>
          <w:sz w:val="21"/>
        </w:rPr>
        <w:t xml:space="preserve">Public  </w:t>
      </w:r>
      <w:r>
        <w:rPr>
          <w:sz w:val="21"/>
        </w:rPr>
        <w:t xml:space="preserve">Prosecutions (the DPP) files a </w:t>
      </w:r>
      <w:r>
        <w:rPr>
          <w:spacing w:val="6"/>
          <w:sz w:val="21"/>
        </w:rPr>
        <w:t xml:space="preserve"> </w:t>
      </w:r>
      <w:r>
        <w:rPr>
          <w:spacing w:val="-4"/>
          <w:sz w:val="21"/>
        </w:rPr>
        <w:t xml:space="preserve">‘direct  </w:t>
      </w:r>
      <w:r>
        <w:rPr>
          <w:sz w:val="21"/>
        </w:rPr>
        <w:t>indictment’</w:t>
      </w:r>
      <w:r>
        <w:rPr>
          <w:position w:val="7"/>
          <w:sz w:val="12"/>
        </w:rPr>
        <w:t>6</w:t>
      </w:r>
    </w:p>
    <w:p w:rsidR="00EA0057" w:rsidRDefault="007C5C23">
      <w:pPr>
        <w:pStyle w:val="ListParagraph"/>
        <w:numPr>
          <w:ilvl w:val="2"/>
          <w:numId w:val="84"/>
        </w:numPr>
        <w:tabs>
          <w:tab w:val="left" w:pos="2281"/>
          <w:tab w:val="left" w:pos="2282"/>
        </w:tabs>
        <w:spacing w:before="88" w:line="242" w:lineRule="auto"/>
        <w:ind w:right="553" w:hanging="340"/>
        <w:rPr>
          <w:sz w:val="12"/>
        </w:rPr>
      </w:pPr>
      <w:r>
        <w:rPr>
          <w:sz w:val="21"/>
        </w:rPr>
        <w:t xml:space="preserve">the </w:t>
      </w:r>
      <w:r>
        <w:rPr>
          <w:spacing w:val="-3"/>
          <w:sz w:val="21"/>
        </w:rPr>
        <w:t xml:space="preserve">charge </w:t>
      </w:r>
      <w:r>
        <w:rPr>
          <w:sz w:val="21"/>
        </w:rPr>
        <w:t xml:space="preserve">is </w:t>
      </w:r>
      <w:r>
        <w:rPr>
          <w:spacing w:val="-3"/>
          <w:sz w:val="21"/>
        </w:rPr>
        <w:t xml:space="preserve">appropriate to </w:t>
      </w:r>
      <w:r>
        <w:rPr>
          <w:sz w:val="21"/>
        </w:rPr>
        <w:t xml:space="preserve">be </w:t>
      </w:r>
      <w:r>
        <w:rPr>
          <w:spacing w:val="-3"/>
          <w:sz w:val="21"/>
        </w:rPr>
        <w:t xml:space="preserve">heard </w:t>
      </w:r>
      <w:r>
        <w:rPr>
          <w:sz w:val="21"/>
        </w:rPr>
        <w:t xml:space="preserve">and </w:t>
      </w:r>
      <w:r>
        <w:rPr>
          <w:spacing w:val="-3"/>
          <w:sz w:val="21"/>
        </w:rPr>
        <w:t xml:space="preserve">determined summarily </w:t>
      </w:r>
      <w:r>
        <w:rPr>
          <w:sz w:val="21"/>
        </w:rPr>
        <w:t xml:space="preserve">and the </w:t>
      </w:r>
      <w:r>
        <w:rPr>
          <w:spacing w:val="-3"/>
          <w:sz w:val="21"/>
        </w:rPr>
        <w:t xml:space="preserve">accused </w:t>
      </w:r>
      <w:r>
        <w:rPr>
          <w:sz w:val="21"/>
        </w:rPr>
        <w:t xml:space="preserve">person  consents  </w:t>
      </w:r>
      <w:r>
        <w:rPr>
          <w:spacing w:val="-3"/>
          <w:sz w:val="21"/>
        </w:rPr>
        <w:t>to</w:t>
      </w:r>
      <w:r>
        <w:rPr>
          <w:spacing w:val="-25"/>
          <w:sz w:val="21"/>
        </w:rPr>
        <w:t xml:space="preserve"> </w:t>
      </w:r>
      <w:r>
        <w:rPr>
          <w:spacing w:val="-4"/>
          <w:sz w:val="21"/>
        </w:rPr>
        <w:t>this.</w:t>
      </w:r>
      <w:r>
        <w:rPr>
          <w:spacing w:val="-4"/>
          <w:position w:val="7"/>
          <w:sz w:val="12"/>
        </w:rPr>
        <w:t>7</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pPr>
      <w:r>
        <w:pict>
          <v:line id="_x0000_s1269" style="position:absolute;z-index:251569664;mso-wrap-distance-left:0;mso-wrap-distance-right:0;mso-position-horizontal-relative:page" from="79.35pt,15.25pt" to="515.9pt,15.25pt" strokecolor="#b6bdc8" strokeweight="1pt">
            <w10:wrap type="topAndBottom" anchorx="page"/>
          </v:line>
        </w:pict>
      </w:r>
    </w:p>
    <w:p w:rsidR="00EA0057" w:rsidRDefault="007C5C23">
      <w:pPr>
        <w:pStyle w:val="ListParagraph"/>
        <w:numPr>
          <w:ilvl w:val="0"/>
          <w:numId w:val="81"/>
        </w:numPr>
        <w:tabs>
          <w:tab w:val="left" w:pos="1940"/>
          <w:tab w:val="left" w:pos="1942"/>
        </w:tabs>
        <w:spacing w:before="117"/>
        <w:rPr>
          <w:sz w:val="13"/>
        </w:rPr>
      </w:pPr>
      <w:r>
        <w:rPr>
          <w:w w:val="105"/>
          <w:sz w:val="13"/>
        </w:rPr>
        <w:t>See</w:t>
      </w:r>
      <w:r>
        <w:rPr>
          <w:spacing w:val="7"/>
          <w:w w:val="105"/>
          <w:sz w:val="13"/>
        </w:rPr>
        <w:t xml:space="preserve"> </w:t>
      </w: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2009</w:t>
      </w:r>
      <w:r>
        <w:rPr>
          <w:i/>
          <w:spacing w:val="7"/>
          <w:w w:val="105"/>
          <w:sz w:val="13"/>
        </w:rPr>
        <w:t xml:space="preserve"> </w:t>
      </w:r>
      <w:r>
        <w:rPr>
          <w:w w:val="105"/>
          <w:sz w:val="13"/>
        </w:rPr>
        <w:t>(Vic)</w:t>
      </w:r>
      <w:r>
        <w:rPr>
          <w:spacing w:val="7"/>
          <w:w w:val="105"/>
          <w:sz w:val="13"/>
        </w:rPr>
        <w:t xml:space="preserve"> </w:t>
      </w:r>
      <w:r>
        <w:rPr>
          <w:w w:val="105"/>
          <w:sz w:val="13"/>
        </w:rPr>
        <w:t>ch</w:t>
      </w:r>
      <w:r>
        <w:rPr>
          <w:spacing w:val="7"/>
          <w:w w:val="105"/>
          <w:sz w:val="13"/>
        </w:rPr>
        <w:t xml:space="preserve"> </w:t>
      </w:r>
      <w:r>
        <w:rPr>
          <w:w w:val="105"/>
          <w:sz w:val="13"/>
        </w:rPr>
        <w:t>3.</w:t>
      </w:r>
    </w:p>
    <w:p w:rsidR="00EA0057" w:rsidRDefault="007C5C23">
      <w:pPr>
        <w:pStyle w:val="ListParagraph"/>
        <w:numPr>
          <w:ilvl w:val="0"/>
          <w:numId w:val="81"/>
        </w:numPr>
        <w:tabs>
          <w:tab w:val="left" w:pos="1940"/>
          <w:tab w:val="left" w:pos="1942"/>
        </w:tabs>
        <w:rPr>
          <w:sz w:val="13"/>
        </w:rPr>
      </w:pPr>
      <w:r>
        <w:rPr>
          <w:sz w:val="13"/>
        </w:rPr>
        <w:t>Ibid</w:t>
      </w:r>
      <w:r>
        <w:rPr>
          <w:spacing w:val="20"/>
          <w:sz w:val="13"/>
        </w:rPr>
        <w:t xml:space="preserve"> </w:t>
      </w:r>
      <w:r>
        <w:rPr>
          <w:sz w:val="13"/>
        </w:rPr>
        <w:t>s</w:t>
      </w:r>
      <w:r>
        <w:rPr>
          <w:spacing w:val="20"/>
          <w:sz w:val="13"/>
        </w:rPr>
        <w:t xml:space="preserve"> </w:t>
      </w:r>
      <w:r>
        <w:rPr>
          <w:sz w:val="13"/>
        </w:rPr>
        <w:t>28.</w:t>
      </w:r>
      <w:r>
        <w:rPr>
          <w:spacing w:val="20"/>
          <w:sz w:val="13"/>
        </w:rPr>
        <w:t xml:space="preserve"> </w:t>
      </w:r>
      <w:r>
        <w:rPr>
          <w:sz w:val="13"/>
        </w:rPr>
        <w:t>Schedule</w:t>
      </w:r>
      <w:r>
        <w:rPr>
          <w:spacing w:val="20"/>
          <w:sz w:val="13"/>
        </w:rPr>
        <w:t xml:space="preserve"> </w:t>
      </w:r>
      <w:r>
        <w:rPr>
          <w:sz w:val="13"/>
        </w:rPr>
        <w:t>2</w:t>
      </w:r>
      <w:r>
        <w:rPr>
          <w:spacing w:val="20"/>
          <w:sz w:val="13"/>
        </w:rPr>
        <w:t xml:space="preserve"> </w:t>
      </w:r>
      <w:r>
        <w:rPr>
          <w:sz w:val="13"/>
        </w:rPr>
        <w:t>contains</w:t>
      </w:r>
      <w:r>
        <w:rPr>
          <w:spacing w:val="20"/>
          <w:sz w:val="13"/>
        </w:rPr>
        <w:t xml:space="preserve"> </w:t>
      </w:r>
      <w:r>
        <w:rPr>
          <w:sz w:val="13"/>
        </w:rPr>
        <w:t>a</w:t>
      </w:r>
      <w:r>
        <w:rPr>
          <w:spacing w:val="20"/>
          <w:sz w:val="13"/>
        </w:rPr>
        <w:t xml:space="preserve"> </w:t>
      </w:r>
      <w:r>
        <w:rPr>
          <w:sz w:val="13"/>
        </w:rPr>
        <w:t>list</w:t>
      </w:r>
      <w:r>
        <w:rPr>
          <w:spacing w:val="20"/>
          <w:sz w:val="13"/>
        </w:rPr>
        <w:t xml:space="preserve"> </w:t>
      </w:r>
      <w:r>
        <w:rPr>
          <w:sz w:val="13"/>
        </w:rPr>
        <w:t>of</w:t>
      </w:r>
      <w:r>
        <w:rPr>
          <w:spacing w:val="20"/>
          <w:sz w:val="13"/>
        </w:rPr>
        <w:t xml:space="preserve"> </w:t>
      </w:r>
      <w:r>
        <w:rPr>
          <w:sz w:val="13"/>
        </w:rPr>
        <w:t>indictable</w:t>
      </w:r>
      <w:r>
        <w:rPr>
          <w:spacing w:val="20"/>
          <w:sz w:val="13"/>
        </w:rPr>
        <w:t xml:space="preserve"> </w:t>
      </w:r>
      <w:r>
        <w:rPr>
          <w:sz w:val="13"/>
        </w:rPr>
        <w:t>offences</w:t>
      </w:r>
      <w:r>
        <w:rPr>
          <w:spacing w:val="20"/>
          <w:sz w:val="13"/>
        </w:rPr>
        <w:t xml:space="preserve"> </w:t>
      </w:r>
      <w:r>
        <w:rPr>
          <w:sz w:val="13"/>
        </w:rPr>
        <w:t>that</w:t>
      </w:r>
      <w:r>
        <w:rPr>
          <w:spacing w:val="20"/>
          <w:sz w:val="13"/>
        </w:rPr>
        <w:t xml:space="preserve"> </w:t>
      </w:r>
      <w:r>
        <w:rPr>
          <w:sz w:val="13"/>
        </w:rPr>
        <w:t>may</w:t>
      </w:r>
      <w:r>
        <w:rPr>
          <w:spacing w:val="20"/>
          <w:sz w:val="13"/>
        </w:rPr>
        <w:t xml:space="preserve"> </w:t>
      </w:r>
      <w:r>
        <w:rPr>
          <w:sz w:val="13"/>
        </w:rPr>
        <w:t>be</w:t>
      </w:r>
      <w:r>
        <w:rPr>
          <w:spacing w:val="20"/>
          <w:sz w:val="13"/>
        </w:rPr>
        <w:t xml:space="preserve"> </w:t>
      </w:r>
      <w:r>
        <w:rPr>
          <w:sz w:val="13"/>
        </w:rPr>
        <w:t>heard</w:t>
      </w:r>
      <w:r>
        <w:rPr>
          <w:spacing w:val="20"/>
          <w:sz w:val="13"/>
        </w:rPr>
        <w:t xml:space="preserve"> </w:t>
      </w:r>
      <w:r>
        <w:rPr>
          <w:sz w:val="13"/>
        </w:rPr>
        <w:t>and</w:t>
      </w:r>
      <w:r>
        <w:rPr>
          <w:spacing w:val="20"/>
          <w:sz w:val="13"/>
        </w:rPr>
        <w:t xml:space="preserve"> </w:t>
      </w:r>
      <w:r>
        <w:rPr>
          <w:sz w:val="13"/>
        </w:rPr>
        <w:t>determined</w:t>
      </w:r>
      <w:r>
        <w:rPr>
          <w:spacing w:val="20"/>
          <w:sz w:val="13"/>
        </w:rPr>
        <w:t xml:space="preserve"> </w:t>
      </w:r>
      <w:r>
        <w:rPr>
          <w:sz w:val="13"/>
        </w:rPr>
        <w:t>summarily.</w:t>
      </w:r>
    </w:p>
    <w:p w:rsidR="00EA0057" w:rsidRDefault="007C5C23">
      <w:pPr>
        <w:pStyle w:val="ListParagraph"/>
        <w:numPr>
          <w:ilvl w:val="0"/>
          <w:numId w:val="81"/>
        </w:numPr>
        <w:tabs>
          <w:tab w:val="left" w:pos="1940"/>
          <w:tab w:val="left" w:pos="1942"/>
        </w:tabs>
        <w:ind w:right="393"/>
        <w:rPr>
          <w:sz w:val="13"/>
        </w:rPr>
      </w:pPr>
      <w:r>
        <w:rPr>
          <w:sz w:val="13"/>
        </w:rPr>
        <w:t xml:space="preserve">The County Court has jurisdiction to hear and determine all indictable offences except for serious offences such as treason, murder and attempted  murder:  </w:t>
      </w:r>
      <w:r>
        <w:rPr>
          <w:i/>
          <w:sz w:val="13"/>
        </w:rPr>
        <w:t xml:space="preserve">County  Court  Act  1958  </w:t>
      </w:r>
      <w:r>
        <w:rPr>
          <w:sz w:val="13"/>
        </w:rPr>
        <w:t>(Vic)  s</w:t>
      </w:r>
      <w:r>
        <w:rPr>
          <w:spacing w:val="23"/>
          <w:sz w:val="13"/>
        </w:rPr>
        <w:t xml:space="preserve"> </w:t>
      </w:r>
      <w:r>
        <w:rPr>
          <w:sz w:val="13"/>
        </w:rPr>
        <w:t>36A.</w:t>
      </w:r>
    </w:p>
    <w:p w:rsidR="00EA0057" w:rsidRDefault="007C5C23">
      <w:pPr>
        <w:pStyle w:val="ListParagraph"/>
        <w:numPr>
          <w:ilvl w:val="0"/>
          <w:numId w:val="81"/>
        </w:numPr>
        <w:tabs>
          <w:tab w:val="left" w:pos="1940"/>
          <w:tab w:val="left" w:pos="1942"/>
        </w:tabs>
        <w:rPr>
          <w:sz w:val="13"/>
        </w:rPr>
      </w:pPr>
      <w:r>
        <w:rPr>
          <w:w w:val="105"/>
          <w:sz w:val="13"/>
        </w:rPr>
        <w:t>Cases</w:t>
      </w:r>
      <w:r>
        <w:rPr>
          <w:spacing w:val="5"/>
          <w:w w:val="105"/>
          <w:sz w:val="13"/>
        </w:rPr>
        <w:t xml:space="preserve"> </w:t>
      </w:r>
      <w:r>
        <w:rPr>
          <w:w w:val="105"/>
          <w:sz w:val="13"/>
        </w:rPr>
        <w:t>in</w:t>
      </w:r>
      <w:r>
        <w:rPr>
          <w:spacing w:val="5"/>
          <w:w w:val="105"/>
          <w:sz w:val="13"/>
        </w:rPr>
        <w:t xml:space="preserve"> </w:t>
      </w:r>
      <w:r>
        <w:rPr>
          <w:w w:val="105"/>
          <w:sz w:val="13"/>
        </w:rPr>
        <w:t>this</w:t>
      </w:r>
      <w:r>
        <w:rPr>
          <w:spacing w:val="5"/>
          <w:w w:val="105"/>
          <w:sz w:val="13"/>
        </w:rPr>
        <w:t xml:space="preserve"> </w:t>
      </w:r>
      <w:r>
        <w:rPr>
          <w:w w:val="105"/>
          <w:sz w:val="13"/>
        </w:rPr>
        <w:t>category</w:t>
      </w:r>
      <w:r>
        <w:rPr>
          <w:spacing w:val="5"/>
          <w:w w:val="105"/>
          <w:sz w:val="13"/>
        </w:rPr>
        <w:t xml:space="preserve"> </w:t>
      </w:r>
      <w:r>
        <w:rPr>
          <w:w w:val="105"/>
          <w:sz w:val="13"/>
        </w:rPr>
        <w:t>are</w:t>
      </w:r>
      <w:r>
        <w:rPr>
          <w:spacing w:val="5"/>
          <w:w w:val="105"/>
          <w:sz w:val="13"/>
        </w:rPr>
        <w:t xml:space="preserve"> </w:t>
      </w:r>
      <w:r>
        <w:rPr>
          <w:w w:val="105"/>
          <w:sz w:val="13"/>
        </w:rPr>
        <w:t>often</w:t>
      </w:r>
      <w:r>
        <w:rPr>
          <w:spacing w:val="5"/>
          <w:w w:val="105"/>
          <w:sz w:val="13"/>
        </w:rPr>
        <w:t xml:space="preserve"> </w:t>
      </w:r>
      <w:r>
        <w:rPr>
          <w:w w:val="105"/>
          <w:sz w:val="13"/>
        </w:rPr>
        <w:t>referred</w:t>
      </w:r>
      <w:r>
        <w:rPr>
          <w:spacing w:val="5"/>
          <w:w w:val="105"/>
          <w:sz w:val="13"/>
        </w:rPr>
        <w:t xml:space="preserve"> </w:t>
      </w:r>
      <w:r>
        <w:rPr>
          <w:w w:val="105"/>
          <w:sz w:val="13"/>
        </w:rPr>
        <w:t>to</w:t>
      </w:r>
      <w:r>
        <w:rPr>
          <w:spacing w:val="5"/>
          <w:w w:val="105"/>
          <w:sz w:val="13"/>
        </w:rPr>
        <w:t xml:space="preserve"> </w:t>
      </w:r>
      <w:r>
        <w:rPr>
          <w:w w:val="105"/>
          <w:sz w:val="13"/>
        </w:rPr>
        <w:t>as</w:t>
      </w:r>
      <w:r>
        <w:rPr>
          <w:spacing w:val="5"/>
          <w:w w:val="105"/>
          <w:sz w:val="13"/>
        </w:rPr>
        <w:t xml:space="preserve"> </w:t>
      </w:r>
      <w:r>
        <w:rPr>
          <w:w w:val="105"/>
          <w:sz w:val="13"/>
        </w:rPr>
        <w:t>being</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‘committal</w:t>
      </w:r>
      <w:r>
        <w:rPr>
          <w:spacing w:val="5"/>
          <w:w w:val="105"/>
          <w:sz w:val="13"/>
        </w:rPr>
        <w:t xml:space="preserve"> </w:t>
      </w:r>
      <w:r>
        <w:rPr>
          <w:w w:val="105"/>
          <w:sz w:val="13"/>
        </w:rPr>
        <w:t>stream’</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Magistrates’</w:t>
      </w:r>
      <w:r>
        <w:rPr>
          <w:spacing w:val="5"/>
          <w:w w:val="105"/>
          <w:sz w:val="13"/>
        </w:rPr>
        <w:t xml:space="preserve"> </w:t>
      </w:r>
      <w:r>
        <w:rPr>
          <w:w w:val="105"/>
          <w:sz w:val="13"/>
        </w:rPr>
        <w:t>Court.</w:t>
      </w:r>
    </w:p>
    <w:p w:rsidR="00EA0057" w:rsidRDefault="007C5C23">
      <w:pPr>
        <w:pStyle w:val="ListParagraph"/>
        <w:numPr>
          <w:ilvl w:val="0"/>
          <w:numId w:val="81"/>
        </w:numPr>
        <w:tabs>
          <w:tab w:val="left" w:pos="1940"/>
          <w:tab w:val="left" w:pos="1942"/>
        </w:tabs>
        <w:rPr>
          <w:sz w:val="13"/>
        </w:rPr>
      </w:pPr>
      <w:r>
        <w:rPr>
          <w:i/>
          <w:w w:val="105"/>
          <w:sz w:val="13"/>
        </w:rPr>
        <w:t xml:space="preserve">Criminal Procedure Act 2009  </w:t>
      </w:r>
      <w:r>
        <w:rPr>
          <w:w w:val="105"/>
          <w:sz w:val="13"/>
        </w:rPr>
        <w:t>(Vic)  s</w:t>
      </w:r>
      <w:r>
        <w:rPr>
          <w:spacing w:val="-4"/>
          <w:w w:val="105"/>
          <w:sz w:val="13"/>
        </w:rPr>
        <w:t xml:space="preserve"> </w:t>
      </w:r>
      <w:r>
        <w:rPr>
          <w:w w:val="105"/>
          <w:sz w:val="13"/>
        </w:rPr>
        <w:t>96.</w:t>
      </w:r>
    </w:p>
    <w:p w:rsidR="00EA0057" w:rsidRDefault="007C5C23">
      <w:pPr>
        <w:pStyle w:val="ListParagraph"/>
        <w:numPr>
          <w:ilvl w:val="0"/>
          <w:numId w:val="81"/>
        </w:numPr>
        <w:tabs>
          <w:tab w:val="left" w:pos="1940"/>
          <w:tab w:val="left" w:pos="1942"/>
        </w:tabs>
        <w:ind w:right="185"/>
        <w:rPr>
          <w:sz w:val="13"/>
        </w:rPr>
      </w:pPr>
      <w:r>
        <w:pict>
          <v:shape id="_x0000_s1268" type="#_x0000_t202" style="position:absolute;left:0;text-align:left;margin-left:36pt;margin-top:11pt;width:12.8pt;height:14.25pt;z-index:251570688;mso-position-horizontal-relative:page" filled="f" stroked="f">
            <v:textbox inset="0,0,0,0">
              <w:txbxContent>
                <w:p w:rsidR="00EA0057" w:rsidRDefault="007C5C23">
                  <w:pPr>
                    <w:spacing w:line="284" w:lineRule="exact"/>
                    <w:rPr>
                      <w:b/>
                      <w:sz w:val="24"/>
                    </w:rPr>
                  </w:pPr>
                  <w:r>
                    <w:rPr>
                      <w:b/>
                      <w:color w:val="37617A"/>
                      <w:spacing w:val="-6"/>
                      <w:w w:val="110"/>
                      <w:sz w:val="24"/>
                    </w:rPr>
                    <w:t>10</w:t>
                  </w:r>
                </w:p>
              </w:txbxContent>
            </v:textbox>
            <w10:wrap anchorx="page"/>
          </v:shape>
        </w:pict>
      </w:r>
      <w:r>
        <w:rPr>
          <w:sz w:val="13"/>
        </w:rPr>
        <w:t xml:space="preserve">Ibid ss 3, </w:t>
      </w:r>
      <w:r>
        <w:rPr>
          <w:spacing w:val="-4"/>
          <w:sz w:val="13"/>
        </w:rPr>
        <w:t xml:space="preserve">161.  </w:t>
      </w:r>
      <w:r>
        <w:rPr>
          <w:sz w:val="13"/>
        </w:rPr>
        <w:t>The power to file a direct indictment, and the different circumstances in which a direct indictment can be filed, are discussed            later  in  this</w:t>
      </w:r>
      <w:r>
        <w:rPr>
          <w:spacing w:val="-13"/>
          <w:sz w:val="13"/>
        </w:rPr>
        <w:t xml:space="preserve"> </w:t>
      </w:r>
      <w:r>
        <w:rPr>
          <w:sz w:val="13"/>
        </w:rPr>
        <w:t>chapter.</w:t>
      </w:r>
    </w:p>
    <w:p w:rsidR="00EA0057" w:rsidRDefault="007C5C23">
      <w:pPr>
        <w:tabs>
          <w:tab w:val="left" w:pos="1940"/>
        </w:tabs>
        <w:spacing w:before="1"/>
        <w:ind w:left="1147"/>
        <w:rPr>
          <w:sz w:val="13"/>
        </w:rPr>
      </w:pPr>
      <w:r>
        <w:rPr>
          <w:sz w:val="13"/>
        </w:rPr>
        <w:t>7</w:t>
      </w:r>
      <w:r>
        <w:rPr>
          <w:sz w:val="13"/>
        </w:rPr>
        <w:tab/>
        <w:t>Ibid  s</w:t>
      </w:r>
      <w:r>
        <w:rPr>
          <w:spacing w:val="26"/>
          <w:sz w:val="13"/>
        </w:rPr>
        <w:t xml:space="preserve"> </w:t>
      </w:r>
      <w:r>
        <w:rPr>
          <w:sz w:val="13"/>
        </w:rPr>
        <w:t>125(1)(b).</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11"/>
        <w:rPr>
          <w:sz w:val="17"/>
        </w:rPr>
      </w:pPr>
    </w:p>
    <w:p w:rsidR="00EA0057" w:rsidRDefault="007C5C23">
      <w:pPr>
        <w:pStyle w:val="Heading4"/>
        <w:spacing w:before="96"/>
        <w:ind w:left="127"/>
      </w:pPr>
      <w:r>
        <w:rPr>
          <w:w w:val="115"/>
        </w:rPr>
        <w:t>Summary of significant committal data</w:t>
      </w:r>
    </w:p>
    <w:p w:rsidR="00EA0057" w:rsidRDefault="007C5C23">
      <w:pPr>
        <w:pStyle w:val="BodyText"/>
        <w:tabs>
          <w:tab w:val="left" w:pos="921"/>
        </w:tabs>
        <w:spacing w:before="137"/>
        <w:ind w:left="127"/>
      </w:pPr>
      <w:r>
        <w:rPr>
          <w:spacing w:val="-3"/>
          <w:w w:val="105"/>
        </w:rPr>
        <w:t>3.6</w:t>
      </w:r>
      <w:r>
        <w:rPr>
          <w:spacing w:val="-3"/>
          <w:w w:val="105"/>
        </w:rPr>
        <w:tab/>
      </w:r>
      <w:r>
        <w:rPr>
          <w:w w:val="105"/>
        </w:rPr>
        <w:t>In</w:t>
      </w:r>
      <w:r>
        <w:rPr>
          <w:spacing w:val="25"/>
          <w:w w:val="105"/>
        </w:rPr>
        <w:t xml:space="preserve"> </w:t>
      </w:r>
      <w:r>
        <w:rPr>
          <w:spacing w:val="-8"/>
          <w:w w:val="105"/>
        </w:rPr>
        <w:t>2017–18:</w:t>
      </w:r>
    </w:p>
    <w:p w:rsidR="00EA0057" w:rsidRDefault="007C5C23">
      <w:pPr>
        <w:pStyle w:val="ListParagraph"/>
        <w:numPr>
          <w:ilvl w:val="0"/>
          <w:numId w:val="80"/>
        </w:numPr>
        <w:tabs>
          <w:tab w:val="left" w:pos="1261"/>
          <w:tab w:val="left" w:pos="1262"/>
        </w:tabs>
        <w:spacing w:before="123"/>
        <w:ind w:hanging="340"/>
        <w:rPr>
          <w:sz w:val="12"/>
        </w:rPr>
      </w:pPr>
      <w:r>
        <w:rPr>
          <w:spacing w:val="-4"/>
          <w:w w:val="105"/>
          <w:sz w:val="21"/>
        </w:rPr>
        <w:t xml:space="preserve">3426 </w:t>
      </w:r>
      <w:r>
        <w:rPr>
          <w:w w:val="105"/>
          <w:sz w:val="21"/>
        </w:rPr>
        <w:t xml:space="preserve">cases </w:t>
      </w:r>
      <w:r>
        <w:rPr>
          <w:spacing w:val="-3"/>
          <w:w w:val="105"/>
          <w:sz w:val="21"/>
        </w:rPr>
        <w:t xml:space="preserve">commenced </w:t>
      </w:r>
      <w:r>
        <w:rPr>
          <w:w w:val="105"/>
          <w:sz w:val="21"/>
        </w:rPr>
        <w:t xml:space="preserve">in the committal </w:t>
      </w:r>
      <w:r>
        <w:rPr>
          <w:spacing w:val="-2"/>
          <w:w w:val="105"/>
          <w:sz w:val="21"/>
        </w:rPr>
        <w:t xml:space="preserve">stream </w:t>
      </w:r>
      <w:r>
        <w:rPr>
          <w:w w:val="105"/>
          <w:sz w:val="21"/>
        </w:rPr>
        <w:t xml:space="preserve">of the </w:t>
      </w:r>
      <w:r>
        <w:rPr>
          <w:spacing w:val="-3"/>
          <w:w w:val="105"/>
          <w:sz w:val="21"/>
        </w:rPr>
        <w:t>Magistrates’</w:t>
      </w:r>
      <w:r>
        <w:rPr>
          <w:spacing w:val="-11"/>
          <w:w w:val="105"/>
          <w:sz w:val="21"/>
        </w:rPr>
        <w:t xml:space="preserve"> </w:t>
      </w:r>
      <w:r>
        <w:rPr>
          <w:spacing w:val="-3"/>
          <w:w w:val="105"/>
          <w:sz w:val="21"/>
        </w:rPr>
        <w:t>Court</w:t>
      </w:r>
      <w:r>
        <w:rPr>
          <w:spacing w:val="-3"/>
          <w:w w:val="105"/>
          <w:position w:val="7"/>
          <w:sz w:val="12"/>
        </w:rPr>
        <w:t>8</w:t>
      </w:r>
    </w:p>
    <w:p w:rsidR="00EA0057" w:rsidRDefault="007C5C23">
      <w:pPr>
        <w:pStyle w:val="ListParagraph"/>
        <w:numPr>
          <w:ilvl w:val="0"/>
          <w:numId w:val="80"/>
        </w:numPr>
        <w:tabs>
          <w:tab w:val="left" w:pos="1261"/>
          <w:tab w:val="left" w:pos="1262"/>
        </w:tabs>
        <w:spacing w:before="88" w:line="242" w:lineRule="auto"/>
        <w:ind w:right="1777" w:hanging="340"/>
        <w:rPr>
          <w:sz w:val="12"/>
        </w:rPr>
      </w:pPr>
      <w:r>
        <w:rPr>
          <w:spacing w:val="-3"/>
          <w:sz w:val="21"/>
        </w:rPr>
        <w:t xml:space="preserve">approximately </w:t>
      </w:r>
      <w:r>
        <w:rPr>
          <w:sz w:val="21"/>
        </w:rPr>
        <w:t xml:space="preserve">one-third of committal </w:t>
      </w:r>
      <w:r>
        <w:rPr>
          <w:spacing w:val="-2"/>
          <w:sz w:val="21"/>
        </w:rPr>
        <w:t xml:space="preserve">stream </w:t>
      </w:r>
      <w:r>
        <w:rPr>
          <w:sz w:val="21"/>
        </w:rPr>
        <w:t xml:space="preserve">cases </w:t>
      </w:r>
      <w:r>
        <w:rPr>
          <w:spacing w:val="-3"/>
          <w:sz w:val="21"/>
        </w:rPr>
        <w:t xml:space="preserve">were  </w:t>
      </w:r>
      <w:r>
        <w:rPr>
          <w:sz w:val="21"/>
        </w:rPr>
        <w:t xml:space="preserve">either dealt with </w:t>
      </w:r>
      <w:r>
        <w:rPr>
          <w:spacing w:val="-3"/>
          <w:sz w:val="21"/>
        </w:rPr>
        <w:t xml:space="preserve">summarily  </w:t>
      </w:r>
      <w:r>
        <w:rPr>
          <w:sz w:val="21"/>
        </w:rPr>
        <w:t xml:space="preserve">or  </w:t>
      </w:r>
      <w:r>
        <w:rPr>
          <w:spacing w:val="-3"/>
          <w:sz w:val="21"/>
        </w:rPr>
        <w:t xml:space="preserve">withdrawn  </w:t>
      </w:r>
      <w:r>
        <w:rPr>
          <w:sz w:val="21"/>
        </w:rPr>
        <w:t>by  the</w:t>
      </w:r>
      <w:r>
        <w:rPr>
          <w:sz w:val="21"/>
        </w:rPr>
        <w:t xml:space="preserve"> </w:t>
      </w:r>
      <w:r>
        <w:rPr>
          <w:spacing w:val="-3"/>
          <w:sz w:val="21"/>
        </w:rPr>
        <w:t>prosecution</w:t>
      </w:r>
      <w:r>
        <w:rPr>
          <w:spacing w:val="-3"/>
          <w:position w:val="7"/>
          <w:sz w:val="12"/>
        </w:rPr>
        <w:t>9</w:t>
      </w:r>
    </w:p>
    <w:p w:rsidR="00EA0057" w:rsidRDefault="007C5C23">
      <w:pPr>
        <w:pStyle w:val="ListParagraph"/>
        <w:numPr>
          <w:ilvl w:val="0"/>
          <w:numId w:val="80"/>
        </w:numPr>
        <w:tabs>
          <w:tab w:val="left" w:pos="1261"/>
          <w:tab w:val="left" w:pos="1262"/>
        </w:tabs>
        <w:spacing w:before="86" w:line="242" w:lineRule="auto"/>
        <w:ind w:right="2064" w:hanging="340"/>
        <w:rPr>
          <w:sz w:val="12"/>
        </w:rPr>
      </w:pPr>
      <w:r>
        <w:rPr>
          <w:sz w:val="21"/>
        </w:rPr>
        <w:t xml:space="preserve">of the cases dealt with </w:t>
      </w:r>
      <w:r>
        <w:rPr>
          <w:spacing w:val="-4"/>
          <w:sz w:val="21"/>
        </w:rPr>
        <w:t xml:space="preserve">summarily, </w:t>
      </w:r>
      <w:r>
        <w:rPr>
          <w:spacing w:val="1"/>
          <w:sz w:val="21"/>
        </w:rPr>
        <w:t xml:space="preserve">44 </w:t>
      </w:r>
      <w:r>
        <w:rPr>
          <w:sz w:val="21"/>
        </w:rPr>
        <w:t xml:space="preserve">per </w:t>
      </w:r>
      <w:r>
        <w:rPr>
          <w:spacing w:val="-3"/>
          <w:sz w:val="21"/>
        </w:rPr>
        <w:t xml:space="preserve">cent </w:t>
      </w:r>
      <w:r>
        <w:rPr>
          <w:sz w:val="21"/>
        </w:rPr>
        <w:t>resolve</w:t>
      </w:r>
      <w:r>
        <w:rPr>
          <w:sz w:val="21"/>
        </w:rPr>
        <w:t xml:space="preserve">d </w:t>
      </w:r>
      <w:r>
        <w:rPr>
          <w:spacing w:val="-3"/>
          <w:sz w:val="21"/>
        </w:rPr>
        <w:t xml:space="preserve">summarily </w:t>
      </w:r>
      <w:r>
        <w:rPr>
          <w:sz w:val="21"/>
        </w:rPr>
        <w:t xml:space="preserve">at a committal </w:t>
      </w:r>
      <w:r>
        <w:rPr>
          <w:spacing w:val="-3"/>
          <w:sz w:val="21"/>
        </w:rPr>
        <w:t xml:space="preserve">mention,  </w:t>
      </w:r>
      <w:r>
        <w:rPr>
          <w:sz w:val="21"/>
        </w:rPr>
        <w:t xml:space="preserve">and </w:t>
      </w:r>
      <w:r>
        <w:rPr>
          <w:spacing w:val="-3"/>
          <w:sz w:val="21"/>
        </w:rPr>
        <w:t xml:space="preserve">42  </w:t>
      </w:r>
      <w:r>
        <w:rPr>
          <w:sz w:val="21"/>
        </w:rPr>
        <w:t xml:space="preserve">per </w:t>
      </w:r>
      <w:r>
        <w:rPr>
          <w:spacing w:val="-3"/>
          <w:sz w:val="21"/>
        </w:rPr>
        <w:t xml:space="preserve">cent  </w:t>
      </w:r>
      <w:r>
        <w:rPr>
          <w:sz w:val="21"/>
        </w:rPr>
        <w:t xml:space="preserve">resolved </w:t>
      </w:r>
      <w:r>
        <w:rPr>
          <w:spacing w:val="-3"/>
          <w:sz w:val="21"/>
        </w:rPr>
        <w:t xml:space="preserve">summarily  </w:t>
      </w:r>
      <w:r>
        <w:rPr>
          <w:sz w:val="21"/>
        </w:rPr>
        <w:t xml:space="preserve">at a committal </w:t>
      </w:r>
      <w:r>
        <w:rPr>
          <w:spacing w:val="31"/>
          <w:sz w:val="21"/>
        </w:rPr>
        <w:t xml:space="preserve"> </w:t>
      </w:r>
      <w:r>
        <w:rPr>
          <w:spacing w:val="-5"/>
          <w:sz w:val="21"/>
        </w:rPr>
        <w:t>hearing</w:t>
      </w:r>
      <w:r>
        <w:rPr>
          <w:spacing w:val="-5"/>
          <w:position w:val="7"/>
          <w:sz w:val="12"/>
        </w:rPr>
        <w:t>10</w:t>
      </w:r>
    </w:p>
    <w:p w:rsidR="00EA0057" w:rsidRDefault="007C5C23">
      <w:pPr>
        <w:pStyle w:val="ListParagraph"/>
        <w:numPr>
          <w:ilvl w:val="0"/>
          <w:numId w:val="80"/>
        </w:numPr>
        <w:tabs>
          <w:tab w:val="left" w:pos="1261"/>
          <w:tab w:val="left" w:pos="1262"/>
        </w:tabs>
        <w:spacing w:before="86" w:line="242" w:lineRule="auto"/>
        <w:ind w:right="1594" w:hanging="340"/>
        <w:rPr>
          <w:sz w:val="12"/>
        </w:rPr>
      </w:pPr>
      <w:r>
        <w:rPr>
          <w:spacing w:val="-3"/>
          <w:w w:val="105"/>
          <w:sz w:val="21"/>
        </w:rPr>
        <w:t>around</w:t>
      </w:r>
      <w:r>
        <w:rPr>
          <w:spacing w:val="-10"/>
          <w:w w:val="105"/>
          <w:sz w:val="21"/>
        </w:rPr>
        <w:t xml:space="preserve"> </w:t>
      </w:r>
      <w:r>
        <w:rPr>
          <w:w w:val="105"/>
          <w:sz w:val="21"/>
        </w:rPr>
        <w:t>two–thirds</w:t>
      </w:r>
      <w:r>
        <w:rPr>
          <w:spacing w:val="-10"/>
          <w:w w:val="105"/>
          <w:sz w:val="21"/>
        </w:rPr>
        <w:t xml:space="preserve"> </w:t>
      </w:r>
      <w:r>
        <w:rPr>
          <w:w w:val="105"/>
          <w:sz w:val="21"/>
        </w:rPr>
        <w:t>of</w:t>
      </w:r>
      <w:r>
        <w:rPr>
          <w:spacing w:val="-10"/>
          <w:w w:val="105"/>
          <w:sz w:val="21"/>
        </w:rPr>
        <w:t xml:space="preserve"> </w:t>
      </w:r>
      <w:r>
        <w:rPr>
          <w:spacing w:val="-3"/>
          <w:w w:val="105"/>
          <w:sz w:val="21"/>
        </w:rPr>
        <w:t>all</w:t>
      </w:r>
      <w:r>
        <w:rPr>
          <w:spacing w:val="-10"/>
          <w:w w:val="105"/>
          <w:sz w:val="21"/>
        </w:rPr>
        <w:t xml:space="preserve"> </w:t>
      </w:r>
      <w:r>
        <w:rPr>
          <w:w w:val="105"/>
          <w:sz w:val="21"/>
        </w:rPr>
        <w:t>committal</w:t>
      </w:r>
      <w:r>
        <w:rPr>
          <w:spacing w:val="-10"/>
          <w:w w:val="105"/>
          <w:sz w:val="21"/>
        </w:rPr>
        <w:t xml:space="preserve"> </w:t>
      </w:r>
      <w:r>
        <w:rPr>
          <w:spacing w:val="-2"/>
          <w:w w:val="105"/>
          <w:sz w:val="21"/>
        </w:rPr>
        <w:t>stream</w:t>
      </w:r>
      <w:r>
        <w:rPr>
          <w:spacing w:val="-10"/>
          <w:w w:val="105"/>
          <w:sz w:val="21"/>
        </w:rPr>
        <w:t xml:space="preserve"> </w:t>
      </w:r>
      <w:r>
        <w:rPr>
          <w:w w:val="105"/>
          <w:sz w:val="21"/>
        </w:rPr>
        <w:t>cases,</w:t>
      </w:r>
      <w:r>
        <w:rPr>
          <w:spacing w:val="-10"/>
          <w:w w:val="105"/>
          <w:sz w:val="21"/>
        </w:rPr>
        <w:t xml:space="preserve"> </w:t>
      </w:r>
      <w:r>
        <w:rPr>
          <w:spacing w:val="-3"/>
          <w:w w:val="105"/>
          <w:sz w:val="21"/>
        </w:rPr>
        <w:t>including</w:t>
      </w:r>
      <w:r>
        <w:rPr>
          <w:spacing w:val="-10"/>
          <w:w w:val="105"/>
          <w:sz w:val="21"/>
        </w:rPr>
        <w:t xml:space="preserve"> </w:t>
      </w:r>
      <w:r>
        <w:rPr>
          <w:w w:val="105"/>
          <w:sz w:val="21"/>
        </w:rPr>
        <w:t>those</w:t>
      </w:r>
      <w:r>
        <w:rPr>
          <w:spacing w:val="-10"/>
          <w:w w:val="105"/>
          <w:sz w:val="21"/>
        </w:rPr>
        <w:t xml:space="preserve"> </w:t>
      </w:r>
      <w:r>
        <w:rPr>
          <w:w w:val="105"/>
          <w:sz w:val="21"/>
        </w:rPr>
        <w:t>dealt</w:t>
      </w:r>
      <w:r>
        <w:rPr>
          <w:spacing w:val="-10"/>
          <w:w w:val="105"/>
          <w:sz w:val="21"/>
        </w:rPr>
        <w:t xml:space="preserve"> </w:t>
      </w:r>
      <w:r>
        <w:rPr>
          <w:w w:val="105"/>
          <w:sz w:val="21"/>
        </w:rPr>
        <w:t>with</w:t>
      </w:r>
      <w:r>
        <w:rPr>
          <w:spacing w:val="-10"/>
          <w:w w:val="105"/>
          <w:sz w:val="21"/>
        </w:rPr>
        <w:t xml:space="preserve"> </w:t>
      </w:r>
      <w:r>
        <w:rPr>
          <w:spacing w:val="-3"/>
          <w:w w:val="105"/>
          <w:sz w:val="21"/>
        </w:rPr>
        <w:t xml:space="preserve">summarily </w:t>
      </w:r>
      <w:r>
        <w:rPr>
          <w:w w:val="105"/>
          <w:sz w:val="21"/>
        </w:rPr>
        <w:t>and</w:t>
      </w:r>
      <w:r>
        <w:rPr>
          <w:spacing w:val="-5"/>
          <w:w w:val="105"/>
          <w:sz w:val="21"/>
        </w:rPr>
        <w:t xml:space="preserve"> </w:t>
      </w:r>
      <w:r>
        <w:rPr>
          <w:w w:val="105"/>
          <w:sz w:val="21"/>
        </w:rPr>
        <w:t>those</w:t>
      </w:r>
      <w:r>
        <w:rPr>
          <w:spacing w:val="-5"/>
          <w:w w:val="105"/>
          <w:sz w:val="21"/>
        </w:rPr>
        <w:t xml:space="preserve"> </w:t>
      </w:r>
      <w:r>
        <w:rPr>
          <w:spacing w:val="-3"/>
          <w:w w:val="105"/>
          <w:sz w:val="21"/>
        </w:rPr>
        <w:t>committed</w:t>
      </w:r>
      <w:r>
        <w:rPr>
          <w:spacing w:val="-5"/>
          <w:w w:val="105"/>
          <w:sz w:val="21"/>
        </w:rPr>
        <w:t xml:space="preserve"> </w:t>
      </w:r>
      <w:r>
        <w:rPr>
          <w:spacing w:val="-3"/>
          <w:w w:val="105"/>
          <w:sz w:val="21"/>
        </w:rPr>
        <w:t>to</w:t>
      </w:r>
      <w:r>
        <w:rPr>
          <w:spacing w:val="-5"/>
          <w:w w:val="105"/>
          <w:sz w:val="21"/>
        </w:rPr>
        <w:t xml:space="preserve"> </w:t>
      </w:r>
      <w:r>
        <w:rPr>
          <w:spacing w:val="-3"/>
          <w:w w:val="105"/>
          <w:sz w:val="21"/>
        </w:rPr>
        <w:t>higher</w:t>
      </w:r>
      <w:r>
        <w:rPr>
          <w:spacing w:val="-5"/>
          <w:w w:val="105"/>
          <w:sz w:val="21"/>
        </w:rPr>
        <w:t xml:space="preserve"> </w:t>
      </w:r>
      <w:r>
        <w:rPr>
          <w:w w:val="105"/>
          <w:sz w:val="21"/>
        </w:rPr>
        <w:t>courts,</w:t>
      </w:r>
      <w:r>
        <w:rPr>
          <w:spacing w:val="-5"/>
          <w:w w:val="105"/>
          <w:sz w:val="21"/>
        </w:rPr>
        <w:t xml:space="preserve"> </w:t>
      </w:r>
      <w:r>
        <w:rPr>
          <w:spacing w:val="-3"/>
          <w:w w:val="105"/>
          <w:sz w:val="21"/>
        </w:rPr>
        <w:t>involved</w:t>
      </w:r>
      <w:r>
        <w:rPr>
          <w:spacing w:val="-5"/>
          <w:w w:val="105"/>
          <w:sz w:val="21"/>
        </w:rPr>
        <w:t xml:space="preserve"> </w:t>
      </w:r>
      <w:r>
        <w:rPr>
          <w:w w:val="105"/>
          <w:sz w:val="21"/>
        </w:rPr>
        <w:t>a</w:t>
      </w:r>
      <w:r>
        <w:rPr>
          <w:spacing w:val="-5"/>
          <w:w w:val="105"/>
          <w:sz w:val="21"/>
        </w:rPr>
        <w:t xml:space="preserve"> </w:t>
      </w:r>
      <w:r>
        <w:rPr>
          <w:w w:val="105"/>
          <w:sz w:val="21"/>
        </w:rPr>
        <w:t>guilty</w:t>
      </w:r>
      <w:r>
        <w:rPr>
          <w:spacing w:val="-5"/>
          <w:w w:val="105"/>
          <w:sz w:val="21"/>
        </w:rPr>
        <w:t xml:space="preserve"> </w:t>
      </w:r>
      <w:r>
        <w:rPr>
          <w:w w:val="105"/>
          <w:sz w:val="21"/>
        </w:rPr>
        <w:t>plea</w:t>
      </w:r>
      <w:r>
        <w:rPr>
          <w:spacing w:val="-5"/>
          <w:w w:val="105"/>
          <w:sz w:val="21"/>
        </w:rPr>
        <w:t xml:space="preserve"> </w:t>
      </w:r>
      <w:r>
        <w:rPr>
          <w:w w:val="105"/>
          <w:sz w:val="21"/>
        </w:rPr>
        <w:t>prior</w:t>
      </w:r>
      <w:r>
        <w:rPr>
          <w:spacing w:val="-5"/>
          <w:w w:val="105"/>
          <w:sz w:val="21"/>
        </w:rPr>
        <w:t xml:space="preserve"> </w:t>
      </w:r>
      <w:r>
        <w:rPr>
          <w:spacing w:val="-3"/>
          <w:w w:val="105"/>
          <w:sz w:val="21"/>
        </w:rPr>
        <w:t>to</w:t>
      </w:r>
      <w:r>
        <w:rPr>
          <w:spacing w:val="-5"/>
          <w:w w:val="105"/>
          <w:sz w:val="21"/>
        </w:rPr>
        <w:t xml:space="preserve"> committal</w:t>
      </w:r>
      <w:r>
        <w:rPr>
          <w:spacing w:val="-5"/>
          <w:w w:val="105"/>
          <w:position w:val="7"/>
          <w:sz w:val="12"/>
        </w:rPr>
        <w:t>11</w:t>
      </w:r>
    </w:p>
    <w:p w:rsidR="00EA0057" w:rsidRDefault="007C5C23">
      <w:pPr>
        <w:pStyle w:val="ListParagraph"/>
        <w:numPr>
          <w:ilvl w:val="0"/>
          <w:numId w:val="80"/>
        </w:numPr>
        <w:tabs>
          <w:tab w:val="left" w:pos="1261"/>
          <w:tab w:val="left" w:pos="1262"/>
        </w:tabs>
        <w:spacing w:before="86" w:line="242" w:lineRule="auto"/>
        <w:ind w:right="1860" w:hanging="340"/>
        <w:rPr>
          <w:sz w:val="12"/>
        </w:rPr>
      </w:pPr>
      <w:r>
        <w:rPr>
          <w:spacing w:val="-6"/>
          <w:w w:val="105"/>
          <w:sz w:val="21"/>
        </w:rPr>
        <w:t>71</w:t>
      </w:r>
      <w:r>
        <w:rPr>
          <w:spacing w:val="-5"/>
          <w:w w:val="105"/>
          <w:sz w:val="21"/>
        </w:rPr>
        <w:t xml:space="preserve"> </w:t>
      </w:r>
      <w:r>
        <w:rPr>
          <w:w w:val="105"/>
          <w:sz w:val="21"/>
        </w:rPr>
        <w:t>per</w:t>
      </w:r>
      <w:r>
        <w:rPr>
          <w:spacing w:val="-5"/>
          <w:w w:val="105"/>
          <w:sz w:val="21"/>
        </w:rPr>
        <w:t xml:space="preserve"> </w:t>
      </w:r>
      <w:r>
        <w:rPr>
          <w:spacing w:val="-3"/>
          <w:w w:val="105"/>
          <w:sz w:val="21"/>
        </w:rPr>
        <w:t>cent</w:t>
      </w:r>
      <w:r>
        <w:rPr>
          <w:spacing w:val="-5"/>
          <w:w w:val="105"/>
          <w:sz w:val="21"/>
        </w:rPr>
        <w:t xml:space="preserve"> </w:t>
      </w:r>
      <w:r>
        <w:rPr>
          <w:w w:val="105"/>
          <w:sz w:val="21"/>
        </w:rPr>
        <w:t>of</w:t>
      </w:r>
      <w:r>
        <w:rPr>
          <w:spacing w:val="-5"/>
          <w:w w:val="105"/>
          <w:sz w:val="21"/>
        </w:rPr>
        <w:t xml:space="preserve"> </w:t>
      </w:r>
      <w:r>
        <w:rPr>
          <w:w w:val="105"/>
          <w:sz w:val="21"/>
        </w:rPr>
        <w:t>committal</w:t>
      </w:r>
      <w:r>
        <w:rPr>
          <w:spacing w:val="-5"/>
          <w:w w:val="105"/>
          <w:sz w:val="21"/>
        </w:rPr>
        <w:t xml:space="preserve"> </w:t>
      </w:r>
      <w:r>
        <w:rPr>
          <w:spacing w:val="-2"/>
          <w:w w:val="105"/>
          <w:sz w:val="21"/>
        </w:rPr>
        <w:t>stream</w:t>
      </w:r>
      <w:r>
        <w:rPr>
          <w:spacing w:val="-5"/>
          <w:w w:val="105"/>
          <w:sz w:val="21"/>
        </w:rPr>
        <w:t xml:space="preserve"> </w:t>
      </w:r>
      <w:r>
        <w:rPr>
          <w:w w:val="105"/>
          <w:sz w:val="21"/>
        </w:rPr>
        <w:t>cases</w:t>
      </w:r>
      <w:r>
        <w:rPr>
          <w:spacing w:val="-5"/>
          <w:w w:val="105"/>
          <w:sz w:val="21"/>
        </w:rPr>
        <w:t xml:space="preserve"> </w:t>
      </w:r>
      <w:r>
        <w:rPr>
          <w:spacing w:val="-3"/>
          <w:w w:val="105"/>
          <w:sz w:val="21"/>
        </w:rPr>
        <w:t>were</w:t>
      </w:r>
      <w:r>
        <w:rPr>
          <w:spacing w:val="-5"/>
          <w:w w:val="105"/>
          <w:sz w:val="21"/>
        </w:rPr>
        <w:t xml:space="preserve"> </w:t>
      </w:r>
      <w:r>
        <w:rPr>
          <w:spacing w:val="-3"/>
          <w:w w:val="105"/>
          <w:sz w:val="21"/>
        </w:rPr>
        <w:t>committed</w:t>
      </w:r>
      <w:r>
        <w:rPr>
          <w:spacing w:val="-5"/>
          <w:w w:val="105"/>
          <w:sz w:val="21"/>
        </w:rPr>
        <w:t xml:space="preserve"> </w:t>
      </w:r>
      <w:r>
        <w:rPr>
          <w:spacing w:val="-3"/>
          <w:w w:val="105"/>
          <w:sz w:val="21"/>
        </w:rPr>
        <w:t>to</w:t>
      </w:r>
      <w:r>
        <w:rPr>
          <w:spacing w:val="-5"/>
          <w:w w:val="105"/>
          <w:sz w:val="21"/>
        </w:rPr>
        <w:t xml:space="preserve"> </w:t>
      </w:r>
      <w:r>
        <w:rPr>
          <w:w w:val="105"/>
          <w:sz w:val="21"/>
        </w:rPr>
        <w:t>a</w:t>
      </w:r>
      <w:r>
        <w:rPr>
          <w:spacing w:val="-5"/>
          <w:w w:val="105"/>
          <w:sz w:val="21"/>
        </w:rPr>
        <w:t xml:space="preserve"> </w:t>
      </w:r>
      <w:r>
        <w:rPr>
          <w:spacing w:val="-3"/>
          <w:w w:val="105"/>
          <w:sz w:val="21"/>
        </w:rPr>
        <w:t>higher</w:t>
      </w:r>
      <w:r>
        <w:rPr>
          <w:spacing w:val="-5"/>
          <w:w w:val="105"/>
          <w:sz w:val="21"/>
        </w:rPr>
        <w:t xml:space="preserve"> </w:t>
      </w:r>
      <w:r>
        <w:rPr>
          <w:w w:val="105"/>
          <w:sz w:val="21"/>
        </w:rPr>
        <w:t>court,</w:t>
      </w:r>
      <w:r>
        <w:rPr>
          <w:spacing w:val="-5"/>
          <w:w w:val="105"/>
          <w:sz w:val="21"/>
        </w:rPr>
        <w:t xml:space="preserve"> </w:t>
      </w:r>
      <w:r>
        <w:rPr>
          <w:w w:val="105"/>
          <w:sz w:val="21"/>
        </w:rPr>
        <w:t>either</w:t>
      </w:r>
      <w:r>
        <w:rPr>
          <w:spacing w:val="-5"/>
          <w:w w:val="105"/>
          <w:sz w:val="21"/>
        </w:rPr>
        <w:t xml:space="preserve"> </w:t>
      </w:r>
      <w:r>
        <w:rPr>
          <w:spacing w:val="-3"/>
          <w:w w:val="105"/>
          <w:sz w:val="21"/>
        </w:rPr>
        <w:t xml:space="preserve">for </w:t>
      </w:r>
      <w:r>
        <w:rPr>
          <w:w w:val="105"/>
          <w:sz w:val="21"/>
        </w:rPr>
        <w:t>trial or</w:t>
      </w:r>
      <w:r>
        <w:rPr>
          <w:spacing w:val="-39"/>
          <w:w w:val="105"/>
          <w:sz w:val="21"/>
        </w:rPr>
        <w:t xml:space="preserve"> </w:t>
      </w:r>
      <w:r>
        <w:rPr>
          <w:spacing w:val="-5"/>
          <w:w w:val="105"/>
          <w:sz w:val="21"/>
        </w:rPr>
        <w:t>sentence</w:t>
      </w:r>
      <w:r>
        <w:rPr>
          <w:spacing w:val="-5"/>
          <w:w w:val="105"/>
          <w:position w:val="7"/>
          <w:sz w:val="12"/>
        </w:rPr>
        <w:t>12</w:t>
      </w:r>
    </w:p>
    <w:p w:rsidR="00EA0057" w:rsidRDefault="007C5C23">
      <w:pPr>
        <w:pStyle w:val="ListParagraph"/>
        <w:numPr>
          <w:ilvl w:val="0"/>
          <w:numId w:val="80"/>
        </w:numPr>
        <w:tabs>
          <w:tab w:val="left" w:pos="1261"/>
          <w:tab w:val="left" w:pos="1262"/>
        </w:tabs>
        <w:spacing w:before="86" w:line="242" w:lineRule="auto"/>
        <w:ind w:right="1603" w:hanging="340"/>
        <w:rPr>
          <w:sz w:val="12"/>
        </w:rPr>
      </w:pPr>
      <w:r>
        <w:rPr>
          <w:w w:val="105"/>
          <w:sz w:val="21"/>
        </w:rPr>
        <w:t xml:space="preserve">of the cases </w:t>
      </w:r>
      <w:r>
        <w:rPr>
          <w:spacing w:val="-3"/>
          <w:w w:val="105"/>
          <w:sz w:val="21"/>
        </w:rPr>
        <w:t xml:space="preserve">committed to </w:t>
      </w:r>
      <w:r>
        <w:rPr>
          <w:w w:val="105"/>
          <w:sz w:val="21"/>
        </w:rPr>
        <w:t xml:space="preserve">a </w:t>
      </w:r>
      <w:r>
        <w:rPr>
          <w:spacing w:val="-3"/>
          <w:w w:val="105"/>
          <w:sz w:val="21"/>
        </w:rPr>
        <w:t xml:space="preserve">higher </w:t>
      </w:r>
      <w:r>
        <w:rPr>
          <w:w w:val="105"/>
          <w:sz w:val="21"/>
        </w:rPr>
        <w:t xml:space="preserve">court, 46 per </w:t>
      </w:r>
      <w:r>
        <w:rPr>
          <w:spacing w:val="-3"/>
          <w:w w:val="105"/>
          <w:sz w:val="21"/>
        </w:rPr>
        <w:t xml:space="preserve">cent were committed </w:t>
      </w:r>
      <w:r>
        <w:rPr>
          <w:w w:val="105"/>
          <w:sz w:val="21"/>
        </w:rPr>
        <w:t xml:space="preserve">on the basis of a guilty </w:t>
      </w:r>
      <w:r>
        <w:rPr>
          <w:spacing w:val="-7"/>
          <w:w w:val="105"/>
          <w:sz w:val="21"/>
        </w:rPr>
        <w:t>plea</w:t>
      </w:r>
      <w:r>
        <w:rPr>
          <w:spacing w:val="-7"/>
          <w:w w:val="105"/>
          <w:position w:val="7"/>
          <w:sz w:val="12"/>
        </w:rPr>
        <w:t>13</w:t>
      </w:r>
    </w:p>
    <w:p w:rsidR="00EA0057" w:rsidRDefault="007C5C23">
      <w:pPr>
        <w:pStyle w:val="ListParagraph"/>
        <w:numPr>
          <w:ilvl w:val="0"/>
          <w:numId w:val="80"/>
        </w:numPr>
        <w:tabs>
          <w:tab w:val="left" w:pos="1261"/>
          <w:tab w:val="left" w:pos="1262"/>
        </w:tabs>
        <w:spacing w:before="86" w:line="242" w:lineRule="auto"/>
        <w:ind w:right="2119" w:hanging="340"/>
        <w:rPr>
          <w:sz w:val="12"/>
        </w:rPr>
      </w:pPr>
      <w:r>
        <w:rPr>
          <w:w w:val="105"/>
          <w:sz w:val="21"/>
        </w:rPr>
        <w:t xml:space="preserve">when cases </w:t>
      </w:r>
      <w:r>
        <w:rPr>
          <w:spacing w:val="-3"/>
          <w:w w:val="105"/>
          <w:sz w:val="21"/>
        </w:rPr>
        <w:t xml:space="preserve">are committed to </w:t>
      </w:r>
      <w:r>
        <w:rPr>
          <w:w w:val="105"/>
          <w:sz w:val="21"/>
        </w:rPr>
        <w:t xml:space="preserve">a </w:t>
      </w:r>
      <w:r>
        <w:rPr>
          <w:spacing w:val="-3"/>
          <w:w w:val="105"/>
          <w:sz w:val="21"/>
        </w:rPr>
        <w:t xml:space="preserve">higher </w:t>
      </w:r>
      <w:r>
        <w:rPr>
          <w:w w:val="105"/>
          <w:sz w:val="21"/>
        </w:rPr>
        <w:t xml:space="preserve">court at a committal </w:t>
      </w:r>
      <w:r>
        <w:rPr>
          <w:spacing w:val="-3"/>
          <w:w w:val="105"/>
          <w:sz w:val="21"/>
        </w:rPr>
        <w:t xml:space="preserve">hearing, </w:t>
      </w:r>
      <w:r>
        <w:rPr>
          <w:w w:val="105"/>
          <w:sz w:val="21"/>
        </w:rPr>
        <w:t xml:space="preserve">the median number of days they spend in the </w:t>
      </w:r>
      <w:r>
        <w:rPr>
          <w:spacing w:val="-3"/>
          <w:w w:val="105"/>
          <w:sz w:val="21"/>
        </w:rPr>
        <w:t xml:space="preserve">Magistrates’ Court </w:t>
      </w:r>
      <w:r>
        <w:rPr>
          <w:w w:val="105"/>
          <w:sz w:val="21"/>
        </w:rPr>
        <w:t>is</w:t>
      </w:r>
      <w:r>
        <w:rPr>
          <w:spacing w:val="-13"/>
          <w:w w:val="105"/>
          <w:sz w:val="21"/>
        </w:rPr>
        <w:t xml:space="preserve"> </w:t>
      </w:r>
      <w:r>
        <w:rPr>
          <w:spacing w:val="-6"/>
          <w:w w:val="105"/>
          <w:sz w:val="21"/>
        </w:rPr>
        <w:t>228</w:t>
      </w:r>
      <w:r>
        <w:rPr>
          <w:spacing w:val="-6"/>
          <w:w w:val="105"/>
          <w:position w:val="7"/>
          <w:sz w:val="12"/>
        </w:rPr>
        <w:t>14</w:t>
      </w:r>
    </w:p>
    <w:p w:rsidR="00EA0057" w:rsidRDefault="007C5C23">
      <w:pPr>
        <w:pStyle w:val="ListParagraph"/>
        <w:numPr>
          <w:ilvl w:val="0"/>
          <w:numId w:val="80"/>
        </w:numPr>
        <w:tabs>
          <w:tab w:val="left" w:pos="1261"/>
          <w:tab w:val="left" w:pos="1262"/>
        </w:tabs>
        <w:spacing w:before="86" w:line="242" w:lineRule="auto"/>
        <w:ind w:right="2049" w:hanging="340"/>
        <w:rPr>
          <w:sz w:val="12"/>
        </w:rPr>
      </w:pPr>
      <w:r>
        <w:rPr>
          <w:w w:val="105"/>
          <w:sz w:val="21"/>
        </w:rPr>
        <w:t xml:space="preserve">when cases </w:t>
      </w:r>
      <w:r>
        <w:rPr>
          <w:spacing w:val="-3"/>
          <w:w w:val="105"/>
          <w:sz w:val="21"/>
        </w:rPr>
        <w:t xml:space="preserve">are committed to </w:t>
      </w:r>
      <w:r>
        <w:rPr>
          <w:w w:val="105"/>
          <w:sz w:val="21"/>
        </w:rPr>
        <w:t xml:space="preserve">a </w:t>
      </w:r>
      <w:r>
        <w:rPr>
          <w:spacing w:val="-3"/>
          <w:w w:val="105"/>
          <w:sz w:val="21"/>
        </w:rPr>
        <w:t xml:space="preserve">higher </w:t>
      </w:r>
      <w:r>
        <w:rPr>
          <w:w w:val="105"/>
          <w:sz w:val="21"/>
        </w:rPr>
        <w:t xml:space="preserve">court at a committal </w:t>
      </w:r>
      <w:r>
        <w:rPr>
          <w:spacing w:val="-3"/>
          <w:w w:val="105"/>
          <w:sz w:val="21"/>
        </w:rPr>
        <w:t xml:space="preserve">mention, </w:t>
      </w:r>
      <w:r>
        <w:rPr>
          <w:w w:val="105"/>
          <w:sz w:val="21"/>
        </w:rPr>
        <w:t>the</w:t>
      </w:r>
      <w:r>
        <w:rPr>
          <w:spacing w:val="-35"/>
          <w:w w:val="105"/>
          <w:sz w:val="21"/>
        </w:rPr>
        <w:t xml:space="preserve"> </w:t>
      </w:r>
      <w:r>
        <w:rPr>
          <w:w w:val="105"/>
          <w:sz w:val="21"/>
        </w:rPr>
        <w:t xml:space="preserve">median number of days they spend in the </w:t>
      </w:r>
      <w:r>
        <w:rPr>
          <w:spacing w:val="-3"/>
          <w:w w:val="105"/>
          <w:sz w:val="21"/>
        </w:rPr>
        <w:t xml:space="preserve">Magistrates’ Court </w:t>
      </w:r>
      <w:r>
        <w:rPr>
          <w:w w:val="105"/>
          <w:sz w:val="21"/>
        </w:rPr>
        <w:t>is</w:t>
      </w:r>
      <w:r>
        <w:rPr>
          <w:spacing w:val="-10"/>
          <w:w w:val="105"/>
          <w:sz w:val="21"/>
        </w:rPr>
        <w:t xml:space="preserve"> </w:t>
      </w:r>
      <w:r>
        <w:rPr>
          <w:spacing w:val="-9"/>
          <w:w w:val="105"/>
          <w:sz w:val="21"/>
        </w:rPr>
        <w:t>107</w:t>
      </w:r>
      <w:r>
        <w:rPr>
          <w:spacing w:val="-9"/>
          <w:w w:val="105"/>
          <w:position w:val="7"/>
          <w:sz w:val="12"/>
        </w:rPr>
        <w:t>15</w:t>
      </w:r>
    </w:p>
    <w:p w:rsidR="00EA0057" w:rsidRDefault="007C5C23">
      <w:pPr>
        <w:pStyle w:val="ListParagraph"/>
        <w:numPr>
          <w:ilvl w:val="0"/>
          <w:numId w:val="80"/>
        </w:numPr>
        <w:tabs>
          <w:tab w:val="left" w:pos="1261"/>
          <w:tab w:val="left" w:pos="1262"/>
        </w:tabs>
        <w:spacing w:before="86" w:line="242" w:lineRule="auto"/>
        <w:ind w:right="1757" w:hanging="340"/>
        <w:rPr>
          <w:sz w:val="12"/>
        </w:rPr>
      </w:pPr>
      <w:r>
        <w:rPr>
          <w:w w:val="105"/>
          <w:sz w:val="21"/>
        </w:rPr>
        <w:t xml:space="preserve">there </w:t>
      </w:r>
      <w:r>
        <w:rPr>
          <w:spacing w:val="-3"/>
          <w:w w:val="105"/>
          <w:sz w:val="21"/>
        </w:rPr>
        <w:t xml:space="preserve">were </w:t>
      </w:r>
      <w:r>
        <w:rPr>
          <w:spacing w:val="-2"/>
          <w:w w:val="105"/>
          <w:sz w:val="21"/>
        </w:rPr>
        <w:t xml:space="preserve">ten </w:t>
      </w:r>
      <w:r>
        <w:rPr>
          <w:w w:val="105"/>
          <w:sz w:val="21"/>
        </w:rPr>
        <w:t xml:space="preserve">committal </w:t>
      </w:r>
      <w:r>
        <w:rPr>
          <w:spacing w:val="-2"/>
          <w:w w:val="105"/>
          <w:sz w:val="21"/>
        </w:rPr>
        <w:t xml:space="preserve">stream </w:t>
      </w:r>
      <w:r>
        <w:rPr>
          <w:w w:val="105"/>
          <w:sz w:val="21"/>
        </w:rPr>
        <w:t xml:space="preserve">cases where a </w:t>
      </w:r>
      <w:r>
        <w:rPr>
          <w:spacing w:val="-3"/>
          <w:w w:val="105"/>
          <w:sz w:val="21"/>
        </w:rPr>
        <w:t xml:space="preserve">magistrate discharged all charges </w:t>
      </w:r>
      <w:r>
        <w:rPr>
          <w:w w:val="105"/>
          <w:sz w:val="21"/>
        </w:rPr>
        <w:t xml:space="preserve">(so none </w:t>
      </w:r>
      <w:r>
        <w:rPr>
          <w:spacing w:val="-3"/>
          <w:w w:val="105"/>
          <w:sz w:val="21"/>
        </w:rPr>
        <w:t xml:space="preserve">were committed to </w:t>
      </w:r>
      <w:r>
        <w:rPr>
          <w:w w:val="105"/>
          <w:sz w:val="21"/>
        </w:rPr>
        <w:t xml:space="preserve">a </w:t>
      </w:r>
      <w:r>
        <w:rPr>
          <w:spacing w:val="-3"/>
          <w:w w:val="105"/>
          <w:sz w:val="21"/>
        </w:rPr>
        <w:t xml:space="preserve">higher </w:t>
      </w:r>
      <w:r>
        <w:rPr>
          <w:w w:val="105"/>
          <w:sz w:val="21"/>
        </w:rPr>
        <w:t xml:space="preserve">court) and </w:t>
      </w:r>
      <w:r>
        <w:rPr>
          <w:spacing w:val="-3"/>
          <w:w w:val="105"/>
          <w:sz w:val="21"/>
        </w:rPr>
        <w:t xml:space="preserve">57 </w:t>
      </w:r>
      <w:r>
        <w:rPr>
          <w:w w:val="105"/>
          <w:sz w:val="21"/>
        </w:rPr>
        <w:t xml:space="preserve">cases where some </w:t>
      </w:r>
      <w:r>
        <w:rPr>
          <w:spacing w:val="-3"/>
          <w:w w:val="105"/>
          <w:sz w:val="21"/>
        </w:rPr>
        <w:t xml:space="preserve">charges were discharged </w:t>
      </w:r>
      <w:r>
        <w:rPr>
          <w:w w:val="105"/>
          <w:sz w:val="21"/>
        </w:rPr>
        <w:t xml:space="preserve">and some </w:t>
      </w:r>
      <w:r>
        <w:rPr>
          <w:spacing w:val="-3"/>
          <w:w w:val="105"/>
          <w:sz w:val="21"/>
        </w:rPr>
        <w:t xml:space="preserve">were committed to </w:t>
      </w:r>
      <w:r>
        <w:rPr>
          <w:w w:val="105"/>
          <w:sz w:val="21"/>
        </w:rPr>
        <w:t xml:space="preserve">a </w:t>
      </w:r>
      <w:r>
        <w:rPr>
          <w:spacing w:val="-3"/>
          <w:w w:val="105"/>
          <w:sz w:val="21"/>
        </w:rPr>
        <w:t>higher</w:t>
      </w:r>
      <w:r>
        <w:rPr>
          <w:spacing w:val="28"/>
          <w:w w:val="105"/>
          <w:sz w:val="21"/>
        </w:rPr>
        <w:t xml:space="preserve"> </w:t>
      </w:r>
      <w:r>
        <w:rPr>
          <w:spacing w:val="-4"/>
          <w:w w:val="105"/>
          <w:sz w:val="21"/>
        </w:rPr>
        <w:t>court</w:t>
      </w:r>
      <w:r>
        <w:rPr>
          <w:spacing w:val="-4"/>
          <w:w w:val="105"/>
          <w:position w:val="7"/>
          <w:sz w:val="12"/>
        </w:rPr>
        <w:t>16</w:t>
      </w:r>
    </w:p>
    <w:p w:rsidR="00EA0057" w:rsidRDefault="007C5C23">
      <w:pPr>
        <w:pStyle w:val="ListParagraph"/>
        <w:numPr>
          <w:ilvl w:val="0"/>
          <w:numId w:val="80"/>
        </w:numPr>
        <w:tabs>
          <w:tab w:val="left" w:pos="1261"/>
          <w:tab w:val="left" w:pos="1262"/>
        </w:tabs>
        <w:spacing w:before="86"/>
        <w:ind w:hanging="340"/>
        <w:rPr>
          <w:sz w:val="12"/>
        </w:rPr>
      </w:pPr>
      <w:r>
        <w:rPr>
          <w:w w:val="105"/>
          <w:sz w:val="21"/>
        </w:rPr>
        <w:t>the</w:t>
      </w:r>
      <w:r>
        <w:rPr>
          <w:spacing w:val="-15"/>
          <w:w w:val="105"/>
          <w:sz w:val="21"/>
        </w:rPr>
        <w:t xml:space="preserve"> </w:t>
      </w:r>
      <w:r>
        <w:rPr>
          <w:w w:val="105"/>
          <w:sz w:val="21"/>
        </w:rPr>
        <w:t>Director</w:t>
      </w:r>
      <w:r>
        <w:rPr>
          <w:spacing w:val="-15"/>
          <w:w w:val="105"/>
          <w:sz w:val="21"/>
        </w:rPr>
        <w:t xml:space="preserve"> </w:t>
      </w:r>
      <w:r>
        <w:rPr>
          <w:w w:val="105"/>
          <w:sz w:val="21"/>
        </w:rPr>
        <w:t>of</w:t>
      </w:r>
      <w:r>
        <w:rPr>
          <w:spacing w:val="-15"/>
          <w:w w:val="105"/>
          <w:sz w:val="21"/>
        </w:rPr>
        <w:t xml:space="preserve"> </w:t>
      </w:r>
      <w:r>
        <w:rPr>
          <w:spacing w:val="-3"/>
          <w:w w:val="105"/>
          <w:sz w:val="21"/>
        </w:rPr>
        <w:t>Public</w:t>
      </w:r>
      <w:r>
        <w:rPr>
          <w:spacing w:val="-15"/>
          <w:w w:val="105"/>
          <w:sz w:val="21"/>
        </w:rPr>
        <w:t xml:space="preserve"> </w:t>
      </w:r>
      <w:r>
        <w:rPr>
          <w:w w:val="105"/>
          <w:sz w:val="21"/>
        </w:rPr>
        <w:t>Prosecutions</w:t>
      </w:r>
      <w:r>
        <w:rPr>
          <w:spacing w:val="-15"/>
          <w:w w:val="105"/>
          <w:sz w:val="21"/>
        </w:rPr>
        <w:t xml:space="preserve"> </w:t>
      </w:r>
      <w:r>
        <w:rPr>
          <w:w w:val="105"/>
          <w:sz w:val="21"/>
        </w:rPr>
        <w:t>(DPP)</w:t>
      </w:r>
      <w:r>
        <w:rPr>
          <w:spacing w:val="-15"/>
          <w:w w:val="105"/>
          <w:sz w:val="21"/>
        </w:rPr>
        <w:t xml:space="preserve"> </w:t>
      </w:r>
      <w:r>
        <w:rPr>
          <w:w w:val="105"/>
          <w:sz w:val="21"/>
        </w:rPr>
        <w:t>filed</w:t>
      </w:r>
      <w:r>
        <w:rPr>
          <w:spacing w:val="-15"/>
          <w:w w:val="105"/>
          <w:sz w:val="21"/>
        </w:rPr>
        <w:t xml:space="preserve"> </w:t>
      </w:r>
      <w:r>
        <w:rPr>
          <w:spacing w:val="-7"/>
          <w:w w:val="105"/>
          <w:sz w:val="21"/>
        </w:rPr>
        <w:t>19</w:t>
      </w:r>
      <w:r>
        <w:rPr>
          <w:spacing w:val="-15"/>
          <w:w w:val="105"/>
          <w:sz w:val="21"/>
        </w:rPr>
        <w:t xml:space="preserve"> </w:t>
      </w:r>
      <w:r>
        <w:rPr>
          <w:w w:val="105"/>
          <w:sz w:val="21"/>
        </w:rPr>
        <w:t>direct</w:t>
      </w:r>
      <w:r>
        <w:rPr>
          <w:spacing w:val="-15"/>
          <w:w w:val="105"/>
          <w:sz w:val="21"/>
        </w:rPr>
        <w:t xml:space="preserve"> </w:t>
      </w:r>
      <w:r>
        <w:rPr>
          <w:spacing w:val="-4"/>
          <w:w w:val="105"/>
          <w:sz w:val="21"/>
        </w:rPr>
        <w:t>indictments.</w:t>
      </w:r>
      <w:r>
        <w:rPr>
          <w:spacing w:val="-4"/>
          <w:w w:val="105"/>
          <w:position w:val="7"/>
          <w:sz w:val="12"/>
        </w:rPr>
        <w:t>17</w:t>
      </w:r>
    </w:p>
    <w:p w:rsidR="00EA0057" w:rsidRDefault="00EA0057">
      <w:pPr>
        <w:pStyle w:val="BodyText"/>
        <w:spacing w:before="12"/>
        <w:rPr>
          <w:sz w:val="18"/>
        </w:rPr>
      </w:pPr>
    </w:p>
    <w:p w:rsidR="00EA0057" w:rsidRDefault="007C5C23">
      <w:pPr>
        <w:ind w:left="127"/>
        <w:rPr>
          <w:b/>
          <w:sz w:val="28"/>
        </w:rPr>
      </w:pPr>
      <w:r>
        <w:rPr>
          <w:b/>
          <w:color w:val="37617A"/>
          <w:w w:val="115"/>
          <w:sz w:val="28"/>
        </w:rPr>
        <w:t>Purpose of committal proceedings</w:t>
      </w:r>
    </w:p>
    <w:p w:rsidR="00EA0057" w:rsidRDefault="007C5C23">
      <w:pPr>
        <w:pStyle w:val="ListParagraph"/>
        <w:numPr>
          <w:ilvl w:val="1"/>
          <w:numId w:val="79"/>
        </w:numPr>
        <w:tabs>
          <w:tab w:val="left" w:pos="921"/>
          <w:tab w:val="left" w:pos="922"/>
        </w:tabs>
        <w:spacing w:before="155" w:line="242" w:lineRule="auto"/>
        <w:ind w:right="2235"/>
        <w:jc w:val="left"/>
        <w:rPr>
          <w:sz w:val="21"/>
        </w:rPr>
      </w:pPr>
      <w:r>
        <w:rPr>
          <w:w w:val="105"/>
          <w:sz w:val="21"/>
        </w:rPr>
        <w:t xml:space="preserve">Section </w:t>
      </w:r>
      <w:r>
        <w:rPr>
          <w:spacing w:val="-4"/>
          <w:w w:val="105"/>
          <w:sz w:val="21"/>
        </w:rPr>
        <w:t xml:space="preserve">97 </w:t>
      </w:r>
      <w:r>
        <w:rPr>
          <w:w w:val="105"/>
          <w:sz w:val="21"/>
        </w:rPr>
        <w:t xml:space="preserve">of the </w:t>
      </w:r>
      <w:r>
        <w:rPr>
          <w:i/>
          <w:spacing w:val="-3"/>
          <w:w w:val="105"/>
          <w:sz w:val="21"/>
        </w:rPr>
        <w:t xml:space="preserve">Criminal </w:t>
      </w:r>
      <w:r>
        <w:rPr>
          <w:i/>
          <w:w w:val="105"/>
          <w:sz w:val="21"/>
        </w:rPr>
        <w:t xml:space="preserve">Procedure Act 2009 </w:t>
      </w:r>
      <w:r>
        <w:rPr>
          <w:w w:val="105"/>
          <w:sz w:val="21"/>
        </w:rPr>
        <w:t xml:space="preserve">(Vic) </w:t>
      </w:r>
      <w:r>
        <w:rPr>
          <w:spacing w:val="-4"/>
          <w:w w:val="105"/>
          <w:sz w:val="21"/>
        </w:rPr>
        <w:t xml:space="preserve">(CPA) </w:t>
      </w:r>
      <w:r>
        <w:rPr>
          <w:spacing w:val="-3"/>
          <w:w w:val="105"/>
          <w:sz w:val="21"/>
        </w:rPr>
        <w:t xml:space="preserve">outlines </w:t>
      </w:r>
      <w:r>
        <w:rPr>
          <w:w w:val="105"/>
          <w:sz w:val="21"/>
        </w:rPr>
        <w:t xml:space="preserve">the purposes of </w:t>
      </w:r>
      <w:r>
        <w:rPr>
          <w:sz w:val="21"/>
        </w:rPr>
        <w:t xml:space="preserve">committal </w:t>
      </w:r>
      <w:r>
        <w:rPr>
          <w:spacing w:val="15"/>
          <w:sz w:val="21"/>
        </w:rPr>
        <w:t xml:space="preserve"> </w:t>
      </w:r>
      <w:r>
        <w:rPr>
          <w:spacing w:val="-2"/>
          <w:sz w:val="21"/>
        </w:rPr>
        <w:t>proceedings:</w:t>
      </w:r>
    </w:p>
    <w:p w:rsidR="00EA0057" w:rsidRDefault="007C5C23">
      <w:pPr>
        <w:pStyle w:val="ListParagraph"/>
        <w:numPr>
          <w:ilvl w:val="2"/>
          <w:numId w:val="79"/>
        </w:numPr>
        <w:tabs>
          <w:tab w:val="left" w:pos="1261"/>
          <w:tab w:val="left" w:pos="1262"/>
        </w:tabs>
        <w:spacing w:before="121" w:line="242" w:lineRule="auto"/>
        <w:ind w:right="2413" w:hanging="340"/>
        <w:rPr>
          <w:sz w:val="12"/>
        </w:rPr>
      </w:pPr>
      <w:r>
        <w:rPr>
          <w:spacing w:val="-3"/>
          <w:w w:val="105"/>
          <w:sz w:val="21"/>
        </w:rPr>
        <w:t xml:space="preserve">to determine </w:t>
      </w:r>
      <w:r>
        <w:rPr>
          <w:w w:val="105"/>
          <w:sz w:val="21"/>
        </w:rPr>
        <w:t xml:space="preserve">whether a </w:t>
      </w:r>
      <w:r>
        <w:rPr>
          <w:spacing w:val="-3"/>
          <w:w w:val="105"/>
          <w:sz w:val="21"/>
        </w:rPr>
        <w:t xml:space="preserve">charge for </w:t>
      </w:r>
      <w:r>
        <w:rPr>
          <w:w w:val="105"/>
          <w:sz w:val="21"/>
        </w:rPr>
        <w:t xml:space="preserve">an </w:t>
      </w:r>
      <w:r>
        <w:rPr>
          <w:spacing w:val="-3"/>
          <w:w w:val="105"/>
          <w:sz w:val="21"/>
        </w:rPr>
        <w:t xml:space="preserve">offence </w:t>
      </w:r>
      <w:r>
        <w:rPr>
          <w:w w:val="105"/>
          <w:sz w:val="21"/>
        </w:rPr>
        <w:t xml:space="preserve">is </w:t>
      </w:r>
      <w:r>
        <w:rPr>
          <w:spacing w:val="-3"/>
          <w:w w:val="105"/>
          <w:sz w:val="21"/>
        </w:rPr>
        <w:t xml:space="preserve">appropriate to </w:t>
      </w:r>
      <w:r>
        <w:rPr>
          <w:w w:val="105"/>
          <w:sz w:val="21"/>
        </w:rPr>
        <w:t xml:space="preserve">be </w:t>
      </w:r>
      <w:r>
        <w:rPr>
          <w:spacing w:val="-3"/>
          <w:w w:val="105"/>
          <w:sz w:val="21"/>
        </w:rPr>
        <w:t xml:space="preserve">heard </w:t>
      </w:r>
      <w:r>
        <w:rPr>
          <w:w w:val="105"/>
          <w:sz w:val="21"/>
        </w:rPr>
        <w:t xml:space="preserve">and </w:t>
      </w:r>
      <w:r>
        <w:rPr>
          <w:spacing w:val="-3"/>
          <w:w w:val="105"/>
          <w:sz w:val="21"/>
        </w:rPr>
        <w:t>determined</w:t>
      </w:r>
      <w:r>
        <w:rPr>
          <w:spacing w:val="-30"/>
          <w:w w:val="105"/>
          <w:sz w:val="21"/>
        </w:rPr>
        <w:t xml:space="preserve"> </w:t>
      </w:r>
      <w:r>
        <w:rPr>
          <w:spacing w:val="-4"/>
          <w:w w:val="105"/>
          <w:sz w:val="21"/>
        </w:rPr>
        <w:t>summarily</w:t>
      </w:r>
      <w:r>
        <w:rPr>
          <w:spacing w:val="-4"/>
          <w:w w:val="105"/>
          <w:position w:val="7"/>
          <w:sz w:val="12"/>
        </w:rPr>
        <w:t>18</w:t>
      </w:r>
    </w:p>
    <w:p w:rsidR="00EA0057" w:rsidRDefault="007C5C23">
      <w:pPr>
        <w:pStyle w:val="ListParagraph"/>
        <w:numPr>
          <w:ilvl w:val="2"/>
          <w:numId w:val="79"/>
        </w:numPr>
        <w:tabs>
          <w:tab w:val="left" w:pos="1261"/>
          <w:tab w:val="left" w:pos="1262"/>
        </w:tabs>
        <w:spacing w:before="85" w:line="242" w:lineRule="auto"/>
        <w:ind w:right="1873" w:hanging="340"/>
        <w:rPr>
          <w:sz w:val="12"/>
        </w:rPr>
      </w:pPr>
      <w:r>
        <w:rPr>
          <w:spacing w:val="-3"/>
          <w:w w:val="105"/>
          <w:sz w:val="21"/>
        </w:rPr>
        <w:t>to</w:t>
      </w:r>
      <w:r>
        <w:rPr>
          <w:spacing w:val="-11"/>
          <w:w w:val="105"/>
          <w:sz w:val="21"/>
        </w:rPr>
        <w:t xml:space="preserve"> </w:t>
      </w:r>
      <w:r>
        <w:rPr>
          <w:spacing w:val="-3"/>
          <w:w w:val="105"/>
          <w:sz w:val="21"/>
        </w:rPr>
        <w:t>determine</w:t>
      </w:r>
      <w:r>
        <w:rPr>
          <w:spacing w:val="-11"/>
          <w:w w:val="105"/>
          <w:sz w:val="21"/>
        </w:rPr>
        <w:t xml:space="preserve"> </w:t>
      </w:r>
      <w:r>
        <w:rPr>
          <w:w w:val="105"/>
          <w:sz w:val="21"/>
        </w:rPr>
        <w:t>whether</w:t>
      </w:r>
      <w:r>
        <w:rPr>
          <w:spacing w:val="-11"/>
          <w:w w:val="105"/>
          <w:sz w:val="21"/>
        </w:rPr>
        <w:t xml:space="preserve"> </w:t>
      </w:r>
      <w:r>
        <w:rPr>
          <w:w w:val="105"/>
          <w:sz w:val="21"/>
        </w:rPr>
        <w:t>there</w:t>
      </w:r>
      <w:r>
        <w:rPr>
          <w:spacing w:val="-11"/>
          <w:w w:val="105"/>
          <w:sz w:val="21"/>
        </w:rPr>
        <w:t xml:space="preserve"> </w:t>
      </w:r>
      <w:r>
        <w:rPr>
          <w:w w:val="105"/>
          <w:sz w:val="21"/>
        </w:rPr>
        <w:t>is</w:t>
      </w:r>
      <w:r>
        <w:rPr>
          <w:spacing w:val="-11"/>
          <w:w w:val="105"/>
          <w:sz w:val="21"/>
        </w:rPr>
        <w:t xml:space="preserve"> </w:t>
      </w:r>
      <w:r>
        <w:rPr>
          <w:w w:val="105"/>
          <w:sz w:val="21"/>
        </w:rPr>
        <w:t>evidence</w:t>
      </w:r>
      <w:r>
        <w:rPr>
          <w:spacing w:val="-11"/>
          <w:w w:val="105"/>
          <w:sz w:val="21"/>
        </w:rPr>
        <w:t xml:space="preserve"> </w:t>
      </w:r>
      <w:r>
        <w:rPr>
          <w:w w:val="105"/>
          <w:sz w:val="21"/>
        </w:rPr>
        <w:t>of</w:t>
      </w:r>
      <w:r>
        <w:rPr>
          <w:spacing w:val="-11"/>
          <w:w w:val="105"/>
          <w:sz w:val="21"/>
        </w:rPr>
        <w:t xml:space="preserve"> </w:t>
      </w:r>
      <w:r>
        <w:rPr>
          <w:w w:val="105"/>
          <w:sz w:val="21"/>
        </w:rPr>
        <w:t>sufficient</w:t>
      </w:r>
      <w:r>
        <w:rPr>
          <w:spacing w:val="-11"/>
          <w:w w:val="105"/>
          <w:sz w:val="21"/>
        </w:rPr>
        <w:t xml:space="preserve"> </w:t>
      </w:r>
      <w:r>
        <w:rPr>
          <w:spacing w:val="-3"/>
          <w:w w:val="105"/>
          <w:sz w:val="21"/>
        </w:rPr>
        <w:t>weight</w:t>
      </w:r>
      <w:r>
        <w:rPr>
          <w:spacing w:val="-11"/>
          <w:w w:val="105"/>
          <w:sz w:val="21"/>
        </w:rPr>
        <w:t xml:space="preserve"> </w:t>
      </w:r>
      <w:r>
        <w:rPr>
          <w:spacing w:val="-3"/>
          <w:w w:val="105"/>
          <w:sz w:val="21"/>
        </w:rPr>
        <w:t>to</w:t>
      </w:r>
      <w:r>
        <w:rPr>
          <w:spacing w:val="-11"/>
          <w:w w:val="105"/>
          <w:sz w:val="21"/>
        </w:rPr>
        <w:t xml:space="preserve"> </w:t>
      </w:r>
      <w:r>
        <w:rPr>
          <w:w w:val="105"/>
          <w:sz w:val="21"/>
        </w:rPr>
        <w:t>support</w:t>
      </w:r>
      <w:r>
        <w:rPr>
          <w:spacing w:val="-11"/>
          <w:w w:val="105"/>
          <w:sz w:val="21"/>
        </w:rPr>
        <w:t xml:space="preserve"> </w:t>
      </w:r>
      <w:r>
        <w:rPr>
          <w:w w:val="105"/>
          <w:sz w:val="21"/>
        </w:rPr>
        <w:t>a</w:t>
      </w:r>
      <w:r>
        <w:rPr>
          <w:spacing w:val="-11"/>
          <w:w w:val="105"/>
          <w:sz w:val="21"/>
        </w:rPr>
        <w:t xml:space="preserve"> </w:t>
      </w:r>
      <w:r>
        <w:rPr>
          <w:w w:val="105"/>
          <w:sz w:val="21"/>
        </w:rPr>
        <w:t xml:space="preserve">conviction </w:t>
      </w:r>
      <w:r>
        <w:rPr>
          <w:spacing w:val="-3"/>
          <w:w w:val="105"/>
          <w:sz w:val="21"/>
        </w:rPr>
        <w:t xml:space="preserve">for </w:t>
      </w:r>
      <w:r>
        <w:rPr>
          <w:w w:val="105"/>
          <w:sz w:val="21"/>
        </w:rPr>
        <w:t xml:space="preserve">the </w:t>
      </w:r>
      <w:r>
        <w:rPr>
          <w:spacing w:val="-3"/>
          <w:w w:val="105"/>
          <w:sz w:val="21"/>
        </w:rPr>
        <w:t>offence</w:t>
      </w:r>
      <w:r>
        <w:rPr>
          <w:spacing w:val="25"/>
          <w:w w:val="105"/>
          <w:sz w:val="21"/>
        </w:rPr>
        <w:t xml:space="preserve"> </w:t>
      </w:r>
      <w:r>
        <w:rPr>
          <w:spacing w:val="-4"/>
          <w:w w:val="105"/>
          <w:sz w:val="21"/>
        </w:rPr>
        <w:t>charged</w:t>
      </w:r>
      <w:r>
        <w:rPr>
          <w:spacing w:val="-4"/>
          <w:w w:val="105"/>
          <w:position w:val="7"/>
          <w:sz w:val="12"/>
        </w:rPr>
        <w:t>19</w:t>
      </w:r>
    </w:p>
    <w:p w:rsidR="00EA0057" w:rsidRDefault="007C5C23">
      <w:pPr>
        <w:pStyle w:val="ListParagraph"/>
        <w:numPr>
          <w:ilvl w:val="2"/>
          <w:numId w:val="79"/>
        </w:numPr>
        <w:tabs>
          <w:tab w:val="left" w:pos="1261"/>
          <w:tab w:val="left" w:pos="1262"/>
        </w:tabs>
        <w:spacing w:before="85"/>
        <w:ind w:hanging="340"/>
        <w:rPr>
          <w:sz w:val="12"/>
        </w:rPr>
      </w:pPr>
      <w:r>
        <w:rPr>
          <w:spacing w:val="-3"/>
          <w:w w:val="105"/>
          <w:sz w:val="21"/>
        </w:rPr>
        <w:t xml:space="preserve">to determine </w:t>
      </w:r>
      <w:r>
        <w:rPr>
          <w:w w:val="105"/>
          <w:sz w:val="21"/>
        </w:rPr>
        <w:t xml:space="preserve">how the </w:t>
      </w:r>
      <w:r>
        <w:rPr>
          <w:spacing w:val="-3"/>
          <w:w w:val="105"/>
          <w:sz w:val="21"/>
        </w:rPr>
        <w:t xml:space="preserve">accused </w:t>
      </w:r>
      <w:r>
        <w:rPr>
          <w:w w:val="105"/>
          <w:sz w:val="21"/>
        </w:rPr>
        <w:t xml:space="preserve">proposes </w:t>
      </w:r>
      <w:r>
        <w:rPr>
          <w:spacing w:val="-3"/>
          <w:w w:val="105"/>
          <w:sz w:val="21"/>
        </w:rPr>
        <w:t xml:space="preserve">to </w:t>
      </w:r>
      <w:r>
        <w:rPr>
          <w:w w:val="105"/>
          <w:sz w:val="21"/>
        </w:rPr>
        <w:t xml:space="preserve">plead </w:t>
      </w:r>
      <w:r>
        <w:rPr>
          <w:spacing w:val="-3"/>
          <w:w w:val="105"/>
          <w:sz w:val="21"/>
        </w:rPr>
        <w:t xml:space="preserve">to </w:t>
      </w:r>
      <w:r>
        <w:rPr>
          <w:w w:val="105"/>
          <w:sz w:val="21"/>
        </w:rPr>
        <w:t>the</w:t>
      </w:r>
      <w:r>
        <w:rPr>
          <w:spacing w:val="-13"/>
          <w:w w:val="105"/>
          <w:sz w:val="21"/>
        </w:rPr>
        <w:t xml:space="preserve"> </w:t>
      </w:r>
      <w:r>
        <w:rPr>
          <w:spacing w:val="-3"/>
          <w:w w:val="105"/>
          <w:sz w:val="21"/>
        </w:rPr>
        <w:t>charge</w:t>
      </w:r>
      <w:r>
        <w:rPr>
          <w:spacing w:val="-3"/>
          <w:w w:val="105"/>
          <w:position w:val="7"/>
          <w:sz w:val="12"/>
        </w:rPr>
        <w:t>20</w:t>
      </w:r>
    </w:p>
    <w:p w:rsidR="00EA0057" w:rsidRDefault="007C5C23">
      <w:pPr>
        <w:pStyle w:val="ListParagraph"/>
        <w:numPr>
          <w:ilvl w:val="2"/>
          <w:numId w:val="79"/>
        </w:numPr>
        <w:tabs>
          <w:tab w:val="left" w:pos="1261"/>
          <w:tab w:val="left" w:pos="1262"/>
        </w:tabs>
        <w:spacing w:before="88"/>
        <w:ind w:hanging="340"/>
        <w:rPr>
          <w:sz w:val="12"/>
        </w:rPr>
      </w:pPr>
      <w:r>
        <w:rPr>
          <w:spacing w:val="-3"/>
          <w:sz w:val="21"/>
        </w:rPr>
        <w:t xml:space="preserve">to  ensure  </w:t>
      </w:r>
      <w:r>
        <w:rPr>
          <w:sz w:val="21"/>
        </w:rPr>
        <w:t xml:space="preserve">the prosecution case </w:t>
      </w:r>
      <w:r>
        <w:rPr>
          <w:spacing w:val="-3"/>
          <w:sz w:val="21"/>
        </w:rPr>
        <w:t xml:space="preserve">against  </w:t>
      </w:r>
      <w:r>
        <w:rPr>
          <w:sz w:val="21"/>
        </w:rPr>
        <w:t xml:space="preserve">the </w:t>
      </w:r>
      <w:r>
        <w:rPr>
          <w:spacing w:val="-3"/>
          <w:sz w:val="21"/>
        </w:rPr>
        <w:t xml:space="preserve">accused  </w:t>
      </w:r>
      <w:r>
        <w:rPr>
          <w:sz w:val="21"/>
        </w:rPr>
        <w:t xml:space="preserve">is adequately </w:t>
      </w:r>
      <w:r>
        <w:rPr>
          <w:spacing w:val="12"/>
          <w:sz w:val="21"/>
        </w:rPr>
        <w:t xml:space="preserve"> </w:t>
      </w:r>
      <w:r>
        <w:rPr>
          <w:spacing w:val="-3"/>
          <w:sz w:val="21"/>
        </w:rPr>
        <w:t>d</w:t>
      </w:r>
      <w:r>
        <w:rPr>
          <w:spacing w:val="-3"/>
          <w:sz w:val="21"/>
        </w:rPr>
        <w:t>isclosed</w:t>
      </w:r>
      <w:r>
        <w:rPr>
          <w:spacing w:val="-3"/>
          <w:position w:val="7"/>
          <w:sz w:val="12"/>
        </w:rPr>
        <w:t>21</w:t>
      </w:r>
    </w:p>
    <w:p w:rsidR="00EA0057" w:rsidRDefault="007C5C23">
      <w:pPr>
        <w:pStyle w:val="ListParagraph"/>
        <w:numPr>
          <w:ilvl w:val="2"/>
          <w:numId w:val="79"/>
        </w:numPr>
        <w:tabs>
          <w:tab w:val="left" w:pos="1261"/>
          <w:tab w:val="left" w:pos="1262"/>
        </w:tabs>
        <w:spacing w:before="88" w:line="242" w:lineRule="auto"/>
        <w:ind w:right="2317" w:hanging="340"/>
        <w:rPr>
          <w:sz w:val="12"/>
        </w:rPr>
      </w:pPr>
      <w:r>
        <w:rPr>
          <w:spacing w:val="-3"/>
          <w:sz w:val="21"/>
        </w:rPr>
        <w:t xml:space="preserve">to </w:t>
      </w:r>
      <w:r>
        <w:rPr>
          <w:sz w:val="21"/>
        </w:rPr>
        <w:t xml:space="preserve">enable the </w:t>
      </w:r>
      <w:r>
        <w:rPr>
          <w:spacing w:val="-3"/>
          <w:sz w:val="21"/>
        </w:rPr>
        <w:t xml:space="preserve">accused to </w:t>
      </w:r>
      <w:r>
        <w:rPr>
          <w:sz w:val="21"/>
        </w:rPr>
        <w:t xml:space="preserve">hear or </w:t>
      </w:r>
      <w:r>
        <w:rPr>
          <w:spacing w:val="-3"/>
          <w:sz w:val="21"/>
        </w:rPr>
        <w:t xml:space="preserve">read </w:t>
      </w:r>
      <w:r>
        <w:rPr>
          <w:sz w:val="21"/>
        </w:rPr>
        <w:t xml:space="preserve">the evidence </w:t>
      </w:r>
      <w:r>
        <w:rPr>
          <w:spacing w:val="-3"/>
          <w:sz w:val="21"/>
        </w:rPr>
        <w:t xml:space="preserve">against </w:t>
      </w:r>
      <w:r>
        <w:rPr>
          <w:sz w:val="21"/>
        </w:rPr>
        <w:t xml:space="preserve">them and </w:t>
      </w:r>
      <w:r>
        <w:rPr>
          <w:spacing w:val="-3"/>
          <w:sz w:val="21"/>
        </w:rPr>
        <w:t xml:space="preserve">to </w:t>
      </w:r>
      <w:r>
        <w:rPr>
          <w:sz w:val="21"/>
        </w:rPr>
        <w:t xml:space="preserve">cross- </w:t>
      </w:r>
      <w:r>
        <w:rPr>
          <w:spacing w:val="-3"/>
          <w:sz w:val="21"/>
        </w:rPr>
        <w:t xml:space="preserve">examine  </w:t>
      </w:r>
      <w:r>
        <w:rPr>
          <w:sz w:val="21"/>
        </w:rPr>
        <w:t>prosecution</w:t>
      </w:r>
      <w:r>
        <w:rPr>
          <w:spacing w:val="31"/>
          <w:sz w:val="21"/>
        </w:rPr>
        <w:t xml:space="preserve"> </w:t>
      </w:r>
      <w:r>
        <w:rPr>
          <w:sz w:val="21"/>
        </w:rPr>
        <w:t>witnesses</w:t>
      </w:r>
      <w:r>
        <w:rPr>
          <w:position w:val="7"/>
          <w:sz w:val="12"/>
        </w:rPr>
        <w:t>22</w:t>
      </w:r>
    </w:p>
    <w:p w:rsidR="00EA0057" w:rsidRDefault="007C5C23">
      <w:pPr>
        <w:pStyle w:val="ListParagraph"/>
        <w:numPr>
          <w:ilvl w:val="2"/>
          <w:numId w:val="79"/>
        </w:numPr>
        <w:tabs>
          <w:tab w:val="left" w:pos="1261"/>
          <w:tab w:val="left" w:pos="1262"/>
        </w:tabs>
        <w:spacing w:before="85"/>
        <w:ind w:hanging="340"/>
        <w:rPr>
          <w:sz w:val="12"/>
        </w:rPr>
      </w:pPr>
      <w:r>
        <w:rPr>
          <w:spacing w:val="-3"/>
          <w:w w:val="105"/>
          <w:sz w:val="21"/>
        </w:rPr>
        <w:t>to</w:t>
      </w:r>
      <w:r>
        <w:rPr>
          <w:spacing w:val="-9"/>
          <w:w w:val="105"/>
          <w:sz w:val="21"/>
        </w:rPr>
        <w:t xml:space="preserve"> </w:t>
      </w:r>
      <w:r>
        <w:rPr>
          <w:w w:val="105"/>
          <w:sz w:val="21"/>
        </w:rPr>
        <w:t>enable</w:t>
      </w:r>
      <w:r>
        <w:rPr>
          <w:spacing w:val="-9"/>
          <w:w w:val="105"/>
          <w:sz w:val="21"/>
        </w:rPr>
        <w:t xml:space="preserve"> </w:t>
      </w:r>
      <w:r>
        <w:rPr>
          <w:w w:val="105"/>
          <w:sz w:val="21"/>
        </w:rPr>
        <w:t>the</w:t>
      </w:r>
      <w:r>
        <w:rPr>
          <w:spacing w:val="-9"/>
          <w:w w:val="105"/>
          <w:sz w:val="21"/>
        </w:rPr>
        <w:t xml:space="preserve"> </w:t>
      </w:r>
      <w:r>
        <w:rPr>
          <w:spacing w:val="-3"/>
          <w:w w:val="105"/>
          <w:sz w:val="21"/>
        </w:rPr>
        <w:t>accused</w:t>
      </w:r>
      <w:r>
        <w:rPr>
          <w:spacing w:val="-9"/>
          <w:w w:val="105"/>
          <w:sz w:val="21"/>
        </w:rPr>
        <w:t xml:space="preserve"> </w:t>
      </w:r>
      <w:r>
        <w:rPr>
          <w:spacing w:val="-3"/>
          <w:w w:val="105"/>
          <w:sz w:val="21"/>
        </w:rPr>
        <w:t>to</w:t>
      </w:r>
      <w:r>
        <w:rPr>
          <w:spacing w:val="-9"/>
          <w:w w:val="105"/>
          <w:sz w:val="21"/>
        </w:rPr>
        <w:t xml:space="preserve"> </w:t>
      </w:r>
      <w:r>
        <w:rPr>
          <w:w w:val="105"/>
          <w:sz w:val="21"/>
        </w:rPr>
        <w:t>adequately</w:t>
      </w:r>
      <w:r>
        <w:rPr>
          <w:spacing w:val="-9"/>
          <w:w w:val="105"/>
          <w:sz w:val="21"/>
        </w:rPr>
        <w:t xml:space="preserve"> </w:t>
      </w:r>
      <w:r>
        <w:rPr>
          <w:spacing w:val="-3"/>
          <w:w w:val="105"/>
          <w:sz w:val="21"/>
        </w:rPr>
        <w:t>prepare</w:t>
      </w:r>
      <w:r>
        <w:rPr>
          <w:spacing w:val="-9"/>
          <w:w w:val="105"/>
          <w:sz w:val="21"/>
        </w:rPr>
        <w:t xml:space="preserve"> </w:t>
      </w:r>
      <w:r>
        <w:rPr>
          <w:w w:val="105"/>
          <w:sz w:val="21"/>
        </w:rPr>
        <w:t>and</w:t>
      </w:r>
      <w:r>
        <w:rPr>
          <w:spacing w:val="-9"/>
          <w:w w:val="105"/>
          <w:sz w:val="21"/>
        </w:rPr>
        <w:t xml:space="preserve"> </w:t>
      </w:r>
      <w:r>
        <w:rPr>
          <w:w w:val="105"/>
          <w:sz w:val="21"/>
        </w:rPr>
        <w:t>present</w:t>
      </w:r>
      <w:r>
        <w:rPr>
          <w:spacing w:val="-9"/>
          <w:w w:val="105"/>
          <w:sz w:val="21"/>
        </w:rPr>
        <w:t xml:space="preserve"> </w:t>
      </w:r>
      <w:r>
        <w:rPr>
          <w:w w:val="105"/>
          <w:sz w:val="21"/>
        </w:rPr>
        <w:t>a</w:t>
      </w:r>
      <w:r>
        <w:rPr>
          <w:spacing w:val="-9"/>
          <w:w w:val="105"/>
          <w:sz w:val="21"/>
        </w:rPr>
        <w:t xml:space="preserve"> </w:t>
      </w:r>
      <w:r>
        <w:rPr>
          <w:w w:val="105"/>
          <w:sz w:val="21"/>
        </w:rPr>
        <w:t>case</w:t>
      </w:r>
      <w:r>
        <w:rPr>
          <w:spacing w:val="-9"/>
          <w:w w:val="105"/>
          <w:sz w:val="21"/>
        </w:rPr>
        <w:t xml:space="preserve"> </w:t>
      </w:r>
      <w:r>
        <w:rPr>
          <w:w w:val="105"/>
          <w:sz w:val="21"/>
        </w:rPr>
        <w:t>at</w:t>
      </w:r>
      <w:r>
        <w:rPr>
          <w:spacing w:val="-9"/>
          <w:w w:val="105"/>
          <w:sz w:val="21"/>
        </w:rPr>
        <w:t xml:space="preserve"> </w:t>
      </w:r>
      <w:r>
        <w:rPr>
          <w:w w:val="105"/>
          <w:sz w:val="21"/>
        </w:rPr>
        <w:t>an</w:t>
      </w:r>
      <w:r>
        <w:rPr>
          <w:spacing w:val="-9"/>
          <w:w w:val="105"/>
          <w:sz w:val="21"/>
        </w:rPr>
        <w:t xml:space="preserve"> </w:t>
      </w:r>
      <w:r>
        <w:rPr>
          <w:w w:val="105"/>
          <w:sz w:val="21"/>
        </w:rPr>
        <w:t>early</w:t>
      </w:r>
      <w:r>
        <w:rPr>
          <w:spacing w:val="-9"/>
          <w:w w:val="105"/>
          <w:sz w:val="21"/>
        </w:rPr>
        <w:t xml:space="preserve"> </w:t>
      </w:r>
      <w:r>
        <w:rPr>
          <w:w w:val="105"/>
          <w:sz w:val="21"/>
        </w:rPr>
        <w:t>stage</w:t>
      </w:r>
      <w:r>
        <w:rPr>
          <w:w w:val="105"/>
          <w:position w:val="7"/>
          <w:sz w:val="12"/>
        </w:rPr>
        <w:t>23</w:t>
      </w:r>
    </w:p>
    <w:p w:rsidR="00EA0057" w:rsidRDefault="007C5C23">
      <w:pPr>
        <w:pStyle w:val="ListParagraph"/>
        <w:numPr>
          <w:ilvl w:val="2"/>
          <w:numId w:val="79"/>
        </w:numPr>
        <w:tabs>
          <w:tab w:val="left" w:pos="1261"/>
          <w:tab w:val="left" w:pos="1262"/>
        </w:tabs>
        <w:spacing w:before="88"/>
        <w:ind w:hanging="340"/>
        <w:rPr>
          <w:sz w:val="12"/>
        </w:rPr>
      </w:pPr>
      <w:r>
        <w:rPr>
          <w:spacing w:val="-3"/>
          <w:sz w:val="21"/>
        </w:rPr>
        <w:t xml:space="preserve">to  </w:t>
      </w:r>
      <w:r>
        <w:rPr>
          <w:sz w:val="21"/>
        </w:rPr>
        <w:t xml:space="preserve">enable the issues in </w:t>
      </w:r>
      <w:r>
        <w:rPr>
          <w:spacing w:val="-3"/>
          <w:sz w:val="21"/>
        </w:rPr>
        <w:t xml:space="preserve">contention  to  </w:t>
      </w:r>
      <w:r>
        <w:rPr>
          <w:sz w:val="21"/>
        </w:rPr>
        <w:t>be adequately</w:t>
      </w:r>
      <w:r>
        <w:rPr>
          <w:spacing w:val="40"/>
          <w:sz w:val="21"/>
        </w:rPr>
        <w:t xml:space="preserve"> </w:t>
      </w:r>
      <w:r>
        <w:rPr>
          <w:sz w:val="21"/>
        </w:rPr>
        <w:t>defined.</w:t>
      </w:r>
      <w:r>
        <w:rPr>
          <w:position w:val="7"/>
          <w:sz w:val="12"/>
        </w:rPr>
        <w:t>24</w:t>
      </w:r>
    </w:p>
    <w:p w:rsidR="00EA0057" w:rsidRDefault="007C5C23">
      <w:pPr>
        <w:pStyle w:val="BodyText"/>
        <w:spacing w:before="4"/>
        <w:rPr>
          <w:sz w:val="11"/>
        </w:rPr>
      </w:pPr>
      <w:r>
        <w:pict>
          <v:line id="_x0000_s1267" style="position:absolute;z-index:251571712;mso-wrap-distance-left:0;mso-wrap-distance-right:0;mso-position-horizontal-relative:page" from="79.35pt,9.4pt" to="515.9pt,9.4pt" strokecolor="#b6bdc8" strokeweight="1pt">
            <w10:wrap type="topAndBottom" anchorx="page"/>
          </v:line>
        </w:pict>
      </w:r>
    </w:p>
    <w:p w:rsidR="00EA0057" w:rsidRDefault="007C5C23">
      <w:pPr>
        <w:pStyle w:val="ListParagraph"/>
        <w:numPr>
          <w:ilvl w:val="0"/>
          <w:numId w:val="78"/>
        </w:numPr>
        <w:tabs>
          <w:tab w:val="left" w:pos="920"/>
          <w:tab w:val="left" w:pos="922"/>
        </w:tabs>
        <w:spacing w:before="117"/>
        <w:rPr>
          <w:sz w:val="13"/>
        </w:rPr>
      </w:pP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Committal</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the</w:t>
      </w:r>
      <w:r>
        <w:rPr>
          <w:i/>
          <w:spacing w:val="5"/>
          <w:w w:val="105"/>
          <w:sz w:val="13"/>
        </w:rPr>
        <w:t xml:space="preserve"> </w:t>
      </w:r>
      <w:r>
        <w:rPr>
          <w:i/>
          <w:w w:val="105"/>
          <w:sz w:val="13"/>
        </w:rPr>
        <w:t>VLRC</w:t>
      </w:r>
      <w:r>
        <w:rPr>
          <w:i/>
          <w:spacing w:val="6"/>
          <w:w w:val="105"/>
          <w:sz w:val="13"/>
        </w:rPr>
        <w:t xml:space="preserve"> </w:t>
      </w:r>
      <w:r>
        <w:rPr>
          <w:w w:val="105"/>
          <w:sz w:val="13"/>
        </w:rPr>
        <w:t>(24</w:t>
      </w:r>
      <w:r>
        <w:rPr>
          <w:spacing w:val="6"/>
          <w:w w:val="105"/>
          <w:sz w:val="13"/>
        </w:rPr>
        <w:t xml:space="preserve"> </w:t>
      </w:r>
      <w:r>
        <w:rPr>
          <w:w w:val="105"/>
          <w:sz w:val="13"/>
        </w:rPr>
        <w:t>April</w:t>
      </w:r>
      <w:r>
        <w:rPr>
          <w:spacing w:val="6"/>
          <w:w w:val="105"/>
          <w:sz w:val="13"/>
        </w:rPr>
        <w:t xml:space="preserve"> </w:t>
      </w:r>
      <w:r>
        <w:rPr>
          <w:w w:val="105"/>
          <w:sz w:val="13"/>
        </w:rPr>
        <w:t>2019).</w:t>
      </w:r>
      <w:r>
        <w:rPr>
          <w:spacing w:val="6"/>
          <w:w w:val="105"/>
          <w:sz w:val="13"/>
        </w:rPr>
        <w:t xml:space="preserve"> </w:t>
      </w:r>
      <w:r>
        <w:rPr>
          <w:w w:val="105"/>
          <w:sz w:val="13"/>
        </w:rPr>
        <w:t>See</w:t>
      </w:r>
      <w:r>
        <w:rPr>
          <w:spacing w:val="6"/>
          <w:w w:val="105"/>
          <w:sz w:val="13"/>
        </w:rPr>
        <w:t xml:space="preserve"> </w:t>
      </w:r>
      <w:r>
        <w:rPr>
          <w:w w:val="105"/>
          <w:sz w:val="13"/>
        </w:rPr>
        <w:t>Table</w:t>
      </w:r>
      <w:r>
        <w:rPr>
          <w:spacing w:val="6"/>
          <w:w w:val="105"/>
          <w:sz w:val="13"/>
        </w:rPr>
        <w:t xml:space="preserve"> </w:t>
      </w:r>
      <w:r>
        <w:rPr>
          <w:spacing w:val="-3"/>
          <w:w w:val="105"/>
          <w:sz w:val="13"/>
        </w:rPr>
        <w:t>1.</w:t>
      </w:r>
    </w:p>
    <w:p w:rsidR="00EA0057" w:rsidRDefault="007C5C23">
      <w:pPr>
        <w:pStyle w:val="ListParagraph"/>
        <w:numPr>
          <w:ilvl w:val="0"/>
          <w:numId w:val="78"/>
        </w:numPr>
        <w:tabs>
          <w:tab w:val="left" w:pos="920"/>
          <w:tab w:val="left" w:pos="922"/>
        </w:tabs>
        <w:rPr>
          <w:sz w:val="13"/>
        </w:rPr>
      </w:pPr>
      <w:r>
        <w:rPr>
          <w:w w:val="105"/>
          <w:sz w:val="13"/>
        </w:rPr>
        <w:t>Ibid. See Table</w:t>
      </w:r>
      <w:r>
        <w:rPr>
          <w:spacing w:val="11"/>
          <w:w w:val="105"/>
          <w:sz w:val="13"/>
        </w:rPr>
        <w:t xml:space="preserve"> </w:t>
      </w:r>
      <w:r>
        <w:rPr>
          <w:spacing w:val="-3"/>
          <w:w w:val="105"/>
          <w:sz w:val="13"/>
        </w:rPr>
        <w:t>1.</w:t>
      </w:r>
    </w:p>
    <w:p w:rsidR="00EA0057" w:rsidRDefault="007C5C23">
      <w:pPr>
        <w:pStyle w:val="ListParagraph"/>
        <w:numPr>
          <w:ilvl w:val="0"/>
          <w:numId w:val="78"/>
        </w:numPr>
        <w:tabs>
          <w:tab w:val="left" w:pos="920"/>
          <w:tab w:val="left" w:pos="922"/>
        </w:tabs>
        <w:rPr>
          <w:sz w:val="13"/>
        </w:rPr>
      </w:pPr>
      <w:r>
        <w:rPr>
          <w:w w:val="105"/>
          <w:sz w:val="13"/>
        </w:rPr>
        <w:t>Ibid. See Table</w:t>
      </w:r>
      <w:r>
        <w:rPr>
          <w:spacing w:val="10"/>
          <w:w w:val="105"/>
          <w:sz w:val="13"/>
        </w:rPr>
        <w:t xml:space="preserve"> </w:t>
      </w:r>
      <w:r>
        <w:rPr>
          <w:w w:val="105"/>
          <w:sz w:val="13"/>
        </w:rPr>
        <w:t>3.</w:t>
      </w:r>
    </w:p>
    <w:p w:rsidR="00EA0057" w:rsidRDefault="007C5C23">
      <w:pPr>
        <w:pStyle w:val="ListParagraph"/>
        <w:numPr>
          <w:ilvl w:val="0"/>
          <w:numId w:val="78"/>
        </w:numPr>
        <w:tabs>
          <w:tab w:val="left" w:pos="921"/>
          <w:tab w:val="left" w:pos="922"/>
        </w:tabs>
        <w:ind w:right="1588"/>
        <w:rPr>
          <w:sz w:val="13"/>
        </w:rPr>
      </w:pPr>
      <w:r>
        <w:rPr>
          <w:w w:val="105"/>
          <w:sz w:val="13"/>
        </w:rPr>
        <w:t xml:space="preserve">Criminal Law Committee of the Magistrates’ Court of Victoria, </w:t>
      </w:r>
      <w:r>
        <w:rPr>
          <w:i/>
          <w:w w:val="105"/>
          <w:sz w:val="13"/>
        </w:rPr>
        <w:t xml:space="preserve">Magistrates’ Court Response to the DPP’s Proposed Reforms of the Committal Process </w:t>
      </w:r>
      <w:r>
        <w:rPr>
          <w:spacing w:val="-2"/>
          <w:w w:val="105"/>
          <w:sz w:val="13"/>
        </w:rPr>
        <w:t xml:space="preserve">(10  </w:t>
      </w:r>
      <w:r>
        <w:rPr>
          <w:w w:val="105"/>
          <w:sz w:val="13"/>
        </w:rPr>
        <w:t>April</w:t>
      </w:r>
      <w:r>
        <w:rPr>
          <w:spacing w:val="-3"/>
          <w:w w:val="105"/>
          <w:sz w:val="13"/>
        </w:rPr>
        <w:t xml:space="preserve"> </w:t>
      </w:r>
      <w:r>
        <w:rPr>
          <w:w w:val="105"/>
          <w:sz w:val="13"/>
        </w:rPr>
        <w:t>2019).</w:t>
      </w:r>
    </w:p>
    <w:p w:rsidR="00EA0057" w:rsidRDefault="007C5C23">
      <w:pPr>
        <w:pStyle w:val="ListParagraph"/>
        <w:numPr>
          <w:ilvl w:val="0"/>
          <w:numId w:val="78"/>
        </w:numPr>
        <w:tabs>
          <w:tab w:val="left" w:pos="921"/>
          <w:tab w:val="left" w:pos="922"/>
        </w:tabs>
        <w:rPr>
          <w:sz w:val="13"/>
        </w:rPr>
      </w:pP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Committal</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the</w:t>
      </w:r>
      <w:r>
        <w:rPr>
          <w:i/>
          <w:spacing w:val="5"/>
          <w:w w:val="105"/>
          <w:sz w:val="13"/>
        </w:rPr>
        <w:t xml:space="preserve"> </w:t>
      </w:r>
      <w:r>
        <w:rPr>
          <w:i/>
          <w:w w:val="105"/>
          <w:sz w:val="13"/>
        </w:rPr>
        <w:t>VLRC</w:t>
      </w:r>
      <w:r>
        <w:rPr>
          <w:i/>
          <w:spacing w:val="6"/>
          <w:w w:val="105"/>
          <w:sz w:val="13"/>
        </w:rPr>
        <w:t xml:space="preserve"> </w:t>
      </w:r>
      <w:r>
        <w:rPr>
          <w:w w:val="105"/>
          <w:sz w:val="13"/>
        </w:rPr>
        <w:t>(24</w:t>
      </w:r>
      <w:r>
        <w:rPr>
          <w:spacing w:val="6"/>
          <w:w w:val="105"/>
          <w:sz w:val="13"/>
        </w:rPr>
        <w:t xml:space="preserve"> </w:t>
      </w:r>
      <w:r>
        <w:rPr>
          <w:w w:val="105"/>
          <w:sz w:val="13"/>
        </w:rPr>
        <w:t>April</w:t>
      </w:r>
      <w:r>
        <w:rPr>
          <w:spacing w:val="6"/>
          <w:w w:val="105"/>
          <w:sz w:val="13"/>
        </w:rPr>
        <w:t xml:space="preserve"> </w:t>
      </w:r>
      <w:r>
        <w:rPr>
          <w:w w:val="105"/>
          <w:sz w:val="13"/>
        </w:rPr>
        <w:t>2019).</w:t>
      </w:r>
      <w:r>
        <w:rPr>
          <w:spacing w:val="6"/>
          <w:w w:val="105"/>
          <w:sz w:val="13"/>
        </w:rPr>
        <w:t xml:space="preserve"> </w:t>
      </w:r>
      <w:r>
        <w:rPr>
          <w:w w:val="105"/>
          <w:sz w:val="13"/>
        </w:rPr>
        <w:t>See</w:t>
      </w:r>
      <w:r>
        <w:rPr>
          <w:spacing w:val="6"/>
          <w:w w:val="105"/>
          <w:sz w:val="13"/>
        </w:rPr>
        <w:t xml:space="preserve"> </w:t>
      </w:r>
      <w:r>
        <w:rPr>
          <w:w w:val="105"/>
          <w:sz w:val="13"/>
        </w:rPr>
        <w:t>Table</w:t>
      </w:r>
      <w:r>
        <w:rPr>
          <w:spacing w:val="6"/>
          <w:w w:val="105"/>
          <w:sz w:val="13"/>
        </w:rPr>
        <w:t xml:space="preserve"> </w:t>
      </w:r>
      <w:r>
        <w:rPr>
          <w:spacing w:val="-3"/>
          <w:w w:val="105"/>
          <w:sz w:val="13"/>
        </w:rPr>
        <w:t>1.</w:t>
      </w:r>
    </w:p>
    <w:p w:rsidR="00EA0057" w:rsidRDefault="007C5C23">
      <w:pPr>
        <w:pStyle w:val="ListParagraph"/>
        <w:numPr>
          <w:ilvl w:val="0"/>
          <w:numId w:val="78"/>
        </w:numPr>
        <w:tabs>
          <w:tab w:val="left" w:pos="921"/>
          <w:tab w:val="left" w:pos="922"/>
        </w:tabs>
        <w:rPr>
          <w:sz w:val="13"/>
        </w:rPr>
      </w:pPr>
      <w:r>
        <w:rPr>
          <w:w w:val="105"/>
          <w:sz w:val="13"/>
        </w:rPr>
        <w:t>Ibid. See Table</w:t>
      </w:r>
      <w:r>
        <w:rPr>
          <w:spacing w:val="12"/>
          <w:w w:val="105"/>
          <w:sz w:val="13"/>
        </w:rPr>
        <w:t xml:space="preserve"> </w:t>
      </w:r>
      <w:r>
        <w:rPr>
          <w:w w:val="105"/>
          <w:sz w:val="13"/>
        </w:rPr>
        <w:t>6.</w:t>
      </w:r>
    </w:p>
    <w:p w:rsidR="00EA0057" w:rsidRDefault="007C5C23">
      <w:pPr>
        <w:pStyle w:val="ListParagraph"/>
        <w:numPr>
          <w:ilvl w:val="0"/>
          <w:numId w:val="78"/>
        </w:numPr>
        <w:tabs>
          <w:tab w:val="left" w:pos="921"/>
          <w:tab w:val="left" w:pos="922"/>
        </w:tabs>
        <w:rPr>
          <w:sz w:val="13"/>
        </w:rPr>
      </w:pPr>
      <w:r>
        <w:rPr>
          <w:w w:val="105"/>
          <w:sz w:val="13"/>
        </w:rPr>
        <w:t>Ibid. See Table</w:t>
      </w:r>
      <w:r>
        <w:rPr>
          <w:spacing w:val="10"/>
          <w:w w:val="105"/>
          <w:sz w:val="13"/>
        </w:rPr>
        <w:t xml:space="preserve"> </w:t>
      </w:r>
      <w:r>
        <w:rPr>
          <w:w w:val="105"/>
          <w:sz w:val="13"/>
        </w:rPr>
        <w:t>10.</w:t>
      </w:r>
    </w:p>
    <w:p w:rsidR="00EA0057" w:rsidRDefault="007C5C23">
      <w:pPr>
        <w:pStyle w:val="ListParagraph"/>
        <w:numPr>
          <w:ilvl w:val="0"/>
          <w:numId w:val="78"/>
        </w:numPr>
        <w:tabs>
          <w:tab w:val="left" w:pos="921"/>
          <w:tab w:val="left" w:pos="922"/>
        </w:tabs>
        <w:rPr>
          <w:sz w:val="13"/>
        </w:rPr>
      </w:pPr>
      <w:r>
        <w:rPr>
          <w:w w:val="105"/>
          <w:sz w:val="13"/>
        </w:rPr>
        <w:t>Ibid. See Table</w:t>
      </w:r>
      <w:r>
        <w:rPr>
          <w:spacing w:val="15"/>
          <w:w w:val="105"/>
          <w:sz w:val="13"/>
        </w:rPr>
        <w:t xml:space="preserve"> </w:t>
      </w:r>
      <w:r>
        <w:rPr>
          <w:spacing w:val="-6"/>
          <w:w w:val="105"/>
          <w:sz w:val="13"/>
        </w:rPr>
        <w:t>11.</w:t>
      </w:r>
    </w:p>
    <w:p w:rsidR="00EA0057" w:rsidRDefault="007C5C23">
      <w:pPr>
        <w:pStyle w:val="ListParagraph"/>
        <w:numPr>
          <w:ilvl w:val="0"/>
          <w:numId w:val="78"/>
        </w:numPr>
        <w:tabs>
          <w:tab w:val="left" w:pos="921"/>
          <w:tab w:val="left" w:pos="922"/>
        </w:tabs>
        <w:rPr>
          <w:sz w:val="13"/>
        </w:rPr>
      </w:pPr>
      <w:r>
        <w:rPr>
          <w:w w:val="105"/>
          <w:sz w:val="13"/>
        </w:rPr>
        <w:t>Ibid. See Table</w:t>
      </w:r>
      <w:r>
        <w:rPr>
          <w:spacing w:val="12"/>
          <w:w w:val="105"/>
          <w:sz w:val="13"/>
        </w:rPr>
        <w:t xml:space="preserve"> </w:t>
      </w:r>
      <w:r>
        <w:rPr>
          <w:w w:val="105"/>
          <w:sz w:val="13"/>
        </w:rPr>
        <w:t>4.</w:t>
      </w:r>
    </w:p>
    <w:p w:rsidR="00EA0057" w:rsidRDefault="007C5C23">
      <w:pPr>
        <w:pStyle w:val="ListParagraph"/>
        <w:numPr>
          <w:ilvl w:val="0"/>
          <w:numId w:val="78"/>
        </w:numPr>
        <w:tabs>
          <w:tab w:val="left" w:pos="921"/>
          <w:tab w:val="left" w:pos="922"/>
        </w:tabs>
        <w:rPr>
          <w:i/>
          <w:sz w:val="13"/>
        </w:rPr>
      </w:pPr>
      <w:r>
        <w:rPr>
          <w:sz w:val="13"/>
        </w:rPr>
        <w:t xml:space="preserve">Office  of  Public  Prosecutions  Victoria,  Response  to  the    VLRC  Request  for  Statistics,  </w:t>
      </w:r>
      <w:r>
        <w:rPr>
          <w:i/>
          <w:sz w:val="13"/>
        </w:rPr>
        <w:t>Victorian  Law  Reform  Commission  Committals</w:t>
      </w:r>
      <w:r>
        <w:rPr>
          <w:i/>
          <w:spacing w:val="-6"/>
          <w:sz w:val="13"/>
        </w:rPr>
        <w:t xml:space="preserve"> </w:t>
      </w:r>
      <w:r>
        <w:rPr>
          <w:i/>
          <w:sz w:val="13"/>
        </w:rPr>
        <w:t>Reference</w:t>
      </w:r>
    </w:p>
    <w:p w:rsidR="00EA0057" w:rsidRDefault="007C5C23">
      <w:pPr>
        <w:spacing w:before="1"/>
        <w:ind w:left="921"/>
        <w:rPr>
          <w:sz w:val="13"/>
        </w:rPr>
      </w:pPr>
      <w:r>
        <w:rPr>
          <w:w w:val="105"/>
          <w:sz w:val="13"/>
        </w:rPr>
        <w:t>(24  April 2019).</w:t>
      </w:r>
    </w:p>
    <w:p w:rsidR="00EA0057" w:rsidRDefault="007C5C23">
      <w:pPr>
        <w:pStyle w:val="ListParagraph"/>
        <w:numPr>
          <w:ilvl w:val="0"/>
          <w:numId w:val="78"/>
        </w:numPr>
        <w:tabs>
          <w:tab w:val="left" w:pos="921"/>
          <w:tab w:val="left" w:pos="922"/>
        </w:tabs>
        <w:rPr>
          <w:sz w:val="13"/>
        </w:rPr>
      </w:pPr>
      <w:r>
        <w:rPr>
          <w:i/>
          <w:w w:val="105"/>
          <w:sz w:val="13"/>
        </w:rPr>
        <w:t xml:space="preserve">Criminal Procedure Act 2009  </w:t>
      </w:r>
      <w:r>
        <w:rPr>
          <w:w w:val="105"/>
          <w:sz w:val="13"/>
        </w:rPr>
        <w:t>(Vic)  s</w:t>
      </w:r>
      <w:r>
        <w:rPr>
          <w:spacing w:val="-7"/>
          <w:w w:val="105"/>
          <w:sz w:val="13"/>
        </w:rPr>
        <w:t xml:space="preserve"> </w:t>
      </w:r>
      <w:r>
        <w:rPr>
          <w:w w:val="105"/>
          <w:sz w:val="13"/>
        </w:rPr>
        <w:t>97(a).</w:t>
      </w:r>
    </w:p>
    <w:p w:rsidR="00EA0057" w:rsidRDefault="007C5C23">
      <w:pPr>
        <w:pStyle w:val="ListParagraph"/>
        <w:numPr>
          <w:ilvl w:val="0"/>
          <w:numId w:val="78"/>
        </w:numPr>
        <w:tabs>
          <w:tab w:val="left" w:pos="921"/>
          <w:tab w:val="left" w:pos="922"/>
        </w:tabs>
        <w:ind w:hanging="793"/>
        <w:rPr>
          <w:sz w:val="13"/>
        </w:rPr>
      </w:pPr>
      <w:r>
        <w:rPr>
          <w:sz w:val="13"/>
        </w:rPr>
        <w:t>Ibid  s</w:t>
      </w:r>
      <w:r>
        <w:rPr>
          <w:spacing w:val="17"/>
          <w:sz w:val="13"/>
        </w:rPr>
        <w:t xml:space="preserve"> </w:t>
      </w:r>
      <w:r>
        <w:rPr>
          <w:sz w:val="13"/>
        </w:rPr>
        <w:t>97(b).</w:t>
      </w:r>
    </w:p>
    <w:p w:rsidR="00EA0057" w:rsidRDefault="007C5C23">
      <w:pPr>
        <w:pStyle w:val="ListParagraph"/>
        <w:numPr>
          <w:ilvl w:val="0"/>
          <w:numId w:val="78"/>
        </w:numPr>
        <w:tabs>
          <w:tab w:val="left" w:pos="921"/>
          <w:tab w:val="left" w:pos="922"/>
        </w:tabs>
        <w:ind w:hanging="793"/>
        <w:rPr>
          <w:sz w:val="13"/>
        </w:rPr>
      </w:pPr>
      <w:r>
        <w:rPr>
          <w:sz w:val="13"/>
        </w:rPr>
        <w:t>Ibid  s</w:t>
      </w:r>
      <w:r>
        <w:rPr>
          <w:spacing w:val="13"/>
          <w:sz w:val="13"/>
        </w:rPr>
        <w:t xml:space="preserve"> </w:t>
      </w:r>
      <w:r>
        <w:rPr>
          <w:sz w:val="13"/>
        </w:rPr>
        <w:t>97(c).</w:t>
      </w:r>
    </w:p>
    <w:p w:rsidR="00EA0057" w:rsidRDefault="007C5C23">
      <w:pPr>
        <w:pStyle w:val="ListParagraph"/>
        <w:numPr>
          <w:ilvl w:val="0"/>
          <w:numId w:val="78"/>
        </w:numPr>
        <w:tabs>
          <w:tab w:val="left" w:pos="921"/>
          <w:tab w:val="left" w:pos="922"/>
        </w:tabs>
        <w:ind w:hanging="793"/>
        <w:rPr>
          <w:sz w:val="13"/>
        </w:rPr>
      </w:pPr>
      <w:r>
        <w:rPr>
          <w:sz w:val="13"/>
        </w:rPr>
        <w:t>Ibid  s</w:t>
      </w:r>
      <w:r>
        <w:rPr>
          <w:spacing w:val="6"/>
          <w:sz w:val="13"/>
        </w:rPr>
        <w:t xml:space="preserve"> </w:t>
      </w:r>
      <w:r>
        <w:rPr>
          <w:spacing w:val="1"/>
          <w:sz w:val="13"/>
        </w:rPr>
        <w:t>97(d)(i).</w:t>
      </w:r>
    </w:p>
    <w:p w:rsidR="00EA0057" w:rsidRDefault="007C5C23">
      <w:pPr>
        <w:pStyle w:val="ListParagraph"/>
        <w:numPr>
          <w:ilvl w:val="0"/>
          <w:numId w:val="78"/>
        </w:numPr>
        <w:tabs>
          <w:tab w:val="left" w:pos="921"/>
          <w:tab w:val="left" w:pos="922"/>
        </w:tabs>
        <w:ind w:hanging="793"/>
        <w:rPr>
          <w:sz w:val="13"/>
        </w:rPr>
      </w:pPr>
      <w:r>
        <w:rPr>
          <w:sz w:val="13"/>
        </w:rPr>
        <w:t>Ibid  s</w:t>
      </w:r>
      <w:r>
        <w:rPr>
          <w:spacing w:val="5"/>
          <w:sz w:val="13"/>
        </w:rPr>
        <w:t xml:space="preserve"> </w:t>
      </w:r>
      <w:r>
        <w:rPr>
          <w:spacing w:val="1"/>
          <w:sz w:val="13"/>
        </w:rPr>
        <w:t>97(d)(ii).</w:t>
      </w:r>
    </w:p>
    <w:p w:rsidR="00EA0057" w:rsidRDefault="007C5C23">
      <w:pPr>
        <w:pStyle w:val="ListParagraph"/>
        <w:numPr>
          <w:ilvl w:val="0"/>
          <w:numId w:val="78"/>
        </w:numPr>
        <w:tabs>
          <w:tab w:val="left" w:pos="921"/>
          <w:tab w:val="left" w:pos="922"/>
        </w:tabs>
        <w:ind w:hanging="793"/>
        <w:rPr>
          <w:sz w:val="13"/>
        </w:rPr>
      </w:pPr>
      <w:r>
        <w:pict>
          <v:shape id="_x0000_s1266" type="#_x0000_t202" style="position:absolute;left:0;text-align:left;margin-left:549.35pt;margin-top:3pt;width:12.55pt;height:14.25pt;z-index:251572736;mso-position-horizontal-relative:page" filled="f" stroked="f">
            <v:textbox inset="0,0,0,0">
              <w:txbxContent>
                <w:p w:rsidR="00EA0057" w:rsidRDefault="007C5C23">
                  <w:pPr>
                    <w:spacing w:line="284" w:lineRule="exact"/>
                    <w:rPr>
                      <w:b/>
                      <w:sz w:val="24"/>
                    </w:rPr>
                  </w:pPr>
                  <w:r>
                    <w:rPr>
                      <w:b/>
                      <w:color w:val="37617A"/>
                      <w:spacing w:val="-9"/>
                      <w:w w:val="110"/>
                      <w:sz w:val="24"/>
                    </w:rPr>
                    <w:t>11</w:t>
                  </w:r>
                </w:p>
              </w:txbxContent>
            </v:textbox>
            <w10:wrap anchorx="page"/>
          </v:shape>
        </w:pict>
      </w:r>
      <w:r>
        <w:rPr>
          <w:sz w:val="13"/>
        </w:rPr>
        <w:t>Ibid  ss</w:t>
      </w:r>
      <w:r>
        <w:rPr>
          <w:spacing w:val="5"/>
          <w:sz w:val="13"/>
        </w:rPr>
        <w:t xml:space="preserve"> </w:t>
      </w:r>
      <w:r>
        <w:rPr>
          <w:spacing w:val="2"/>
          <w:sz w:val="13"/>
        </w:rPr>
        <w:t>97(d)(iii)–(iv).</w:t>
      </w:r>
    </w:p>
    <w:p w:rsidR="00EA0057" w:rsidRDefault="007C5C23">
      <w:pPr>
        <w:pStyle w:val="ListParagraph"/>
        <w:numPr>
          <w:ilvl w:val="0"/>
          <w:numId w:val="78"/>
        </w:numPr>
        <w:tabs>
          <w:tab w:val="left" w:pos="921"/>
          <w:tab w:val="left" w:pos="922"/>
        </w:tabs>
        <w:ind w:hanging="793"/>
        <w:rPr>
          <w:sz w:val="13"/>
        </w:rPr>
      </w:pPr>
      <w:r>
        <w:rPr>
          <w:sz w:val="13"/>
        </w:rPr>
        <w:t>Ibid  (Vic)  s</w:t>
      </w:r>
      <w:r>
        <w:rPr>
          <w:spacing w:val="-7"/>
          <w:sz w:val="13"/>
        </w:rPr>
        <w:t xml:space="preserve"> </w:t>
      </w:r>
      <w:r>
        <w:rPr>
          <w:spacing w:val="1"/>
          <w:sz w:val="13"/>
        </w:rPr>
        <w:t>97(d)(v).</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9"/>
        <w:rPr>
          <w:sz w:val="22"/>
        </w:rPr>
      </w:pPr>
    </w:p>
    <w:p w:rsidR="00EA0057" w:rsidRDefault="007C5C23">
      <w:pPr>
        <w:pStyle w:val="ListParagraph"/>
        <w:numPr>
          <w:ilvl w:val="1"/>
          <w:numId w:val="79"/>
        </w:numPr>
        <w:tabs>
          <w:tab w:val="left" w:pos="1941"/>
          <w:tab w:val="left" w:pos="1942"/>
        </w:tabs>
        <w:spacing w:before="92" w:line="242" w:lineRule="auto"/>
        <w:ind w:left="1941" w:right="199"/>
        <w:jc w:val="both"/>
        <w:rPr>
          <w:sz w:val="12"/>
        </w:rPr>
      </w:pPr>
      <w:r>
        <w:rPr>
          <w:sz w:val="21"/>
        </w:rPr>
        <w:t xml:space="preserve">These statutory purposes </w:t>
      </w:r>
      <w:r>
        <w:rPr>
          <w:spacing w:val="-3"/>
          <w:sz w:val="21"/>
        </w:rPr>
        <w:t xml:space="preserve">are </w:t>
      </w:r>
      <w:r>
        <w:rPr>
          <w:sz w:val="21"/>
        </w:rPr>
        <w:t xml:space="preserve">broadly </w:t>
      </w:r>
      <w:r>
        <w:rPr>
          <w:spacing w:val="-3"/>
          <w:sz w:val="21"/>
        </w:rPr>
        <w:t xml:space="preserve">consistent </w:t>
      </w:r>
      <w:r>
        <w:rPr>
          <w:sz w:val="21"/>
        </w:rPr>
        <w:t xml:space="preserve">with the </w:t>
      </w:r>
      <w:r>
        <w:rPr>
          <w:spacing w:val="-2"/>
          <w:sz w:val="21"/>
        </w:rPr>
        <w:t xml:space="preserve">common </w:t>
      </w:r>
      <w:r>
        <w:rPr>
          <w:sz w:val="21"/>
        </w:rPr>
        <w:t xml:space="preserve">law </w:t>
      </w:r>
      <w:r>
        <w:rPr>
          <w:spacing w:val="-3"/>
          <w:sz w:val="21"/>
        </w:rPr>
        <w:t xml:space="preserve">characterisation </w:t>
      </w:r>
      <w:r>
        <w:rPr>
          <w:sz w:val="21"/>
        </w:rPr>
        <w:t xml:space="preserve">of  the purposes of committal </w:t>
      </w:r>
      <w:r>
        <w:rPr>
          <w:spacing w:val="-3"/>
          <w:sz w:val="21"/>
        </w:rPr>
        <w:t xml:space="preserve">proceedings </w:t>
      </w:r>
      <w:r>
        <w:rPr>
          <w:sz w:val="21"/>
        </w:rPr>
        <w:t xml:space="preserve">as </w:t>
      </w:r>
      <w:r>
        <w:rPr>
          <w:spacing w:val="-6"/>
          <w:sz w:val="21"/>
        </w:rPr>
        <w:t xml:space="preserve">‘an </w:t>
      </w:r>
      <w:r>
        <w:rPr>
          <w:sz w:val="21"/>
        </w:rPr>
        <w:t xml:space="preserve">important element in the protection which  the </w:t>
      </w:r>
      <w:r>
        <w:rPr>
          <w:spacing w:val="-3"/>
          <w:sz w:val="21"/>
        </w:rPr>
        <w:t xml:space="preserve">criminal  </w:t>
      </w:r>
      <w:r>
        <w:rPr>
          <w:sz w:val="21"/>
        </w:rPr>
        <w:t xml:space="preserve">process gives </w:t>
      </w:r>
      <w:r>
        <w:rPr>
          <w:spacing w:val="-3"/>
          <w:sz w:val="21"/>
        </w:rPr>
        <w:t xml:space="preserve">to  </w:t>
      </w:r>
      <w:r>
        <w:rPr>
          <w:sz w:val="21"/>
        </w:rPr>
        <w:t xml:space="preserve">an </w:t>
      </w:r>
      <w:r>
        <w:rPr>
          <w:spacing w:val="-3"/>
          <w:sz w:val="21"/>
        </w:rPr>
        <w:t xml:space="preserve">accused  </w:t>
      </w:r>
      <w:r>
        <w:rPr>
          <w:spacing w:val="5"/>
          <w:sz w:val="21"/>
        </w:rPr>
        <w:t xml:space="preserve"> </w:t>
      </w:r>
      <w:r>
        <w:rPr>
          <w:spacing w:val="-4"/>
          <w:sz w:val="21"/>
        </w:rPr>
        <w:t>person’.</w:t>
      </w:r>
      <w:r>
        <w:rPr>
          <w:spacing w:val="-4"/>
          <w:position w:val="7"/>
          <w:sz w:val="12"/>
        </w:rPr>
        <w:t>25</w:t>
      </w:r>
    </w:p>
    <w:p w:rsidR="00EA0057" w:rsidRDefault="00EA0057">
      <w:pPr>
        <w:pStyle w:val="BodyText"/>
        <w:spacing w:before="8"/>
      </w:pPr>
    </w:p>
    <w:p w:rsidR="00EA0057" w:rsidRDefault="007C5C23">
      <w:pPr>
        <w:pStyle w:val="Heading3"/>
      </w:pPr>
      <w:r>
        <w:rPr>
          <w:color w:val="37617A"/>
          <w:w w:val="110"/>
        </w:rPr>
        <w:t>Charging practices and the decision to prosecute</w:t>
      </w:r>
    </w:p>
    <w:p w:rsidR="00EA0057" w:rsidRDefault="007C5C23">
      <w:pPr>
        <w:pStyle w:val="ListParagraph"/>
        <w:numPr>
          <w:ilvl w:val="1"/>
          <w:numId w:val="79"/>
        </w:numPr>
        <w:tabs>
          <w:tab w:val="left" w:pos="1940"/>
          <w:tab w:val="left" w:pos="1941"/>
        </w:tabs>
        <w:spacing w:before="154" w:line="242" w:lineRule="auto"/>
        <w:ind w:left="1940" w:right="537" w:hanging="793"/>
        <w:jc w:val="left"/>
        <w:rPr>
          <w:sz w:val="21"/>
        </w:rPr>
      </w:pPr>
      <w:r>
        <w:rPr>
          <w:spacing w:val="-3"/>
          <w:w w:val="105"/>
          <w:sz w:val="21"/>
        </w:rPr>
        <w:t xml:space="preserve">Initial responsibility for investigating </w:t>
      </w:r>
      <w:r>
        <w:rPr>
          <w:w w:val="105"/>
          <w:sz w:val="21"/>
        </w:rPr>
        <w:t xml:space="preserve">most </w:t>
      </w:r>
      <w:r>
        <w:rPr>
          <w:spacing w:val="-3"/>
          <w:w w:val="105"/>
          <w:sz w:val="21"/>
        </w:rPr>
        <w:t xml:space="preserve">criminal offences, </w:t>
      </w:r>
      <w:r>
        <w:rPr>
          <w:w w:val="105"/>
          <w:sz w:val="21"/>
        </w:rPr>
        <w:t xml:space="preserve">and </w:t>
      </w:r>
      <w:r>
        <w:rPr>
          <w:spacing w:val="-3"/>
          <w:w w:val="105"/>
          <w:sz w:val="21"/>
        </w:rPr>
        <w:t xml:space="preserve">for filing charges, </w:t>
      </w:r>
      <w:r>
        <w:rPr>
          <w:w w:val="105"/>
          <w:sz w:val="21"/>
        </w:rPr>
        <w:t xml:space="preserve">lies with Victoria </w:t>
      </w:r>
      <w:r>
        <w:rPr>
          <w:spacing w:val="-3"/>
          <w:w w:val="105"/>
          <w:sz w:val="21"/>
        </w:rPr>
        <w:t>Police.</w:t>
      </w:r>
      <w:r>
        <w:rPr>
          <w:spacing w:val="-3"/>
          <w:w w:val="105"/>
          <w:position w:val="7"/>
          <w:sz w:val="12"/>
        </w:rPr>
        <w:t xml:space="preserve">26 </w:t>
      </w:r>
      <w:r>
        <w:rPr>
          <w:w w:val="105"/>
          <w:sz w:val="21"/>
        </w:rPr>
        <w:t xml:space="preserve">The </w:t>
      </w:r>
      <w:r>
        <w:rPr>
          <w:spacing w:val="-2"/>
          <w:w w:val="105"/>
          <w:sz w:val="21"/>
        </w:rPr>
        <w:t xml:space="preserve">police </w:t>
      </w:r>
      <w:r>
        <w:rPr>
          <w:w w:val="105"/>
          <w:sz w:val="21"/>
        </w:rPr>
        <w:t xml:space="preserve">officer who </w:t>
      </w:r>
      <w:r>
        <w:rPr>
          <w:spacing w:val="-3"/>
          <w:w w:val="105"/>
          <w:sz w:val="21"/>
        </w:rPr>
        <w:t xml:space="preserve">investigates </w:t>
      </w:r>
      <w:r>
        <w:rPr>
          <w:w w:val="105"/>
          <w:sz w:val="21"/>
        </w:rPr>
        <w:t xml:space="preserve">and </w:t>
      </w:r>
      <w:r>
        <w:rPr>
          <w:spacing w:val="-3"/>
          <w:w w:val="105"/>
          <w:sz w:val="21"/>
        </w:rPr>
        <w:t xml:space="preserve">charges </w:t>
      </w:r>
      <w:r>
        <w:rPr>
          <w:w w:val="105"/>
          <w:sz w:val="21"/>
        </w:rPr>
        <w:t xml:space="preserve">a person with a </w:t>
      </w:r>
      <w:r>
        <w:rPr>
          <w:spacing w:val="-3"/>
          <w:w w:val="105"/>
          <w:sz w:val="21"/>
        </w:rPr>
        <w:t xml:space="preserve">criminal offence, </w:t>
      </w:r>
      <w:r>
        <w:rPr>
          <w:w w:val="105"/>
          <w:sz w:val="21"/>
        </w:rPr>
        <w:t xml:space="preserve">known as the </w:t>
      </w:r>
      <w:r>
        <w:rPr>
          <w:spacing w:val="-5"/>
          <w:w w:val="105"/>
          <w:sz w:val="21"/>
        </w:rPr>
        <w:t xml:space="preserve">‘informant’, </w:t>
      </w:r>
      <w:r>
        <w:rPr>
          <w:w w:val="105"/>
          <w:sz w:val="21"/>
        </w:rPr>
        <w:t xml:space="preserve">must comply with statutory </w:t>
      </w:r>
      <w:r>
        <w:rPr>
          <w:spacing w:val="-3"/>
          <w:w w:val="105"/>
          <w:sz w:val="21"/>
        </w:rPr>
        <w:t xml:space="preserve">requirements </w:t>
      </w:r>
      <w:r>
        <w:rPr>
          <w:w w:val="105"/>
          <w:sz w:val="21"/>
        </w:rPr>
        <w:t xml:space="preserve">imposed by the </w:t>
      </w:r>
      <w:r>
        <w:rPr>
          <w:spacing w:val="-4"/>
          <w:w w:val="105"/>
          <w:sz w:val="21"/>
        </w:rPr>
        <w:t>CPA.</w:t>
      </w:r>
      <w:r>
        <w:rPr>
          <w:spacing w:val="-4"/>
          <w:w w:val="105"/>
          <w:position w:val="7"/>
          <w:sz w:val="12"/>
        </w:rPr>
        <w:t xml:space="preserve">27 </w:t>
      </w:r>
      <w:r>
        <w:rPr>
          <w:w w:val="105"/>
          <w:sz w:val="21"/>
        </w:rPr>
        <w:t xml:space="preserve">In </w:t>
      </w:r>
      <w:r>
        <w:rPr>
          <w:spacing w:val="-3"/>
          <w:w w:val="105"/>
          <w:sz w:val="21"/>
        </w:rPr>
        <w:t xml:space="preserve">addition, </w:t>
      </w:r>
      <w:r>
        <w:rPr>
          <w:w w:val="105"/>
          <w:sz w:val="21"/>
        </w:rPr>
        <w:t xml:space="preserve">the </w:t>
      </w:r>
      <w:r>
        <w:rPr>
          <w:i/>
          <w:w w:val="105"/>
          <w:sz w:val="21"/>
        </w:rPr>
        <w:t xml:space="preserve">Victoria Police </w:t>
      </w:r>
      <w:r>
        <w:rPr>
          <w:i/>
          <w:spacing w:val="-3"/>
          <w:w w:val="105"/>
          <w:sz w:val="21"/>
        </w:rPr>
        <w:t xml:space="preserve">Manual </w:t>
      </w:r>
      <w:r>
        <w:rPr>
          <w:w w:val="105"/>
          <w:sz w:val="21"/>
        </w:rPr>
        <w:t xml:space="preserve">(VPM) </w:t>
      </w:r>
      <w:r>
        <w:rPr>
          <w:spacing w:val="-3"/>
          <w:w w:val="105"/>
          <w:sz w:val="21"/>
        </w:rPr>
        <w:t xml:space="preserve">requires </w:t>
      </w:r>
      <w:r>
        <w:rPr>
          <w:w w:val="105"/>
          <w:sz w:val="21"/>
        </w:rPr>
        <w:t xml:space="preserve">the </w:t>
      </w:r>
      <w:r>
        <w:rPr>
          <w:spacing w:val="-3"/>
          <w:w w:val="105"/>
          <w:sz w:val="21"/>
        </w:rPr>
        <w:t>informant</w:t>
      </w:r>
      <w:r>
        <w:rPr>
          <w:spacing w:val="-14"/>
          <w:w w:val="105"/>
          <w:sz w:val="21"/>
        </w:rPr>
        <w:t xml:space="preserve"> </w:t>
      </w:r>
      <w:r>
        <w:rPr>
          <w:w w:val="105"/>
          <w:sz w:val="21"/>
        </w:rPr>
        <w:t>to:</w:t>
      </w:r>
    </w:p>
    <w:p w:rsidR="00EA0057" w:rsidRDefault="007C5C23">
      <w:pPr>
        <w:spacing w:before="130" w:line="254" w:lineRule="auto"/>
        <w:ind w:left="2394"/>
        <w:rPr>
          <w:sz w:val="11"/>
        </w:rPr>
      </w:pPr>
      <w:r>
        <w:rPr>
          <w:sz w:val="20"/>
        </w:rPr>
        <w:t>Ensure there is sufficient admissible evidence to cover all points of proof relevant to each charge and that there is a reasonable prospect of a conviction being secured.</w:t>
      </w:r>
      <w:r>
        <w:rPr>
          <w:position w:val="7"/>
          <w:sz w:val="11"/>
        </w:rPr>
        <w:t>28</w:t>
      </w:r>
    </w:p>
    <w:p w:rsidR="00EA0057" w:rsidRDefault="007C5C23">
      <w:pPr>
        <w:pStyle w:val="ListParagraph"/>
        <w:numPr>
          <w:ilvl w:val="1"/>
          <w:numId w:val="79"/>
        </w:numPr>
        <w:tabs>
          <w:tab w:val="left" w:pos="1940"/>
          <w:tab w:val="left" w:pos="1941"/>
        </w:tabs>
        <w:spacing w:before="111" w:line="242" w:lineRule="auto"/>
        <w:ind w:left="1940" w:right="146" w:hanging="793"/>
        <w:jc w:val="left"/>
        <w:rPr>
          <w:sz w:val="12"/>
        </w:rPr>
      </w:pPr>
      <w:r>
        <w:rPr>
          <w:sz w:val="21"/>
        </w:rPr>
        <w:t xml:space="preserve">Once  </w:t>
      </w:r>
      <w:r>
        <w:rPr>
          <w:spacing w:val="-3"/>
          <w:sz w:val="21"/>
        </w:rPr>
        <w:t xml:space="preserve">charges  are  </w:t>
      </w:r>
      <w:r>
        <w:rPr>
          <w:sz w:val="21"/>
        </w:rPr>
        <w:t xml:space="preserve">filed,  most  cases  </w:t>
      </w:r>
      <w:r>
        <w:rPr>
          <w:spacing w:val="-3"/>
          <w:sz w:val="21"/>
        </w:rPr>
        <w:t xml:space="preserve">involving  </w:t>
      </w:r>
      <w:r>
        <w:rPr>
          <w:sz w:val="21"/>
        </w:rPr>
        <w:t xml:space="preserve">indictable  </w:t>
      </w:r>
      <w:r>
        <w:rPr>
          <w:spacing w:val="-3"/>
          <w:sz w:val="21"/>
        </w:rPr>
        <w:t>o</w:t>
      </w:r>
      <w:r>
        <w:rPr>
          <w:spacing w:val="-3"/>
          <w:sz w:val="21"/>
        </w:rPr>
        <w:t xml:space="preserve">ffences  are  </w:t>
      </w:r>
      <w:r>
        <w:rPr>
          <w:sz w:val="21"/>
        </w:rPr>
        <w:t xml:space="preserve">prosecuted  by  the Office of </w:t>
      </w:r>
      <w:r>
        <w:rPr>
          <w:spacing w:val="-3"/>
          <w:sz w:val="21"/>
        </w:rPr>
        <w:t xml:space="preserve">Public </w:t>
      </w:r>
      <w:r>
        <w:rPr>
          <w:sz w:val="21"/>
        </w:rPr>
        <w:t xml:space="preserve">Prosecutions (OPP) on behalf of the </w:t>
      </w:r>
      <w:r>
        <w:rPr>
          <w:spacing w:val="-5"/>
          <w:sz w:val="21"/>
        </w:rPr>
        <w:t>DPP.</w:t>
      </w:r>
      <w:r>
        <w:rPr>
          <w:spacing w:val="-5"/>
          <w:position w:val="7"/>
          <w:sz w:val="12"/>
        </w:rPr>
        <w:t xml:space="preserve">29 </w:t>
      </w:r>
      <w:r>
        <w:rPr>
          <w:sz w:val="21"/>
        </w:rPr>
        <w:t xml:space="preserve">Summary  </w:t>
      </w:r>
      <w:r>
        <w:rPr>
          <w:spacing w:val="-3"/>
          <w:sz w:val="21"/>
        </w:rPr>
        <w:t xml:space="preserve">offences  </w:t>
      </w:r>
      <w:r>
        <w:rPr>
          <w:sz w:val="21"/>
        </w:rPr>
        <w:t xml:space="preserve">and  most indictable </w:t>
      </w:r>
      <w:r>
        <w:rPr>
          <w:spacing w:val="-3"/>
          <w:sz w:val="21"/>
        </w:rPr>
        <w:t xml:space="preserve">offences </w:t>
      </w:r>
      <w:r>
        <w:rPr>
          <w:sz w:val="21"/>
        </w:rPr>
        <w:t xml:space="preserve">able </w:t>
      </w:r>
      <w:r>
        <w:rPr>
          <w:spacing w:val="-3"/>
          <w:sz w:val="21"/>
        </w:rPr>
        <w:t xml:space="preserve">to </w:t>
      </w:r>
      <w:r>
        <w:rPr>
          <w:sz w:val="21"/>
        </w:rPr>
        <w:t xml:space="preserve">be </w:t>
      </w:r>
      <w:r>
        <w:rPr>
          <w:spacing w:val="-3"/>
          <w:sz w:val="21"/>
        </w:rPr>
        <w:t xml:space="preserve">heard </w:t>
      </w:r>
      <w:r>
        <w:rPr>
          <w:sz w:val="21"/>
        </w:rPr>
        <w:t xml:space="preserve">and </w:t>
      </w:r>
      <w:r>
        <w:rPr>
          <w:spacing w:val="-3"/>
          <w:sz w:val="21"/>
        </w:rPr>
        <w:t xml:space="preserve">determined summarily are </w:t>
      </w:r>
      <w:r>
        <w:rPr>
          <w:sz w:val="21"/>
        </w:rPr>
        <w:t xml:space="preserve">prosecuted by Victoria </w:t>
      </w:r>
      <w:r>
        <w:rPr>
          <w:spacing w:val="-3"/>
          <w:sz w:val="21"/>
        </w:rPr>
        <w:t>Police.</w:t>
      </w:r>
      <w:r>
        <w:rPr>
          <w:spacing w:val="-3"/>
          <w:position w:val="7"/>
          <w:sz w:val="12"/>
        </w:rPr>
        <w:t>30</w:t>
      </w:r>
    </w:p>
    <w:p w:rsidR="00EA0057" w:rsidRDefault="007C5C23">
      <w:pPr>
        <w:pStyle w:val="ListParagraph"/>
        <w:numPr>
          <w:ilvl w:val="1"/>
          <w:numId w:val="79"/>
        </w:numPr>
        <w:tabs>
          <w:tab w:val="left" w:pos="1941"/>
          <w:tab w:val="left" w:pos="1942"/>
        </w:tabs>
        <w:spacing w:before="120" w:line="242" w:lineRule="auto"/>
        <w:ind w:left="1941" w:right="296"/>
        <w:jc w:val="left"/>
        <w:rPr>
          <w:sz w:val="21"/>
        </w:rPr>
      </w:pPr>
      <w:r>
        <w:rPr>
          <w:w w:val="105"/>
          <w:sz w:val="21"/>
        </w:rPr>
        <w:t xml:space="preserve">Decisions </w:t>
      </w:r>
      <w:r>
        <w:rPr>
          <w:spacing w:val="-3"/>
          <w:w w:val="105"/>
          <w:sz w:val="21"/>
        </w:rPr>
        <w:t xml:space="preserve">relating to </w:t>
      </w:r>
      <w:r>
        <w:rPr>
          <w:w w:val="105"/>
          <w:sz w:val="21"/>
        </w:rPr>
        <w:t>the prosecut</w:t>
      </w:r>
      <w:r>
        <w:rPr>
          <w:w w:val="105"/>
          <w:sz w:val="21"/>
        </w:rPr>
        <w:t xml:space="preserve">ion of an indictable </w:t>
      </w:r>
      <w:r>
        <w:rPr>
          <w:spacing w:val="-3"/>
          <w:w w:val="105"/>
          <w:sz w:val="21"/>
        </w:rPr>
        <w:t xml:space="preserve">case, such </w:t>
      </w:r>
      <w:r>
        <w:rPr>
          <w:w w:val="105"/>
          <w:sz w:val="21"/>
        </w:rPr>
        <w:t xml:space="preserve">as which </w:t>
      </w:r>
      <w:r>
        <w:rPr>
          <w:spacing w:val="-3"/>
          <w:w w:val="105"/>
          <w:sz w:val="21"/>
        </w:rPr>
        <w:t xml:space="preserve">charges </w:t>
      </w:r>
      <w:r>
        <w:rPr>
          <w:w w:val="105"/>
          <w:sz w:val="21"/>
        </w:rPr>
        <w:t>proceed</w:t>
      </w:r>
      <w:r>
        <w:rPr>
          <w:spacing w:val="-6"/>
          <w:w w:val="105"/>
          <w:sz w:val="21"/>
        </w:rPr>
        <w:t xml:space="preserve"> </w:t>
      </w:r>
      <w:r>
        <w:rPr>
          <w:w w:val="105"/>
          <w:sz w:val="21"/>
        </w:rPr>
        <w:t>and</w:t>
      </w:r>
      <w:r>
        <w:rPr>
          <w:spacing w:val="-6"/>
          <w:w w:val="105"/>
          <w:sz w:val="21"/>
        </w:rPr>
        <w:t xml:space="preserve"> </w:t>
      </w:r>
      <w:r>
        <w:rPr>
          <w:w w:val="105"/>
          <w:sz w:val="21"/>
        </w:rPr>
        <w:t>what</w:t>
      </w:r>
      <w:r>
        <w:rPr>
          <w:spacing w:val="-6"/>
          <w:w w:val="105"/>
          <w:sz w:val="21"/>
        </w:rPr>
        <w:t xml:space="preserve"> </w:t>
      </w:r>
      <w:r>
        <w:rPr>
          <w:w w:val="105"/>
          <w:sz w:val="21"/>
        </w:rPr>
        <w:t>evidence</w:t>
      </w:r>
      <w:r>
        <w:rPr>
          <w:spacing w:val="-6"/>
          <w:w w:val="105"/>
          <w:sz w:val="21"/>
        </w:rPr>
        <w:t xml:space="preserve"> </w:t>
      </w:r>
      <w:r>
        <w:rPr>
          <w:w w:val="105"/>
          <w:sz w:val="21"/>
        </w:rPr>
        <w:t>is</w:t>
      </w:r>
      <w:r>
        <w:rPr>
          <w:spacing w:val="-6"/>
          <w:w w:val="105"/>
          <w:sz w:val="21"/>
        </w:rPr>
        <w:t xml:space="preserve"> </w:t>
      </w:r>
      <w:r>
        <w:rPr>
          <w:spacing w:val="-3"/>
          <w:w w:val="105"/>
          <w:sz w:val="21"/>
        </w:rPr>
        <w:t>relied</w:t>
      </w:r>
      <w:r>
        <w:rPr>
          <w:spacing w:val="-6"/>
          <w:w w:val="105"/>
          <w:sz w:val="21"/>
        </w:rPr>
        <w:t xml:space="preserve"> </w:t>
      </w:r>
      <w:r>
        <w:rPr>
          <w:spacing w:val="-3"/>
          <w:w w:val="105"/>
          <w:sz w:val="21"/>
        </w:rPr>
        <w:t>on,</w:t>
      </w:r>
      <w:r>
        <w:rPr>
          <w:spacing w:val="-6"/>
          <w:w w:val="105"/>
          <w:sz w:val="21"/>
        </w:rPr>
        <w:t xml:space="preserve"> </w:t>
      </w:r>
      <w:r>
        <w:rPr>
          <w:spacing w:val="-3"/>
          <w:w w:val="105"/>
          <w:sz w:val="21"/>
        </w:rPr>
        <w:t>are</w:t>
      </w:r>
      <w:r>
        <w:rPr>
          <w:spacing w:val="-6"/>
          <w:w w:val="105"/>
          <w:sz w:val="21"/>
        </w:rPr>
        <w:t xml:space="preserve"> </w:t>
      </w:r>
      <w:r>
        <w:rPr>
          <w:w w:val="105"/>
          <w:sz w:val="21"/>
        </w:rPr>
        <w:t>guided</w:t>
      </w:r>
      <w:r>
        <w:rPr>
          <w:spacing w:val="-6"/>
          <w:w w:val="105"/>
          <w:sz w:val="21"/>
        </w:rPr>
        <w:t xml:space="preserve"> </w:t>
      </w:r>
      <w:r>
        <w:rPr>
          <w:w w:val="105"/>
          <w:sz w:val="21"/>
        </w:rPr>
        <w:t>by</w:t>
      </w:r>
      <w:r>
        <w:rPr>
          <w:spacing w:val="-6"/>
          <w:w w:val="105"/>
          <w:sz w:val="21"/>
        </w:rPr>
        <w:t xml:space="preserve"> </w:t>
      </w:r>
      <w:r>
        <w:rPr>
          <w:w w:val="105"/>
          <w:sz w:val="21"/>
        </w:rPr>
        <w:t>the</w:t>
      </w:r>
      <w:r>
        <w:rPr>
          <w:spacing w:val="-6"/>
          <w:w w:val="105"/>
          <w:sz w:val="21"/>
        </w:rPr>
        <w:t xml:space="preserve"> </w:t>
      </w:r>
      <w:r>
        <w:rPr>
          <w:i/>
          <w:w w:val="105"/>
          <w:sz w:val="21"/>
        </w:rPr>
        <w:t>Policy</w:t>
      </w:r>
      <w:r>
        <w:rPr>
          <w:i/>
          <w:spacing w:val="-6"/>
          <w:w w:val="105"/>
          <w:sz w:val="21"/>
        </w:rPr>
        <w:t xml:space="preserve"> </w:t>
      </w:r>
      <w:r>
        <w:rPr>
          <w:i/>
          <w:spacing w:val="-3"/>
          <w:w w:val="105"/>
          <w:sz w:val="21"/>
        </w:rPr>
        <w:t>of</w:t>
      </w:r>
      <w:r>
        <w:rPr>
          <w:i/>
          <w:spacing w:val="-6"/>
          <w:w w:val="105"/>
          <w:sz w:val="21"/>
        </w:rPr>
        <w:t xml:space="preserve"> </w:t>
      </w:r>
      <w:r>
        <w:rPr>
          <w:i/>
          <w:w w:val="105"/>
          <w:sz w:val="21"/>
        </w:rPr>
        <w:t>the</w:t>
      </w:r>
      <w:r>
        <w:rPr>
          <w:i/>
          <w:spacing w:val="-6"/>
          <w:w w:val="105"/>
          <w:sz w:val="21"/>
        </w:rPr>
        <w:t xml:space="preserve"> </w:t>
      </w:r>
      <w:r>
        <w:rPr>
          <w:i/>
          <w:w w:val="105"/>
          <w:sz w:val="21"/>
        </w:rPr>
        <w:t>Director</w:t>
      </w:r>
      <w:r>
        <w:rPr>
          <w:i/>
          <w:spacing w:val="-6"/>
          <w:w w:val="105"/>
          <w:sz w:val="21"/>
        </w:rPr>
        <w:t xml:space="preserve"> </w:t>
      </w:r>
      <w:r>
        <w:rPr>
          <w:i/>
          <w:spacing w:val="-3"/>
          <w:w w:val="105"/>
          <w:sz w:val="21"/>
        </w:rPr>
        <w:t>of</w:t>
      </w:r>
      <w:r>
        <w:rPr>
          <w:i/>
          <w:spacing w:val="-9"/>
          <w:w w:val="105"/>
          <w:sz w:val="21"/>
        </w:rPr>
        <w:t xml:space="preserve"> </w:t>
      </w:r>
      <w:r>
        <w:rPr>
          <w:i/>
          <w:w w:val="105"/>
          <w:sz w:val="21"/>
        </w:rPr>
        <w:t xml:space="preserve">Public </w:t>
      </w:r>
      <w:r>
        <w:rPr>
          <w:i/>
          <w:spacing w:val="-3"/>
          <w:w w:val="105"/>
          <w:sz w:val="21"/>
        </w:rPr>
        <w:t xml:space="preserve">Prosecutions </w:t>
      </w:r>
      <w:r>
        <w:rPr>
          <w:i/>
          <w:w w:val="105"/>
          <w:sz w:val="21"/>
        </w:rPr>
        <w:t xml:space="preserve">for Victoria </w:t>
      </w:r>
      <w:r>
        <w:rPr>
          <w:w w:val="105"/>
          <w:sz w:val="21"/>
        </w:rPr>
        <w:t xml:space="preserve">(the </w:t>
      </w:r>
      <w:r>
        <w:rPr>
          <w:spacing w:val="-3"/>
          <w:w w:val="105"/>
          <w:sz w:val="21"/>
        </w:rPr>
        <w:t xml:space="preserve">Director’s </w:t>
      </w:r>
      <w:r>
        <w:rPr>
          <w:w w:val="105"/>
          <w:sz w:val="21"/>
        </w:rPr>
        <w:t>Policy).</w:t>
      </w:r>
      <w:r>
        <w:rPr>
          <w:w w:val="105"/>
          <w:position w:val="7"/>
          <w:sz w:val="12"/>
        </w:rPr>
        <w:t xml:space="preserve">31 </w:t>
      </w:r>
      <w:r>
        <w:rPr>
          <w:w w:val="105"/>
          <w:sz w:val="21"/>
        </w:rPr>
        <w:t xml:space="preserve">The </w:t>
      </w:r>
      <w:r>
        <w:rPr>
          <w:spacing w:val="-3"/>
          <w:w w:val="105"/>
          <w:sz w:val="21"/>
        </w:rPr>
        <w:t xml:space="preserve">Director’s </w:t>
      </w:r>
      <w:r>
        <w:rPr>
          <w:w w:val="105"/>
          <w:sz w:val="21"/>
        </w:rPr>
        <w:t xml:space="preserve">Policy states </w:t>
      </w:r>
      <w:r>
        <w:rPr>
          <w:spacing w:val="-3"/>
          <w:w w:val="105"/>
          <w:sz w:val="21"/>
        </w:rPr>
        <w:t xml:space="preserve">that </w:t>
      </w:r>
      <w:r>
        <w:rPr>
          <w:w w:val="105"/>
          <w:sz w:val="21"/>
        </w:rPr>
        <w:t>a prosecution</w:t>
      </w:r>
      <w:r>
        <w:rPr>
          <w:spacing w:val="-9"/>
          <w:w w:val="105"/>
          <w:sz w:val="21"/>
        </w:rPr>
        <w:t xml:space="preserve"> </w:t>
      </w:r>
      <w:r>
        <w:rPr>
          <w:w w:val="105"/>
          <w:sz w:val="21"/>
        </w:rPr>
        <w:t>must</w:t>
      </w:r>
      <w:r>
        <w:rPr>
          <w:spacing w:val="-9"/>
          <w:w w:val="105"/>
          <w:sz w:val="21"/>
        </w:rPr>
        <w:t xml:space="preserve"> </w:t>
      </w:r>
      <w:r>
        <w:rPr>
          <w:spacing w:val="-2"/>
          <w:w w:val="105"/>
          <w:sz w:val="21"/>
        </w:rPr>
        <w:t>not</w:t>
      </w:r>
      <w:r>
        <w:rPr>
          <w:spacing w:val="-9"/>
          <w:w w:val="105"/>
          <w:sz w:val="21"/>
        </w:rPr>
        <w:t xml:space="preserve"> </w:t>
      </w:r>
      <w:r>
        <w:rPr>
          <w:w w:val="105"/>
          <w:sz w:val="21"/>
        </w:rPr>
        <w:t>proceed</w:t>
      </w:r>
      <w:r>
        <w:rPr>
          <w:spacing w:val="-9"/>
          <w:w w:val="105"/>
          <w:sz w:val="21"/>
        </w:rPr>
        <w:t xml:space="preserve"> </w:t>
      </w:r>
      <w:r>
        <w:rPr>
          <w:w w:val="105"/>
          <w:sz w:val="21"/>
        </w:rPr>
        <w:t>unless</w:t>
      </w:r>
      <w:r>
        <w:rPr>
          <w:spacing w:val="-9"/>
          <w:w w:val="105"/>
          <w:sz w:val="21"/>
        </w:rPr>
        <w:t xml:space="preserve"> </w:t>
      </w:r>
      <w:r>
        <w:rPr>
          <w:w w:val="105"/>
          <w:sz w:val="21"/>
        </w:rPr>
        <w:t>both</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spacing w:val="-3"/>
          <w:w w:val="105"/>
          <w:sz w:val="21"/>
        </w:rPr>
        <w:t>following</w:t>
      </w:r>
      <w:r>
        <w:rPr>
          <w:spacing w:val="-9"/>
          <w:w w:val="105"/>
          <w:sz w:val="21"/>
        </w:rPr>
        <w:t xml:space="preserve"> </w:t>
      </w:r>
      <w:r>
        <w:rPr>
          <w:w w:val="105"/>
          <w:sz w:val="21"/>
        </w:rPr>
        <w:t>apply:</w:t>
      </w:r>
    </w:p>
    <w:p w:rsidR="00EA0057" w:rsidRDefault="007C5C23">
      <w:pPr>
        <w:pStyle w:val="ListParagraph"/>
        <w:numPr>
          <w:ilvl w:val="2"/>
          <w:numId w:val="79"/>
        </w:numPr>
        <w:tabs>
          <w:tab w:val="left" w:pos="2281"/>
          <w:tab w:val="left" w:pos="2282"/>
        </w:tabs>
        <w:spacing w:before="121"/>
        <w:ind w:left="2281" w:hanging="340"/>
        <w:rPr>
          <w:sz w:val="21"/>
        </w:rPr>
      </w:pPr>
      <w:r>
        <w:rPr>
          <w:sz w:val="21"/>
        </w:rPr>
        <w:t xml:space="preserve">there is a </w:t>
      </w:r>
      <w:r>
        <w:rPr>
          <w:spacing w:val="-3"/>
          <w:sz w:val="21"/>
        </w:rPr>
        <w:t xml:space="preserve">reasonable  </w:t>
      </w:r>
      <w:r>
        <w:rPr>
          <w:sz w:val="21"/>
        </w:rPr>
        <w:t xml:space="preserve">prospect of </w:t>
      </w:r>
      <w:r>
        <w:rPr>
          <w:spacing w:val="15"/>
          <w:sz w:val="21"/>
        </w:rPr>
        <w:t xml:space="preserve"> </w:t>
      </w:r>
      <w:r>
        <w:rPr>
          <w:sz w:val="21"/>
        </w:rPr>
        <w:t>conviction</w:t>
      </w:r>
    </w:p>
    <w:p w:rsidR="00EA0057" w:rsidRDefault="007C5C23">
      <w:pPr>
        <w:pStyle w:val="ListParagraph"/>
        <w:numPr>
          <w:ilvl w:val="2"/>
          <w:numId w:val="79"/>
        </w:numPr>
        <w:tabs>
          <w:tab w:val="left" w:pos="2281"/>
          <w:tab w:val="left" w:pos="2282"/>
        </w:tabs>
        <w:spacing w:before="89"/>
        <w:ind w:left="2281" w:hanging="340"/>
        <w:rPr>
          <w:sz w:val="12"/>
        </w:rPr>
      </w:pPr>
      <w:r>
        <w:rPr>
          <w:sz w:val="21"/>
        </w:rPr>
        <w:t xml:space="preserve">the prosecution is in the </w:t>
      </w:r>
      <w:r>
        <w:rPr>
          <w:spacing w:val="21"/>
          <w:sz w:val="21"/>
        </w:rPr>
        <w:t xml:space="preserve"> </w:t>
      </w:r>
      <w:r>
        <w:rPr>
          <w:spacing w:val="-3"/>
          <w:sz w:val="21"/>
        </w:rPr>
        <w:t>public  interest.</w:t>
      </w:r>
      <w:r>
        <w:rPr>
          <w:spacing w:val="-3"/>
          <w:position w:val="7"/>
          <w:sz w:val="12"/>
        </w:rPr>
        <w:t>32</w:t>
      </w:r>
    </w:p>
    <w:p w:rsidR="00EA0057" w:rsidRDefault="007C5C23">
      <w:pPr>
        <w:pStyle w:val="ListParagraph"/>
        <w:numPr>
          <w:ilvl w:val="1"/>
          <w:numId w:val="79"/>
        </w:numPr>
        <w:tabs>
          <w:tab w:val="left" w:pos="1940"/>
          <w:tab w:val="left" w:pos="1942"/>
        </w:tabs>
        <w:spacing w:before="88" w:line="242" w:lineRule="auto"/>
        <w:ind w:left="1941" w:right="225"/>
        <w:jc w:val="left"/>
        <w:rPr>
          <w:sz w:val="21"/>
        </w:rPr>
      </w:pPr>
      <w:r>
        <w:rPr>
          <w:spacing w:val="-7"/>
          <w:w w:val="105"/>
          <w:sz w:val="21"/>
        </w:rPr>
        <w:t>To</w:t>
      </w:r>
      <w:r>
        <w:rPr>
          <w:spacing w:val="-6"/>
          <w:w w:val="105"/>
          <w:sz w:val="21"/>
        </w:rPr>
        <w:t xml:space="preserve"> </w:t>
      </w:r>
      <w:r>
        <w:rPr>
          <w:spacing w:val="-3"/>
          <w:w w:val="105"/>
          <w:sz w:val="21"/>
        </w:rPr>
        <w:t>determine</w:t>
      </w:r>
      <w:r>
        <w:rPr>
          <w:spacing w:val="-6"/>
          <w:w w:val="105"/>
          <w:sz w:val="21"/>
        </w:rPr>
        <w:t xml:space="preserve"> </w:t>
      </w:r>
      <w:r>
        <w:rPr>
          <w:w w:val="105"/>
          <w:sz w:val="21"/>
        </w:rPr>
        <w:t>whether</w:t>
      </w:r>
      <w:r>
        <w:rPr>
          <w:spacing w:val="-6"/>
          <w:w w:val="105"/>
          <w:sz w:val="21"/>
        </w:rPr>
        <w:t xml:space="preserve"> </w:t>
      </w:r>
      <w:r>
        <w:rPr>
          <w:w w:val="105"/>
          <w:sz w:val="21"/>
        </w:rPr>
        <w:t>there</w:t>
      </w:r>
      <w:r>
        <w:rPr>
          <w:spacing w:val="-6"/>
          <w:w w:val="105"/>
          <w:sz w:val="21"/>
        </w:rPr>
        <w:t xml:space="preserve"> </w:t>
      </w:r>
      <w:r>
        <w:rPr>
          <w:w w:val="105"/>
          <w:sz w:val="21"/>
        </w:rPr>
        <w:t>is</w:t>
      </w:r>
      <w:r>
        <w:rPr>
          <w:spacing w:val="-6"/>
          <w:w w:val="105"/>
          <w:sz w:val="21"/>
        </w:rPr>
        <w:t xml:space="preserve"> </w:t>
      </w:r>
      <w:r>
        <w:rPr>
          <w:w w:val="105"/>
          <w:sz w:val="21"/>
        </w:rPr>
        <w:t>a</w:t>
      </w:r>
      <w:r>
        <w:rPr>
          <w:spacing w:val="-6"/>
          <w:w w:val="105"/>
          <w:sz w:val="21"/>
        </w:rPr>
        <w:t xml:space="preserve"> </w:t>
      </w:r>
      <w:r>
        <w:rPr>
          <w:spacing w:val="-3"/>
          <w:w w:val="105"/>
          <w:sz w:val="21"/>
        </w:rPr>
        <w:t>reasonable</w:t>
      </w:r>
      <w:r>
        <w:rPr>
          <w:spacing w:val="-6"/>
          <w:w w:val="105"/>
          <w:sz w:val="21"/>
        </w:rPr>
        <w:t xml:space="preserve"> </w:t>
      </w:r>
      <w:r>
        <w:rPr>
          <w:w w:val="105"/>
          <w:sz w:val="21"/>
        </w:rPr>
        <w:t>prospect</w:t>
      </w:r>
      <w:r>
        <w:rPr>
          <w:spacing w:val="-6"/>
          <w:w w:val="105"/>
          <w:sz w:val="21"/>
        </w:rPr>
        <w:t xml:space="preserve"> </w:t>
      </w:r>
      <w:r>
        <w:rPr>
          <w:w w:val="105"/>
          <w:sz w:val="21"/>
        </w:rPr>
        <w:t>of</w:t>
      </w:r>
      <w:r>
        <w:rPr>
          <w:spacing w:val="-6"/>
          <w:w w:val="105"/>
          <w:sz w:val="21"/>
        </w:rPr>
        <w:t xml:space="preserve"> </w:t>
      </w:r>
      <w:r>
        <w:rPr>
          <w:spacing w:val="-3"/>
          <w:w w:val="105"/>
          <w:sz w:val="21"/>
        </w:rPr>
        <w:t>conviction,</w:t>
      </w:r>
      <w:r>
        <w:rPr>
          <w:spacing w:val="-6"/>
          <w:w w:val="105"/>
          <w:sz w:val="21"/>
        </w:rPr>
        <w:t xml:space="preserve"> </w:t>
      </w:r>
      <w:r>
        <w:rPr>
          <w:w w:val="105"/>
          <w:sz w:val="21"/>
        </w:rPr>
        <w:t>a</w:t>
      </w:r>
      <w:r>
        <w:rPr>
          <w:spacing w:val="-6"/>
          <w:w w:val="105"/>
          <w:sz w:val="21"/>
        </w:rPr>
        <w:t xml:space="preserve"> </w:t>
      </w:r>
      <w:r>
        <w:rPr>
          <w:spacing w:val="-3"/>
          <w:w w:val="105"/>
          <w:sz w:val="21"/>
        </w:rPr>
        <w:t>range</w:t>
      </w:r>
      <w:r>
        <w:rPr>
          <w:spacing w:val="-6"/>
          <w:w w:val="105"/>
          <w:sz w:val="21"/>
        </w:rPr>
        <w:t xml:space="preserve"> </w:t>
      </w:r>
      <w:r>
        <w:rPr>
          <w:w w:val="105"/>
          <w:sz w:val="21"/>
        </w:rPr>
        <w:t>of</w:t>
      </w:r>
      <w:r>
        <w:rPr>
          <w:spacing w:val="-6"/>
          <w:w w:val="105"/>
          <w:sz w:val="21"/>
        </w:rPr>
        <w:t xml:space="preserve"> </w:t>
      </w:r>
      <w:r>
        <w:rPr>
          <w:w w:val="105"/>
          <w:sz w:val="21"/>
        </w:rPr>
        <w:t>factors</w:t>
      </w:r>
      <w:r>
        <w:rPr>
          <w:spacing w:val="-6"/>
          <w:w w:val="105"/>
          <w:sz w:val="21"/>
        </w:rPr>
        <w:t xml:space="preserve"> </w:t>
      </w:r>
      <w:r>
        <w:rPr>
          <w:spacing w:val="-3"/>
          <w:w w:val="105"/>
          <w:sz w:val="21"/>
        </w:rPr>
        <w:t>are considered,</w:t>
      </w:r>
      <w:r>
        <w:rPr>
          <w:spacing w:val="5"/>
          <w:w w:val="105"/>
          <w:sz w:val="21"/>
        </w:rPr>
        <w:t xml:space="preserve"> </w:t>
      </w:r>
      <w:r>
        <w:rPr>
          <w:spacing w:val="-3"/>
          <w:w w:val="105"/>
          <w:sz w:val="21"/>
        </w:rPr>
        <w:t>including:</w:t>
      </w:r>
    </w:p>
    <w:p w:rsidR="00EA0057" w:rsidRDefault="007C5C23">
      <w:pPr>
        <w:pStyle w:val="ListParagraph"/>
        <w:numPr>
          <w:ilvl w:val="2"/>
          <w:numId w:val="79"/>
        </w:numPr>
        <w:tabs>
          <w:tab w:val="left" w:pos="2281"/>
          <w:tab w:val="left" w:pos="2282"/>
        </w:tabs>
        <w:spacing w:before="120"/>
        <w:ind w:left="2281" w:hanging="340"/>
        <w:rPr>
          <w:sz w:val="21"/>
        </w:rPr>
      </w:pPr>
      <w:r>
        <w:rPr>
          <w:spacing w:val="-3"/>
          <w:sz w:val="21"/>
        </w:rPr>
        <w:t xml:space="preserve">all  </w:t>
      </w:r>
      <w:r>
        <w:rPr>
          <w:sz w:val="21"/>
        </w:rPr>
        <w:t xml:space="preserve">the </w:t>
      </w:r>
      <w:r>
        <w:rPr>
          <w:spacing w:val="-3"/>
          <w:sz w:val="21"/>
        </w:rPr>
        <w:t>admissible</w:t>
      </w:r>
      <w:r>
        <w:rPr>
          <w:spacing w:val="16"/>
          <w:sz w:val="21"/>
        </w:rPr>
        <w:t xml:space="preserve"> </w:t>
      </w:r>
      <w:r>
        <w:rPr>
          <w:sz w:val="21"/>
        </w:rPr>
        <w:t>evidence</w:t>
      </w:r>
    </w:p>
    <w:p w:rsidR="00EA0057" w:rsidRDefault="007C5C23">
      <w:pPr>
        <w:pStyle w:val="ListParagraph"/>
        <w:numPr>
          <w:ilvl w:val="2"/>
          <w:numId w:val="79"/>
        </w:numPr>
        <w:tabs>
          <w:tab w:val="left" w:pos="2281"/>
          <w:tab w:val="left" w:pos="2282"/>
        </w:tabs>
        <w:spacing w:before="88"/>
        <w:ind w:left="2281" w:hanging="340"/>
        <w:rPr>
          <w:sz w:val="21"/>
        </w:rPr>
      </w:pPr>
      <w:r>
        <w:rPr>
          <w:sz w:val="21"/>
        </w:rPr>
        <w:t xml:space="preserve">the </w:t>
      </w:r>
      <w:r>
        <w:rPr>
          <w:spacing w:val="-3"/>
          <w:sz w:val="21"/>
        </w:rPr>
        <w:t xml:space="preserve">reliability  </w:t>
      </w:r>
      <w:r>
        <w:rPr>
          <w:sz w:val="21"/>
        </w:rPr>
        <w:t xml:space="preserve">and </w:t>
      </w:r>
      <w:r>
        <w:rPr>
          <w:spacing w:val="-3"/>
          <w:sz w:val="21"/>
        </w:rPr>
        <w:t xml:space="preserve">credibility  </w:t>
      </w:r>
      <w:r>
        <w:rPr>
          <w:sz w:val="21"/>
        </w:rPr>
        <w:t>of the</w:t>
      </w:r>
      <w:r>
        <w:rPr>
          <w:spacing w:val="10"/>
          <w:sz w:val="21"/>
        </w:rPr>
        <w:t xml:space="preserve"> </w:t>
      </w:r>
      <w:r>
        <w:rPr>
          <w:sz w:val="21"/>
        </w:rPr>
        <w:t>evidence</w:t>
      </w:r>
    </w:p>
    <w:p w:rsidR="00EA0057" w:rsidRDefault="007C5C23">
      <w:pPr>
        <w:pStyle w:val="ListParagraph"/>
        <w:numPr>
          <w:ilvl w:val="2"/>
          <w:numId w:val="79"/>
        </w:numPr>
        <w:tabs>
          <w:tab w:val="left" w:pos="2281"/>
          <w:tab w:val="left" w:pos="2282"/>
        </w:tabs>
        <w:spacing w:before="88"/>
        <w:ind w:left="2281" w:hanging="340"/>
        <w:rPr>
          <w:sz w:val="21"/>
        </w:rPr>
      </w:pPr>
      <w:r>
        <w:rPr>
          <w:w w:val="105"/>
          <w:sz w:val="21"/>
        </w:rPr>
        <w:t>the</w:t>
      </w:r>
      <w:r>
        <w:rPr>
          <w:spacing w:val="-17"/>
          <w:w w:val="105"/>
          <w:sz w:val="21"/>
        </w:rPr>
        <w:t xml:space="preserve"> </w:t>
      </w:r>
      <w:r>
        <w:rPr>
          <w:w w:val="105"/>
          <w:sz w:val="21"/>
        </w:rPr>
        <w:t>possibility</w:t>
      </w:r>
      <w:r>
        <w:rPr>
          <w:spacing w:val="-17"/>
          <w:w w:val="105"/>
          <w:sz w:val="21"/>
        </w:rPr>
        <w:t xml:space="preserve"> </w:t>
      </w:r>
      <w:r>
        <w:rPr>
          <w:w w:val="105"/>
          <w:sz w:val="21"/>
        </w:rPr>
        <w:t>of</w:t>
      </w:r>
      <w:r>
        <w:rPr>
          <w:spacing w:val="-17"/>
          <w:w w:val="105"/>
          <w:sz w:val="21"/>
        </w:rPr>
        <w:t xml:space="preserve"> </w:t>
      </w:r>
      <w:r>
        <w:rPr>
          <w:w w:val="105"/>
          <w:sz w:val="21"/>
        </w:rPr>
        <w:t>evidence</w:t>
      </w:r>
      <w:r>
        <w:rPr>
          <w:spacing w:val="-17"/>
          <w:w w:val="105"/>
          <w:sz w:val="21"/>
        </w:rPr>
        <w:t xml:space="preserve"> </w:t>
      </w:r>
      <w:r>
        <w:rPr>
          <w:w w:val="105"/>
          <w:sz w:val="21"/>
        </w:rPr>
        <w:t>being</w:t>
      </w:r>
      <w:r>
        <w:rPr>
          <w:spacing w:val="-17"/>
          <w:w w:val="105"/>
          <w:sz w:val="21"/>
        </w:rPr>
        <w:t xml:space="preserve"> </w:t>
      </w:r>
      <w:r>
        <w:rPr>
          <w:spacing w:val="-3"/>
          <w:w w:val="105"/>
          <w:sz w:val="21"/>
        </w:rPr>
        <w:t>excluded</w:t>
      </w:r>
    </w:p>
    <w:p w:rsidR="00EA0057" w:rsidRDefault="007C5C23">
      <w:pPr>
        <w:pStyle w:val="ListParagraph"/>
        <w:numPr>
          <w:ilvl w:val="2"/>
          <w:numId w:val="79"/>
        </w:numPr>
        <w:tabs>
          <w:tab w:val="left" w:pos="2281"/>
          <w:tab w:val="left" w:pos="2282"/>
        </w:tabs>
        <w:spacing w:before="88"/>
        <w:ind w:left="2281" w:hanging="340"/>
        <w:rPr>
          <w:sz w:val="21"/>
        </w:rPr>
      </w:pPr>
      <w:r>
        <w:rPr>
          <w:spacing w:val="-3"/>
          <w:w w:val="105"/>
          <w:sz w:val="21"/>
        </w:rPr>
        <w:t xml:space="preserve">any </w:t>
      </w:r>
      <w:r>
        <w:rPr>
          <w:w w:val="105"/>
          <w:sz w:val="21"/>
        </w:rPr>
        <w:t>possible</w:t>
      </w:r>
      <w:r>
        <w:rPr>
          <w:spacing w:val="-29"/>
          <w:w w:val="105"/>
          <w:sz w:val="21"/>
        </w:rPr>
        <w:t xml:space="preserve"> </w:t>
      </w:r>
      <w:r>
        <w:rPr>
          <w:spacing w:val="-3"/>
          <w:w w:val="105"/>
          <w:sz w:val="21"/>
        </w:rPr>
        <w:t>defence</w:t>
      </w:r>
    </w:p>
    <w:p w:rsidR="00EA0057" w:rsidRDefault="007C5C23">
      <w:pPr>
        <w:pStyle w:val="ListParagraph"/>
        <w:numPr>
          <w:ilvl w:val="2"/>
          <w:numId w:val="79"/>
        </w:numPr>
        <w:tabs>
          <w:tab w:val="left" w:pos="2281"/>
          <w:tab w:val="left" w:pos="2282"/>
        </w:tabs>
        <w:spacing w:before="88"/>
        <w:ind w:left="2281" w:hanging="340"/>
        <w:rPr>
          <w:sz w:val="21"/>
        </w:rPr>
      </w:pPr>
      <w:r>
        <w:rPr>
          <w:sz w:val="21"/>
        </w:rPr>
        <w:t xml:space="preserve">whether the prosecution witnesses </w:t>
      </w:r>
      <w:r>
        <w:rPr>
          <w:spacing w:val="-3"/>
          <w:sz w:val="21"/>
        </w:rPr>
        <w:t xml:space="preserve">are  available,  competent  </w:t>
      </w:r>
      <w:r>
        <w:rPr>
          <w:sz w:val="21"/>
        </w:rPr>
        <w:t xml:space="preserve">and </w:t>
      </w:r>
      <w:r>
        <w:rPr>
          <w:spacing w:val="33"/>
          <w:sz w:val="21"/>
        </w:rPr>
        <w:t xml:space="preserve"> </w:t>
      </w:r>
      <w:r>
        <w:rPr>
          <w:spacing w:val="-3"/>
          <w:sz w:val="21"/>
        </w:rPr>
        <w:t>compellable</w:t>
      </w:r>
    </w:p>
    <w:p w:rsidR="00EA0057" w:rsidRDefault="007C5C23">
      <w:pPr>
        <w:pStyle w:val="ListParagraph"/>
        <w:numPr>
          <w:ilvl w:val="2"/>
          <w:numId w:val="79"/>
        </w:numPr>
        <w:tabs>
          <w:tab w:val="left" w:pos="2281"/>
          <w:tab w:val="left" w:pos="2282"/>
        </w:tabs>
        <w:spacing w:before="88"/>
        <w:ind w:left="2281" w:hanging="340"/>
        <w:rPr>
          <w:sz w:val="12"/>
        </w:rPr>
      </w:pPr>
      <w:r>
        <w:rPr>
          <w:sz w:val="21"/>
        </w:rPr>
        <w:t xml:space="preserve">how the witnesses </w:t>
      </w:r>
      <w:r>
        <w:rPr>
          <w:spacing w:val="-3"/>
          <w:sz w:val="21"/>
        </w:rPr>
        <w:t xml:space="preserve">are  </w:t>
      </w:r>
      <w:r>
        <w:rPr>
          <w:spacing w:val="-4"/>
          <w:sz w:val="21"/>
        </w:rPr>
        <w:t xml:space="preserve">likely  </w:t>
      </w:r>
      <w:r>
        <w:rPr>
          <w:spacing w:val="-3"/>
          <w:sz w:val="21"/>
        </w:rPr>
        <w:t xml:space="preserve">to  </w:t>
      </w:r>
      <w:r>
        <w:rPr>
          <w:sz w:val="21"/>
        </w:rPr>
        <w:t>present in</w:t>
      </w:r>
      <w:r>
        <w:rPr>
          <w:spacing w:val="7"/>
          <w:sz w:val="21"/>
        </w:rPr>
        <w:t xml:space="preserve"> </w:t>
      </w:r>
      <w:r>
        <w:rPr>
          <w:sz w:val="21"/>
        </w:rPr>
        <w:t>court.</w:t>
      </w:r>
      <w:r>
        <w:rPr>
          <w:position w:val="7"/>
          <w:sz w:val="12"/>
        </w:rPr>
        <w:t>33</w:t>
      </w:r>
    </w:p>
    <w:p w:rsidR="00EA0057" w:rsidRDefault="007C5C23">
      <w:pPr>
        <w:pStyle w:val="ListParagraph"/>
        <w:numPr>
          <w:ilvl w:val="1"/>
          <w:numId w:val="79"/>
        </w:numPr>
        <w:tabs>
          <w:tab w:val="left" w:pos="1940"/>
          <w:tab w:val="left" w:pos="1941"/>
        </w:tabs>
        <w:spacing w:before="88" w:line="242" w:lineRule="auto"/>
        <w:ind w:left="1940" w:right="467" w:hanging="793"/>
        <w:jc w:val="left"/>
        <w:rPr>
          <w:sz w:val="12"/>
        </w:rPr>
      </w:pPr>
      <w:r>
        <w:rPr>
          <w:w w:val="105"/>
          <w:sz w:val="21"/>
        </w:rPr>
        <w:t>The</w:t>
      </w:r>
      <w:r>
        <w:rPr>
          <w:spacing w:val="-7"/>
          <w:w w:val="105"/>
          <w:sz w:val="21"/>
        </w:rPr>
        <w:t xml:space="preserve"> </w:t>
      </w:r>
      <w:r>
        <w:rPr>
          <w:spacing w:val="-3"/>
          <w:w w:val="105"/>
          <w:sz w:val="21"/>
        </w:rPr>
        <w:t>Director’s</w:t>
      </w:r>
      <w:r>
        <w:rPr>
          <w:spacing w:val="-7"/>
          <w:w w:val="105"/>
          <w:sz w:val="21"/>
        </w:rPr>
        <w:t xml:space="preserve"> </w:t>
      </w:r>
      <w:r>
        <w:rPr>
          <w:w w:val="105"/>
          <w:sz w:val="21"/>
        </w:rPr>
        <w:t>Policy</w:t>
      </w:r>
      <w:r>
        <w:rPr>
          <w:spacing w:val="-7"/>
          <w:w w:val="105"/>
          <w:sz w:val="21"/>
        </w:rPr>
        <w:t xml:space="preserve"> </w:t>
      </w:r>
      <w:r>
        <w:rPr>
          <w:w w:val="105"/>
          <w:sz w:val="21"/>
        </w:rPr>
        <w:t>prescribes</w:t>
      </w:r>
      <w:r>
        <w:rPr>
          <w:spacing w:val="-7"/>
          <w:w w:val="105"/>
          <w:sz w:val="21"/>
        </w:rPr>
        <w:t xml:space="preserve"> </w:t>
      </w:r>
      <w:r>
        <w:rPr>
          <w:spacing w:val="-3"/>
          <w:w w:val="105"/>
          <w:sz w:val="21"/>
        </w:rPr>
        <w:t>that</w:t>
      </w:r>
      <w:r>
        <w:rPr>
          <w:spacing w:val="-7"/>
          <w:w w:val="105"/>
          <w:sz w:val="21"/>
        </w:rPr>
        <w:t xml:space="preserve"> </w:t>
      </w:r>
      <w:r>
        <w:rPr>
          <w:spacing w:val="-3"/>
          <w:w w:val="105"/>
          <w:sz w:val="21"/>
        </w:rPr>
        <w:t>charges</w:t>
      </w:r>
      <w:r>
        <w:rPr>
          <w:spacing w:val="-7"/>
          <w:w w:val="105"/>
          <w:sz w:val="21"/>
        </w:rPr>
        <w:t xml:space="preserve"> </w:t>
      </w:r>
      <w:r>
        <w:rPr>
          <w:spacing w:val="-3"/>
          <w:w w:val="105"/>
          <w:sz w:val="21"/>
        </w:rPr>
        <w:t>that</w:t>
      </w:r>
      <w:r>
        <w:rPr>
          <w:spacing w:val="-7"/>
          <w:w w:val="105"/>
          <w:sz w:val="21"/>
        </w:rPr>
        <w:t xml:space="preserve"> </w:t>
      </w:r>
      <w:r>
        <w:rPr>
          <w:w w:val="105"/>
          <w:sz w:val="21"/>
        </w:rPr>
        <w:t>do</w:t>
      </w:r>
      <w:r>
        <w:rPr>
          <w:spacing w:val="-7"/>
          <w:w w:val="105"/>
          <w:sz w:val="21"/>
        </w:rPr>
        <w:t xml:space="preserve"> </w:t>
      </w:r>
      <w:r>
        <w:rPr>
          <w:spacing w:val="-2"/>
          <w:w w:val="105"/>
          <w:sz w:val="21"/>
        </w:rPr>
        <w:t>not</w:t>
      </w:r>
      <w:r>
        <w:rPr>
          <w:spacing w:val="-7"/>
          <w:w w:val="105"/>
          <w:sz w:val="21"/>
        </w:rPr>
        <w:t xml:space="preserve"> </w:t>
      </w:r>
      <w:r>
        <w:rPr>
          <w:spacing w:val="-3"/>
          <w:w w:val="105"/>
          <w:sz w:val="21"/>
        </w:rPr>
        <w:t>have</w:t>
      </w:r>
      <w:r>
        <w:rPr>
          <w:spacing w:val="-7"/>
          <w:w w:val="105"/>
          <w:sz w:val="21"/>
        </w:rPr>
        <w:t xml:space="preserve"> </w:t>
      </w:r>
      <w:r>
        <w:rPr>
          <w:w w:val="105"/>
          <w:sz w:val="21"/>
        </w:rPr>
        <w:t>a</w:t>
      </w:r>
      <w:r>
        <w:rPr>
          <w:spacing w:val="-7"/>
          <w:w w:val="105"/>
          <w:sz w:val="21"/>
        </w:rPr>
        <w:t xml:space="preserve"> </w:t>
      </w:r>
      <w:r>
        <w:rPr>
          <w:spacing w:val="-3"/>
          <w:w w:val="105"/>
          <w:sz w:val="21"/>
        </w:rPr>
        <w:t>reasonable</w:t>
      </w:r>
      <w:r>
        <w:rPr>
          <w:spacing w:val="-7"/>
          <w:w w:val="105"/>
          <w:sz w:val="21"/>
        </w:rPr>
        <w:t xml:space="preserve"> </w:t>
      </w:r>
      <w:r>
        <w:rPr>
          <w:w w:val="105"/>
          <w:sz w:val="21"/>
        </w:rPr>
        <w:t>prospect</w:t>
      </w:r>
      <w:r>
        <w:rPr>
          <w:spacing w:val="-7"/>
          <w:w w:val="105"/>
          <w:sz w:val="21"/>
        </w:rPr>
        <w:t xml:space="preserve"> </w:t>
      </w:r>
      <w:r>
        <w:rPr>
          <w:w w:val="105"/>
          <w:sz w:val="21"/>
        </w:rPr>
        <w:t>of conviction</w:t>
      </w:r>
      <w:r>
        <w:rPr>
          <w:spacing w:val="-15"/>
          <w:w w:val="105"/>
          <w:sz w:val="21"/>
        </w:rPr>
        <w:t xml:space="preserve"> </w:t>
      </w:r>
      <w:r>
        <w:rPr>
          <w:w w:val="105"/>
          <w:sz w:val="21"/>
        </w:rPr>
        <w:t>must</w:t>
      </w:r>
      <w:r>
        <w:rPr>
          <w:spacing w:val="-15"/>
          <w:w w:val="105"/>
          <w:sz w:val="21"/>
        </w:rPr>
        <w:t xml:space="preserve"> </w:t>
      </w:r>
      <w:r>
        <w:rPr>
          <w:w w:val="105"/>
          <w:sz w:val="21"/>
        </w:rPr>
        <w:t>be</w:t>
      </w:r>
      <w:r>
        <w:rPr>
          <w:spacing w:val="-15"/>
          <w:w w:val="105"/>
          <w:sz w:val="21"/>
        </w:rPr>
        <w:t xml:space="preserve"> </w:t>
      </w:r>
      <w:r>
        <w:rPr>
          <w:w w:val="105"/>
          <w:sz w:val="21"/>
        </w:rPr>
        <w:t>abandoned</w:t>
      </w:r>
      <w:r>
        <w:rPr>
          <w:spacing w:val="-15"/>
          <w:w w:val="105"/>
          <w:sz w:val="21"/>
        </w:rPr>
        <w:t xml:space="preserve"> </w:t>
      </w:r>
      <w:r>
        <w:rPr>
          <w:w w:val="105"/>
          <w:sz w:val="21"/>
        </w:rPr>
        <w:t>at</w:t>
      </w:r>
      <w:r>
        <w:rPr>
          <w:spacing w:val="-15"/>
          <w:w w:val="105"/>
          <w:sz w:val="21"/>
        </w:rPr>
        <w:t xml:space="preserve"> </w:t>
      </w:r>
      <w:r>
        <w:rPr>
          <w:w w:val="105"/>
          <w:sz w:val="21"/>
        </w:rPr>
        <w:t>the</w:t>
      </w:r>
      <w:r>
        <w:rPr>
          <w:spacing w:val="-15"/>
          <w:w w:val="105"/>
          <w:sz w:val="21"/>
        </w:rPr>
        <w:t xml:space="preserve"> </w:t>
      </w:r>
      <w:r>
        <w:rPr>
          <w:w w:val="105"/>
          <w:sz w:val="21"/>
        </w:rPr>
        <w:t>earliest</w:t>
      </w:r>
      <w:r>
        <w:rPr>
          <w:spacing w:val="-15"/>
          <w:w w:val="105"/>
          <w:sz w:val="21"/>
        </w:rPr>
        <w:t xml:space="preserve"> </w:t>
      </w:r>
      <w:r>
        <w:rPr>
          <w:w w:val="105"/>
          <w:sz w:val="21"/>
        </w:rPr>
        <w:t>possible</w:t>
      </w:r>
      <w:r>
        <w:rPr>
          <w:spacing w:val="-15"/>
          <w:w w:val="105"/>
          <w:sz w:val="21"/>
        </w:rPr>
        <w:t xml:space="preserve"> </w:t>
      </w:r>
      <w:r>
        <w:rPr>
          <w:w w:val="105"/>
          <w:sz w:val="21"/>
        </w:rPr>
        <w:t>stage.</w:t>
      </w:r>
      <w:r>
        <w:rPr>
          <w:w w:val="105"/>
          <w:position w:val="7"/>
          <w:sz w:val="12"/>
        </w:rPr>
        <w:t>34</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3"/>
        <w:rPr>
          <w:sz w:val="17"/>
        </w:rPr>
      </w:pPr>
      <w:r>
        <w:pict>
          <v:line id="_x0000_s1265" style="position:absolute;z-index:251573760;mso-wrap-distance-left:0;mso-wrap-distance-right:0;mso-position-horizontal-relative:page" from="79.35pt,13pt" to="515.9pt,13pt" strokecolor="#b6bdc8" strokeweight="1pt">
            <w10:wrap type="topAndBottom" anchorx="page"/>
          </v:line>
        </w:pict>
      </w:r>
    </w:p>
    <w:p w:rsidR="00EA0057" w:rsidRDefault="007C5C23">
      <w:pPr>
        <w:pStyle w:val="ListParagraph"/>
        <w:numPr>
          <w:ilvl w:val="0"/>
          <w:numId w:val="77"/>
        </w:numPr>
        <w:tabs>
          <w:tab w:val="left" w:pos="1940"/>
          <w:tab w:val="left" w:pos="1942"/>
        </w:tabs>
        <w:spacing w:before="117"/>
        <w:rPr>
          <w:sz w:val="13"/>
        </w:rPr>
      </w:pPr>
      <w:r>
        <w:rPr>
          <w:i/>
          <w:w w:val="105"/>
          <w:sz w:val="13"/>
        </w:rPr>
        <w:t>Barton</w:t>
      </w:r>
      <w:r>
        <w:rPr>
          <w:i/>
          <w:spacing w:val="10"/>
          <w:w w:val="105"/>
          <w:sz w:val="13"/>
        </w:rPr>
        <w:t xml:space="preserve"> </w:t>
      </w:r>
      <w:r>
        <w:rPr>
          <w:i/>
          <w:w w:val="105"/>
          <w:sz w:val="13"/>
        </w:rPr>
        <w:t>v</w:t>
      </w:r>
      <w:r>
        <w:rPr>
          <w:i/>
          <w:spacing w:val="10"/>
          <w:w w:val="105"/>
          <w:sz w:val="13"/>
        </w:rPr>
        <w:t xml:space="preserve"> </w:t>
      </w:r>
      <w:r>
        <w:rPr>
          <w:i/>
          <w:w w:val="105"/>
          <w:sz w:val="13"/>
        </w:rPr>
        <w:t>The</w:t>
      </w:r>
      <w:r>
        <w:rPr>
          <w:i/>
          <w:spacing w:val="10"/>
          <w:w w:val="105"/>
          <w:sz w:val="13"/>
        </w:rPr>
        <w:t xml:space="preserve"> </w:t>
      </w:r>
      <w:r>
        <w:rPr>
          <w:i/>
          <w:w w:val="105"/>
          <w:sz w:val="13"/>
        </w:rPr>
        <w:t>Queen</w:t>
      </w:r>
      <w:r>
        <w:rPr>
          <w:i/>
          <w:spacing w:val="11"/>
          <w:w w:val="105"/>
          <w:sz w:val="13"/>
        </w:rPr>
        <w:t xml:space="preserve"> </w:t>
      </w:r>
      <w:r>
        <w:rPr>
          <w:w w:val="105"/>
          <w:sz w:val="13"/>
        </w:rPr>
        <w:t>(1980)</w:t>
      </w:r>
      <w:r>
        <w:rPr>
          <w:spacing w:val="11"/>
          <w:w w:val="105"/>
          <w:sz w:val="13"/>
        </w:rPr>
        <w:t xml:space="preserve"> </w:t>
      </w:r>
      <w:r>
        <w:rPr>
          <w:spacing w:val="-3"/>
          <w:w w:val="105"/>
          <w:sz w:val="13"/>
        </w:rPr>
        <w:t>147</w:t>
      </w:r>
      <w:r>
        <w:rPr>
          <w:spacing w:val="11"/>
          <w:w w:val="105"/>
          <w:sz w:val="13"/>
        </w:rPr>
        <w:t xml:space="preserve"> </w:t>
      </w:r>
      <w:r>
        <w:rPr>
          <w:w w:val="105"/>
          <w:sz w:val="13"/>
        </w:rPr>
        <w:t>CLR</w:t>
      </w:r>
      <w:r>
        <w:rPr>
          <w:spacing w:val="11"/>
          <w:w w:val="105"/>
          <w:sz w:val="13"/>
        </w:rPr>
        <w:t xml:space="preserve"> </w:t>
      </w:r>
      <w:r>
        <w:rPr>
          <w:w w:val="105"/>
          <w:sz w:val="13"/>
        </w:rPr>
        <w:t>75,</w:t>
      </w:r>
      <w:r>
        <w:rPr>
          <w:spacing w:val="11"/>
          <w:w w:val="105"/>
          <w:sz w:val="13"/>
        </w:rPr>
        <w:t xml:space="preserve"> </w:t>
      </w:r>
      <w:r>
        <w:rPr>
          <w:w w:val="105"/>
          <w:sz w:val="13"/>
        </w:rPr>
        <w:t>99.</w:t>
      </w:r>
    </w:p>
    <w:p w:rsidR="00EA0057" w:rsidRDefault="007C5C23">
      <w:pPr>
        <w:pStyle w:val="ListParagraph"/>
        <w:numPr>
          <w:ilvl w:val="0"/>
          <w:numId w:val="77"/>
        </w:numPr>
        <w:tabs>
          <w:tab w:val="left" w:pos="1941"/>
          <w:tab w:val="left" w:pos="1942"/>
        </w:tabs>
        <w:ind w:right="735"/>
        <w:rPr>
          <w:sz w:val="13"/>
        </w:rPr>
      </w:pPr>
      <w:r>
        <w:rPr>
          <w:sz w:val="13"/>
        </w:rPr>
        <w:t xml:space="preserve">A number of statutory authorities, such as WorkSafe Victoria and the Environmental Protection Authority, also have the power to investigate,  charge  and  prosecute  offences  under  relevant </w:t>
      </w:r>
      <w:r>
        <w:rPr>
          <w:spacing w:val="11"/>
          <w:sz w:val="13"/>
        </w:rPr>
        <w:t xml:space="preserve"> </w:t>
      </w:r>
      <w:r>
        <w:rPr>
          <w:sz w:val="13"/>
        </w:rPr>
        <w:t>legislation.</w:t>
      </w:r>
    </w:p>
    <w:p w:rsidR="00EA0057" w:rsidRDefault="007C5C23">
      <w:pPr>
        <w:pStyle w:val="ListParagraph"/>
        <w:numPr>
          <w:ilvl w:val="0"/>
          <w:numId w:val="77"/>
        </w:numPr>
        <w:tabs>
          <w:tab w:val="left" w:pos="1941"/>
          <w:tab w:val="left" w:pos="1942"/>
        </w:tabs>
        <w:ind w:right="138"/>
        <w:rPr>
          <w:sz w:val="13"/>
        </w:rPr>
      </w:pPr>
      <w:r>
        <w:rPr>
          <w:w w:val="105"/>
          <w:sz w:val="13"/>
        </w:rPr>
        <w:t xml:space="preserve">See </w:t>
      </w:r>
      <w:r>
        <w:rPr>
          <w:i/>
          <w:w w:val="105"/>
          <w:sz w:val="13"/>
        </w:rPr>
        <w:t xml:space="preserve">Criminal Procedure Act 2009 </w:t>
      </w:r>
      <w:r>
        <w:rPr>
          <w:w w:val="105"/>
          <w:sz w:val="13"/>
        </w:rPr>
        <w:t>(Vic) pt 2. This sets out, among other things, how criminal proceedings are commenced (including by filing      a charge-sheet), relevant time limits and the requirement that matters are listed for a mention or filing hearing in the Magistrates’ Court. Sim</w:t>
      </w:r>
      <w:r>
        <w:rPr>
          <w:w w:val="105"/>
          <w:sz w:val="13"/>
        </w:rPr>
        <w:t>ilar</w:t>
      </w:r>
      <w:r>
        <w:rPr>
          <w:spacing w:val="5"/>
          <w:w w:val="105"/>
          <w:sz w:val="13"/>
        </w:rPr>
        <w:t xml:space="preserve"> </w:t>
      </w:r>
      <w:r>
        <w:rPr>
          <w:w w:val="105"/>
          <w:sz w:val="13"/>
        </w:rPr>
        <w:t>requirements</w:t>
      </w:r>
      <w:r>
        <w:rPr>
          <w:spacing w:val="5"/>
          <w:w w:val="105"/>
          <w:sz w:val="13"/>
        </w:rPr>
        <w:t xml:space="preserve"> </w:t>
      </w:r>
      <w:r>
        <w:rPr>
          <w:w w:val="105"/>
          <w:sz w:val="13"/>
        </w:rPr>
        <w:t>specific</w:t>
      </w:r>
      <w:r>
        <w:rPr>
          <w:spacing w:val="5"/>
          <w:w w:val="105"/>
          <w:sz w:val="13"/>
        </w:rPr>
        <w:t xml:space="preserve"> </w:t>
      </w:r>
      <w:r>
        <w:rPr>
          <w:w w:val="105"/>
          <w:sz w:val="13"/>
        </w:rPr>
        <w:t>to</w:t>
      </w:r>
      <w:r>
        <w:rPr>
          <w:spacing w:val="5"/>
          <w:w w:val="105"/>
          <w:sz w:val="13"/>
        </w:rPr>
        <w:t xml:space="preserve"> </w:t>
      </w:r>
      <w:r>
        <w:rPr>
          <w:w w:val="105"/>
          <w:sz w:val="13"/>
        </w:rPr>
        <w:t>accused</w:t>
      </w:r>
      <w:r>
        <w:rPr>
          <w:spacing w:val="5"/>
          <w:w w:val="105"/>
          <w:sz w:val="13"/>
        </w:rPr>
        <w:t xml:space="preserve"> </w:t>
      </w:r>
      <w:r>
        <w:rPr>
          <w:w w:val="105"/>
          <w:sz w:val="13"/>
        </w:rPr>
        <w:t>children</w:t>
      </w:r>
      <w:r>
        <w:rPr>
          <w:spacing w:val="5"/>
          <w:w w:val="105"/>
          <w:sz w:val="13"/>
        </w:rPr>
        <w:t xml:space="preserve"> </w:t>
      </w:r>
      <w:r>
        <w:rPr>
          <w:w w:val="105"/>
          <w:sz w:val="13"/>
        </w:rPr>
        <w:t>are</w:t>
      </w:r>
      <w:r>
        <w:rPr>
          <w:spacing w:val="5"/>
          <w:w w:val="105"/>
          <w:sz w:val="13"/>
        </w:rPr>
        <w:t xml:space="preserve"> </w:t>
      </w:r>
      <w:r>
        <w:rPr>
          <w:w w:val="105"/>
          <w:sz w:val="13"/>
        </w:rPr>
        <w:t>found</w:t>
      </w:r>
      <w:r>
        <w:rPr>
          <w:spacing w:val="5"/>
          <w:w w:val="105"/>
          <w:sz w:val="13"/>
        </w:rPr>
        <w:t xml:space="preserve"> </w:t>
      </w:r>
      <w:r>
        <w:rPr>
          <w:w w:val="105"/>
          <w:sz w:val="13"/>
        </w:rPr>
        <w:t>in</w:t>
      </w:r>
      <w:r>
        <w:rPr>
          <w:spacing w:val="5"/>
          <w:w w:val="105"/>
          <w:sz w:val="13"/>
        </w:rPr>
        <w:t xml:space="preserve"> </w:t>
      </w:r>
      <w:r>
        <w:rPr>
          <w:i/>
          <w:w w:val="105"/>
          <w:sz w:val="13"/>
        </w:rPr>
        <w:t>Children,</w:t>
      </w:r>
      <w:r>
        <w:rPr>
          <w:i/>
          <w:spacing w:val="3"/>
          <w:w w:val="105"/>
          <w:sz w:val="13"/>
        </w:rPr>
        <w:t xml:space="preserve"> </w:t>
      </w:r>
      <w:r>
        <w:rPr>
          <w:i/>
          <w:w w:val="105"/>
          <w:sz w:val="13"/>
        </w:rPr>
        <w:t>Youth</w:t>
      </w:r>
      <w:r>
        <w:rPr>
          <w:i/>
          <w:spacing w:val="3"/>
          <w:w w:val="105"/>
          <w:sz w:val="13"/>
        </w:rPr>
        <w:t xml:space="preserve"> </w:t>
      </w:r>
      <w:r>
        <w:rPr>
          <w:i/>
          <w:w w:val="105"/>
          <w:sz w:val="13"/>
        </w:rPr>
        <w:t>and</w:t>
      </w:r>
      <w:r>
        <w:rPr>
          <w:i/>
          <w:spacing w:val="3"/>
          <w:w w:val="105"/>
          <w:sz w:val="13"/>
        </w:rPr>
        <w:t xml:space="preserve"> </w:t>
      </w:r>
      <w:r>
        <w:rPr>
          <w:i/>
          <w:w w:val="105"/>
          <w:sz w:val="13"/>
        </w:rPr>
        <w:t>Families</w:t>
      </w:r>
      <w:r>
        <w:rPr>
          <w:i/>
          <w:spacing w:val="3"/>
          <w:w w:val="105"/>
          <w:sz w:val="13"/>
        </w:rPr>
        <w:t xml:space="preserve"> </w:t>
      </w:r>
      <w:r>
        <w:rPr>
          <w:i/>
          <w:w w:val="105"/>
          <w:sz w:val="13"/>
        </w:rPr>
        <w:t>Act</w:t>
      </w:r>
      <w:r>
        <w:rPr>
          <w:i/>
          <w:spacing w:val="3"/>
          <w:w w:val="105"/>
          <w:sz w:val="13"/>
        </w:rPr>
        <w:t xml:space="preserve"> </w:t>
      </w:r>
      <w:r>
        <w:rPr>
          <w:i/>
          <w:w w:val="105"/>
          <w:sz w:val="13"/>
        </w:rPr>
        <w:t>2005</w:t>
      </w:r>
      <w:r>
        <w:rPr>
          <w:i/>
          <w:spacing w:val="5"/>
          <w:w w:val="105"/>
          <w:sz w:val="13"/>
        </w:rPr>
        <w:t xml:space="preserve"> </w:t>
      </w:r>
      <w:r>
        <w:rPr>
          <w:w w:val="105"/>
          <w:sz w:val="13"/>
        </w:rPr>
        <w:t>(Vic)</w:t>
      </w:r>
      <w:r>
        <w:rPr>
          <w:spacing w:val="5"/>
          <w:w w:val="105"/>
          <w:sz w:val="13"/>
        </w:rPr>
        <w:t xml:space="preserve"> </w:t>
      </w:r>
      <w:r>
        <w:rPr>
          <w:w w:val="105"/>
          <w:sz w:val="13"/>
        </w:rPr>
        <w:t>pt</w:t>
      </w:r>
      <w:r>
        <w:rPr>
          <w:spacing w:val="5"/>
          <w:w w:val="105"/>
          <w:sz w:val="13"/>
        </w:rPr>
        <w:t xml:space="preserve"> </w:t>
      </w:r>
      <w:r>
        <w:rPr>
          <w:w w:val="105"/>
          <w:sz w:val="13"/>
        </w:rPr>
        <w:t>5.1A.</w:t>
      </w:r>
    </w:p>
    <w:p w:rsidR="00EA0057" w:rsidRDefault="007C5C23">
      <w:pPr>
        <w:pStyle w:val="ListParagraph"/>
        <w:numPr>
          <w:ilvl w:val="0"/>
          <w:numId w:val="77"/>
        </w:numPr>
        <w:tabs>
          <w:tab w:val="left" w:pos="1941"/>
          <w:tab w:val="left" w:pos="1942"/>
        </w:tabs>
        <w:rPr>
          <w:sz w:val="13"/>
        </w:rPr>
      </w:pPr>
      <w:r>
        <w:rPr>
          <w:i/>
          <w:w w:val="105"/>
          <w:sz w:val="13"/>
        </w:rPr>
        <w:t xml:space="preserve">Barton v The Queen  </w:t>
      </w:r>
      <w:r>
        <w:rPr>
          <w:spacing w:val="-3"/>
          <w:w w:val="105"/>
          <w:sz w:val="13"/>
        </w:rPr>
        <w:t xml:space="preserve">147  </w:t>
      </w:r>
      <w:r>
        <w:rPr>
          <w:w w:val="105"/>
          <w:sz w:val="13"/>
        </w:rPr>
        <w:t>CLR  75,</w:t>
      </w:r>
      <w:r>
        <w:rPr>
          <w:spacing w:val="-10"/>
          <w:w w:val="105"/>
          <w:sz w:val="13"/>
        </w:rPr>
        <w:t xml:space="preserve"> </w:t>
      </w:r>
      <w:r>
        <w:rPr>
          <w:spacing w:val="-3"/>
          <w:w w:val="105"/>
          <w:sz w:val="13"/>
        </w:rPr>
        <w:t>1.</w:t>
      </w:r>
    </w:p>
    <w:p w:rsidR="00EA0057" w:rsidRDefault="007C5C23">
      <w:pPr>
        <w:pStyle w:val="ListParagraph"/>
        <w:numPr>
          <w:ilvl w:val="0"/>
          <w:numId w:val="77"/>
        </w:numPr>
        <w:tabs>
          <w:tab w:val="left" w:pos="1941"/>
          <w:tab w:val="left" w:pos="1942"/>
        </w:tabs>
        <w:ind w:right="125"/>
        <w:rPr>
          <w:sz w:val="13"/>
        </w:rPr>
      </w:pPr>
      <w:r>
        <w:rPr>
          <w:i/>
          <w:w w:val="105"/>
          <w:sz w:val="13"/>
        </w:rPr>
        <w:t xml:space="preserve">Public Prosecutions Act 1994 </w:t>
      </w:r>
      <w:r>
        <w:rPr>
          <w:w w:val="105"/>
          <w:sz w:val="13"/>
        </w:rPr>
        <w:t xml:space="preserve">(Vic) ss 22(1), </w:t>
      </w:r>
      <w:r>
        <w:rPr>
          <w:spacing w:val="-4"/>
          <w:w w:val="105"/>
          <w:sz w:val="13"/>
        </w:rPr>
        <w:t xml:space="preserve">41. </w:t>
      </w:r>
      <w:r>
        <w:rPr>
          <w:w w:val="105"/>
          <w:sz w:val="13"/>
        </w:rPr>
        <w:t>Commonwealth offences, prosecuted by the Commonwealth Director of Public Prosecutions,</w:t>
      </w:r>
      <w:r>
        <w:rPr>
          <w:spacing w:val="30"/>
          <w:w w:val="105"/>
          <w:sz w:val="13"/>
        </w:rPr>
        <w:t xml:space="preserve"> </w:t>
      </w:r>
      <w:r>
        <w:rPr>
          <w:w w:val="105"/>
          <w:sz w:val="13"/>
        </w:rPr>
        <w:t>are discussed later in this</w:t>
      </w:r>
      <w:r>
        <w:rPr>
          <w:spacing w:val="-3"/>
          <w:w w:val="105"/>
          <w:sz w:val="13"/>
        </w:rPr>
        <w:t xml:space="preserve"> </w:t>
      </w:r>
      <w:r>
        <w:rPr>
          <w:w w:val="105"/>
          <w:sz w:val="13"/>
        </w:rPr>
        <w:t>chapter.</w:t>
      </w:r>
    </w:p>
    <w:p w:rsidR="00EA0057" w:rsidRDefault="007C5C23">
      <w:pPr>
        <w:pStyle w:val="ListParagraph"/>
        <w:numPr>
          <w:ilvl w:val="0"/>
          <w:numId w:val="77"/>
        </w:numPr>
        <w:tabs>
          <w:tab w:val="left" w:pos="1941"/>
          <w:tab w:val="left" w:pos="1942"/>
        </w:tabs>
        <w:rPr>
          <w:sz w:val="13"/>
        </w:rPr>
      </w:pPr>
      <w:r>
        <w:rPr>
          <w:w w:val="105"/>
          <w:sz w:val="13"/>
        </w:rPr>
        <w:t>See</w:t>
      </w:r>
      <w:r>
        <w:rPr>
          <w:spacing w:val="3"/>
          <w:w w:val="105"/>
          <w:sz w:val="13"/>
        </w:rPr>
        <w:t xml:space="preserve"> </w:t>
      </w:r>
      <w:r>
        <w:rPr>
          <w:w w:val="105"/>
          <w:sz w:val="13"/>
        </w:rPr>
        <w:t>Director</w:t>
      </w:r>
      <w:r>
        <w:rPr>
          <w:spacing w:val="3"/>
          <w:w w:val="105"/>
          <w:sz w:val="13"/>
        </w:rPr>
        <w:t xml:space="preserve"> </w:t>
      </w:r>
      <w:r>
        <w:rPr>
          <w:w w:val="105"/>
          <w:sz w:val="13"/>
        </w:rPr>
        <w:t>of</w:t>
      </w:r>
      <w:r>
        <w:rPr>
          <w:spacing w:val="3"/>
          <w:w w:val="105"/>
          <w:sz w:val="13"/>
        </w:rPr>
        <w:t xml:space="preserve"> </w:t>
      </w:r>
      <w:r>
        <w:rPr>
          <w:w w:val="105"/>
          <w:sz w:val="13"/>
        </w:rPr>
        <w:t>Public</w:t>
      </w:r>
      <w:r>
        <w:rPr>
          <w:spacing w:val="3"/>
          <w:w w:val="105"/>
          <w:sz w:val="13"/>
        </w:rPr>
        <w:t xml:space="preserve"> </w:t>
      </w:r>
      <w:r>
        <w:rPr>
          <w:w w:val="105"/>
          <w:sz w:val="13"/>
        </w:rPr>
        <w:t>Prosecutions</w:t>
      </w:r>
      <w:r>
        <w:rPr>
          <w:spacing w:val="3"/>
          <w:w w:val="105"/>
          <w:sz w:val="13"/>
        </w:rPr>
        <w:t xml:space="preserve"> </w:t>
      </w:r>
      <w:r>
        <w:rPr>
          <w:w w:val="105"/>
          <w:sz w:val="13"/>
        </w:rPr>
        <w:t>for</w:t>
      </w:r>
      <w:r>
        <w:rPr>
          <w:spacing w:val="3"/>
          <w:w w:val="105"/>
          <w:sz w:val="13"/>
        </w:rPr>
        <w:t xml:space="preserve"> </w:t>
      </w:r>
      <w:r>
        <w:rPr>
          <w:w w:val="105"/>
          <w:sz w:val="13"/>
        </w:rPr>
        <w:t>Victoria,</w:t>
      </w:r>
      <w:r>
        <w:rPr>
          <w:spacing w:val="3"/>
          <w:w w:val="105"/>
          <w:sz w:val="13"/>
        </w:rPr>
        <w:t xml:space="preserve"> </w:t>
      </w:r>
      <w:r>
        <w:rPr>
          <w:i/>
          <w:w w:val="105"/>
          <w:sz w:val="13"/>
        </w:rPr>
        <w:t>Policy</w:t>
      </w:r>
      <w:r>
        <w:rPr>
          <w:i/>
          <w:spacing w:val="2"/>
          <w:w w:val="105"/>
          <w:sz w:val="13"/>
        </w:rPr>
        <w:t xml:space="preserve"> </w:t>
      </w:r>
      <w:r>
        <w:rPr>
          <w:i/>
          <w:w w:val="105"/>
          <w:sz w:val="13"/>
        </w:rPr>
        <w:t>of</w:t>
      </w:r>
      <w:r>
        <w:rPr>
          <w:i/>
          <w:spacing w:val="2"/>
          <w:w w:val="105"/>
          <w:sz w:val="13"/>
        </w:rPr>
        <w:t xml:space="preserve"> </w:t>
      </w:r>
      <w:r>
        <w:rPr>
          <w:i/>
          <w:w w:val="105"/>
          <w:sz w:val="13"/>
        </w:rPr>
        <w:t>the</w:t>
      </w:r>
      <w:r>
        <w:rPr>
          <w:i/>
          <w:spacing w:val="2"/>
          <w:w w:val="105"/>
          <w:sz w:val="13"/>
        </w:rPr>
        <w:t xml:space="preserve"> </w:t>
      </w:r>
      <w:r>
        <w:rPr>
          <w:i/>
          <w:w w:val="105"/>
          <w:sz w:val="13"/>
        </w:rPr>
        <w:t>Director</w:t>
      </w:r>
      <w:r>
        <w:rPr>
          <w:i/>
          <w:spacing w:val="2"/>
          <w:w w:val="105"/>
          <w:sz w:val="13"/>
        </w:rPr>
        <w:t xml:space="preserve"> </w:t>
      </w:r>
      <w:r>
        <w:rPr>
          <w:i/>
          <w:w w:val="105"/>
          <w:sz w:val="13"/>
        </w:rPr>
        <w:t>of</w:t>
      </w:r>
      <w:r>
        <w:rPr>
          <w:i/>
          <w:spacing w:val="2"/>
          <w:w w:val="105"/>
          <w:sz w:val="13"/>
        </w:rPr>
        <w:t xml:space="preserve"> </w:t>
      </w:r>
      <w:r>
        <w:rPr>
          <w:i/>
          <w:w w:val="105"/>
          <w:sz w:val="13"/>
        </w:rPr>
        <w:t>Public</w:t>
      </w:r>
      <w:r>
        <w:rPr>
          <w:i/>
          <w:spacing w:val="2"/>
          <w:w w:val="105"/>
          <w:sz w:val="13"/>
        </w:rPr>
        <w:t xml:space="preserve"> </w:t>
      </w:r>
      <w:r>
        <w:rPr>
          <w:i/>
          <w:w w:val="105"/>
          <w:sz w:val="13"/>
        </w:rPr>
        <w:t>Prosecutions</w:t>
      </w:r>
      <w:r>
        <w:rPr>
          <w:i/>
          <w:spacing w:val="2"/>
          <w:w w:val="105"/>
          <w:sz w:val="13"/>
        </w:rPr>
        <w:t xml:space="preserve"> </w:t>
      </w:r>
      <w:r>
        <w:rPr>
          <w:i/>
          <w:w w:val="105"/>
          <w:sz w:val="13"/>
        </w:rPr>
        <w:t>for</w:t>
      </w:r>
      <w:r>
        <w:rPr>
          <w:i/>
          <w:spacing w:val="2"/>
          <w:w w:val="105"/>
          <w:sz w:val="13"/>
        </w:rPr>
        <w:t xml:space="preserve"> </w:t>
      </w:r>
      <w:r>
        <w:rPr>
          <w:i/>
          <w:w w:val="105"/>
          <w:sz w:val="13"/>
        </w:rPr>
        <w:t>Victoria</w:t>
      </w:r>
      <w:r>
        <w:rPr>
          <w:i/>
          <w:spacing w:val="3"/>
          <w:w w:val="105"/>
          <w:sz w:val="13"/>
        </w:rPr>
        <w:t xml:space="preserve"> </w:t>
      </w:r>
      <w:r>
        <w:rPr>
          <w:w w:val="105"/>
          <w:sz w:val="13"/>
        </w:rPr>
        <w:t>(27</w:t>
      </w:r>
      <w:r>
        <w:rPr>
          <w:spacing w:val="3"/>
          <w:w w:val="105"/>
          <w:sz w:val="13"/>
        </w:rPr>
        <w:t xml:space="preserve"> </w:t>
      </w:r>
      <w:r>
        <w:rPr>
          <w:w w:val="105"/>
          <w:sz w:val="13"/>
        </w:rPr>
        <w:t>March</w:t>
      </w:r>
      <w:r>
        <w:rPr>
          <w:spacing w:val="3"/>
          <w:w w:val="105"/>
          <w:sz w:val="13"/>
        </w:rPr>
        <w:t xml:space="preserve"> </w:t>
      </w:r>
      <w:r>
        <w:rPr>
          <w:w w:val="105"/>
          <w:sz w:val="13"/>
        </w:rPr>
        <w:t>2019)</w:t>
      </w:r>
      <w:r>
        <w:rPr>
          <w:spacing w:val="3"/>
          <w:w w:val="105"/>
          <w:sz w:val="13"/>
        </w:rPr>
        <w:t xml:space="preserve"> </w:t>
      </w:r>
      <w:r>
        <w:rPr>
          <w:w w:val="105"/>
          <w:sz w:val="13"/>
        </w:rPr>
        <w:t>ch</w:t>
      </w:r>
      <w:r>
        <w:rPr>
          <w:spacing w:val="3"/>
          <w:w w:val="105"/>
          <w:sz w:val="13"/>
        </w:rPr>
        <w:t xml:space="preserve"> </w:t>
      </w:r>
      <w:r>
        <w:rPr>
          <w:w w:val="105"/>
          <w:sz w:val="13"/>
        </w:rPr>
        <w:t>8</w:t>
      </w:r>
    </w:p>
    <w:p w:rsidR="00EA0057" w:rsidRDefault="007C5C23">
      <w:pPr>
        <w:spacing w:before="1"/>
        <w:ind w:left="1941"/>
        <w:rPr>
          <w:sz w:val="13"/>
        </w:rPr>
      </w:pPr>
      <w:r>
        <w:rPr>
          <w:w w:val="105"/>
          <w:sz w:val="13"/>
        </w:rPr>
        <w:t>&lt;</w:t>
      </w:r>
      <w:hyperlink r:id="rId39">
        <w:r>
          <w:rPr>
            <w:w w:val="105"/>
            <w:sz w:val="13"/>
          </w:rPr>
          <w:t>http://www.opp.vic.gov.au/getattachment/b5d48af4-3bef-4650-84fa-6b9befc776e0/DPP-Policy.aspx</w:t>
        </w:r>
      </w:hyperlink>
      <w:r>
        <w:rPr>
          <w:w w:val="105"/>
          <w:sz w:val="13"/>
        </w:rPr>
        <w:t>&gt;.</w:t>
      </w:r>
    </w:p>
    <w:p w:rsidR="00EA0057" w:rsidRDefault="007C5C23">
      <w:pPr>
        <w:pStyle w:val="ListParagraph"/>
        <w:numPr>
          <w:ilvl w:val="0"/>
          <w:numId w:val="77"/>
        </w:numPr>
        <w:tabs>
          <w:tab w:val="left" w:pos="1941"/>
          <w:tab w:val="left" w:pos="1942"/>
        </w:tabs>
        <w:rPr>
          <w:sz w:val="13"/>
        </w:rPr>
      </w:pPr>
      <w:r>
        <w:rPr>
          <w:sz w:val="13"/>
        </w:rPr>
        <w:t>Ibid.</w:t>
      </w:r>
    </w:p>
    <w:p w:rsidR="00EA0057" w:rsidRDefault="007C5C23">
      <w:pPr>
        <w:pStyle w:val="ListParagraph"/>
        <w:numPr>
          <w:ilvl w:val="0"/>
          <w:numId w:val="77"/>
        </w:numPr>
        <w:tabs>
          <w:tab w:val="left" w:pos="1941"/>
          <w:tab w:val="left" w:pos="1942"/>
        </w:tabs>
        <w:rPr>
          <w:sz w:val="13"/>
        </w:rPr>
      </w:pPr>
      <w:r>
        <w:rPr>
          <w:sz w:val="13"/>
        </w:rPr>
        <w:t>Ibid</w:t>
      </w:r>
      <w:r>
        <w:rPr>
          <w:spacing w:val="17"/>
          <w:sz w:val="13"/>
        </w:rPr>
        <w:t xml:space="preserve"> </w:t>
      </w:r>
      <w:r>
        <w:rPr>
          <w:sz w:val="13"/>
        </w:rPr>
        <w:t>[1].</w:t>
      </w:r>
    </w:p>
    <w:p w:rsidR="00EA0057" w:rsidRDefault="007C5C23">
      <w:pPr>
        <w:pStyle w:val="ListParagraph"/>
        <w:numPr>
          <w:ilvl w:val="0"/>
          <w:numId w:val="77"/>
        </w:numPr>
        <w:tabs>
          <w:tab w:val="left" w:pos="1941"/>
          <w:tab w:val="left" w:pos="1942"/>
        </w:tabs>
        <w:rPr>
          <w:sz w:val="13"/>
        </w:rPr>
      </w:pPr>
      <w:r>
        <w:pict>
          <v:shape id="_x0000_s1264" type="#_x0000_t202" style="position:absolute;left:0;text-align:left;margin-left:36pt;margin-top:3pt;width:12.4pt;height:14.25pt;z-index:251574784;mso-position-horizontal-relative:page" filled="f" stroked="f">
            <v:textbox inset="0,0,0,0">
              <w:txbxContent>
                <w:p w:rsidR="00EA0057" w:rsidRDefault="007C5C23">
                  <w:pPr>
                    <w:spacing w:line="284" w:lineRule="exact"/>
                    <w:rPr>
                      <w:b/>
                      <w:sz w:val="24"/>
                    </w:rPr>
                  </w:pPr>
                  <w:r>
                    <w:rPr>
                      <w:b/>
                      <w:color w:val="37617A"/>
                      <w:spacing w:val="-10"/>
                      <w:w w:val="110"/>
                      <w:sz w:val="24"/>
                    </w:rPr>
                    <w:t>12</w:t>
                  </w:r>
                </w:p>
              </w:txbxContent>
            </v:textbox>
            <w10:wrap anchorx="page"/>
          </v:shape>
        </w:pict>
      </w:r>
      <w:r>
        <w:rPr>
          <w:sz w:val="13"/>
        </w:rPr>
        <w:t>Ibid</w:t>
      </w:r>
      <w:r>
        <w:rPr>
          <w:spacing w:val="25"/>
          <w:sz w:val="13"/>
        </w:rPr>
        <w:t xml:space="preserve"> </w:t>
      </w:r>
      <w:r>
        <w:rPr>
          <w:sz w:val="13"/>
        </w:rPr>
        <w:t>[2].</w:t>
      </w:r>
    </w:p>
    <w:p w:rsidR="00EA0057" w:rsidRDefault="007C5C23">
      <w:pPr>
        <w:pStyle w:val="ListParagraph"/>
        <w:numPr>
          <w:ilvl w:val="0"/>
          <w:numId w:val="77"/>
        </w:numPr>
        <w:tabs>
          <w:tab w:val="left" w:pos="1941"/>
          <w:tab w:val="left" w:pos="1942"/>
        </w:tabs>
        <w:rPr>
          <w:sz w:val="13"/>
        </w:rPr>
      </w:pPr>
      <w:r>
        <w:rPr>
          <w:sz w:val="13"/>
        </w:rPr>
        <w:t>Ibid</w:t>
      </w:r>
      <w:r>
        <w:rPr>
          <w:spacing w:val="27"/>
          <w:sz w:val="13"/>
        </w:rPr>
        <w:t xml:space="preserve"> </w:t>
      </w:r>
      <w:r>
        <w:rPr>
          <w:sz w:val="13"/>
        </w:rPr>
        <w:t>[3].</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3"/>
        <w:rPr>
          <w:sz w:val="17"/>
        </w:rPr>
      </w:pPr>
    </w:p>
    <w:p w:rsidR="00EA0057" w:rsidRDefault="007C5C23">
      <w:pPr>
        <w:pStyle w:val="Heading3"/>
        <w:spacing w:before="96"/>
        <w:ind w:left="127"/>
      </w:pPr>
      <w:r>
        <w:rPr>
          <w:color w:val="37617A"/>
          <w:w w:val="110"/>
        </w:rPr>
        <w:t>Disclosure</w:t>
      </w:r>
      <w:r>
        <w:rPr>
          <w:color w:val="37617A"/>
          <w:spacing w:val="63"/>
          <w:w w:val="110"/>
        </w:rPr>
        <w:t xml:space="preserve"> </w:t>
      </w:r>
      <w:r>
        <w:rPr>
          <w:color w:val="37617A"/>
          <w:w w:val="110"/>
        </w:rPr>
        <w:t>obligations</w:t>
      </w:r>
    </w:p>
    <w:p w:rsidR="00EA0057" w:rsidRDefault="007C5C23">
      <w:pPr>
        <w:pStyle w:val="ListParagraph"/>
        <w:numPr>
          <w:ilvl w:val="1"/>
          <w:numId w:val="79"/>
        </w:numPr>
        <w:tabs>
          <w:tab w:val="left" w:pos="920"/>
          <w:tab w:val="left" w:pos="921"/>
        </w:tabs>
        <w:spacing w:before="155" w:line="242" w:lineRule="auto"/>
        <w:ind w:left="920" w:right="1653" w:hanging="793"/>
        <w:jc w:val="left"/>
        <w:rPr>
          <w:sz w:val="12"/>
        </w:rPr>
      </w:pPr>
      <w:r>
        <w:rPr>
          <w:w w:val="105"/>
          <w:sz w:val="21"/>
        </w:rPr>
        <w:t xml:space="preserve">The </w:t>
      </w:r>
      <w:r>
        <w:rPr>
          <w:i/>
          <w:w w:val="105"/>
          <w:sz w:val="21"/>
        </w:rPr>
        <w:t xml:space="preserve">Charter </w:t>
      </w:r>
      <w:r>
        <w:rPr>
          <w:i/>
          <w:spacing w:val="-3"/>
          <w:w w:val="105"/>
          <w:sz w:val="21"/>
        </w:rPr>
        <w:t xml:space="preserve">of Human </w:t>
      </w:r>
      <w:r>
        <w:rPr>
          <w:i/>
          <w:w w:val="105"/>
          <w:sz w:val="21"/>
        </w:rPr>
        <w:t xml:space="preserve">Rights and </w:t>
      </w:r>
      <w:r>
        <w:rPr>
          <w:i/>
          <w:spacing w:val="-3"/>
          <w:w w:val="105"/>
          <w:sz w:val="21"/>
        </w:rPr>
        <w:t xml:space="preserve">Responsibilities </w:t>
      </w:r>
      <w:r>
        <w:rPr>
          <w:i/>
          <w:w w:val="105"/>
          <w:sz w:val="21"/>
        </w:rPr>
        <w:t xml:space="preserve">Act 2006 </w:t>
      </w:r>
      <w:r>
        <w:rPr>
          <w:w w:val="105"/>
          <w:sz w:val="21"/>
        </w:rPr>
        <w:t xml:space="preserve">(Vic) recognises </w:t>
      </w:r>
      <w:r>
        <w:rPr>
          <w:spacing w:val="-3"/>
          <w:w w:val="105"/>
          <w:sz w:val="21"/>
        </w:rPr>
        <w:t xml:space="preserve">that </w:t>
      </w:r>
      <w:r>
        <w:rPr>
          <w:w w:val="105"/>
          <w:sz w:val="21"/>
        </w:rPr>
        <w:t xml:space="preserve">a person </w:t>
      </w:r>
      <w:r>
        <w:rPr>
          <w:spacing w:val="-3"/>
          <w:w w:val="105"/>
          <w:sz w:val="21"/>
        </w:rPr>
        <w:t xml:space="preserve">charged </w:t>
      </w:r>
      <w:r>
        <w:rPr>
          <w:w w:val="105"/>
          <w:sz w:val="21"/>
        </w:rPr>
        <w:t xml:space="preserve">with a </w:t>
      </w:r>
      <w:r>
        <w:rPr>
          <w:spacing w:val="-3"/>
          <w:w w:val="105"/>
          <w:sz w:val="21"/>
        </w:rPr>
        <w:t xml:space="preserve">criminal offence </w:t>
      </w:r>
      <w:r>
        <w:rPr>
          <w:w w:val="105"/>
          <w:sz w:val="21"/>
        </w:rPr>
        <w:t xml:space="preserve">in Victoria is entitled </w:t>
      </w:r>
      <w:r>
        <w:rPr>
          <w:spacing w:val="-3"/>
          <w:w w:val="105"/>
          <w:sz w:val="21"/>
        </w:rPr>
        <w:t xml:space="preserve">to </w:t>
      </w:r>
      <w:r>
        <w:rPr>
          <w:w w:val="105"/>
          <w:sz w:val="21"/>
        </w:rPr>
        <w:t xml:space="preserve">be </w:t>
      </w:r>
      <w:r>
        <w:rPr>
          <w:spacing w:val="-3"/>
          <w:w w:val="105"/>
          <w:sz w:val="21"/>
        </w:rPr>
        <w:t xml:space="preserve">‘informed </w:t>
      </w:r>
      <w:r>
        <w:rPr>
          <w:w w:val="105"/>
          <w:sz w:val="21"/>
        </w:rPr>
        <w:t xml:space="preserve">promptly and in detail of the </w:t>
      </w:r>
      <w:r>
        <w:rPr>
          <w:spacing w:val="-3"/>
          <w:w w:val="105"/>
          <w:sz w:val="21"/>
        </w:rPr>
        <w:t xml:space="preserve">nature </w:t>
      </w:r>
      <w:r>
        <w:rPr>
          <w:w w:val="105"/>
          <w:sz w:val="21"/>
        </w:rPr>
        <w:t xml:space="preserve">and reason </w:t>
      </w:r>
      <w:r>
        <w:rPr>
          <w:spacing w:val="-3"/>
          <w:w w:val="105"/>
          <w:sz w:val="21"/>
        </w:rPr>
        <w:t>for</w:t>
      </w:r>
      <w:r>
        <w:rPr>
          <w:spacing w:val="-3"/>
          <w:w w:val="105"/>
          <w:sz w:val="21"/>
        </w:rPr>
        <w:t xml:space="preserve"> </w:t>
      </w:r>
      <w:r>
        <w:rPr>
          <w:w w:val="105"/>
          <w:sz w:val="21"/>
        </w:rPr>
        <w:t>the</w:t>
      </w:r>
      <w:r>
        <w:rPr>
          <w:spacing w:val="-24"/>
          <w:w w:val="105"/>
          <w:sz w:val="21"/>
        </w:rPr>
        <w:t xml:space="preserve"> </w:t>
      </w:r>
      <w:r>
        <w:rPr>
          <w:spacing w:val="-5"/>
          <w:w w:val="105"/>
          <w:sz w:val="21"/>
        </w:rPr>
        <w:t>charge’.</w:t>
      </w:r>
      <w:r>
        <w:rPr>
          <w:spacing w:val="-5"/>
          <w:w w:val="105"/>
          <w:position w:val="7"/>
          <w:sz w:val="12"/>
        </w:rPr>
        <w:t>35</w:t>
      </w:r>
    </w:p>
    <w:p w:rsidR="00EA0057" w:rsidRDefault="007C5C23">
      <w:pPr>
        <w:pStyle w:val="ListParagraph"/>
        <w:numPr>
          <w:ilvl w:val="1"/>
          <w:numId w:val="79"/>
        </w:numPr>
        <w:tabs>
          <w:tab w:val="left" w:pos="921"/>
          <w:tab w:val="left" w:pos="922"/>
        </w:tabs>
        <w:spacing w:before="121" w:line="242" w:lineRule="auto"/>
        <w:ind w:right="1692"/>
        <w:jc w:val="left"/>
        <w:rPr>
          <w:sz w:val="21"/>
        </w:rPr>
      </w:pPr>
      <w:r>
        <w:rPr>
          <w:w w:val="105"/>
          <w:sz w:val="21"/>
        </w:rPr>
        <w:t>A</w:t>
      </w:r>
      <w:r>
        <w:rPr>
          <w:spacing w:val="-5"/>
          <w:w w:val="105"/>
          <w:sz w:val="21"/>
        </w:rPr>
        <w:t xml:space="preserve"> </w:t>
      </w:r>
      <w:r>
        <w:rPr>
          <w:spacing w:val="-3"/>
          <w:w w:val="105"/>
          <w:sz w:val="21"/>
        </w:rPr>
        <w:t>‘brief</w:t>
      </w:r>
      <w:r>
        <w:rPr>
          <w:spacing w:val="-5"/>
          <w:w w:val="105"/>
          <w:sz w:val="21"/>
        </w:rPr>
        <w:t xml:space="preserve"> </w:t>
      </w:r>
      <w:r>
        <w:rPr>
          <w:w w:val="105"/>
          <w:sz w:val="21"/>
        </w:rPr>
        <w:t>of</w:t>
      </w:r>
      <w:r>
        <w:rPr>
          <w:spacing w:val="-5"/>
          <w:w w:val="105"/>
          <w:sz w:val="21"/>
        </w:rPr>
        <w:t xml:space="preserve"> </w:t>
      </w:r>
      <w:r>
        <w:rPr>
          <w:spacing w:val="-3"/>
          <w:w w:val="105"/>
          <w:sz w:val="21"/>
        </w:rPr>
        <w:t>evidence’</w:t>
      </w:r>
      <w:r>
        <w:rPr>
          <w:spacing w:val="-5"/>
          <w:w w:val="105"/>
          <w:sz w:val="21"/>
        </w:rPr>
        <w:t xml:space="preserve"> </w:t>
      </w:r>
      <w:r>
        <w:rPr>
          <w:w w:val="105"/>
          <w:sz w:val="21"/>
        </w:rPr>
        <w:t>is</w:t>
      </w:r>
      <w:r>
        <w:rPr>
          <w:spacing w:val="-5"/>
          <w:w w:val="105"/>
          <w:sz w:val="21"/>
        </w:rPr>
        <w:t xml:space="preserve"> </w:t>
      </w:r>
      <w:r>
        <w:rPr>
          <w:spacing w:val="-3"/>
          <w:w w:val="105"/>
          <w:sz w:val="21"/>
        </w:rPr>
        <w:t>prepared</w:t>
      </w:r>
      <w:r>
        <w:rPr>
          <w:spacing w:val="-5"/>
          <w:w w:val="105"/>
          <w:sz w:val="21"/>
        </w:rPr>
        <w:t xml:space="preserve"> </w:t>
      </w:r>
      <w:r>
        <w:rPr>
          <w:w w:val="105"/>
          <w:sz w:val="21"/>
        </w:rPr>
        <w:t>by</w:t>
      </w:r>
      <w:r>
        <w:rPr>
          <w:spacing w:val="-5"/>
          <w:w w:val="105"/>
          <w:sz w:val="21"/>
        </w:rPr>
        <w:t xml:space="preserve"> </w:t>
      </w:r>
      <w:r>
        <w:rPr>
          <w:w w:val="105"/>
          <w:sz w:val="21"/>
        </w:rPr>
        <w:t>the</w:t>
      </w:r>
      <w:r>
        <w:rPr>
          <w:spacing w:val="-5"/>
          <w:w w:val="105"/>
          <w:sz w:val="21"/>
        </w:rPr>
        <w:t xml:space="preserve"> </w:t>
      </w:r>
      <w:r>
        <w:rPr>
          <w:spacing w:val="-3"/>
          <w:w w:val="105"/>
          <w:sz w:val="21"/>
        </w:rPr>
        <w:t>informant.</w:t>
      </w:r>
      <w:r>
        <w:rPr>
          <w:spacing w:val="-5"/>
          <w:w w:val="105"/>
          <w:sz w:val="21"/>
        </w:rPr>
        <w:t xml:space="preserve"> </w:t>
      </w:r>
      <w:r>
        <w:rPr>
          <w:w w:val="105"/>
          <w:sz w:val="21"/>
        </w:rPr>
        <w:t>This</w:t>
      </w:r>
      <w:r>
        <w:rPr>
          <w:spacing w:val="-5"/>
          <w:w w:val="105"/>
          <w:sz w:val="21"/>
        </w:rPr>
        <w:t xml:space="preserve"> </w:t>
      </w:r>
      <w:r>
        <w:rPr>
          <w:spacing w:val="-3"/>
          <w:w w:val="105"/>
          <w:sz w:val="21"/>
        </w:rPr>
        <w:t>contains</w:t>
      </w:r>
      <w:r>
        <w:rPr>
          <w:spacing w:val="-5"/>
          <w:w w:val="105"/>
          <w:sz w:val="21"/>
        </w:rPr>
        <w:t xml:space="preserve"> </w:t>
      </w:r>
      <w:r>
        <w:rPr>
          <w:w w:val="105"/>
          <w:sz w:val="21"/>
        </w:rPr>
        <w:t>the</w:t>
      </w:r>
      <w:r>
        <w:rPr>
          <w:spacing w:val="-5"/>
          <w:w w:val="105"/>
          <w:sz w:val="21"/>
        </w:rPr>
        <w:t xml:space="preserve"> </w:t>
      </w:r>
      <w:r>
        <w:rPr>
          <w:w w:val="105"/>
          <w:sz w:val="21"/>
        </w:rPr>
        <w:t>evidence</w:t>
      </w:r>
      <w:r>
        <w:rPr>
          <w:spacing w:val="-5"/>
          <w:w w:val="105"/>
          <w:sz w:val="21"/>
        </w:rPr>
        <w:t xml:space="preserve"> </w:t>
      </w:r>
      <w:r>
        <w:rPr>
          <w:spacing w:val="-3"/>
          <w:w w:val="105"/>
          <w:sz w:val="21"/>
        </w:rPr>
        <w:t>relied</w:t>
      </w:r>
      <w:r>
        <w:rPr>
          <w:spacing w:val="-5"/>
          <w:w w:val="105"/>
          <w:sz w:val="21"/>
        </w:rPr>
        <w:t xml:space="preserve"> </w:t>
      </w:r>
      <w:r>
        <w:rPr>
          <w:w w:val="105"/>
          <w:sz w:val="21"/>
        </w:rPr>
        <w:t>on</w:t>
      </w:r>
      <w:r>
        <w:rPr>
          <w:spacing w:val="-5"/>
          <w:w w:val="105"/>
          <w:sz w:val="21"/>
        </w:rPr>
        <w:t xml:space="preserve"> </w:t>
      </w:r>
      <w:r>
        <w:rPr>
          <w:w w:val="105"/>
          <w:sz w:val="21"/>
        </w:rPr>
        <w:t xml:space="preserve">by </w:t>
      </w:r>
      <w:r>
        <w:rPr>
          <w:sz w:val="21"/>
        </w:rPr>
        <w:t>the</w:t>
      </w:r>
      <w:r>
        <w:rPr>
          <w:spacing w:val="21"/>
          <w:sz w:val="21"/>
        </w:rPr>
        <w:t xml:space="preserve"> </w:t>
      </w:r>
      <w:r>
        <w:rPr>
          <w:sz w:val="21"/>
        </w:rPr>
        <w:t>prosecution.</w:t>
      </w:r>
    </w:p>
    <w:p w:rsidR="00EA0057" w:rsidRDefault="007C5C23">
      <w:pPr>
        <w:pStyle w:val="ListParagraph"/>
        <w:numPr>
          <w:ilvl w:val="1"/>
          <w:numId w:val="79"/>
        </w:numPr>
        <w:tabs>
          <w:tab w:val="left" w:pos="921"/>
          <w:tab w:val="left" w:pos="922"/>
        </w:tabs>
        <w:spacing w:before="121" w:line="242" w:lineRule="auto"/>
        <w:ind w:right="1600"/>
        <w:jc w:val="left"/>
        <w:rPr>
          <w:sz w:val="12"/>
        </w:rPr>
      </w:pPr>
      <w:r>
        <w:rPr>
          <w:w w:val="105"/>
          <w:sz w:val="21"/>
        </w:rPr>
        <w:t xml:space="preserve">The brief of evidence is </w:t>
      </w:r>
      <w:r>
        <w:rPr>
          <w:spacing w:val="-3"/>
          <w:w w:val="105"/>
          <w:sz w:val="21"/>
        </w:rPr>
        <w:t xml:space="preserve">crucial to </w:t>
      </w:r>
      <w:r>
        <w:rPr>
          <w:w w:val="105"/>
          <w:sz w:val="21"/>
        </w:rPr>
        <w:t xml:space="preserve">the committal process, </w:t>
      </w:r>
      <w:r>
        <w:rPr>
          <w:spacing w:val="-2"/>
          <w:w w:val="105"/>
          <w:sz w:val="21"/>
        </w:rPr>
        <w:t xml:space="preserve">not </w:t>
      </w:r>
      <w:r>
        <w:rPr>
          <w:w w:val="105"/>
          <w:sz w:val="21"/>
        </w:rPr>
        <w:t xml:space="preserve">just </w:t>
      </w:r>
      <w:r>
        <w:rPr>
          <w:spacing w:val="-3"/>
          <w:w w:val="105"/>
          <w:sz w:val="21"/>
        </w:rPr>
        <w:t xml:space="preserve">for </w:t>
      </w:r>
      <w:r>
        <w:rPr>
          <w:w w:val="105"/>
          <w:sz w:val="21"/>
        </w:rPr>
        <w:t xml:space="preserve">the parties but also </w:t>
      </w:r>
      <w:r>
        <w:rPr>
          <w:spacing w:val="-3"/>
          <w:w w:val="105"/>
          <w:sz w:val="21"/>
        </w:rPr>
        <w:t>for</w:t>
      </w:r>
      <w:r>
        <w:rPr>
          <w:spacing w:val="-6"/>
          <w:w w:val="105"/>
          <w:sz w:val="21"/>
        </w:rPr>
        <w:t xml:space="preserve"> </w:t>
      </w:r>
      <w:r>
        <w:rPr>
          <w:w w:val="105"/>
          <w:sz w:val="21"/>
        </w:rPr>
        <w:t>the</w:t>
      </w:r>
      <w:r>
        <w:rPr>
          <w:spacing w:val="-6"/>
          <w:w w:val="105"/>
          <w:sz w:val="21"/>
        </w:rPr>
        <w:t xml:space="preserve"> </w:t>
      </w:r>
      <w:r>
        <w:rPr>
          <w:spacing w:val="-3"/>
          <w:w w:val="105"/>
          <w:sz w:val="21"/>
        </w:rPr>
        <w:t>magistrate,</w:t>
      </w:r>
      <w:r>
        <w:rPr>
          <w:spacing w:val="-6"/>
          <w:w w:val="105"/>
          <w:sz w:val="21"/>
        </w:rPr>
        <w:t xml:space="preserve"> </w:t>
      </w:r>
      <w:r>
        <w:rPr>
          <w:w w:val="105"/>
          <w:sz w:val="21"/>
        </w:rPr>
        <w:t>as</w:t>
      </w:r>
      <w:r>
        <w:rPr>
          <w:spacing w:val="-6"/>
          <w:w w:val="105"/>
          <w:sz w:val="21"/>
        </w:rPr>
        <w:t xml:space="preserve"> </w:t>
      </w:r>
      <w:r>
        <w:rPr>
          <w:w w:val="105"/>
          <w:sz w:val="21"/>
        </w:rPr>
        <w:t>the</w:t>
      </w:r>
      <w:r>
        <w:rPr>
          <w:spacing w:val="-6"/>
          <w:w w:val="105"/>
          <w:sz w:val="21"/>
        </w:rPr>
        <w:t xml:space="preserve"> </w:t>
      </w:r>
      <w:r>
        <w:rPr>
          <w:w w:val="105"/>
          <w:sz w:val="21"/>
        </w:rPr>
        <w:t>decision</w:t>
      </w:r>
      <w:r>
        <w:rPr>
          <w:spacing w:val="-6"/>
          <w:w w:val="105"/>
          <w:sz w:val="21"/>
        </w:rPr>
        <w:t xml:space="preserve"> </w:t>
      </w:r>
      <w:r>
        <w:rPr>
          <w:w w:val="105"/>
          <w:sz w:val="21"/>
        </w:rPr>
        <w:t>whether</w:t>
      </w:r>
      <w:r>
        <w:rPr>
          <w:spacing w:val="-6"/>
          <w:w w:val="105"/>
          <w:sz w:val="21"/>
        </w:rPr>
        <w:t xml:space="preserve"> </w:t>
      </w:r>
      <w:r>
        <w:rPr>
          <w:spacing w:val="-3"/>
          <w:w w:val="105"/>
          <w:sz w:val="21"/>
        </w:rPr>
        <w:t>to</w:t>
      </w:r>
      <w:r>
        <w:rPr>
          <w:spacing w:val="-6"/>
          <w:w w:val="105"/>
          <w:sz w:val="21"/>
        </w:rPr>
        <w:t xml:space="preserve"> </w:t>
      </w:r>
      <w:r>
        <w:rPr>
          <w:spacing w:val="-3"/>
          <w:w w:val="105"/>
          <w:sz w:val="21"/>
        </w:rPr>
        <w:t>commit</w:t>
      </w:r>
      <w:r>
        <w:rPr>
          <w:spacing w:val="-6"/>
          <w:w w:val="105"/>
          <w:sz w:val="21"/>
        </w:rPr>
        <w:t xml:space="preserve"> </w:t>
      </w:r>
      <w:r>
        <w:rPr>
          <w:w w:val="105"/>
          <w:sz w:val="21"/>
        </w:rPr>
        <w:t>the</w:t>
      </w:r>
      <w:r>
        <w:rPr>
          <w:spacing w:val="-6"/>
          <w:w w:val="105"/>
          <w:sz w:val="21"/>
        </w:rPr>
        <w:t xml:space="preserve"> </w:t>
      </w:r>
      <w:r>
        <w:rPr>
          <w:spacing w:val="-3"/>
          <w:w w:val="105"/>
          <w:sz w:val="21"/>
        </w:rPr>
        <w:t>accused</w:t>
      </w:r>
      <w:r>
        <w:rPr>
          <w:spacing w:val="-6"/>
          <w:w w:val="105"/>
          <w:sz w:val="21"/>
        </w:rPr>
        <w:t xml:space="preserve"> </w:t>
      </w:r>
      <w:r>
        <w:rPr>
          <w:spacing w:val="-3"/>
          <w:w w:val="105"/>
          <w:sz w:val="21"/>
        </w:rPr>
        <w:t>for</w:t>
      </w:r>
      <w:r>
        <w:rPr>
          <w:spacing w:val="-6"/>
          <w:w w:val="105"/>
          <w:sz w:val="21"/>
        </w:rPr>
        <w:t xml:space="preserve"> </w:t>
      </w:r>
      <w:r>
        <w:rPr>
          <w:w w:val="105"/>
          <w:sz w:val="21"/>
        </w:rPr>
        <w:t>trial</w:t>
      </w:r>
      <w:r>
        <w:rPr>
          <w:spacing w:val="-6"/>
          <w:w w:val="105"/>
          <w:sz w:val="21"/>
        </w:rPr>
        <w:t xml:space="preserve"> </w:t>
      </w:r>
      <w:r>
        <w:rPr>
          <w:w w:val="105"/>
          <w:sz w:val="21"/>
        </w:rPr>
        <w:t>is</w:t>
      </w:r>
      <w:r>
        <w:rPr>
          <w:spacing w:val="-6"/>
          <w:w w:val="105"/>
          <w:sz w:val="21"/>
        </w:rPr>
        <w:t xml:space="preserve"> </w:t>
      </w:r>
      <w:r>
        <w:rPr>
          <w:w w:val="105"/>
          <w:sz w:val="21"/>
        </w:rPr>
        <w:t>based</w:t>
      </w:r>
      <w:r>
        <w:rPr>
          <w:spacing w:val="-6"/>
          <w:w w:val="105"/>
          <w:sz w:val="21"/>
        </w:rPr>
        <w:t xml:space="preserve"> </w:t>
      </w:r>
      <w:r>
        <w:rPr>
          <w:w w:val="105"/>
          <w:sz w:val="21"/>
        </w:rPr>
        <w:t>on</w:t>
      </w:r>
      <w:r>
        <w:rPr>
          <w:spacing w:val="-6"/>
          <w:w w:val="105"/>
          <w:sz w:val="21"/>
        </w:rPr>
        <w:t xml:space="preserve"> </w:t>
      </w:r>
      <w:r>
        <w:rPr>
          <w:w w:val="105"/>
          <w:sz w:val="21"/>
        </w:rPr>
        <w:t xml:space="preserve">the </w:t>
      </w:r>
      <w:r>
        <w:rPr>
          <w:spacing w:val="-3"/>
          <w:w w:val="105"/>
          <w:sz w:val="21"/>
        </w:rPr>
        <w:t xml:space="preserve">information </w:t>
      </w:r>
      <w:r>
        <w:rPr>
          <w:w w:val="105"/>
          <w:sz w:val="21"/>
        </w:rPr>
        <w:t>it</w:t>
      </w:r>
      <w:r>
        <w:rPr>
          <w:spacing w:val="2"/>
          <w:w w:val="105"/>
          <w:sz w:val="21"/>
        </w:rPr>
        <w:t xml:space="preserve"> </w:t>
      </w:r>
      <w:r>
        <w:rPr>
          <w:spacing w:val="-3"/>
          <w:w w:val="105"/>
          <w:sz w:val="21"/>
        </w:rPr>
        <w:t>contains.</w:t>
      </w:r>
      <w:r>
        <w:rPr>
          <w:spacing w:val="-3"/>
          <w:w w:val="105"/>
          <w:position w:val="7"/>
          <w:sz w:val="12"/>
        </w:rPr>
        <w:t>36</w:t>
      </w:r>
    </w:p>
    <w:p w:rsidR="00EA0057" w:rsidRDefault="007C5C23">
      <w:pPr>
        <w:pStyle w:val="ListParagraph"/>
        <w:numPr>
          <w:ilvl w:val="1"/>
          <w:numId w:val="79"/>
        </w:numPr>
        <w:tabs>
          <w:tab w:val="left" w:pos="920"/>
          <w:tab w:val="left" w:pos="921"/>
        </w:tabs>
        <w:spacing w:before="121" w:line="242" w:lineRule="auto"/>
        <w:ind w:right="1688"/>
        <w:jc w:val="left"/>
        <w:rPr>
          <w:sz w:val="21"/>
        </w:rPr>
      </w:pPr>
      <w:r>
        <w:rPr>
          <w:w w:val="105"/>
          <w:sz w:val="21"/>
        </w:rPr>
        <w:t xml:space="preserve">Depending on the </w:t>
      </w:r>
      <w:r>
        <w:rPr>
          <w:spacing w:val="-3"/>
          <w:w w:val="105"/>
          <w:sz w:val="21"/>
        </w:rPr>
        <w:t xml:space="preserve">case, </w:t>
      </w:r>
      <w:r>
        <w:rPr>
          <w:w w:val="105"/>
          <w:sz w:val="21"/>
        </w:rPr>
        <w:t xml:space="preserve">the </w:t>
      </w:r>
      <w:r>
        <w:rPr>
          <w:spacing w:val="-3"/>
          <w:w w:val="105"/>
          <w:sz w:val="21"/>
        </w:rPr>
        <w:t xml:space="preserve">informant </w:t>
      </w:r>
      <w:r>
        <w:rPr>
          <w:w w:val="105"/>
          <w:sz w:val="21"/>
        </w:rPr>
        <w:t xml:space="preserve">either </w:t>
      </w:r>
      <w:r>
        <w:rPr>
          <w:spacing w:val="-3"/>
          <w:w w:val="105"/>
          <w:sz w:val="21"/>
        </w:rPr>
        <w:t xml:space="preserve">prepares </w:t>
      </w:r>
      <w:r>
        <w:rPr>
          <w:w w:val="105"/>
          <w:sz w:val="21"/>
        </w:rPr>
        <w:t xml:space="preserve">a </w:t>
      </w:r>
      <w:r>
        <w:rPr>
          <w:spacing w:val="-3"/>
          <w:w w:val="105"/>
          <w:sz w:val="21"/>
        </w:rPr>
        <w:t xml:space="preserve">‘hand-up </w:t>
      </w:r>
      <w:r>
        <w:rPr>
          <w:w w:val="105"/>
          <w:sz w:val="21"/>
        </w:rPr>
        <w:t>brief’</w:t>
      </w:r>
      <w:r>
        <w:rPr>
          <w:w w:val="105"/>
          <w:position w:val="7"/>
          <w:sz w:val="12"/>
        </w:rPr>
        <w:t xml:space="preserve">37 </w:t>
      </w:r>
      <w:r>
        <w:rPr>
          <w:w w:val="105"/>
          <w:sz w:val="21"/>
        </w:rPr>
        <w:t xml:space="preserve">or a </w:t>
      </w:r>
      <w:r>
        <w:rPr>
          <w:spacing w:val="-4"/>
          <w:w w:val="105"/>
          <w:sz w:val="21"/>
        </w:rPr>
        <w:t>‘plea brief’.</w:t>
      </w:r>
      <w:r>
        <w:rPr>
          <w:spacing w:val="-4"/>
          <w:w w:val="105"/>
          <w:position w:val="7"/>
          <w:sz w:val="12"/>
        </w:rPr>
        <w:t xml:space="preserve">38 </w:t>
      </w:r>
      <w:r>
        <w:rPr>
          <w:w w:val="105"/>
          <w:sz w:val="21"/>
        </w:rPr>
        <w:t xml:space="preserve">A hand-up brief must </w:t>
      </w:r>
      <w:r>
        <w:rPr>
          <w:spacing w:val="-3"/>
          <w:w w:val="105"/>
          <w:sz w:val="21"/>
        </w:rPr>
        <w:t xml:space="preserve">include any information, </w:t>
      </w:r>
      <w:r>
        <w:rPr>
          <w:w w:val="105"/>
          <w:sz w:val="21"/>
        </w:rPr>
        <w:t xml:space="preserve">document or </w:t>
      </w:r>
      <w:r>
        <w:rPr>
          <w:spacing w:val="-3"/>
          <w:w w:val="105"/>
          <w:sz w:val="21"/>
        </w:rPr>
        <w:t xml:space="preserve">thing that </w:t>
      </w:r>
      <w:r>
        <w:rPr>
          <w:w w:val="105"/>
          <w:sz w:val="21"/>
        </w:rPr>
        <w:t xml:space="preserve">is </w:t>
      </w:r>
      <w:r>
        <w:rPr>
          <w:spacing w:val="-3"/>
          <w:w w:val="105"/>
          <w:sz w:val="21"/>
        </w:rPr>
        <w:t xml:space="preserve">relevant to </w:t>
      </w:r>
      <w:r>
        <w:rPr>
          <w:w w:val="105"/>
          <w:sz w:val="21"/>
        </w:rPr>
        <w:t xml:space="preserve">the alleged </w:t>
      </w:r>
      <w:r>
        <w:rPr>
          <w:spacing w:val="-3"/>
          <w:w w:val="105"/>
          <w:sz w:val="21"/>
        </w:rPr>
        <w:t>offending.</w:t>
      </w:r>
      <w:r>
        <w:rPr>
          <w:spacing w:val="-3"/>
          <w:w w:val="105"/>
          <w:position w:val="7"/>
          <w:sz w:val="12"/>
        </w:rPr>
        <w:t xml:space="preserve">39 </w:t>
      </w:r>
      <w:r>
        <w:rPr>
          <w:w w:val="105"/>
          <w:sz w:val="21"/>
        </w:rPr>
        <w:t xml:space="preserve">This </w:t>
      </w:r>
      <w:r>
        <w:rPr>
          <w:spacing w:val="-3"/>
          <w:w w:val="105"/>
          <w:sz w:val="21"/>
        </w:rPr>
        <w:t xml:space="preserve">includes items such </w:t>
      </w:r>
      <w:r>
        <w:rPr>
          <w:w w:val="105"/>
          <w:sz w:val="21"/>
        </w:rPr>
        <w:t xml:space="preserve">as a </w:t>
      </w:r>
      <w:r>
        <w:rPr>
          <w:spacing w:val="-3"/>
          <w:w w:val="105"/>
          <w:sz w:val="21"/>
        </w:rPr>
        <w:t xml:space="preserve">copy </w:t>
      </w:r>
      <w:r>
        <w:rPr>
          <w:w w:val="105"/>
          <w:sz w:val="21"/>
        </w:rPr>
        <w:t xml:space="preserve">of </w:t>
      </w:r>
      <w:r>
        <w:rPr>
          <w:spacing w:val="-3"/>
          <w:w w:val="105"/>
          <w:sz w:val="21"/>
        </w:rPr>
        <w:t xml:space="preserve">any </w:t>
      </w:r>
      <w:r>
        <w:rPr>
          <w:w w:val="105"/>
          <w:sz w:val="21"/>
        </w:rPr>
        <w:t>witness statements made,</w:t>
      </w:r>
      <w:r>
        <w:rPr>
          <w:w w:val="105"/>
          <w:position w:val="7"/>
          <w:sz w:val="12"/>
        </w:rPr>
        <w:t>40</w:t>
      </w:r>
      <w:r>
        <w:rPr>
          <w:spacing w:val="-2"/>
          <w:w w:val="105"/>
          <w:position w:val="7"/>
          <w:sz w:val="12"/>
        </w:rPr>
        <w:t xml:space="preserve"> </w:t>
      </w:r>
      <w:r>
        <w:rPr>
          <w:w w:val="105"/>
          <w:sz w:val="21"/>
        </w:rPr>
        <w:t>a</w:t>
      </w:r>
      <w:r>
        <w:rPr>
          <w:spacing w:val="-8"/>
          <w:w w:val="105"/>
          <w:sz w:val="21"/>
        </w:rPr>
        <w:t xml:space="preserve"> </w:t>
      </w:r>
      <w:r>
        <w:rPr>
          <w:w w:val="105"/>
          <w:sz w:val="21"/>
        </w:rPr>
        <w:t>list</w:t>
      </w:r>
      <w:r>
        <w:rPr>
          <w:spacing w:val="-8"/>
          <w:w w:val="105"/>
          <w:sz w:val="21"/>
        </w:rPr>
        <w:t xml:space="preserve"> </w:t>
      </w:r>
      <w:r>
        <w:rPr>
          <w:w w:val="105"/>
          <w:sz w:val="21"/>
        </w:rPr>
        <w:t>of</w:t>
      </w:r>
      <w:r>
        <w:rPr>
          <w:spacing w:val="-8"/>
          <w:w w:val="105"/>
          <w:sz w:val="21"/>
        </w:rPr>
        <w:t xml:space="preserve"> </w:t>
      </w:r>
      <w:r>
        <w:rPr>
          <w:spacing w:val="-3"/>
          <w:w w:val="105"/>
          <w:sz w:val="21"/>
        </w:rPr>
        <w:t>any</w:t>
      </w:r>
      <w:r>
        <w:rPr>
          <w:spacing w:val="-8"/>
          <w:w w:val="105"/>
          <w:sz w:val="21"/>
        </w:rPr>
        <w:t xml:space="preserve"> </w:t>
      </w:r>
      <w:r>
        <w:rPr>
          <w:spacing w:val="-3"/>
          <w:w w:val="105"/>
          <w:sz w:val="21"/>
        </w:rPr>
        <w:t>things</w:t>
      </w:r>
      <w:r>
        <w:rPr>
          <w:spacing w:val="-8"/>
          <w:w w:val="105"/>
          <w:sz w:val="21"/>
        </w:rPr>
        <w:t xml:space="preserve"> </w:t>
      </w:r>
      <w:r>
        <w:rPr>
          <w:w w:val="105"/>
          <w:sz w:val="21"/>
        </w:rPr>
        <w:t>the</w:t>
      </w:r>
      <w:r>
        <w:rPr>
          <w:spacing w:val="-8"/>
          <w:w w:val="105"/>
          <w:sz w:val="21"/>
        </w:rPr>
        <w:t xml:space="preserve"> </w:t>
      </w:r>
      <w:r>
        <w:rPr>
          <w:w w:val="105"/>
          <w:sz w:val="21"/>
        </w:rPr>
        <w:t>prosecution</w:t>
      </w:r>
      <w:r>
        <w:rPr>
          <w:spacing w:val="-8"/>
          <w:w w:val="105"/>
          <w:sz w:val="21"/>
        </w:rPr>
        <w:t xml:space="preserve"> </w:t>
      </w:r>
      <w:r>
        <w:rPr>
          <w:spacing w:val="-3"/>
          <w:w w:val="105"/>
          <w:sz w:val="21"/>
        </w:rPr>
        <w:t>intends</w:t>
      </w:r>
      <w:r>
        <w:rPr>
          <w:spacing w:val="-8"/>
          <w:w w:val="105"/>
          <w:sz w:val="21"/>
        </w:rPr>
        <w:t xml:space="preserve"> </w:t>
      </w:r>
      <w:r>
        <w:rPr>
          <w:spacing w:val="-3"/>
          <w:w w:val="105"/>
          <w:sz w:val="21"/>
        </w:rPr>
        <w:t>to</w:t>
      </w:r>
      <w:r>
        <w:rPr>
          <w:spacing w:val="-8"/>
          <w:w w:val="105"/>
          <w:sz w:val="21"/>
        </w:rPr>
        <w:t xml:space="preserve"> </w:t>
      </w:r>
      <w:r>
        <w:rPr>
          <w:spacing w:val="-2"/>
          <w:w w:val="105"/>
          <w:sz w:val="21"/>
        </w:rPr>
        <w:t>tender</w:t>
      </w:r>
      <w:r>
        <w:rPr>
          <w:spacing w:val="-8"/>
          <w:w w:val="105"/>
          <w:sz w:val="21"/>
        </w:rPr>
        <w:t xml:space="preserve"> </w:t>
      </w:r>
      <w:r>
        <w:rPr>
          <w:w w:val="105"/>
          <w:sz w:val="21"/>
        </w:rPr>
        <w:t>as</w:t>
      </w:r>
      <w:r>
        <w:rPr>
          <w:spacing w:val="-8"/>
          <w:w w:val="105"/>
          <w:sz w:val="21"/>
        </w:rPr>
        <w:t xml:space="preserve"> </w:t>
      </w:r>
      <w:r>
        <w:rPr>
          <w:w w:val="105"/>
          <w:sz w:val="21"/>
        </w:rPr>
        <w:t>exhibits,</w:t>
      </w:r>
      <w:r>
        <w:rPr>
          <w:w w:val="105"/>
          <w:position w:val="7"/>
          <w:sz w:val="12"/>
        </w:rPr>
        <w:t>41</w:t>
      </w:r>
      <w:r>
        <w:rPr>
          <w:spacing w:val="-3"/>
          <w:w w:val="105"/>
          <w:position w:val="7"/>
          <w:sz w:val="12"/>
        </w:rPr>
        <w:t xml:space="preserve"> </w:t>
      </w:r>
      <w:r>
        <w:rPr>
          <w:spacing w:val="-3"/>
          <w:w w:val="105"/>
          <w:sz w:val="21"/>
        </w:rPr>
        <w:t>any</w:t>
      </w:r>
      <w:r>
        <w:rPr>
          <w:spacing w:val="-8"/>
          <w:w w:val="105"/>
          <w:sz w:val="21"/>
        </w:rPr>
        <w:t xml:space="preserve"> </w:t>
      </w:r>
      <w:r>
        <w:rPr>
          <w:spacing w:val="-3"/>
          <w:w w:val="105"/>
          <w:sz w:val="21"/>
        </w:rPr>
        <w:t>record</w:t>
      </w:r>
    </w:p>
    <w:p w:rsidR="00EA0057" w:rsidRDefault="007C5C23">
      <w:pPr>
        <w:pStyle w:val="BodyText"/>
        <w:spacing w:before="1" w:line="242" w:lineRule="auto"/>
        <w:ind w:left="921" w:right="2101"/>
        <w:rPr>
          <w:sz w:val="12"/>
        </w:rPr>
      </w:pPr>
      <w:r>
        <w:rPr>
          <w:w w:val="105"/>
        </w:rPr>
        <w:t xml:space="preserve">of the </w:t>
      </w:r>
      <w:r>
        <w:rPr>
          <w:spacing w:val="-3"/>
          <w:w w:val="105"/>
        </w:rPr>
        <w:t xml:space="preserve">accused’s </w:t>
      </w:r>
      <w:r>
        <w:rPr>
          <w:w w:val="105"/>
        </w:rPr>
        <w:t xml:space="preserve">interview with </w:t>
      </w:r>
      <w:r>
        <w:rPr>
          <w:spacing w:val="-3"/>
          <w:w w:val="105"/>
        </w:rPr>
        <w:t>police,</w:t>
      </w:r>
      <w:r>
        <w:rPr>
          <w:spacing w:val="-3"/>
          <w:w w:val="105"/>
          <w:position w:val="7"/>
          <w:sz w:val="12"/>
        </w:rPr>
        <w:t xml:space="preserve">42 </w:t>
      </w:r>
      <w:r>
        <w:rPr>
          <w:w w:val="105"/>
        </w:rPr>
        <w:t xml:space="preserve">and a description of </w:t>
      </w:r>
      <w:r>
        <w:rPr>
          <w:spacing w:val="-3"/>
          <w:w w:val="105"/>
        </w:rPr>
        <w:t xml:space="preserve">any forensic procedure, examination </w:t>
      </w:r>
      <w:r>
        <w:rPr>
          <w:w w:val="105"/>
        </w:rPr>
        <w:t xml:space="preserve">or test </w:t>
      </w:r>
      <w:r>
        <w:rPr>
          <w:spacing w:val="-3"/>
          <w:w w:val="105"/>
        </w:rPr>
        <w:t xml:space="preserve">that </w:t>
      </w:r>
      <w:r>
        <w:rPr>
          <w:spacing w:val="-2"/>
          <w:w w:val="105"/>
        </w:rPr>
        <w:t xml:space="preserve">has not </w:t>
      </w:r>
      <w:r>
        <w:rPr>
          <w:w w:val="105"/>
        </w:rPr>
        <w:t xml:space="preserve">yet been </w:t>
      </w:r>
      <w:r>
        <w:rPr>
          <w:spacing w:val="-3"/>
          <w:w w:val="105"/>
        </w:rPr>
        <w:t xml:space="preserve">completed </w:t>
      </w:r>
      <w:r>
        <w:rPr>
          <w:w w:val="105"/>
        </w:rPr>
        <w:t xml:space="preserve">and on which the prosecution </w:t>
      </w:r>
      <w:r>
        <w:rPr>
          <w:spacing w:val="-3"/>
          <w:w w:val="105"/>
        </w:rPr>
        <w:t xml:space="preserve">intends to </w:t>
      </w:r>
      <w:r>
        <w:rPr>
          <w:w w:val="105"/>
        </w:rPr>
        <w:t xml:space="preserve">rely as </w:t>
      </w:r>
      <w:r>
        <w:rPr>
          <w:spacing w:val="-3"/>
          <w:w w:val="105"/>
        </w:rPr>
        <w:t xml:space="preserve">tending to </w:t>
      </w:r>
      <w:r>
        <w:rPr>
          <w:w w:val="105"/>
        </w:rPr>
        <w:t xml:space="preserve">establish the </w:t>
      </w:r>
      <w:r>
        <w:rPr>
          <w:spacing w:val="-3"/>
          <w:w w:val="105"/>
        </w:rPr>
        <w:t xml:space="preserve">guilt </w:t>
      </w:r>
      <w:r>
        <w:rPr>
          <w:w w:val="105"/>
        </w:rPr>
        <w:t xml:space="preserve">of the </w:t>
      </w:r>
      <w:r>
        <w:rPr>
          <w:spacing w:val="-3"/>
          <w:w w:val="105"/>
        </w:rPr>
        <w:t>accused.</w:t>
      </w:r>
      <w:r>
        <w:rPr>
          <w:spacing w:val="-3"/>
          <w:w w:val="105"/>
          <w:position w:val="7"/>
          <w:sz w:val="12"/>
        </w:rPr>
        <w:t>43</w:t>
      </w:r>
    </w:p>
    <w:p w:rsidR="00EA0057" w:rsidRDefault="007C5C23">
      <w:pPr>
        <w:pStyle w:val="ListParagraph"/>
        <w:numPr>
          <w:ilvl w:val="1"/>
          <w:numId w:val="79"/>
        </w:numPr>
        <w:tabs>
          <w:tab w:val="left" w:pos="921"/>
          <w:tab w:val="left" w:pos="922"/>
        </w:tabs>
        <w:spacing w:before="121" w:line="242" w:lineRule="auto"/>
        <w:ind w:right="1604"/>
        <w:jc w:val="left"/>
        <w:rPr>
          <w:sz w:val="12"/>
        </w:rPr>
      </w:pPr>
      <w:r>
        <w:rPr>
          <w:w w:val="105"/>
          <w:sz w:val="21"/>
        </w:rPr>
        <w:t xml:space="preserve">A plea </w:t>
      </w:r>
      <w:r>
        <w:rPr>
          <w:spacing w:val="-4"/>
          <w:w w:val="105"/>
          <w:sz w:val="21"/>
        </w:rPr>
        <w:t xml:space="preserve">brief, however, </w:t>
      </w:r>
      <w:r>
        <w:rPr>
          <w:w w:val="105"/>
          <w:sz w:val="21"/>
        </w:rPr>
        <w:t xml:space="preserve">is </w:t>
      </w:r>
      <w:r>
        <w:rPr>
          <w:spacing w:val="-3"/>
          <w:w w:val="105"/>
          <w:sz w:val="21"/>
        </w:rPr>
        <w:t xml:space="preserve">prepared </w:t>
      </w:r>
      <w:r>
        <w:rPr>
          <w:w w:val="105"/>
          <w:sz w:val="21"/>
        </w:rPr>
        <w:t xml:space="preserve">if the </w:t>
      </w:r>
      <w:r>
        <w:rPr>
          <w:spacing w:val="-3"/>
          <w:w w:val="105"/>
          <w:sz w:val="21"/>
        </w:rPr>
        <w:t xml:space="preserve">accused indicates </w:t>
      </w:r>
      <w:r>
        <w:rPr>
          <w:w w:val="105"/>
          <w:sz w:val="21"/>
        </w:rPr>
        <w:t xml:space="preserve">an </w:t>
      </w:r>
      <w:r>
        <w:rPr>
          <w:spacing w:val="-3"/>
          <w:w w:val="105"/>
          <w:sz w:val="21"/>
        </w:rPr>
        <w:t xml:space="preserve">intention to </w:t>
      </w:r>
      <w:r>
        <w:rPr>
          <w:w w:val="105"/>
          <w:sz w:val="21"/>
        </w:rPr>
        <w:t>plead g</w:t>
      </w:r>
      <w:r>
        <w:rPr>
          <w:w w:val="105"/>
          <w:sz w:val="21"/>
        </w:rPr>
        <w:t xml:space="preserve">uilty </w:t>
      </w:r>
      <w:r>
        <w:rPr>
          <w:spacing w:val="-3"/>
          <w:w w:val="105"/>
          <w:sz w:val="21"/>
        </w:rPr>
        <w:t xml:space="preserve">before </w:t>
      </w:r>
      <w:r>
        <w:rPr>
          <w:w w:val="105"/>
          <w:sz w:val="21"/>
        </w:rPr>
        <w:t xml:space="preserve">the hand-up brief </w:t>
      </w:r>
      <w:r>
        <w:rPr>
          <w:spacing w:val="-2"/>
          <w:w w:val="105"/>
          <w:sz w:val="21"/>
        </w:rPr>
        <w:t xml:space="preserve">has </w:t>
      </w:r>
      <w:r>
        <w:rPr>
          <w:w w:val="105"/>
          <w:sz w:val="21"/>
        </w:rPr>
        <w:t xml:space="preserve">been served. Less </w:t>
      </w:r>
      <w:r>
        <w:rPr>
          <w:spacing w:val="-3"/>
          <w:w w:val="105"/>
          <w:sz w:val="21"/>
        </w:rPr>
        <w:t xml:space="preserve">substantial than </w:t>
      </w:r>
      <w:r>
        <w:rPr>
          <w:w w:val="105"/>
          <w:sz w:val="21"/>
        </w:rPr>
        <w:t xml:space="preserve">the hand-up </w:t>
      </w:r>
      <w:r>
        <w:rPr>
          <w:spacing w:val="-4"/>
          <w:w w:val="105"/>
          <w:sz w:val="21"/>
        </w:rPr>
        <w:t xml:space="preserve">brief, </w:t>
      </w:r>
      <w:r>
        <w:rPr>
          <w:w w:val="105"/>
          <w:sz w:val="21"/>
        </w:rPr>
        <w:t>a plea brief</w:t>
      </w:r>
      <w:r>
        <w:rPr>
          <w:spacing w:val="-5"/>
          <w:w w:val="105"/>
          <w:sz w:val="21"/>
        </w:rPr>
        <w:t xml:space="preserve"> </w:t>
      </w:r>
      <w:r>
        <w:rPr>
          <w:w w:val="105"/>
          <w:sz w:val="21"/>
        </w:rPr>
        <w:t>need</w:t>
      </w:r>
      <w:r>
        <w:rPr>
          <w:spacing w:val="-5"/>
          <w:w w:val="105"/>
          <w:sz w:val="21"/>
        </w:rPr>
        <w:t xml:space="preserve"> </w:t>
      </w:r>
      <w:r>
        <w:rPr>
          <w:spacing w:val="-2"/>
          <w:w w:val="105"/>
          <w:sz w:val="21"/>
        </w:rPr>
        <w:t>not</w:t>
      </w:r>
      <w:r>
        <w:rPr>
          <w:spacing w:val="-5"/>
          <w:w w:val="105"/>
          <w:sz w:val="21"/>
        </w:rPr>
        <w:t xml:space="preserve"> </w:t>
      </w:r>
      <w:r>
        <w:rPr>
          <w:spacing w:val="-3"/>
          <w:w w:val="105"/>
          <w:sz w:val="21"/>
        </w:rPr>
        <w:t>contain</w:t>
      </w:r>
      <w:r>
        <w:rPr>
          <w:spacing w:val="-5"/>
          <w:w w:val="105"/>
          <w:sz w:val="21"/>
        </w:rPr>
        <w:t xml:space="preserve"> </w:t>
      </w:r>
      <w:r>
        <w:rPr>
          <w:spacing w:val="-3"/>
          <w:w w:val="105"/>
          <w:sz w:val="21"/>
        </w:rPr>
        <w:t>all</w:t>
      </w:r>
      <w:r>
        <w:rPr>
          <w:spacing w:val="-5"/>
          <w:w w:val="105"/>
          <w:sz w:val="21"/>
        </w:rPr>
        <w:t xml:space="preserve"> </w:t>
      </w:r>
      <w:r>
        <w:rPr>
          <w:spacing w:val="-3"/>
          <w:w w:val="105"/>
          <w:sz w:val="21"/>
        </w:rPr>
        <w:t>relevant</w:t>
      </w:r>
      <w:r>
        <w:rPr>
          <w:spacing w:val="-5"/>
          <w:w w:val="105"/>
          <w:sz w:val="21"/>
        </w:rPr>
        <w:t xml:space="preserve"> </w:t>
      </w:r>
      <w:r>
        <w:rPr>
          <w:spacing w:val="-3"/>
          <w:w w:val="105"/>
          <w:sz w:val="21"/>
        </w:rPr>
        <w:t>material</w:t>
      </w:r>
      <w:r>
        <w:rPr>
          <w:spacing w:val="-5"/>
          <w:w w:val="105"/>
          <w:sz w:val="21"/>
        </w:rPr>
        <w:t xml:space="preserve"> </w:t>
      </w:r>
      <w:r>
        <w:rPr>
          <w:w w:val="105"/>
          <w:sz w:val="21"/>
        </w:rPr>
        <w:t>(as</w:t>
      </w:r>
      <w:r>
        <w:rPr>
          <w:spacing w:val="-5"/>
          <w:w w:val="105"/>
          <w:sz w:val="21"/>
        </w:rPr>
        <w:t xml:space="preserve"> </w:t>
      </w:r>
      <w:r>
        <w:rPr>
          <w:w w:val="105"/>
          <w:sz w:val="21"/>
        </w:rPr>
        <w:t>a</w:t>
      </w:r>
      <w:r>
        <w:rPr>
          <w:spacing w:val="-5"/>
          <w:w w:val="105"/>
          <w:sz w:val="21"/>
        </w:rPr>
        <w:t xml:space="preserve"> </w:t>
      </w:r>
      <w:r>
        <w:rPr>
          <w:w w:val="105"/>
          <w:sz w:val="21"/>
        </w:rPr>
        <w:t>hand-up</w:t>
      </w:r>
      <w:r>
        <w:rPr>
          <w:spacing w:val="-5"/>
          <w:w w:val="105"/>
          <w:sz w:val="21"/>
        </w:rPr>
        <w:t xml:space="preserve"> </w:t>
      </w:r>
      <w:r>
        <w:rPr>
          <w:w w:val="105"/>
          <w:sz w:val="21"/>
        </w:rPr>
        <w:t>brief</w:t>
      </w:r>
      <w:r>
        <w:rPr>
          <w:spacing w:val="-5"/>
          <w:w w:val="105"/>
          <w:sz w:val="21"/>
        </w:rPr>
        <w:t xml:space="preserve"> </w:t>
      </w:r>
      <w:r>
        <w:rPr>
          <w:w w:val="105"/>
          <w:sz w:val="21"/>
        </w:rPr>
        <w:t>does)</w:t>
      </w:r>
      <w:r>
        <w:rPr>
          <w:spacing w:val="-5"/>
          <w:w w:val="105"/>
          <w:sz w:val="21"/>
        </w:rPr>
        <w:t xml:space="preserve"> </w:t>
      </w:r>
      <w:r>
        <w:rPr>
          <w:w w:val="105"/>
          <w:sz w:val="21"/>
        </w:rPr>
        <w:t>so</w:t>
      </w:r>
      <w:r>
        <w:rPr>
          <w:spacing w:val="-5"/>
          <w:w w:val="105"/>
          <w:sz w:val="21"/>
        </w:rPr>
        <w:t xml:space="preserve"> </w:t>
      </w:r>
      <w:r>
        <w:rPr>
          <w:w w:val="105"/>
          <w:sz w:val="21"/>
        </w:rPr>
        <w:t>it</w:t>
      </w:r>
      <w:r>
        <w:rPr>
          <w:spacing w:val="-5"/>
          <w:w w:val="105"/>
          <w:sz w:val="21"/>
        </w:rPr>
        <w:t xml:space="preserve"> </w:t>
      </w:r>
      <w:r>
        <w:rPr>
          <w:w w:val="105"/>
          <w:sz w:val="21"/>
        </w:rPr>
        <w:t>can</w:t>
      </w:r>
      <w:r>
        <w:rPr>
          <w:spacing w:val="-5"/>
          <w:w w:val="105"/>
          <w:sz w:val="21"/>
        </w:rPr>
        <w:t xml:space="preserve"> </w:t>
      </w:r>
      <w:r>
        <w:rPr>
          <w:w w:val="105"/>
          <w:sz w:val="21"/>
        </w:rPr>
        <w:t>be</w:t>
      </w:r>
      <w:r>
        <w:rPr>
          <w:spacing w:val="-5"/>
          <w:w w:val="105"/>
          <w:sz w:val="21"/>
        </w:rPr>
        <w:t xml:space="preserve"> </w:t>
      </w:r>
      <w:r>
        <w:rPr>
          <w:spacing w:val="-3"/>
          <w:w w:val="105"/>
          <w:sz w:val="21"/>
        </w:rPr>
        <w:t xml:space="preserve">compiled </w:t>
      </w:r>
      <w:r>
        <w:rPr>
          <w:w w:val="105"/>
          <w:sz w:val="21"/>
        </w:rPr>
        <w:t>in</w:t>
      </w:r>
      <w:r>
        <w:rPr>
          <w:spacing w:val="-19"/>
          <w:w w:val="105"/>
          <w:sz w:val="21"/>
        </w:rPr>
        <w:t xml:space="preserve"> </w:t>
      </w:r>
      <w:r>
        <w:rPr>
          <w:w w:val="105"/>
          <w:sz w:val="21"/>
        </w:rPr>
        <w:t>a</w:t>
      </w:r>
      <w:r>
        <w:rPr>
          <w:spacing w:val="-19"/>
          <w:w w:val="105"/>
          <w:sz w:val="21"/>
        </w:rPr>
        <w:t xml:space="preserve"> </w:t>
      </w:r>
      <w:r>
        <w:rPr>
          <w:w w:val="105"/>
          <w:sz w:val="21"/>
        </w:rPr>
        <w:t>shorter</w:t>
      </w:r>
      <w:r>
        <w:rPr>
          <w:spacing w:val="-19"/>
          <w:w w:val="105"/>
          <w:sz w:val="21"/>
        </w:rPr>
        <w:t xml:space="preserve"> </w:t>
      </w:r>
      <w:r>
        <w:rPr>
          <w:w w:val="105"/>
          <w:sz w:val="21"/>
        </w:rPr>
        <w:t>timeframe.</w:t>
      </w:r>
      <w:r>
        <w:rPr>
          <w:w w:val="105"/>
          <w:position w:val="7"/>
          <w:sz w:val="12"/>
        </w:rPr>
        <w:t>44</w:t>
      </w:r>
    </w:p>
    <w:p w:rsidR="00EA0057" w:rsidRDefault="007C5C23">
      <w:pPr>
        <w:pStyle w:val="ListParagraph"/>
        <w:numPr>
          <w:ilvl w:val="1"/>
          <w:numId w:val="79"/>
        </w:numPr>
        <w:tabs>
          <w:tab w:val="left" w:pos="921"/>
          <w:tab w:val="left" w:pos="922"/>
        </w:tabs>
        <w:spacing w:before="121" w:line="242" w:lineRule="auto"/>
        <w:ind w:right="1741"/>
        <w:jc w:val="left"/>
        <w:rPr>
          <w:sz w:val="12"/>
        </w:rPr>
      </w:pPr>
      <w:r>
        <w:rPr>
          <w:w w:val="105"/>
          <w:sz w:val="21"/>
        </w:rPr>
        <w:t xml:space="preserve">The </w:t>
      </w:r>
      <w:r>
        <w:rPr>
          <w:spacing w:val="-4"/>
          <w:w w:val="105"/>
          <w:sz w:val="21"/>
        </w:rPr>
        <w:t xml:space="preserve">informant’s </w:t>
      </w:r>
      <w:r>
        <w:rPr>
          <w:spacing w:val="-3"/>
          <w:w w:val="105"/>
          <w:sz w:val="21"/>
        </w:rPr>
        <w:t xml:space="preserve">disclosure obligations </w:t>
      </w:r>
      <w:r>
        <w:rPr>
          <w:w w:val="105"/>
          <w:sz w:val="21"/>
        </w:rPr>
        <w:t xml:space="preserve">under the </w:t>
      </w:r>
      <w:r>
        <w:rPr>
          <w:spacing w:val="-7"/>
          <w:w w:val="105"/>
          <w:sz w:val="21"/>
        </w:rPr>
        <w:t xml:space="preserve">CPA </w:t>
      </w:r>
      <w:r>
        <w:rPr>
          <w:spacing w:val="-3"/>
          <w:w w:val="105"/>
          <w:sz w:val="21"/>
        </w:rPr>
        <w:t xml:space="preserve">are ongoing. </w:t>
      </w:r>
      <w:r>
        <w:rPr>
          <w:w w:val="105"/>
          <w:sz w:val="21"/>
        </w:rPr>
        <w:t xml:space="preserve">Any </w:t>
      </w:r>
      <w:r>
        <w:rPr>
          <w:spacing w:val="-3"/>
          <w:w w:val="105"/>
          <w:sz w:val="21"/>
        </w:rPr>
        <w:t xml:space="preserve">material required to </w:t>
      </w:r>
      <w:r>
        <w:rPr>
          <w:w w:val="105"/>
          <w:sz w:val="21"/>
        </w:rPr>
        <w:t xml:space="preserve">be </w:t>
      </w:r>
      <w:r>
        <w:rPr>
          <w:spacing w:val="-3"/>
          <w:w w:val="105"/>
          <w:sz w:val="21"/>
        </w:rPr>
        <w:t xml:space="preserve">included </w:t>
      </w:r>
      <w:r>
        <w:rPr>
          <w:w w:val="105"/>
          <w:sz w:val="21"/>
        </w:rPr>
        <w:t xml:space="preserve">in the hand-up brief which comes </w:t>
      </w:r>
      <w:r>
        <w:rPr>
          <w:spacing w:val="-4"/>
          <w:w w:val="105"/>
          <w:sz w:val="21"/>
        </w:rPr>
        <w:t xml:space="preserve">into </w:t>
      </w:r>
      <w:r>
        <w:rPr>
          <w:w w:val="105"/>
          <w:sz w:val="21"/>
        </w:rPr>
        <w:t xml:space="preserve">the </w:t>
      </w:r>
      <w:r>
        <w:rPr>
          <w:spacing w:val="-4"/>
          <w:w w:val="105"/>
          <w:sz w:val="21"/>
        </w:rPr>
        <w:t xml:space="preserve">informant’s </w:t>
      </w:r>
      <w:r>
        <w:rPr>
          <w:w w:val="105"/>
          <w:sz w:val="21"/>
        </w:rPr>
        <w:t xml:space="preserve">possession after service of the hand-up brief must still be provided </w:t>
      </w:r>
      <w:r>
        <w:rPr>
          <w:spacing w:val="-3"/>
          <w:w w:val="105"/>
          <w:sz w:val="21"/>
        </w:rPr>
        <w:t xml:space="preserve">to </w:t>
      </w:r>
      <w:r>
        <w:rPr>
          <w:w w:val="105"/>
          <w:sz w:val="21"/>
        </w:rPr>
        <w:t xml:space="preserve">the </w:t>
      </w:r>
      <w:r>
        <w:rPr>
          <w:spacing w:val="-3"/>
          <w:w w:val="105"/>
          <w:sz w:val="21"/>
        </w:rPr>
        <w:t xml:space="preserve">accused, </w:t>
      </w:r>
      <w:r>
        <w:rPr>
          <w:w w:val="105"/>
          <w:sz w:val="21"/>
        </w:rPr>
        <w:t>the DPP and the court.</w:t>
      </w:r>
      <w:r>
        <w:rPr>
          <w:w w:val="105"/>
          <w:position w:val="7"/>
          <w:sz w:val="12"/>
        </w:rPr>
        <w:t>45</w:t>
      </w:r>
    </w:p>
    <w:p w:rsidR="00EA0057" w:rsidRDefault="007C5C23">
      <w:pPr>
        <w:pStyle w:val="ListParagraph"/>
        <w:numPr>
          <w:ilvl w:val="1"/>
          <w:numId w:val="79"/>
        </w:numPr>
        <w:tabs>
          <w:tab w:val="left" w:pos="921"/>
          <w:tab w:val="left" w:pos="922"/>
        </w:tabs>
        <w:spacing w:before="121" w:line="242" w:lineRule="auto"/>
        <w:ind w:right="1641"/>
        <w:jc w:val="left"/>
        <w:rPr>
          <w:sz w:val="12"/>
        </w:rPr>
      </w:pPr>
      <w:r>
        <w:rPr>
          <w:w w:val="105"/>
          <w:sz w:val="21"/>
        </w:rPr>
        <w:t xml:space="preserve">While section </w:t>
      </w:r>
      <w:r>
        <w:rPr>
          <w:spacing w:val="-16"/>
          <w:w w:val="105"/>
          <w:sz w:val="21"/>
        </w:rPr>
        <w:t xml:space="preserve">111 </w:t>
      </w:r>
      <w:r>
        <w:rPr>
          <w:w w:val="105"/>
          <w:sz w:val="21"/>
        </w:rPr>
        <w:t xml:space="preserve">of the </w:t>
      </w:r>
      <w:r>
        <w:rPr>
          <w:spacing w:val="-7"/>
          <w:w w:val="105"/>
          <w:sz w:val="21"/>
        </w:rPr>
        <w:t>CPA</w:t>
      </w:r>
      <w:r>
        <w:rPr>
          <w:spacing w:val="-7"/>
          <w:w w:val="105"/>
          <w:sz w:val="21"/>
        </w:rPr>
        <w:t xml:space="preserve"> </w:t>
      </w:r>
      <w:r>
        <w:rPr>
          <w:spacing w:val="-3"/>
          <w:w w:val="105"/>
          <w:sz w:val="21"/>
        </w:rPr>
        <w:t xml:space="preserve">makes </w:t>
      </w:r>
      <w:r>
        <w:rPr>
          <w:w w:val="105"/>
          <w:sz w:val="21"/>
        </w:rPr>
        <w:t xml:space="preserve">specific </w:t>
      </w:r>
      <w:r>
        <w:rPr>
          <w:spacing w:val="-3"/>
          <w:w w:val="105"/>
          <w:sz w:val="21"/>
        </w:rPr>
        <w:t xml:space="preserve">reference to </w:t>
      </w:r>
      <w:r>
        <w:rPr>
          <w:w w:val="105"/>
          <w:sz w:val="21"/>
        </w:rPr>
        <w:t xml:space="preserve">the </w:t>
      </w:r>
      <w:r>
        <w:rPr>
          <w:spacing w:val="-4"/>
          <w:w w:val="105"/>
          <w:sz w:val="21"/>
        </w:rPr>
        <w:t xml:space="preserve">informant’s </w:t>
      </w:r>
      <w:r>
        <w:rPr>
          <w:w w:val="105"/>
          <w:sz w:val="21"/>
        </w:rPr>
        <w:t xml:space="preserve">ongoing </w:t>
      </w:r>
      <w:r>
        <w:rPr>
          <w:spacing w:val="-3"/>
          <w:w w:val="105"/>
          <w:sz w:val="21"/>
        </w:rPr>
        <w:t xml:space="preserve">disclosure obligations, </w:t>
      </w:r>
      <w:r>
        <w:rPr>
          <w:w w:val="105"/>
          <w:sz w:val="21"/>
        </w:rPr>
        <w:t xml:space="preserve">the </w:t>
      </w:r>
      <w:r>
        <w:rPr>
          <w:spacing w:val="-3"/>
          <w:w w:val="105"/>
          <w:sz w:val="21"/>
        </w:rPr>
        <w:t xml:space="preserve">prosecution’s </w:t>
      </w:r>
      <w:r>
        <w:rPr>
          <w:w w:val="105"/>
          <w:sz w:val="21"/>
        </w:rPr>
        <w:t xml:space="preserve">statutory </w:t>
      </w:r>
      <w:r>
        <w:rPr>
          <w:spacing w:val="-3"/>
          <w:w w:val="105"/>
          <w:sz w:val="21"/>
        </w:rPr>
        <w:t xml:space="preserve">disclosure obligations commence </w:t>
      </w:r>
      <w:r>
        <w:rPr>
          <w:w w:val="105"/>
          <w:sz w:val="21"/>
        </w:rPr>
        <w:t xml:space="preserve">only once an </w:t>
      </w:r>
      <w:r>
        <w:rPr>
          <w:spacing w:val="-3"/>
          <w:w w:val="105"/>
          <w:sz w:val="21"/>
        </w:rPr>
        <w:t xml:space="preserve">accused </w:t>
      </w:r>
      <w:r>
        <w:rPr>
          <w:spacing w:val="-2"/>
          <w:w w:val="105"/>
          <w:sz w:val="21"/>
        </w:rPr>
        <w:t xml:space="preserve">has </w:t>
      </w:r>
      <w:r>
        <w:rPr>
          <w:w w:val="105"/>
          <w:sz w:val="21"/>
        </w:rPr>
        <w:t xml:space="preserve">been </w:t>
      </w:r>
      <w:r>
        <w:rPr>
          <w:spacing w:val="-3"/>
          <w:w w:val="105"/>
          <w:sz w:val="21"/>
        </w:rPr>
        <w:t xml:space="preserve">committed for </w:t>
      </w:r>
      <w:r>
        <w:rPr>
          <w:w w:val="105"/>
          <w:sz w:val="21"/>
        </w:rPr>
        <w:t>trial or a direct indictment is filed.</w:t>
      </w:r>
      <w:r>
        <w:rPr>
          <w:w w:val="105"/>
          <w:position w:val="7"/>
          <w:sz w:val="12"/>
        </w:rPr>
        <w:t xml:space="preserve">46 </w:t>
      </w:r>
      <w:r>
        <w:rPr>
          <w:spacing w:val="-4"/>
          <w:w w:val="105"/>
          <w:sz w:val="21"/>
        </w:rPr>
        <w:t xml:space="preserve">At </w:t>
      </w:r>
      <w:r>
        <w:rPr>
          <w:spacing w:val="-2"/>
          <w:w w:val="105"/>
          <w:sz w:val="21"/>
        </w:rPr>
        <w:t xml:space="preserve">common </w:t>
      </w:r>
      <w:r>
        <w:rPr>
          <w:spacing w:val="-5"/>
          <w:w w:val="105"/>
          <w:sz w:val="21"/>
        </w:rPr>
        <w:t xml:space="preserve">law, </w:t>
      </w:r>
      <w:r>
        <w:rPr>
          <w:spacing w:val="-4"/>
          <w:w w:val="105"/>
          <w:sz w:val="21"/>
        </w:rPr>
        <w:t xml:space="preserve">however, </w:t>
      </w:r>
      <w:r>
        <w:rPr>
          <w:w w:val="105"/>
          <w:sz w:val="21"/>
        </w:rPr>
        <w:t xml:space="preserve">‘there is </w:t>
      </w:r>
      <w:r>
        <w:rPr>
          <w:w w:val="105"/>
          <w:sz w:val="21"/>
        </w:rPr>
        <w:t xml:space="preserve">no distinction </w:t>
      </w:r>
      <w:r>
        <w:rPr>
          <w:spacing w:val="-3"/>
          <w:w w:val="105"/>
          <w:sz w:val="21"/>
        </w:rPr>
        <w:t xml:space="preserve">for disclosure </w:t>
      </w:r>
      <w:r>
        <w:rPr>
          <w:w w:val="105"/>
          <w:sz w:val="21"/>
        </w:rPr>
        <w:t xml:space="preserve">purposes </w:t>
      </w:r>
      <w:r>
        <w:rPr>
          <w:spacing w:val="-3"/>
          <w:w w:val="105"/>
          <w:sz w:val="21"/>
        </w:rPr>
        <w:t xml:space="preserve">to </w:t>
      </w:r>
      <w:r>
        <w:rPr>
          <w:w w:val="105"/>
          <w:sz w:val="21"/>
        </w:rPr>
        <w:t xml:space="preserve">be drawn between the prosecution </w:t>
      </w:r>
      <w:r>
        <w:rPr>
          <w:w w:val="115"/>
          <w:sz w:val="21"/>
        </w:rPr>
        <w:t xml:space="preserve">… </w:t>
      </w:r>
      <w:r>
        <w:rPr>
          <w:w w:val="105"/>
          <w:sz w:val="21"/>
        </w:rPr>
        <w:t xml:space="preserve">and the </w:t>
      </w:r>
      <w:r>
        <w:rPr>
          <w:spacing w:val="-2"/>
          <w:w w:val="105"/>
          <w:sz w:val="21"/>
        </w:rPr>
        <w:t>police</w:t>
      </w:r>
      <w:r>
        <w:rPr>
          <w:spacing w:val="2"/>
          <w:w w:val="105"/>
          <w:sz w:val="21"/>
        </w:rPr>
        <w:t xml:space="preserve"> </w:t>
      </w:r>
      <w:r>
        <w:rPr>
          <w:spacing w:val="-4"/>
          <w:w w:val="105"/>
          <w:sz w:val="21"/>
        </w:rPr>
        <w:t>informant’.</w:t>
      </w:r>
      <w:r>
        <w:rPr>
          <w:spacing w:val="-4"/>
          <w:w w:val="105"/>
          <w:position w:val="7"/>
          <w:sz w:val="12"/>
        </w:rPr>
        <w:t>47</w:t>
      </w:r>
    </w:p>
    <w:p w:rsidR="00EA0057" w:rsidRDefault="007C5C23">
      <w:pPr>
        <w:pStyle w:val="ListParagraph"/>
        <w:numPr>
          <w:ilvl w:val="1"/>
          <w:numId w:val="79"/>
        </w:numPr>
        <w:tabs>
          <w:tab w:val="left" w:pos="921"/>
          <w:tab w:val="left" w:pos="922"/>
        </w:tabs>
        <w:spacing w:before="121" w:line="242" w:lineRule="auto"/>
        <w:ind w:right="1658"/>
        <w:jc w:val="left"/>
        <w:rPr>
          <w:i/>
          <w:sz w:val="21"/>
        </w:rPr>
      </w:pPr>
      <w:r>
        <w:rPr>
          <w:w w:val="105"/>
          <w:sz w:val="21"/>
        </w:rPr>
        <w:t xml:space="preserve">There </w:t>
      </w:r>
      <w:r>
        <w:rPr>
          <w:spacing w:val="-3"/>
          <w:w w:val="105"/>
          <w:sz w:val="21"/>
        </w:rPr>
        <w:t xml:space="preserve">are </w:t>
      </w:r>
      <w:r>
        <w:rPr>
          <w:w w:val="105"/>
          <w:sz w:val="21"/>
        </w:rPr>
        <w:t xml:space="preserve">no </w:t>
      </w:r>
      <w:r>
        <w:rPr>
          <w:spacing w:val="-3"/>
          <w:w w:val="105"/>
          <w:sz w:val="21"/>
        </w:rPr>
        <w:t xml:space="preserve">corresponding disclosure obligations </w:t>
      </w:r>
      <w:r>
        <w:rPr>
          <w:w w:val="105"/>
          <w:sz w:val="21"/>
        </w:rPr>
        <w:t xml:space="preserve">on an </w:t>
      </w:r>
      <w:r>
        <w:rPr>
          <w:spacing w:val="-3"/>
          <w:w w:val="105"/>
          <w:sz w:val="21"/>
        </w:rPr>
        <w:t xml:space="preserve">accused </w:t>
      </w:r>
      <w:r>
        <w:rPr>
          <w:w w:val="105"/>
          <w:sz w:val="21"/>
        </w:rPr>
        <w:t xml:space="preserve">prior </w:t>
      </w:r>
      <w:r>
        <w:rPr>
          <w:spacing w:val="-3"/>
          <w:w w:val="105"/>
          <w:sz w:val="21"/>
        </w:rPr>
        <w:t xml:space="preserve">to committal.  </w:t>
      </w:r>
      <w:r>
        <w:rPr>
          <w:w w:val="105"/>
          <w:sz w:val="21"/>
        </w:rPr>
        <w:t xml:space="preserve">Once a matter </w:t>
      </w:r>
      <w:r>
        <w:rPr>
          <w:spacing w:val="-2"/>
          <w:w w:val="105"/>
          <w:sz w:val="21"/>
        </w:rPr>
        <w:t xml:space="preserve">has </w:t>
      </w:r>
      <w:r>
        <w:rPr>
          <w:w w:val="105"/>
          <w:sz w:val="21"/>
        </w:rPr>
        <w:t xml:space="preserve">been </w:t>
      </w:r>
      <w:r>
        <w:rPr>
          <w:spacing w:val="-3"/>
          <w:w w:val="105"/>
          <w:sz w:val="21"/>
        </w:rPr>
        <w:t xml:space="preserve">committed to </w:t>
      </w:r>
      <w:r>
        <w:rPr>
          <w:w w:val="105"/>
          <w:sz w:val="21"/>
        </w:rPr>
        <w:t xml:space="preserve">a </w:t>
      </w:r>
      <w:r>
        <w:rPr>
          <w:spacing w:val="-3"/>
          <w:w w:val="105"/>
          <w:sz w:val="21"/>
        </w:rPr>
        <w:t xml:space="preserve">higher </w:t>
      </w:r>
      <w:r>
        <w:rPr>
          <w:w w:val="105"/>
          <w:sz w:val="21"/>
        </w:rPr>
        <w:t xml:space="preserve">court </w:t>
      </w:r>
      <w:r>
        <w:rPr>
          <w:spacing w:val="-3"/>
          <w:w w:val="105"/>
          <w:sz w:val="21"/>
        </w:rPr>
        <w:t xml:space="preserve">for trial, </w:t>
      </w:r>
      <w:r>
        <w:rPr>
          <w:spacing w:val="-4"/>
          <w:w w:val="105"/>
          <w:sz w:val="21"/>
        </w:rPr>
        <w:t xml:space="preserve">however, </w:t>
      </w:r>
      <w:r>
        <w:rPr>
          <w:w w:val="105"/>
          <w:sz w:val="21"/>
        </w:rPr>
        <w:t xml:space="preserve">the </w:t>
      </w:r>
      <w:r>
        <w:rPr>
          <w:spacing w:val="-3"/>
          <w:w w:val="105"/>
          <w:sz w:val="21"/>
        </w:rPr>
        <w:t xml:space="preserve">accused </w:t>
      </w:r>
      <w:r>
        <w:rPr>
          <w:w w:val="105"/>
          <w:sz w:val="21"/>
        </w:rPr>
        <w:t xml:space="preserve">must comply with </w:t>
      </w:r>
      <w:r>
        <w:rPr>
          <w:spacing w:val="-3"/>
          <w:w w:val="105"/>
          <w:sz w:val="21"/>
        </w:rPr>
        <w:t xml:space="preserve">disclosure obligations </w:t>
      </w:r>
      <w:r>
        <w:rPr>
          <w:w w:val="105"/>
          <w:sz w:val="21"/>
        </w:rPr>
        <w:t xml:space="preserve">prescribed by the </w:t>
      </w:r>
      <w:r>
        <w:rPr>
          <w:spacing w:val="-3"/>
          <w:w w:val="105"/>
          <w:sz w:val="21"/>
        </w:rPr>
        <w:t xml:space="preserve">higher </w:t>
      </w:r>
      <w:r>
        <w:rPr>
          <w:w w:val="105"/>
          <w:sz w:val="21"/>
        </w:rPr>
        <w:t>court’s practice directions,</w:t>
      </w:r>
      <w:r>
        <w:rPr>
          <w:w w:val="105"/>
          <w:position w:val="7"/>
          <w:sz w:val="12"/>
        </w:rPr>
        <w:t>48</w:t>
      </w:r>
      <w:r>
        <w:rPr>
          <w:w w:val="105"/>
          <w:sz w:val="12"/>
        </w:rPr>
        <w:t xml:space="preserve"> </w:t>
      </w:r>
      <w:r>
        <w:rPr>
          <w:w w:val="105"/>
          <w:sz w:val="21"/>
        </w:rPr>
        <w:t xml:space="preserve">as </w:t>
      </w:r>
      <w:r>
        <w:rPr>
          <w:spacing w:val="-3"/>
          <w:w w:val="105"/>
          <w:sz w:val="21"/>
        </w:rPr>
        <w:t xml:space="preserve">well </w:t>
      </w:r>
      <w:r>
        <w:rPr>
          <w:w w:val="105"/>
          <w:sz w:val="21"/>
        </w:rPr>
        <w:t xml:space="preserve">as a variety of </w:t>
      </w:r>
      <w:r>
        <w:rPr>
          <w:spacing w:val="-3"/>
          <w:w w:val="105"/>
          <w:sz w:val="21"/>
        </w:rPr>
        <w:t xml:space="preserve">notice requirements </w:t>
      </w:r>
      <w:r>
        <w:rPr>
          <w:w w:val="105"/>
          <w:sz w:val="21"/>
        </w:rPr>
        <w:t xml:space="preserve">in the </w:t>
      </w:r>
      <w:r>
        <w:rPr>
          <w:spacing w:val="-4"/>
          <w:w w:val="105"/>
          <w:sz w:val="21"/>
        </w:rPr>
        <w:t>CPA</w:t>
      </w:r>
      <w:r>
        <w:rPr>
          <w:spacing w:val="-4"/>
          <w:w w:val="105"/>
          <w:position w:val="7"/>
          <w:sz w:val="12"/>
        </w:rPr>
        <w:t xml:space="preserve">49 </w:t>
      </w:r>
      <w:r>
        <w:rPr>
          <w:w w:val="105"/>
          <w:sz w:val="21"/>
        </w:rPr>
        <w:t xml:space="preserve">and under the </w:t>
      </w:r>
      <w:r>
        <w:rPr>
          <w:i/>
          <w:spacing w:val="-3"/>
          <w:w w:val="105"/>
          <w:sz w:val="21"/>
        </w:rPr>
        <w:t xml:space="preserve">Evidence </w:t>
      </w:r>
      <w:r>
        <w:rPr>
          <w:i/>
          <w:w w:val="105"/>
          <w:sz w:val="21"/>
        </w:rPr>
        <w:t xml:space="preserve">Act 2008 </w:t>
      </w:r>
      <w:r>
        <w:rPr>
          <w:w w:val="105"/>
          <w:sz w:val="21"/>
        </w:rPr>
        <w:t>(Vic)</w:t>
      </w:r>
      <w:r>
        <w:rPr>
          <w:i/>
          <w:w w:val="105"/>
          <w:sz w:val="21"/>
        </w:rPr>
        <w:t>.</w:t>
      </w:r>
    </w:p>
    <w:p w:rsidR="00EA0057" w:rsidRDefault="00EA0057">
      <w:pPr>
        <w:pStyle w:val="BodyText"/>
        <w:rPr>
          <w:i/>
          <w:sz w:val="20"/>
        </w:rPr>
      </w:pPr>
    </w:p>
    <w:p w:rsidR="00EA0057" w:rsidRDefault="00EA0057">
      <w:pPr>
        <w:pStyle w:val="BodyText"/>
        <w:rPr>
          <w:i/>
          <w:sz w:val="20"/>
        </w:rPr>
      </w:pPr>
    </w:p>
    <w:p w:rsidR="00EA0057" w:rsidRDefault="00EA0057">
      <w:pPr>
        <w:pStyle w:val="BodyText"/>
        <w:rPr>
          <w:i/>
          <w:sz w:val="20"/>
        </w:rPr>
      </w:pPr>
    </w:p>
    <w:p w:rsidR="00EA0057" w:rsidRDefault="00EA0057">
      <w:pPr>
        <w:pStyle w:val="BodyText"/>
        <w:rPr>
          <w:i/>
          <w:sz w:val="20"/>
        </w:rPr>
      </w:pPr>
    </w:p>
    <w:p w:rsidR="00EA0057" w:rsidRDefault="00EA0057">
      <w:pPr>
        <w:pStyle w:val="BodyText"/>
        <w:rPr>
          <w:i/>
          <w:sz w:val="20"/>
        </w:rPr>
      </w:pPr>
    </w:p>
    <w:p w:rsidR="00EA0057" w:rsidRDefault="007C5C23">
      <w:pPr>
        <w:pStyle w:val="BodyText"/>
        <w:spacing w:before="11"/>
        <w:rPr>
          <w:i/>
          <w:sz w:val="12"/>
        </w:rPr>
      </w:pPr>
      <w:r>
        <w:pict>
          <v:line id="_x0000_s1263" style="position:absolute;z-index:251575808;mso-wrap-distance-left:0;mso-wrap-distance-right:0;mso-position-horizontal-relative:page" from="79.35pt,10.35pt" to="515.9pt,10.35pt" strokecolor="#b6bdc8" strokeweight="1pt">
            <w10:wrap type="topAndBottom" anchorx="page"/>
          </v:line>
        </w:pict>
      </w:r>
    </w:p>
    <w:p w:rsidR="00EA0057" w:rsidRDefault="007C5C23">
      <w:pPr>
        <w:pStyle w:val="ListParagraph"/>
        <w:numPr>
          <w:ilvl w:val="0"/>
          <w:numId w:val="76"/>
        </w:numPr>
        <w:tabs>
          <w:tab w:val="left" w:pos="920"/>
          <w:tab w:val="left" w:pos="922"/>
        </w:tabs>
        <w:spacing w:before="117"/>
        <w:rPr>
          <w:sz w:val="13"/>
        </w:rPr>
      </w:pPr>
      <w:r>
        <w:rPr>
          <w:w w:val="105"/>
          <w:sz w:val="13"/>
        </w:rPr>
        <w:t>Section</w:t>
      </w:r>
      <w:r>
        <w:rPr>
          <w:spacing w:val="12"/>
          <w:w w:val="105"/>
          <w:sz w:val="13"/>
        </w:rPr>
        <w:t xml:space="preserve"> </w:t>
      </w:r>
      <w:r>
        <w:rPr>
          <w:spacing w:val="1"/>
          <w:w w:val="105"/>
          <w:sz w:val="13"/>
        </w:rPr>
        <w:t>25(2)(a).</w:t>
      </w:r>
    </w:p>
    <w:p w:rsidR="00EA0057" w:rsidRDefault="007C5C23">
      <w:pPr>
        <w:pStyle w:val="ListParagraph"/>
        <w:numPr>
          <w:ilvl w:val="0"/>
          <w:numId w:val="76"/>
        </w:numPr>
        <w:tabs>
          <w:tab w:val="left" w:pos="920"/>
          <w:tab w:val="left" w:pos="922"/>
        </w:tabs>
        <w:rPr>
          <w:sz w:val="13"/>
        </w:rPr>
      </w:pPr>
      <w:r>
        <w:rPr>
          <w:w w:val="105"/>
          <w:sz w:val="13"/>
        </w:rPr>
        <w:t>See</w:t>
      </w:r>
      <w:r>
        <w:rPr>
          <w:spacing w:val="8"/>
          <w:w w:val="105"/>
          <w:sz w:val="13"/>
        </w:rPr>
        <w:t xml:space="preserve"> </w:t>
      </w:r>
      <w:r>
        <w:rPr>
          <w:i/>
          <w:w w:val="105"/>
          <w:sz w:val="13"/>
        </w:rPr>
        <w:t>Criminal</w:t>
      </w:r>
      <w:r>
        <w:rPr>
          <w:i/>
          <w:spacing w:val="7"/>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2009</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spacing w:val="-4"/>
          <w:w w:val="105"/>
          <w:sz w:val="13"/>
        </w:rPr>
        <w:t>141.</w:t>
      </w:r>
    </w:p>
    <w:p w:rsidR="00EA0057" w:rsidRDefault="007C5C23">
      <w:pPr>
        <w:pStyle w:val="ListParagraph"/>
        <w:numPr>
          <w:ilvl w:val="0"/>
          <w:numId w:val="76"/>
        </w:numPr>
        <w:tabs>
          <w:tab w:val="left" w:pos="920"/>
          <w:tab w:val="left" w:pos="921"/>
        </w:tabs>
        <w:ind w:left="920" w:hanging="793"/>
        <w:rPr>
          <w:sz w:val="13"/>
        </w:rPr>
      </w:pPr>
      <w:r>
        <w:rPr>
          <w:w w:val="105"/>
          <w:sz w:val="13"/>
        </w:rPr>
        <w:t>Ibid ss 3,</w:t>
      </w:r>
      <w:r>
        <w:rPr>
          <w:spacing w:val="27"/>
          <w:w w:val="105"/>
          <w:sz w:val="13"/>
        </w:rPr>
        <w:t xml:space="preserve"> </w:t>
      </w:r>
      <w:r>
        <w:rPr>
          <w:spacing w:val="-4"/>
          <w:w w:val="105"/>
          <w:sz w:val="13"/>
        </w:rPr>
        <w:t>110.</w:t>
      </w:r>
    </w:p>
    <w:p w:rsidR="00EA0057" w:rsidRDefault="007C5C23">
      <w:pPr>
        <w:tabs>
          <w:tab w:val="left" w:pos="920"/>
        </w:tabs>
        <w:spacing w:before="1"/>
        <w:ind w:left="127"/>
        <w:rPr>
          <w:sz w:val="13"/>
        </w:rPr>
      </w:pPr>
      <w:r>
        <w:rPr>
          <w:w w:val="105"/>
          <w:sz w:val="13"/>
        </w:rPr>
        <w:t>38</w:t>
      </w:r>
      <w:r>
        <w:rPr>
          <w:w w:val="105"/>
          <w:sz w:val="13"/>
        </w:rPr>
        <w:tab/>
        <w:t>Ibid  ss</w:t>
      </w:r>
      <w:r>
        <w:rPr>
          <w:spacing w:val="-11"/>
          <w:w w:val="105"/>
          <w:sz w:val="13"/>
        </w:rPr>
        <w:t xml:space="preserve"> </w:t>
      </w:r>
      <w:r>
        <w:rPr>
          <w:spacing w:val="-4"/>
          <w:w w:val="105"/>
          <w:sz w:val="13"/>
        </w:rPr>
        <w:t>116–17.</w:t>
      </w:r>
    </w:p>
    <w:p w:rsidR="00EA0057" w:rsidRDefault="007C5C23">
      <w:pPr>
        <w:tabs>
          <w:tab w:val="left" w:pos="920"/>
        </w:tabs>
        <w:spacing w:before="1"/>
        <w:ind w:left="127"/>
        <w:rPr>
          <w:sz w:val="13"/>
        </w:rPr>
      </w:pPr>
      <w:r>
        <w:rPr>
          <w:w w:val="105"/>
          <w:sz w:val="13"/>
        </w:rPr>
        <w:t>39</w:t>
      </w:r>
      <w:r>
        <w:rPr>
          <w:w w:val="105"/>
          <w:sz w:val="13"/>
        </w:rPr>
        <w:tab/>
        <w:t>Ibid s</w:t>
      </w:r>
      <w:r>
        <w:rPr>
          <w:spacing w:val="13"/>
          <w:w w:val="105"/>
          <w:sz w:val="13"/>
        </w:rPr>
        <w:t xml:space="preserve"> </w:t>
      </w:r>
      <w:r>
        <w:rPr>
          <w:w w:val="105"/>
          <w:sz w:val="13"/>
        </w:rPr>
        <w:t>110(d).</w:t>
      </w:r>
    </w:p>
    <w:p w:rsidR="00EA0057" w:rsidRDefault="007C5C23">
      <w:pPr>
        <w:tabs>
          <w:tab w:val="left" w:pos="920"/>
        </w:tabs>
        <w:spacing w:before="1"/>
        <w:ind w:left="127"/>
        <w:rPr>
          <w:sz w:val="13"/>
        </w:rPr>
      </w:pPr>
      <w:r>
        <w:rPr>
          <w:sz w:val="13"/>
        </w:rPr>
        <w:t>40</w:t>
      </w:r>
      <w:r>
        <w:rPr>
          <w:sz w:val="13"/>
        </w:rPr>
        <w:tab/>
        <w:t xml:space="preserve">Ibid  ss  110(d)(iv), </w:t>
      </w:r>
      <w:r>
        <w:rPr>
          <w:spacing w:val="5"/>
          <w:sz w:val="13"/>
        </w:rPr>
        <w:t xml:space="preserve"> </w:t>
      </w:r>
      <w:r>
        <w:rPr>
          <w:sz w:val="13"/>
        </w:rPr>
        <w:t>110(e)(ii).</w:t>
      </w:r>
    </w:p>
    <w:p w:rsidR="00EA0057" w:rsidRDefault="007C5C23">
      <w:pPr>
        <w:tabs>
          <w:tab w:val="left" w:pos="920"/>
        </w:tabs>
        <w:spacing w:before="1"/>
        <w:ind w:left="127"/>
        <w:rPr>
          <w:sz w:val="13"/>
        </w:rPr>
      </w:pPr>
      <w:r>
        <w:rPr>
          <w:spacing w:val="-3"/>
          <w:sz w:val="13"/>
        </w:rPr>
        <w:t>41</w:t>
      </w:r>
      <w:r>
        <w:rPr>
          <w:spacing w:val="-3"/>
          <w:sz w:val="13"/>
        </w:rPr>
        <w:tab/>
      </w:r>
      <w:r>
        <w:rPr>
          <w:sz w:val="13"/>
        </w:rPr>
        <w:t>Ibid  s</w:t>
      </w:r>
      <w:r>
        <w:rPr>
          <w:spacing w:val="25"/>
          <w:sz w:val="13"/>
        </w:rPr>
        <w:t xml:space="preserve"> </w:t>
      </w:r>
      <w:r>
        <w:rPr>
          <w:sz w:val="13"/>
        </w:rPr>
        <w:t>110(d)(viii).</w:t>
      </w:r>
    </w:p>
    <w:p w:rsidR="00EA0057" w:rsidRDefault="007C5C23">
      <w:pPr>
        <w:tabs>
          <w:tab w:val="left" w:pos="920"/>
        </w:tabs>
        <w:spacing w:before="1"/>
        <w:ind w:left="127"/>
        <w:rPr>
          <w:sz w:val="13"/>
        </w:rPr>
      </w:pPr>
      <w:r>
        <w:rPr>
          <w:sz w:val="13"/>
        </w:rPr>
        <w:t>42</w:t>
      </w:r>
      <w:r>
        <w:rPr>
          <w:sz w:val="13"/>
        </w:rPr>
        <w:tab/>
        <w:t>Ibid  s</w:t>
      </w:r>
      <w:r>
        <w:rPr>
          <w:spacing w:val="25"/>
          <w:sz w:val="13"/>
        </w:rPr>
        <w:t xml:space="preserve"> </w:t>
      </w:r>
      <w:r>
        <w:rPr>
          <w:sz w:val="13"/>
        </w:rPr>
        <w:t>110(d)(i).</w:t>
      </w:r>
    </w:p>
    <w:p w:rsidR="00EA0057" w:rsidRDefault="007C5C23">
      <w:pPr>
        <w:tabs>
          <w:tab w:val="left" w:pos="920"/>
        </w:tabs>
        <w:spacing w:before="1"/>
        <w:ind w:left="127"/>
        <w:rPr>
          <w:sz w:val="13"/>
        </w:rPr>
      </w:pPr>
      <w:r>
        <w:rPr>
          <w:sz w:val="13"/>
        </w:rPr>
        <w:t>43</w:t>
      </w:r>
      <w:r>
        <w:rPr>
          <w:sz w:val="13"/>
        </w:rPr>
        <w:tab/>
        <w:t>Ibid  s</w:t>
      </w:r>
      <w:r>
        <w:rPr>
          <w:spacing w:val="27"/>
          <w:sz w:val="13"/>
        </w:rPr>
        <w:t xml:space="preserve"> </w:t>
      </w:r>
      <w:r>
        <w:rPr>
          <w:sz w:val="13"/>
        </w:rPr>
        <w:t>110(d)(x).</w:t>
      </w:r>
    </w:p>
    <w:p w:rsidR="00EA0057" w:rsidRDefault="007C5C23">
      <w:pPr>
        <w:pStyle w:val="ListParagraph"/>
        <w:numPr>
          <w:ilvl w:val="0"/>
          <w:numId w:val="75"/>
        </w:numPr>
        <w:tabs>
          <w:tab w:val="left" w:pos="920"/>
          <w:tab w:val="left" w:pos="922"/>
        </w:tabs>
        <w:rPr>
          <w:sz w:val="13"/>
        </w:rPr>
      </w:pPr>
      <w:r>
        <w:rPr>
          <w:w w:val="105"/>
          <w:sz w:val="13"/>
        </w:rPr>
        <w:t>For</w:t>
      </w:r>
      <w:r>
        <w:rPr>
          <w:spacing w:val="2"/>
          <w:w w:val="105"/>
          <w:sz w:val="13"/>
        </w:rPr>
        <w:t xml:space="preserve"> </w:t>
      </w:r>
      <w:r>
        <w:rPr>
          <w:w w:val="105"/>
          <w:sz w:val="13"/>
        </w:rPr>
        <w:t>specific</w:t>
      </w:r>
      <w:r>
        <w:rPr>
          <w:spacing w:val="2"/>
          <w:w w:val="105"/>
          <w:sz w:val="13"/>
        </w:rPr>
        <w:t xml:space="preserve"> </w:t>
      </w:r>
      <w:r>
        <w:rPr>
          <w:w w:val="105"/>
          <w:sz w:val="13"/>
        </w:rPr>
        <w:t>items</w:t>
      </w:r>
      <w:r>
        <w:rPr>
          <w:spacing w:val="2"/>
          <w:w w:val="105"/>
          <w:sz w:val="13"/>
        </w:rPr>
        <w:t xml:space="preserve"> </w:t>
      </w:r>
      <w:r>
        <w:rPr>
          <w:w w:val="105"/>
          <w:sz w:val="13"/>
        </w:rPr>
        <w:t>that</w:t>
      </w:r>
      <w:r>
        <w:rPr>
          <w:spacing w:val="2"/>
          <w:w w:val="105"/>
          <w:sz w:val="13"/>
        </w:rPr>
        <w:t xml:space="preserve"> </w:t>
      </w:r>
      <w:r>
        <w:rPr>
          <w:w w:val="105"/>
          <w:sz w:val="13"/>
        </w:rPr>
        <w:t>must</w:t>
      </w:r>
      <w:r>
        <w:rPr>
          <w:spacing w:val="2"/>
          <w:w w:val="105"/>
          <w:sz w:val="13"/>
        </w:rPr>
        <w:t xml:space="preserve"> </w:t>
      </w:r>
      <w:r>
        <w:rPr>
          <w:w w:val="105"/>
          <w:sz w:val="13"/>
        </w:rPr>
        <w:t>be</w:t>
      </w:r>
      <w:r>
        <w:rPr>
          <w:spacing w:val="2"/>
          <w:w w:val="105"/>
          <w:sz w:val="13"/>
        </w:rPr>
        <w:t xml:space="preserve"> </w:t>
      </w:r>
      <w:r>
        <w:rPr>
          <w:w w:val="105"/>
          <w:sz w:val="13"/>
        </w:rPr>
        <w:t>included</w:t>
      </w:r>
      <w:r>
        <w:rPr>
          <w:spacing w:val="2"/>
          <w:w w:val="105"/>
          <w:sz w:val="13"/>
        </w:rPr>
        <w:t xml:space="preserve"> </w:t>
      </w:r>
      <w:r>
        <w:rPr>
          <w:w w:val="105"/>
          <w:sz w:val="13"/>
        </w:rPr>
        <w:t>in</w:t>
      </w:r>
      <w:r>
        <w:rPr>
          <w:spacing w:val="2"/>
          <w:w w:val="105"/>
          <w:sz w:val="13"/>
        </w:rPr>
        <w:t xml:space="preserve"> </w:t>
      </w:r>
      <w:r>
        <w:rPr>
          <w:w w:val="105"/>
          <w:sz w:val="13"/>
        </w:rPr>
        <w:t>a</w:t>
      </w:r>
      <w:r>
        <w:rPr>
          <w:spacing w:val="2"/>
          <w:w w:val="105"/>
          <w:sz w:val="13"/>
        </w:rPr>
        <w:t xml:space="preserve"> </w:t>
      </w:r>
      <w:r>
        <w:rPr>
          <w:w w:val="105"/>
          <w:sz w:val="13"/>
        </w:rPr>
        <w:t>plea</w:t>
      </w:r>
      <w:r>
        <w:rPr>
          <w:spacing w:val="2"/>
          <w:w w:val="105"/>
          <w:sz w:val="13"/>
        </w:rPr>
        <w:t xml:space="preserve"> </w:t>
      </w:r>
      <w:r>
        <w:rPr>
          <w:w w:val="105"/>
          <w:sz w:val="13"/>
        </w:rPr>
        <w:t>brief,</w:t>
      </w:r>
      <w:r>
        <w:rPr>
          <w:spacing w:val="2"/>
          <w:w w:val="105"/>
          <w:sz w:val="13"/>
        </w:rPr>
        <w:t xml:space="preserve"> </w:t>
      </w:r>
      <w:r>
        <w:rPr>
          <w:w w:val="105"/>
          <w:sz w:val="13"/>
        </w:rPr>
        <w:t>see</w:t>
      </w:r>
      <w:r>
        <w:rPr>
          <w:spacing w:val="2"/>
          <w:w w:val="105"/>
          <w:sz w:val="13"/>
        </w:rPr>
        <w:t xml:space="preserve"> </w:t>
      </w:r>
      <w:r>
        <w:rPr>
          <w:w w:val="105"/>
          <w:sz w:val="13"/>
        </w:rPr>
        <w:t>ibid</w:t>
      </w:r>
      <w:r>
        <w:rPr>
          <w:spacing w:val="2"/>
          <w:w w:val="105"/>
          <w:sz w:val="13"/>
        </w:rPr>
        <w:t xml:space="preserve"> </w:t>
      </w:r>
      <w:r>
        <w:rPr>
          <w:w w:val="105"/>
          <w:sz w:val="13"/>
        </w:rPr>
        <w:t>s</w:t>
      </w:r>
      <w:r>
        <w:rPr>
          <w:spacing w:val="2"/>
          <w:w w:val="105"/>
          <w:sz w:val="13"/>
        </w:rPr>
        <w:t xml:space="preserve"> </w:t>
      </w:r>
      <w:r>
        <w:rPr>
          <w:spacing w:val="-7"/>
          <w:w w:val="105"/>
          <w:sz w:val="13"/>
        </w:rPr>
        <w:t>117.</w:t>
      </w:r>
    </w:p>
    <w:p w:rsidR="00EA0057" w:rsidRDefault="007C5C23">
      <w:pPr>
        <w:pStyle w:val="ListParagraph"/>
        <w:numPr>
          <w:ilvl w:val="0"/>
          <w:numId w:val="75"/>
        </w:numPr>
        <w:tabs>
          <w:tab w:val="left" w:pos="920"/>
          <w:tab w:val="left" w:pos="922"/>
        </w:tabs>
        <w:rPr>
          <w:sz w:val="13"/>
        </w:rPr>
      </w:pPr>
      <w:r>
        <w:rPr>
          <w:sz w:val="13"/>
        </w:rPr>
        <w:t>Ibid  s</w:t>
      </w:r>
      <w:r>
        <w:rPr>
          <w:spacing w:val="13"/>
          <w:sz w:val="13"/>
        </w:rPr>
        <w:t xml:space="preserve"> </w:t>
      </w:r>
      <w:r>
        <w:rPr>
          <w:spacing w:val="-7"/>
          <w:sz w:val="13"/>
        </w:rPr>
        <w:t>111.</w:t>
      </w:r>
    </w:p>
    <w:p w:rsidR="00EA0057" w:rsidRDefault="007C5C23">
      <w:pPr>
        <w:pStyle w:val="ListParagraph"/>
        <w:numPr>
          <w:ilvl w:val="0"/>
          <w:numId w:val="75"/>
        </w:numPr>
        <w:tabs>
          <w:tab w:val="left" w:pos="920"/>
          <w:tab w:val="left" w:pos="922"/>
        </w:tabs>
        <w:rPr>
          <w:sz w:val="13"/>
        </w:rPr>
      </w:pPr>
      <w:r>
        <w:rPr>
          <w:sz w:val="13"/>
        </w:rPr>
        <w:t>Ibid  s</w:t>
      </w:r>
      <w:r>
        <w:rPr>
          <w:spacing w:val="13"/>
          <w:sz w:val="13"/>
        </w:rPr>
        <w:t xml:space="preserve"> </w:t>
      </w:r>
      <w:r>
        <w:rPr>
          <w:spacing w:val="-7"/>
          <w:sz w:val="13"/>
        </w:rPr>
        <w:t>111.</w:t>
      </w:r>
    </w:p>
    <w:p w:rsidR="00EA0057" w:rsidRDefault="007C5C23">
      <w:pPr>
        <w:tabs>
          <w:tab w:val="left" w:pos="921"/>
        </w:tabs>
        <w:spacing w:before="1"/>
        <w:ind w:left="127"/>
        <w:rPr>
          <w:sz w:val="13"/>
        </w:rPr>
      </w:pPr>
      <w:r>
        <w:rPr>
          <w:w w:val="105"/>
          <w:sz w:val="13"/>
        </w:rPr>
        <w:t>47</w:t>
      </w:r>
      <w:r>
        <w:rPr>
          <w:w w:val="105"/>
          <w:sz w:val="13"/>
        </w:rPr>
        <w:tab/>
      </w:r>
      <w:r>
        <w:rPr>
          <w:i/>
          <w:w w:val="105"/>
          <w:sz w:val="13"/>
        </w:rPr>
        <w:t xml:space="preserve">R v Farquharson </w:t>
      </w:r>
      <w:r>
        <w:rPr>
          <w:w w:val="105"/>
          <w:sz w:val="13"/>
        </w:rPr>
        <w:t xml:space="preserve">(2009) 26 VR </w:t>
      </w:r>
      <w:r>
        <w:rPr>
          <w:spacing w:val="10"/>
          <w:w w:val="105"/>
          <w:sz w:val="13"/>
        </w:rPr>
        <w:t xml:space="preserve"> </w:t>
      </w:r>
      <w:r>
        <w:rPr>
          <w:spacing w:val="-3"/>
          <w:w w:val="105"/>
          <w:sz w:val="13"/>
        </w:rPr>
        <w:t xml:space="preserve">410,  </w:t>
      </w:r>
      <w:r>
        <w:rPr>
          <w:spacing w:val="1"/>
          <w:w w:val="105"/>
          <w:sz w:val="13"/>
        </w:rPr>
        <w:t>464.</w:t>
      </w:r>
    </w:p>
    <w:p w:rsidR="00EA0057" w:rsidRDefault="007C5C23">
      <w:pPr>
        <w:pStyle w:val="ListParagraph"/>
        <w:numPr>
          <w:ilvl w:val="0"/>
          <w:numId w:val="74"/>
        </w:numPr>
        <w:tabs>
          <w:tab w:val="left" w:pos="920"/>
          <w:tab w:val="left" w:pos="922"/>
        </w:tabs>
        <w:ind w:right="1708"/>
        <w:jc w:val="both"/>
        <w:rPr>
          <w:sz w:val="13"/>
        </w:rPr>
      </w:pPr>
      <w:r>
        <w:rPr>
          <w:w w:val="105"/>
          <w:sz w:val="13"/>
        </w:rPr>
        <w:t xml:space="preserve">See County Court of Victoria, </w:t>
      </w:r>
      <w:r>
        <w:rPr>
          <w:i/>
          <w:w w:val="105"/>
          <w:sz w:val="13"/>
        </w:rPr>
        <w:t xml:space="preserve">Practice Note PNCR </w:t>
      </w:r>
      <w:r>
        <w:rPr>
          <w:i/>
          <w:spacing w:val="-3"/>
          <w:w w:val="105"/>
          <w:sz w:val="13"/>
        </w:rPr>
        <w:t xml:space="preserve">1-2015: </w:t>
      </w:r>
      <w:r>
        <w:rPr>
          <w:i/>
          <w:w w:val="105"/>
          <w:sz w:val="13"/>
        </w:rPr>
        <w:t xml:space="preserve">Criminal Division Practice Note </w:t>
      </w:r>
      <w:r>
        <w:rPr>
          <w:spacing w:val="-3"/>
          <w:w w:val="105"/>
          <w:sz w:val="13"/>
        </w:rPr>
        <w:t xml:space="preserve">(13 </w:t>
      </w:r>
      <w:r>
        <w:rPr>
          <w:w w:val="105"/>
          <w:sz w:val="13"/>
        </w:rPr>
        <w:t xml:space="preserve">November 2018); Supreme Court of Victoria, </w:t>
      </w:r>
      <w:r>
        <w:rPr>
          <w:i/>
          <w:w w:val="105"/>
          <w:sz w:val="13"/>
        </w:rPr>
        <w:t xml:space="preserve">Practice Note SC CR 8: Case Management Procedure for Criminal Trials </w:t>
      </w:r>
      <w:r>
        <w:rPr>
          <w:w w:val="105"/>
          <w:sz w:val="13"/>
        </w:rPr>
        <w:t xml:space="preserve">(1 January 2019); Supreme Court of Victoria, </w:t>
      </w:r>
      <w:r>
        <w:rPr>
          <w:i/>
          <w:w w:val="105"/>
          <w:sz w:val="13"/>
        </w:rPr>
        <w:t xml:space="preserve">Practice Note SC CR 8: Case Management Procedure for Criminal Trials </w:t>
      </w:r>
      <w:r>
        <w:rPr>
          <w:w w:val="105"/>
          <w:sz w:val="13"/>
        </w:rPr>
        <w:t>(1 January</w:t>
      </w:r>
      <w:r>
        <w:rPr>
          <w:spacing w:val="11"/>
          <w:w w:val="105"/>
          <w:sz w:val="13"/>
        </w:rPr>
        <w:t xml:space="preserve"> </w:t>
      </w:r>
      <w:r>
        <w:rPr>
          <w:w w:val="105"/>
          <w:sz w:val="13"/>
        </w:rPr>
        <w:t>2019).</w:t>
      </w:r>
    </w:p>
    <w:p w:rsidR="00EA0057" w:rsidRDefault="007C5C23">
      <w:pPr>
        <w:pStyle w:val="ListParagraph"/>
        <w:numPr>
          <w:ilvl w:val="0"/>
          <w:numId w:val="74"/>
        </w:numPr>
        <w:tabs>
          <w:tab w:val="left" w:pos="920"/>
          <w:tab w:val="left" w:pos="922"/>
        </w:tabs>
        <w:rPr>
          <w:i/>
          <w:sz w:val="13"/>
        </w:rPr>
      </w:pPr>
      <w:r>
        <w:pict>
          <v:shape id="_x0000_s1262" type="#_x0000_t202" style="position:absolute;left:0;text-align:left;margin-left:549.15pt;margin-top:3pt;width:12.4pt;height:14.25pt;z-index:251576832;mso-position-horizontal-relative:page" filled="f" stroked="f">
            <v:textbox inset="0,0,0,0">
              <w:txbxContent>
                <w:p w:rsidR="00EA0057" w:rsidRDefault="007C5C23">
                  <w:pPr>
                    <w:spacing w:line="284" w:lineRule="exact"/>
                    <w:rPr>
                      <w:b/>
                      <w:sz w:val="24"/>
                    </w:rPr>
                  </w:pPr>
                  <w:r>
                    <w:rPr>
                      <w:b/>
                      <w:color w:val="37617A"/>
                      <w:spacing w:val="-10"/>
                      <w:w w:val="110"/>
                      <w:sz w:val="24"/>
                    </w:rPr>
                    <w:t>13</w:t>
                  </w:r>
                </w:p>
              </w:txbxContent>
            </v:textbox>
            <w10:wrap anchorx="page"/>
          </v:shape>
        </w:pict>
      </w:r>
      <w:r>
        <w:rPr>
          <w:sz w:val="13"/>
        </w:rPr>
        <w:t>For</w:t>
      </w:r>
      <w:r>
        <w:rPr>
          <w:spacing w:val="20"/>
          <w:sz w:val="13"/>
        </w:rPr>
        <w:t xml:space="preserve"> </w:t>
      </w:r>
      <w:r>
        <w:rPr>
          <w:sz w:val="13"/>
        </w:rPr>
        <w:t>example,</w:t>
      </w:r>
      <w:r>
        <w:rPr>
          <w:spacing w:val="20"/>
          <w:sz w:val="13"/>
        </w:rPr>
        <w:t xml:space="preserve"> </w:t>
      </w:r>
      <w:r>
        <w:rPr>
          <w:sz w:val="13"/>
        </w:rPr>
        <w:t>the</w:t>
      </w:r>
      <w:r>
        <w:rPr>
          <w:spacing w:val="20"/>
          <w:sz w:val="13"/>
        </w:rPr>
        <w:t xml:space="preserve"> </w:t>
      </w:r>
      <w:r>
        <w:rPr>
          <w:sz w:val="13"/>
        </w:rPr>
        <w:t>requirement</w:t>
      </w:r>
      <w:r>
        <w:rPr>
          <w:spacing w:val="20"/>
          <w:sz w:val="13"/>
        </w:rPr>
        <w:t xml:space="preserve"> </w:t>
      </w:r>
      <w:r>
        <w:rPr>
          <w:sz w:val="13"/>
        </w:rPr>
        <w:t>to</w:t>
      </w:r>
      <w:r>
        <w:rPr>
          <w:spacing w:val="20"/>
          <w:sz w:val="13"/>
        </w:rPr>
        <w:t xml:space="preserve"> </w:t>
      </w:r>
      <w:r>
        <w:rPr>
          <w:sz w:val="13"/>
        </w:rPr>
        <w:t>provide</w:t>
      </w:r>
      <w:r>
        <w:rPr>
          <w:spacing w:val="20"/>
          <w:sz w:val="13"/>
        </w:rPr>
        <w:t xml:space="preserve"> </w:t>
      </w:r>
      <w:r>
        <w:rPr>
          <w:sz w:val="13"/>
        </w:rPr>
        <w:t>notice</w:t>
      </w:r>
      <w:r>
        <w:rPr>
          <w:spacing w:val="20"/>
          <w:sz w:val="13"/>
        </w:rPr>
        <w:t xml:space="preserve"> </w:t>
      </w:r>
      <w:r>
        <w:rPr>
          <w:sz w:val="13"/>
        </w:rPr>
        <w:t>of</w:t>
      </w:r>
      <w:r>
        <w:rPr>
          <w:spacing w:val="20"/>
          <w:sz w:val="13"/>
        </w:rPr>
        <w:t xml:space="preserve"> </w:t>
      </w:r>
      <w:r>
        <w:rPr>
          <w:sz w:val="13"/>
        </w:rPr>
        <w:t>expert</w:t>
      </w:r>
      <w:r>
        <w:rPr>
          <w:spacing w:val="20"/>
          <w:sz w:val="13"/>
        </w:rPr>
        <w:t xml:space="preserve"> </w:t>
      </w:r>
      <w:r>
        <w:rPr>
          <w:sz w:val="13"/>
        </w:rPr>
        <w:t>evidence</w:t>
      </w:r>
      <w:r>
        <w:rPr>
          <w:spacing w:val="20"/>
          <w:sz w:val="13"/>
        </w:rPr>
        <w:t xml:space="preserve"> </w:t>
      </w:r>
      <w:r>
        <w:rPr>
          <w:sz w:val="13"/>
        </w:rPr>
        <w:t>and</w:t>
      </w:r>
      <w:r>
        <w:rPr>
          <w:spacing w:val="20"/>
          <w:sz w:val="13"/>
        </w:rPr>
        <w:t xml:space="preserve"> </w:t>
      </w:r>
      <w:r>
        <w:rPr>
          <w:sz w:val="13"/>
        </w:rPr>
        <w:t>of</w:t>
      </w:r>
      <w:r>
        <w:rPr>
          <w:spacing w:val="20"/>
          <w:sz w:val="13"/>
        </w:rPr>
        <w:t xml:space="preserve"> </w:t>
      </w:r>
      <w:r>
        <w:rPr>
          <w:sz w:val="13"/>
        </w:rPr>
        <w:t>any</w:t>
      </w:r>
      <w:r>
        <w:rPr>
          <w:spacing w:val="20"/>
          <w:sz w:val="13"/>
        </w:rPr>
        <w:t xml:space="preserve"> </w:t>
      </w:r>
      <w:r>
        <w:rPr>
          <w:sz w:val="13"/>
        </w:rPr>
        <w:t>alibi</w:t>
      </w:r>
      <w:r>
        <w:rPr>
          <w:spacing w:val="20"/>
          <w:sz w:val="13"/>
        </w:rPr>
        <w:t xml:space="preserve"> </w:t>
      </w:r>
      <w:r>
        <w:rPr>
          <w:sz w:val="13"/>
        </w:rPr>
        <w:t>evidence</w:t>
      </w:r>
      <w:r>
        <w:rPr>
          <w:spacing w:val="20"/>
          <w:sz w:val="13"/>
        </w:rPr>
        <w:t xml:space="preserve"> </w:t>
      </w:r>
      <w:r>
        <w:rPr>
          <w:sz w:val="13"/>
        </w:rPr>
        <w:t>to</w:t>
      </w:r>
      <w:r>
        <w:rPr>
          <w:spacing w:val="20"/>
          <w:sz w:val="13"/>
        </w:rPr>
        <w:t xml:space="preserve"> </w:t>
      </w:r>
      <w:r>
        <w:rPr>
          <w:sz w:val="13"/>
        </w:rPr>
        <w:t>be</w:t>
      </w:r>
      <w:r>
        <w:rPr>
          <w:spacing w:val="20"/>
          <w:sz w:val="13"/>
        </w:rPr>
        <w:t xml:space="preserve"> </w:t>
      </w:r>
      <w:r>
        <w:rPr>
          <w:sz w:val="13"/>
        </w:rPr>
        <w:t>relied</w:t>
      </w:r>
      <w:r>
        <w:rPr>
          <w:spacing w:val="20"/>
          <w:sz w:val="13"/>
        </w:rPr>
        <w:t xml:space="preserve"> </w:t>
      </w:r>
      <w:r>
        <w:rPr>
          <w:sz w:val="13"/>
        </w:rPr>
        <w:t>upon:</w:t>
      </w:r>
      <w:r>
        <w:rPr>
          <w:spacing w:val="20"/>
          <w:sz w:val="13"/>
        </w:rPr>
        <w:t xml:space="preserve"> </w:t>
      </w:r>
      <w:r>
        <w:rPr>
          <w:i/>
          <w:sz w:val="13"/>
        </w:rPr>
        <w:t>Criminal</w:t>
      </w:r>
      <w:r>
        <w:rPr>
          <w:i/>
          <w:spacing w:val="18"/>
          <w:sz w:val="13"/>
        </w:rPr>
        <w:t xml:space="preserve"> </w:t>
      </w:r>
      <w:r>
        <w:rPr>
          <w:i/>
          <w:sz w:val="13"/>
        </w:rPr>
        <w:t>Procedure</w:t>
      </w:r>
      <w:r>
        <w:rPr>
          <w:i/>
          <w:spacing w:val="18"/>
          <w:sz w:val="13"/>
        </w:rPr>
        <w:t xml:space="preserve"> </w:t>
      </w:r>
      <w:r>
        <w:rPr>
          <w:i/>
          <w:sz w:val="13"/>
        </w:rPr>
        <w:t>Act</w:t>
      </w:r>
      <w:r>
        <w:rPr>
          <w:i/>
          <w:spacing w:val="18"/>
          <w:sz w:val="13"/>
        </w:rPr>
        <w:t xml:space="preserve"> </w:t>
      </w:r>
      <w:r>
        <w:rPr>
          <w:i/>
          <w:sz w:val="13"/>
        </w:rPr>
        <w:t>2009</w:t>
      </w:r>
    </w:p>
    <w:p w:rsidR="00EA0057" w:rsidRDefault="007C5C23">
      <w:pPr>
        <w:spacing w:before="1"/>
        <w:ind w:left="911" w:right="8602"/>
        <w:jc w:val="center"/>
        <w:rPr>
          <w:sz w:val="13"/>
        </w:rPr>
      </w:pPr>
      <w:r>
        <w:rPr>
          <w:w w:val="105"/>
          <w:sz w:val="13"/>
        </w:rPr>
        <w:t>(Vic)  ss 189–90.</w:t>
      </w:r>
    </w:p>
    <w:p w:rsidR="00EA0057" w:rsidRDefault="00EA0057">
      <w:pPr>
        <w:jc w:val="center"/>
        <w:rPr>
          <w:sz w:val="13"/>
        </w:rPr>
        <w:sectPr w:rsidR="00EA0057">
          <w:pgSz w:w="11910" w:h="16840"/>
          <w:pgMar w:top="1360" w:right="0" w:bottom="280" w:left="1460" w:header="808" w:footer="0" w:gutter="0"/>
          <w:cols w:space="720"/>
        </w:sectPr>
      </w:pPr>
    </w:p>
    <w:p w:rsidR="00EA0057" w:rsidRDefault="007C5C23">
      <w:pPr>
        <w:pStyle w:val="BodyText"/>
        <w:spacing w:before="3"/>
      </w:pPr>
      <w:r>
        <w:lastRenderedPageBreak/>
        <w:pict>
          <v:group id="_x0000_s1258" style="position:absolute;margin-left:322.55pt;margin-top:451.8pt;width:93pt;height:36.85pt;z-index:-251597312;mso-position-horizontal-relative:page;mso-position-vertical-relative:page" coordorigin="6451,9036" coordsize="1860,737">
            <v:shape id="_x0000_s1261" style="position:absolute;left:6451;top:9388;width:137;height:100" coordorigin="6451,9388" coordsize="137,100" path="m6451,9388r18,30l6475,9438r-6,20l6451,9488r137,-50l6451,9388xe" fillcolor="black" stroked="f">
              <v:path arrowok="t"/>
            </v:shape>
            <v:rect id="_x0000_s1260" style="position:absolute;left:6587;top:9035;width:1724;height:737" fillcolor="#e2e4e9" stroked="f"/>
            <v:shape id="_x0000_s1259" type="#_x0000_t202" style="position:absolute;left:6451;top:9035;width:1860;height:737" filled="f" stroked="f">
              <v:textbox inset="0,0,0,0">
                <w:txbxContent>
                  <w:p w:rsidR="00EA0057" w:rsidRDefault="00EA0057">
                    <w:pPr>
                      <w:spacing w:before="3"/>
                      <w:rPr>
                        <w:sz w:val="15"/>
                      </w:rPr>
                    </w:pPr>
                  </w:p>
                  <w:p w:rsidR="00EA0057" w:rsidRDefault="007C5C23">
                    <w:pPr>
                      <w:spacing w:line="188" w:lineRule="exact"/>
                      <w:ind w:left="1013"/>
                      <w:rPr>
                        <w:b/>
                        <w:sz w:val="16"/>
                      </w:rPr>
                    </w:pPr>
                    <w:r>
                      <w:rPr>
                        <w:b/>
                        <w:w w:val="110"/>
                        <w:sz w:val="16"/>
                      </w:rPr>
                      <w:t>tal case</w:t>
                    </w:r>
                  </w:p>
                  <w:p w:rsidR="00EA0057" w:rsidRDefault="007C5C23">
                    <w:pPr>
                      <w:spacing w:line="188" w:lineRule="exact"/>
                      <w:ind w:left="1016"/>
                      <w:rPr>
                        <w:b/>
                        <w:sz w:val="16"/>
                      </w:rPr>
                    </w:pPr>
                    <w:r>
                      <w:rPr>
                        <w:b/>
                        <w:w w:val="110"/>
                        <w:sz w:val="16"/>
                      </w:rPr>
                      <w:t>e Part 4.6</w:t>
                    </w:r>
                  </w:p>
                </w:txbxContent>
              </v:textbox>
            </v:shape>
            <w10:wrap anchorx="page" anchory="page"/>
          </v:group>
        </w:pict>
      </w:r>
      <w:r>
        <w:pict>
          <v:shape id="_x0000_s1257" style="position:absolute;margin-left:214.85pt;margin-top:488.5pt;width:6.85pt;height:5pt;z-index:-251596288;mso-position-horizontal-relative:page;mso-position-vertical-relative:page" coordorigin="4297,9770" coordsize="137,100" path="m4434,9770r-137,49l4434,9869r-18,-30l4410,9819r6,-20l4434,9770xe" fillcolor="black" stroked="f">
            <v:path arrowok="t"/>
            <w10:wrap anchorx="page" anchory="page"/>
          </v:shape>
        </w:pict>
      </w:r>
      <w:r>
        <w:pict>
          <v:shape id="_x0000_s1256" style="position:absolute;margin-left:370pt;margin-top:527.8pt;width:5pt;height:6.85pt;z-index:-251595264;mso-position-horizontal-relative:page;mso-position-vertical-relative:page" coordorigin="7400,10556" coordsize="100,137" o:spt="100" adj="0,,0" path="m7400,10556r49,136l7491,10579r-42,l7429,10573r-29,-17xm7499,10556r-29,17l7449,10579r42,l7499,10556xe" fillcolor="black" stroked="f">
            <v:stroke joinstyle="round"/>
            <v:formulas/>
            <v:path arrowok="t" o:connecttype="segments"/>
            <w10:wrap anchorx="page" anchory="page"/>
          </v:shape>
        </w:pict>
      </w:r>
      <w:r>
        <w:pict>
          <v:shape id="_x0000_s1255" style="position:absolute;margin-left:168.8pt;margin-top:631.55pt;width:5pt;height:6.85pt;z-index:251588096;mso-position-horizontal-relative:page;mso-position-vertical-relative:page" coordorigin="3376,12631" coordsize="100,137" o:spt="100" adj="0,,0" path="m3376,12631r50,136l3467,12654r-41,l3406,12648r-30,-17xm3476,12631r-30,17l3426,12654r41,l3476,12631xe" fillcolor="black" stroked="f">
            <v:stroke joinstyle="round"/>
            <v:formulas/>
            <v:path arrowok="t" o:connecttype="segments"/>
            <w10:wrap anchorx="page" anchory="page"/>
          </v:shape>
        </w:pict>
      </w:r>
      <w:r>
        <w:pict>
          <v:group id="_x0000_s1251" style="position:absolute;margin-left:128.7pt;margin-top:284.9pt;width:99.5pt;height:152.3pt;z-index:-251594240;mso-position-horizontal-relative:page;mso-position-vertical-relative:page" coordorigin="2574,5698" coordsize="1990,3046">
            <v:shape id="_x0000_s1254" style="position:absolute;left:3425;top:6434;width:1033;height:2260" coordorigin="3426,6435" coordsize="1033,2260" path="m3426,6435r,2259l4459,8694e" filled="f" strokeweight=".30408mm">
              <v:path arrowok="t"/>
            </v:shape>
            <v:shape id="_x0000_s1253" style="position:absolute;left:4427;top:8644;width:137;height:100" coordorigin="4427,8644" coordsize="137,100" path="m4427,8644r18,30l4451,8694r-6,20l4427,8743r137,-49l4427,8644xe" fillcolor="black" stroked="f">
              <v:path arrowok="t"/>
            </v:shape>
            <v:shape id="_x0000_s1252" type="#_x0000_t202" style="position:absolute;left:2573;top:5697;width:1724;height:737" fillcolor="#c0c7d2" stroked="f">
              <v:textbox inset="0,0,0,0">
                <w:txbxContent>
                  <w:p w:rsidR="00EA0057" w:rsidRDefault="00EA0057">
                    <w:pPr>
                      <w:spacing w:before="6"/>
                      <w:rPr>
                        <w:sz w:val="16"/>
                      </w:rPr>
                    </w:pPr>
                  </w:p>
                  <w:p w:rsidR="00EA0057" w:rsidRDefault="007C5C23">
                    <w:pPr>
                      <w:spacing w:line="220" w:lineRule="auto"/>
                      <w:ind w:left="576" w:right="204" w:hanging="367"/>
                      <w:rPr>
                        <w:b/>
                        <w:sz w:val="16"/>
                      </w:rPr>
                    </w:pPr>
                    <w:r>
                      <w:rPr>
                        <w:b/>
                        <w:w w:val="110"/>
                        <w:sz w:val="16"/>
                      </w:rPr>
                      <w:t>Plea brief process Part 4.4</w:t>
                    </w:r>
                  </w:p>
                </w:txbxContent>
              </v:textbox>
            </v:shape>
            <w10:wrap anchorx="page" anchory="page"/>
          </v:group>
        </w:pict>
      </w:r>
      <w:r>
        <w:pict>
          <v:group id="_x0000_s1248" style="position:absolute;margin-left:269.65pt;margin-top:322.15pt;width:5pt;height:28.8pt;z-index:-251592192;mso-position-horizontal-relative:page;mso-position-vertical-relative:page" coordorigin="5393,6443" coordsize="100,576">
            <v:line id="_x0000_s1250" style="position:absolute" from="5443,6913" to="5443,6452" strokeweight=".30408mm"/>
            <v:shape id="_x0000_s1249" style="position:absolute;left:5392;top:6882;width:100;height:137" coordorigin="5393,6882" coordsize="100,137" o:spt="100" adj="0,,0" path="m5393,6882r50,137l5484,6906r-41,l5422,6900r-29,-18xm5492,6882r-29,18l5443,6906r41,l5492,6882xe" fillcolor="black" stroked="f">
              <v:stroke joinstyle="round"/>
              <v:formulas/>
              <v:path arrowok="t" o:connecttype="segments"/>
            </v:shape>
            <w10:wrap anchorx="page" anchory="page"/>
          </v:group>
        </w:pict>
      </w:r>
      <w:r>
        <w:pict>
          <v:group id="_x0000_s1245" style="position:absolute;margin-left:269.65pt;margin-top:386.75pt;width:5pt;height:28.8pt;z-index:-251591168;mso-position-horizontal-relative:page;mso-position-vertical-relative:page" coordorigin="5393,7735" coordsize="100,576">
            <v:line id="_x0000_s1247" style="position:absolute" from="5443,8206" to="5443,7744" strokeweight=".30408mm"/>
            <v:shape id="_x0000_s1246" style="position:absolute;left:5392;top:8174;width:100;height:137" coordorigin="5393,8175" coordsize="100,137" o:spt="100" adj="0,,0" path="m5393,8175r50,136l5484,8198r-41,l5422,8192r-29,-17xm5492,8175r-29,17l5443,8198r41,l5492,8175xe" fillcolor="black" stroked="f">
              <v:stroke joinstyle="round"/>
              <v:formulas/>
              <v:path arrowok="t" o:connecttype="segments"/>
            </v:shape>
            <w10:wrap anchorx="page" anchory="page"/>
          </v:group>
        </w:pict>
      </w:r>
      <w:r>
        <w:pict>
          <v:shape id="_x0000_s1244" style="position:absolute;margin-left:269.65pt;margin-top:526.65pt;width:5pt;height:6.85pt;z-index:-251590144;mso-position-horizontal-relative:page;mso-position-vertical-relative:page" coordorigin="5393,10533" coordsize="100,137" o:spt="100" adj="0,,0" path="m5393,10533r50,137l5484,10557r-41,l5422,10551r-29,-18xm5492,10533r-29,18l5443,10557r41,l5492,10533xe" fillcolor="black" stroked="f">
            <v:stroke joinstyle="round"/>
            <v:formulas/>
            <v:path arrowok="t" o:connecttype="segments"/>
            <w10:wrap anchorx="page" anchory="page"/>
          </v:shape>
        </w:pict>
      </w:r>
      <w:r>
        <w:pict>
          <v:group id="_x0000_s1241" style="position:absolute;margin-left:115.05pt;margin-top:488.5pt;width:14.1pt;height:5pt;z-index:-251587072;mso-position-horizontal-relative:page;mso-position-vertical-relative:page" coordorigin="2301,9770" coordsize="282,100">
            <v:line id="_x0000_s1243" style="position:absolute" from="2574,9819" to="2406,9819" strokeweight=".30408mm"/>
            <v:shape id="_x0000_s1242" style="position:absolute;left:2301;top:9769;width:137;height:100" coordorigin="2301,9770" coordsize="137,100" path="m2438,9770r-137,49l2438,9869r-18,-30l2414,9819r6,-20l2438,9770xe" fillcolor="black" stroked="f">
              <v:path arrowok="t"/>
            </v:shape>
            <w10:wrap anchorx="page" anchory="page"/>
          </v:group>
        </w:pict>
      </w:r>
      <w:r>
        <w:pict>
          <v:shape id="_x0000_s1240" type="#_x0000_t202" style="position:absolute;margin-left:128.7pt;margin-top:534pt;width:86.2pt;height:61.7pt;z-index:251589120;mso-position-horizontal-relative:page;mso-position-vertical-relative:page" fillcolor="#7b8ea4" stroked="f">
            <v:textbox inset="0,0,0,0">
              <w:txbxContent>
                <w:p w:rsidR="00EA0057" w:rsidRDefault="00EA0057">
                  <w:pPr>
                    <w:pStyle w:val="BodyText"/>
                    <w:spacing w:before="8"/>
                    <w:rPr>
                      <w:sz w:val="14"/>
                    </w:rPr>
                  </w:pPr>
                </w:p>
                <w:p w:rsidR="00EA0057" w:rsidRDefault="007C5C23">
                  <w:pPr>
                    <w:spacing w:before="1" w:line="220" w:lineRule="auto"/>
                    <w:ind w:left="149" w:right="147"/>
                    <w:jc w:val="center"/>
                    <w:rPr>
                      <w:b/>
                      <w:sz w:val="16"/>
                    </w:rPr>
                  </w:pPr>
                  <w:r>
                    <w:rPr>
                      <w:b/>
                      <w:color w:val="FFFFFF"/>
                      <w:w w:val="110"/>
                      <w:sz w:val="16"/>
                    </w:rPr>
                    <w:t>Related summary charges transferred to County Court or Supreme Court  Part</w:t>
                  </w:r>
                  <w:r>
                    <w:rPr>
                      <w:b/>
                      <w:color w:val="FFFFFF"/>
                      <w:spacing w:val="-4"/>
                      <w:w w:val="110"/>
                      <w:sz w:val="16"/>
                    </w:rPr>
                    <w:t xml:space="preserve"> 4.10</w:t>
                  </w:r>
                </w:p>
              </w:txbxContent>
            </v:textbox>
            <w10:wrap anchorx="page" anchory="page"/>
          </v:shape>
        </w:pict>
      </w:r>
      <w:r>
        <w:pict>
          <v:shape id="_x0000_s1239" type="#_x0000_t202" style="position:absolute;margin-left:229.05pt;margin-top:534pt;width:86.2pt;height:61.7pt;z-index:-251586048;mso-position-horizontal-relative:page;mso-position-vertical-relative:page" fillcolor="#7b8ea4" stroked="f">
            <v:textbox inset="0,0,0,0">
              <w:txbxContent>
                <w:p w:rsidR="00EA0057" w:rsidRDefault="00EA0057">
                  <w:pPr>
                    <w:pStyle w:val="BodyText"/>
                    <w:rPr>
                      <w:sz w:val="18"/>
                    </w:rPr>
                  </w:pPr>
                </w:p>
                <w:p w:rsidR="00EA0057" w:rsidRDefault="007C5C23">
                  <w:pPr>
                    <w:spacing w:before="140" w:line="220" w:lineRule="auto"/>
                    <w:ind w:left="135" w:right="133" w:hanging="1"/>
                    <w:jc w:val="center"/>
                    <w:rPr>
                      <w:b/>
                      <w:sz w:val="16"/>
                    </w:rPr>
                  </w:pPr>
                  <w:r>
                    <w:rPr>
                      <w:b/>
                      <w:color w:val="FFFFFF"/>
                      <w:w w:val="110"/>
                      <w:sz w:val="16"/>
                    </w:rPr>
                    <w:t>Determination of committal proceeding Part 4.9</w:t>
                  </w:r>
                </w:p>
              </w:txbxContent>
            </v:textbox>
            <w10:wrap anchorx="page" anchory="page"/>
          </v:shape>
        </w:pict>
      </w:r>
      <w:r>
        <w:pict>
          <v:shape id="_x0000_s1238" type="#_x0000_t202" style="position:absolute;margin-left:329.4pt;margin-top:534pt;width:86.2pt;height:61.7pt;z-index:251590144;mso-position-horizontal-relative:page;mso-position-vertical-relative:page" fillcolor="#7b8ea4" stroked="f">
            <v:textbox inset="0,0,0,0">
              <w:txbxContent>
                <w:p w:rsidR="00EA0057" w:rsidRDefault="00EA0057">
                  <w:pPr>
                    <w:pStyle w:val="BodyText"/>
                    <w:rPr>
                      <w:sz w:val="18"/>
                    </w:rPr>
                  </w:pPr>
                </w:p>
                <w:p w:rsidR="00EA0057" w:rsidRDefault="00EA0057">
                  <w:pPr>
                    <w:pStyle w:val="BodyText"/>
                    <w:spacing w:before="10"/>
                    <w:rPr>
                      <w:sz w:val="18"/>
                    </w:rPr>
                  </w:pPr>
                </w:p>
                <w:p w:rsidR="00EA0057" w:rsidRDefault="007C5C23">
                  <w:pPr>
                    <w:spacing w:line="220" w:lineRule="auto"/>
                    <w:ind w:left="579" w:hanging="417"/>
                    <w:rPr>
                      <w:b/>
                      <w:sz w:val="16"/>
                    </w:rPr>
                  </w:pPr>
                  <w:r>
                    <w:rPr>
                      <w:b/>
                      <w:color w:val="FFFFFF"/>
                      <w:w w:val="110"/>
                      <w:sz w:val="16"/>
                    </w:rPr>
                    <w:t>Committal hearing Part 4.7</w:t>
                  </w:r>
                </w:p>
              </w:txbxContent>
            </v:textbox>
            <w10:wrap anchorx="page" anchory="page"/>
          </v:shape>
        </w:pict>
      </w:r>
    </w:p>
    <w:p w:rsidR="00EA0057" w:rsidRDefault="007C5C23">
      <w:pPr>
        <w:pStyle w:val="Heading3"/>
        <w:spacing w:before="96"/>
        <w:rPr>
          <w:sz w:val="16"/>
        </w:rPr>
      </w:pPr>
      <w:r>
        <w:pict>
          <v:group id="_x0000_s1235" style="position:absolute;left:0;text-align:left;margin-left:219pt;margin-top:69.7pt;width:5pt;height:28.8pt;z-index:-251593216;mso-position-horizontal-relative:page" coordorigin="4380,1394" coordsize="100,576">
            <v:line id="_x0000_s1237" style="position:absolute" from="4429,1865" to="4429,1403" strokeweight=".30408mm"/>
            <v:shape id="_x0000_s1236" style="position:absolute;left:4379;top:1833;width:100;height:137" coordorigin="4380,1834" coordsize="100,137" o:spt="100" adj="0,,0" path="m4380,1834r49,136l4470,1857r-41,l4409,1851r-29,-17xm4479,1834r-30,17l4429,1857r41,l4479,1834xe" fillcolor="black" stroked="f">
              <v:stroke joinstyle="round"/>
              <v:formulas/>
              <v:path arrowok="t" o:connecttype="segments"/>
            </v:shape>
            <w10:wrap anchorx="page"/>
          </v:group>
        </w:pict>
      </w:r>
      <w:r>
        <w:rPr>
          <w:color w:val="37617A"/>
          <w:w w:val="110"/>
        </w:rPr>
        <w:t>Figure 1: Court events  and case  management</w:t>
      </w:r>
      <w:r>
        <w:rPr>
          <w:color w:val="37617A"/>
          <w:w w:val="110"/>
          <w:position w:val="9"/>
          <w:sz w:val="16"/>
        </w:rPr>
        <w:t>50</w:t>
      </w:r>
    </w:p>
    <w:p w:rsidR="00EA0057" w:rsidRDefault="007C5C23">
      <w:pPr>
        <w:pStyle w:val="BodyText"/>
        <w:spacing w:before="5"/>
        <w:rPr>
          <w:b/>
          <w:sz w:val="16"/>
        </w:rPr>
      </w:pPr>
      <w:r>
        <w:pict>
          <v:shape id="_x0000_s1234" type="#_x0000_t202" style="position:absolute;margin-left:180pt;margin-top:11.25pt;width:85.05pt;height:36.85pt;z-index:251577856;mso-wrap-distance-left:0;mso-wrap-distance-right:0;mso-position-horizontal-relative:page" fillcolor="#e2e4e9" stroked="f">
            <v:textbox inset="0,0,0,0">
              <w:txbxContent>
                <w:p w:rsidR="00EA0057" w:rsidRDefault="007C5C23">
                  <w:pPr>
                    <w:spacing w:before="111" w:line="220" w:lineRule="auto"/>
                    <w:ind w:left="242" w:right="240"/>
                    <w:jc w:val="center"/>
                    <w:rPr>
                      <w:b/>
                      <w:sz w:val="16"/>
                    </w:rPr>
                  </w:pPr>
                  <w:r>
                    <w:rPr>
                      <w:b/>
                      <w:w w:val="110"/>
                      <w:sz w:val="16"/>
                    </w:rPr>
                    <w:t>Commencement of a proceeding Chapter 2</w:t>
                  </w:r>
                </w:p>
              </w:txbxContent>
            </v:textbox>
            <w10:wrap type="topAndBottom" anchorx="page"/>
          </v:shape>
        </w:pict>
      </w:r>
    </w:p>
    <w:p w:rsidR="00EA0057" w:rsidRDefault="00EA0057">
      <w:pPr>
        <w:pStyle w:val="BodyText"/>
        <w:rPr>
          <w:b/>
          <w:sz w:val="20"/>
        </w:rPr>
      </w:pPr>
    </w:p>
    <w:p w:rsidR="00EA0057" w:rsidRDefault="007C5C23">
      <w:pPr>
        <w:pStyle w:val="BodyText"/>
        <w:spacing w:before="2"/>
        <w:rPr>
          <w:b/>
          <w:sz w:val="23"/>
        </w:rPr>
      </w:pPr>
      <w:r>
        <w:pict>
          <v:group id="_x0000_s1226" style="position:absolute;margin-left:168.95pt;margin-top:16.1pt;width:159.9pt;height:93.55pt;z-index:251578880;mso-wrap-distance-left:0;mso-wrap-distance-right:0;mso-position-horizontal-relative:page" coordorigin="3379,322" coordsize="3198,1871">
            <v:line id="_x0000_s1233" style="position:absolute" from="6471,1335" to="4422,1335" strokeweight=".30408mm"/>
            <v:shape id="_x0000_s1232" style="position:absolute;left:6439;top:1285;width:137;height:100" coordorigin="6440,1286" coordsize="137,100" path="m6440,1286r18,29l6463,1335r-5,20l6440,1385r136,-50l6440,1286xe" fillcolor="black" stroked="f">
              <v:path arrowok="t"/>
            </v:shape>
            <v:line id="_x0000_s1231" style="position:absolute" from="4429,1059" to="4429,1620" strokeweight=".30408mm"/>
            <v:shape id="_x0000_s1230" style="position:absolute;left:3428;top:1631;width:2033;height:456" coordorigin="3429,1632" coordsize="2033,456" path="m3429,2088r,-456l5461,1632r,456e" filled="f" strokeweight=".30408mm">
              <v:path arrowok="t"/>
            </v:shape>
            <v:shape id="_x0000_s1229" style="position:absolute;left:3378;top:2056;width:100;height:137" coordorigin="3379,2056" coordsize="100,137" o:spt="100" adj="0,,0" path="m3379,2056r50,137l3470,2080r-41,l3408,2074r-29,-18xm3478,2056r-29,18l3429,2080r41,l3478,2056xe" fillcolor="black" stroked="f">
              <v:stroke joinstyle="round"/>
              <v:formulas/>
              <v:path arrowok="t" o:connecttype="segments"/>
            </v:shape>
            <v:shape id="_x0000_s1228" style="position:absolute;left:5411;top:2056;width:100;height:137" coordorigin="5411,2056" coordsize="100,137" o:spt="100" adj="0,,0" path="m5411,2056r50,137l5502,2080r-41,l5441,2074r-30,-18xm5511,2056r-30,18l5461,2080r41,l5511,2056xe" fillcolor="black" stroked="f">
              <v:stroke joinstyle="round"/>
              <v:formulas/>
              <v:path arrowok="t" o:connecttype="segments"/>
            </v:shape>
            <v:shape id="_x0000_s1227" type="#_x0000_t202" style="position:absolute;left:3600;top:321;width:1701;height:737" fillcolor="#7b8ea4" stroked="f">
              <v:textbox inset="0,0,0,0">
                <w:txbxContent>
                  <w:p w:rsidR="00EA0057" w:rsidRDefault="00EA0057">
                    <w:pPr>
                      <w:spacing w:before="6"/>
                      <w:rPr>
                        <w:b/>
                        <w:sz w:val="16"/>
                      </w:rPr>
                    </w:pPr>
                  </w:p>
                  <w:p w:rsidR="00EA0057" w:rsidRDefault="007C5C23">
                    <w:pPr>
                      <w:spacing w:line="220" w:lineRule="auto"/>
                      <w:ind w:left="564" w:right="95" w:hanging="224"/>
                      <w:rPr>
                        <w:b/>
                        <w:sz w:val="16"/>
                      </w:rPr>
                    </w:pPr>
                    <w:r>
                      <w:rPr>
                        <w:b/>
                        <w:color w:val="FFFFFF"/>
                        <w:w w:val="110"/>
                        <w:sz w:val="16"/>
                      </w:rPr>
                      <w:t>Filing hearing Part 4.2</w:t>
                    </w:r>
                  </w:p>
                </w:txbxContent>
              </v:textbox>
            </v:shape>
            <w10:wrap type="topAndBottom" anchorx="page"/>
          </v:group>
        </w:pict>
      </w:r>
      <w:r>
        <w:pict>
          <v:shape id="_x0000_s1225" type="#_x0000_t202" style="position:absolute;margin-left:329.4pt;margin-top:48.35pt;width:86.2pt;height:36.85pt;z-index:251579904;mso-wrap-distance-left:0;mso-wrap-distance-right:0;mso-position-horizontal-relative:page" fillcolor="#e2e4e9" stroked="f">
            <v:textbox inset="0,0,0,0">
              <w:txbxContent>
                <w:p w:rsidR="00EA0057" w:rsidRDefault="007C5C23">
                  <w:pPr>
                    <w:spacing w:before="111" w:line="220" w:lineRule="auto"/>
                    <w:ind w:left="93" w:right="91" w:hanging="1"/>
                    <w:jc w:val="center"/>
                    <w:rPr>
                      <w:b/>
                      <w:sz w:val="16"/>
                    </w:rPr>
                  </w:pPr>
                  <w:r>
                    <w:rPr>
                      <w:b/>
                      <w:w w:val="110"/>
                      <w:sz w:val="16"/>
                    </w:rPr>
                    <w:t>Compulsory examination process Part 4.3</w:t>
                  </w:r>
                </w:p>
              </w:txbxContent>
            </v:textbox>
            <w10:wrap type="topAndBottom" anchorx="page"/>
          </v:shape>
        </w:pict>
      </w:r>
    </w:p>
    <w:p w:rsidR="00EA0057" w:rsidRDefault="007C5C23">
      <w:pPr>
        <w:tabs>
          <w:tab w:val="left" w:pos="8154"/>
        </w:tabs>
        <w:ind w:left="4140"/>
        <w:rPr>
          <w:sz w:val="20"/>
        </w:rPr>
      </w:pPr>
      <w:r>
        <w:rPr>
          <w:sz w:val="20"/>
        </w:rPr>
      </w:r>
      <w:r>
        <w:rPr>
          <w:sz w:val="20"/>
        </w:rPr>
        <w:pict>
          <v:shape id="_x0000_s1224" type="#_x0000_t202" style="width:86.2pt;height:36.85pt;mso-left-percent:-10001;mso-top-percent:-10001;mso-position-horizontal:absolute;mso-position-horizontal-relative:char;mso-position-vertical:absolute;mso-position-vertical-relative:line;mso-left-percent:-10001;mso-top-percent:-10001" fillcolor="#c0c7d2" stroked="f">
            <v:textbox inset="0,0,0,0">
              <w:txbxContent>
                <w:p w:rsidR="00EA0057" w:rsidRDefault="00EA0057">
                  <w:pPr>
                    <w:pStyle w:val="BodyText"/>
                    <w:spacing w:before="6"/>
                    <w:rPr>
                      <w:b/>
                      <w:sz w:val="16"/>
                    </w:rPr>
                  </w:pPr>
                </w:p>
                <w:p w:rsidR="00EA0057" w:rsidRDefault="007C5C23">
                  <w:pPr>
                    <w:spacing w:line="220" w:lineRule="auto"/>
                    <w:ind w:left="275" w:right="265" w:firstLine="62"/>
                    <w:rPr>
                      <w:b/>
                      <w:sz w:val="16"/>
                    </w:rPr>
                  </w:pPr>
                  <w:r>
                    <w:rPr>
                      <w:b/>
                      <w:w w:val="110"/>
                      <w:sz w:val="16"/>
                    </w:rPr>
                    <w:t>Hand-up brief process Part 4.4</w:t>
                  </w:r>
                </w:p>
              </w:txbxContent>
            </v:textbox>
            <w10:anchorlock/>
          </v:shape>
        </w:pict>
      </w:r>
      <w:r>
        <w:rPr>
          <w:sz w:val="20"/>
        </w:rPr>
        <w:tab/>
      </w:r>
      <w:r>
        <w:rPr>
          <w:sz w:val="20"/>
        </w:rPr>
      </w:r>
      <w:r>
        <w:rPr>
          <w:sz w:val="20"/>
        </w:rPr>
        <w:pict>
          <v:shape id="_x0000_s1223" type="#_x0000_t202" style="width:86.2pt;height:36.85pt;mso-left-percent:-10001;mso-top-percent:-10001;mso-position-horizontal:absolute;mso-position-horizontal-relative:char;mso-position-vertical:absolute;mso-position-vertical-relative:line;mso-left-percent:-10001;mso-top-percent:-10001" fillcolor="#e2e4e9" stroked="f">
            <v:textbox inset="0,0,0,0">
              <w:txbxContent>
                <w:p w:rsidR="00EA0057" w:rsidRDefault="00EA0057">
                  <w:pPr>
                    <w:pStyle w:val="BodyText"/>
                    <w:spacing w:before="6"/>
                    <w:rPr>
                      <w:b/>
                      <w:sz w:val="16"/>
                    </w:rPr>
                  </w:pPr>
                </w:p>
                <w:p w:rsidR="00EA0057" w:rsidRDefault="007C5C23">
                  <w:pPr>
                    <w:spacing w:line="220" w:lineRule="auto"/>
                    <w:ind w:left="575" w:hanging="436"/>
                    <w:rPr>
                      <w:b/>
                      <w:sz w:val="16"/>
                    </w:rPr>
                  </w:pPr>
                  <w:r>
                    <w:rPr>
                      <w:b/>
                      <w:w w:val="110"/>
                      <w:sz w:val="16"/>
                    </w:rPr>
                    <w:t>Ongoing disclosure Part 4.4</w:t>
                  </w:r>
                </w:p>
              </w:txbxContent>
            </v:textbox>
            <w10:anchorlock/>
          </v:shape>
        </w:pict>
      </w:r>
    </w:p>
    <w:p w:rsidR="00EA0057" w:rsidRDefault="00EA0057">
      <w:pPr>
        <w:pStyle w:val="BodyText"/>
        <w:rPr>
          <w:b/>
          <w:sz w:val="20"/>
        </w:rPr>
      </w:pPr>
    </w:p>
    <w:p w:rsidR="00EA0057" w:rsidRDefault="007C5C23">
      <w:pPr>
        <w:pStyle w:val="BodyText"/>
        <w:spacing w:before="5"/>
        <w:rPr>
          <w:b/>
        </w:rPr>
      </w:pPr>
      <w:r>
        <w:pict>
          <v:shape id="_x0000_s1222" type="#_x0000_t202" style="position:absolute;margin-left:229.05pt;margin-top:14.3pt;width:86.2pt;height:36.85pt;z-index:251580928;mso-wrap-distance-left:0;mso-wrap-distance-right:0;mso-position-horizontal-relative:page" fillcolor="#c0c7d2" stroked="f">
            <v:textbox inset="0,0,0,0">
              <w:txbxContent>
                <w:p w:rsidR="00EA0057" w:rsidRDefault="00EA0057">
                  <w:pPr>
                    <w:pStyle w:val="BodyText"/>
                    <w:spacing w:before="6"/>
                    <w:rPr>
                      <w:b/>
                      <w:sz w:val="16"/>
                    </w:rPr>
                  </w:pPr>
                </w:p>
                <w:p w:rsidR="00EA0057" w:rsidRDefault="007C5C23">
                  <w:pPr>
                    <w:spacing w:line="220" w:lineRule="auto"/>
                    <w:ind w:left="387" w:hanging="304"/>
                    <w:rPr>
                      <w:b/>
                      <w:sz w:val="16"/>
                    </w:rPr>
                  </w:pPr>
                  <w:r>
                    <w:rPr>
                      <w:b/>
                      <w:w w:val="110"/>
                      <w:sz w:val="16"/>
                    </w:rPr>
                    <w:t>Case direction notice filed Part 4.5</w:t>
                  </w:r>
                </w:p>
              </w:txbxContent>
            </v:textbox>
            <w10:wrap type="topAndBottom" anchorx="page"/>
          </v:shape>
        </w:pict>
      </w:r>
    </w:p>
    <w:p w:rsidR="00EA0057" w:rsidRDefault="00EA0057">
      <w:pPr>
        <w:pStyle w:val="BodyText"/>
        <w:rPr>
          <w:b/>
          <w:sz w:val="20"/>
        </w:rPr>
      </w:pPr>
    </w:p>
    <w:p w:rsidR="00EA0057" w:rsidRDefault="007C5C23">
      <w:pPr>
        <w:pStyle w:val="BodyText"/>
        <w:spacing w:before="1"/>
        <w:rPr>
          <w:b/>
        </w:rPr>
      </w:pPr>
      <w:r>
        <w:pict>
          <v:shape id="_x0000_s1221" type="#_x0000_t202" style="position:absolute;margin-left:28.35pt;margin-top:71.5pt;width:86.2pt;height:36.85pt;z-index:251581952;mso-wrap-distance-left:0;mso-wrap-distance-right:0;mso-position-horizontal-relative:page" fillcolor="#e2e4e9" stroked="f">
            <v:textbox inset="0,0,0,0">
              <w:txbxContent>
                <w:p w:rsidR="00EA0057" w:rsidRDefault="00EA0057">
                  <w:pPr>
                    <w:pStyle w:val="BodyText"/>
                    <w:spacing w:before="6"/>
                    <w:rPr>
                      <w:b/>
                      <w:sz w:val="16"/>
                    </w:rPr>
                  </w:pPr>
                </w:p>
                <w:p w:rsidR="00EA0057" w:rsidRDefault="007C5C23">
                  <w:pPr>
                    <w:spacing w:line="220" w:lineRule="auto"/>
                    <w:ind w:left="500" w:hanging="398"/>
                    <w:rPr>
                      <w:b/>
                      <w:sz w:val="16"/>
                    </w:rPr>
                  </w:pPr>
                  <w:r>
                    <w:rPr>
                      <w:b/>
                      <w:w w:val="110"/>
                      <w:sz w:val="16"/>
                    </w:rPr>
                    <w:t>Summary procedure Chapter 3</w:t>
                  </w:r>
                </w:p>
              </w:txbxContent>
            </v:textbox>
            <w10:wrap type="topAndBottom" anchorx="page"/>
          </v:shape>
        </w:pict>
      </w:r>
      <w:r>
        <w:pict>
          <v:shape id="_x0000_s1220" type="#_x0000_t202" style="position:absolute;margin-left:128.7pt;margin-top:71.5pt;width:86.2pt;height:36.85pt;z-index:251582976;mso-wrap-distance-left:0;mso-wrap-distance-right:0;mso-position-horizontal-relative:page" fillcolor="#7b8ea4" stroked="f">
            <v:textbox inset="0,0,0,0">
              <w:txbxContent>
                <w:p w:rsidR="00EA0057" w:rsidRDefault="00EA0057">
                  <w:pPr>
                    <w:pStyle w:val="BodyText"/>
                    <w:spacing w:before="6"/>
                    <w:rPr>
                      <w:b/>
                      <w:sz w:val="16"/>
                    </w:rPr>
                  </w:pPr>
                </w:p>
                <w:p w:rsidR="00EA0057" w:rsidRDefault="007C5C23">
                  <w:pPr>
                    <w:spacing w:line="220" w:lineRule="auto"/>
                    <w:ind w:left="129" w:firstLine="376"/>
                    <w:rPr>
                      <w:b/>
                      <w:sz w:val="16"/>
                    </w:rPr>
                  </w:pPr>
                  <w:r>
                    <w:rPr>
                      <w:b/>
                      <w:color w:val="FFFFFF"/>
                      <w:w w:val="115"/>
                      <w:sz w:val="16"/>
                    </w:rPr>
                    <w:t xml:space="preserve">Summary </w:t>
                  </w:r>
                  <w:r>
                    <w:rPr>
                      <w:b/>
                      <w:color w:val="FFFFFF"/>
                      <w:w w:val="110"/>
                      <w:sz w:val="16"/>
                    </w:rPr>
                    <w:t>jurisdiction granted</w:t>
                  </w:r>
                </w:p>
              </w:txbxContent>
            </v:textbox>
            <w10:wrap type="topAndBottom" anchorx="page"/>
          </v:shape>
        </w:pict>
      </w:r>
      <w:r>
        <w:pict>
          <v:shape id="_x0000_s1219" type="#_x0000_t202" style="position:absolute;margin-left:220.15pt;margin-top:14.8pt;width:153.25pt;height:114.4pt;z-index:251549184;mso-wrap-distance-left:0;mso-wrap-distance-right: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8"/>
                    <w:gridCol w:w="862"/>
                    <w:gridCol w:w="861"/>
                    <w:gridCol w:w="179"/>
                    <w:gridCol w:w="967"/>
                  </w:tblGrid>
                  <w:tr w:rsidR="00EA0057">
                    <w:trPr>
                      <w:trHeight w:val="720"/>
                    </w:trPr>
                    <w:tc>
                      <w:tcPr>
                        <w:tcW w:w="178" w:type="dxa"/>
                      </w:tcPr>
                      <w:p w:rsidR="00EA0057" w:rsidRDefault="00EA0057">
                        <w:pPr>
                          <w:pStyle w:val="TableParagraph"/>
                          <w:rPr>
                            <w:rFonts w:ascii="Times New Roman"/>
                            <w:sz w:val="14"/>
                          </w:rPr>
                        </w:pPr>
                      </w:p>
                    </w:tc>
                    <w:tc>
                      <w:tcPr>
                        <w:tcW w:w="1723" w:type="dxa"/>
                        <w:gridSpan w:val="2"/>
                        <w:shd w:val="clear" w:color="auto" w:fill="7B8EA4"/>
                      </w:tcPr>
                      <w:p w:rsidR="00EA0057" w:rsidRDefault="00EA0057">
                        <w:pPr>
                          <w:pStyle w:val="TableParagraph"/>
                          <w:spacing w:before="6"/>
                          <w:rPr>
                            <w:b/>
                            <w:sz w:val="16"/>
                          </w:rPr>
                        </w:pPr>
                      </w:p>
                      <w:p w:rsidR="00EA0057" w:rsidRDefault="007C5C23">
                        <w:pPr>
                          <w:pStyle w:val="TableParagraph"/>
                          <w:spacing w:line="220" w:lineRule="auto"/>
                          <w:ind w:left="270" w:hanging="136"/>
                          <w:rPr>
                            <w:b/>
                            <w:sz w:val="16"/>
                          </w:rPr>
                        </w:pPr>
                        <w:r>
                          <w:rPr>
                            <w:b/>
                            <w:color w:val="FFFFFF"/>
                            <w:w w:val="110"/>
                            <w:sz w:val="16"/>
                          </w:rPr>
                          <w:t>Committal mention hearing Part 4.6</w:t>
                        </w:r>
                      </w:p>
                    </w:tc>
                    <w:tc>
                      <w:tcPr>
                        <w:tcW w:w="1145" w:type="dxa"/>
                        <w:gridSpan w:val="2"/>
                      </w:tcPr>
                      <w:p w:rsidR="00EA0057" w:rsidRDefault="00EA0057">
                        <w:pPr>
                          <w:pStyle w:val="TableParagraph"/>
                          <w:rPr>
                            <w:rFonts w:ascii="Times New Roman"/>
                            <w:sz w:val="14"/>
                          </w:rPr>
                        </w:pPr>
                      </w:p>
                    </w:tc>
                  </w:tr>
                  <w:tr w:rsidR="00EA0057">
                    <w:trPr>
                      <w:trHeight w:val="380"/>
                    </w:trPr>
                    <w:tc>
                      <w:tcPr>
                        <w:tcW w:w="1040" w:type="dxa"/>
                        <w:gridSpan w:val="2"/>
                        <w:vMerge w:val="restart"/>
                        <w:tcBorders>
                          <w:bottom w:val="single" w:sz="8" w:space="0" w:color="000000"/>
                          <w:right w:val="single" w:sz="8" w:space="0" w:color="000000"/>
                        </w:tcBorders>
                      </w:tcPr>
                      <w:p w:rsidR="00EA0057" w:rsidRDefault="00EA0057">
                        <w:pPr>
                          <w:pStyle w:val="TableParagraph"/>
                          <w:rPr>
                            <w:rFonts w:ascii="Times New Roman"/>
                            <w:sz w:val="14"/>
                          </w:rPr>
                        </w:pPr>
                      </w:p>
                    </w:tc>
                    <w:tc>
                      <w:tcPr>
                        <w:tcW w:w="2007" w:type="dxa"/>
                        <w:gridSpan w:val="3"/>
                        <w:tcBorders>
                          <w:left w:val="single" w:sz="8" w:space="0" w:color="000000"/>
                        </w:tcBorders>
                      </w:tcPr>
                      <w:p w:rsidR="00EA0057" w:rsidRDefault="00EA0057">
                        <w:pPr>
                          <w:pStyle w:val="TableParagraph"/>
                          <w:spacing w:before="2"/>
                          <w:rPr>
                            <w:b/>
                            <w:sz w:val="15"/>
                          </w:rPr>
                        </w:pPr>
                      </w:p>
                      <w:p w:rsidR="00EA0057" w:rsidRDefault="007C5C23">
                        <w:pPr>
                          <w:pStyle w:val="TableParagraph"/>
                          <w:spacing w:line="186" w:lineRule="exact"/>
                          <w:ind w:right="-13"/>
                          <w:jc w:val="right"/>
                          <w:rPr>
                            <w:b/>
                            <w:sz w:val="16"/>
                          </w:rPr>
                        </w:pPr>
                        <w:r>
                          <w:rPr>
                            <w:b/>
                            <w:w w:val="110"/>
                            <w:sz w:val="16"/>
                          </w:rPr>
                          <w:t>Commit</w:t>
                        </w:r>
                      </w:p>
                    </w:tc>
                  </w:tr>
                  <w:tr w:rsidR="00EA0057">
                    <w:trPr>
                      <w:trHeight w:val="360"/>
                    </w:trPr>
                    <w:tc>
                      <w:tcPr>
                        <w:tcW w:w="1040" w:type="dxa"/>
                        <w:gridSpan w:val="2"/>
                        <w:vMerge/>
                        <w:tcBorders>
                          <w:top w:val="nil"/>
                          <w:bottom w:val="single" w:sz="8" w:space="0" w:color="000000"/>
                          <w:right w:val="single" w:sz="8" w:space="0" w:color="000000"/>
                        </w:tcBorders>
                      </w:tcPr>
                      <w:p w:rsidR="00EA0057" w:rsidRDefault="00EA0057">
                        <w:pPr>
                          <w:rPr>
                            <w:sz w:val="2"/>
                            <w:szCs w:val="2"/>
                          </w:rPr>
                        </w:pPr>
                      </w:p>
                    </w:tc>
                    <w:tc>
                      <w:tcPr>
                        <w:tcW w:w="1040" w:type="dxa"/>
                        <w:gridSpan w:val="2"/>
                        <w:vMerge w:val="restart"/>
                        <w:tcBorders>
                          <w:top w:val="single" w:sz="8" w:space="0" w:color="000000"/>
                          <w:left w:val="single" w:sz="8" w:space="0" w:color="000000"/>
                          <w:bottom w:val="single" w:sz="8" w:space="0" w:color="000000"/>
                        </w:tcBorders>
                      </w:tcPr>
                      <w:p w:rsidR="00EA0057" w:rsidRDefault="00EA0057">
                        <w:pPr>
                          <w:pStyle w:val="TableParagraph"/>
                          <w:rPr>
                            <w:rFonts w:ascii="Times New Roman"/>
                            <w:sz w:val="14"/>
                          </w:rPr>
                        </w:pPr>
                      </w:p>
                    </w:tc>
                    <w:tc>
                      <w:tcPr>
                        <w:tcW w:w="967" w:type="dxa"/>
                        <w:vMerge w:val="restart"/>
                        <w:tcBorders>
                          <w:bottom w:val="single" w:sz="8" w:space="0" w:color="000000"/>
                        </w:tcBorders>
                      </w:tcPr>
                      <w:p w:rsidR="00EA0057" w:rsidRDefault="007C5C23">
                        <w:pPr>
                          <w:pStyle w:val="TableParagraph"/>
                          <w:spacing w:line="149" w:lineRule="exact"/>
                          <w:ind w:left="251" w:right="-19"/>
                          <w:rPr>
                            <w:b/>
                            <w:sz w:val="16"/>
                          </w:rPr>
                        </w:pPr>
                        <w:r>
                          <w:rPr>
                            <w:b/>
                            <w:spacing w:val="-1"/>
                            <w:w w:val="110"/>
                            <w:sz w:val="16"/>
                          </w:rPr>
                          <w:t>conferenc</w:t>
                        </w:r>
                      </w:p>
                    </w:tc>
                  </w:tr>
                  <w:tr w:rsidR="00EA0057">
                    <w:trPr>
                      <w:trHeight w:val="360"/>
                    </w:trPr>
                    <w:tc>
                      <w:tcPr>
                        <w:tcW w:w="1040" w:type="dxa"/>
                        <w:gridSpan w:val="2"/>
                        <w:vMerge w:val="restart"/>
                        <w:tcBorders>
                          <w:top w:val="single" w:sz="8" w:space="0" w:color="000000"/>
                          <w:right w:val="single" w:sz="8" w:space="0" w:color="000000"/>
                        </w:tcBorders>
                      </w:tcPr>
                      <w:p w:rsidR="00EA0057" w:rsidRDefault="00EA0057">
                        <w:pPr>
                          <w:pStyle w:val="TableParagraph"/>
                          <w:rPr>
                            <w:rFonts w:ascii="Times New Roman"/>
                            <w:sz w:val="14"/>
                          </w:rPr>
                        </w:pPr>
                      </w:p>
                    </w:tc>
                    <w:tc>
                      <w:tcPr>
                        <w:tcW w:w="1040" w:type="dxa"/>
                        <w:gridSpan w:val="2"/>
                        <w:vMerge/>
                        <w:tcBorders>
                          <w:top w:val="nil"/>
                          <w:left w:val="single" w:sz="8" w:space="0" w:color="000000"/>
                          <w:bottom w:val="single" w:sz="8" w:space="0" w:color="000000"/>
                        </w:tcBorders>
                      </w:tcPr>
                      <w:p w:rsidR="00EA0057" w:rsidRDefault="00EA0057">
                        <w:pPr>
                          <w:rPr>
                            <w:sz w:val="2"/>
                            <w:szCs w:val="2"/>
                          </w:rPr>
                        </w:pPr>
                      </w:p>
                    </w:tc>
                    <w:tc>
                      <w:tcPr>
                        <w:tcW w:w="967" w:type="dxa"/>
                        <w:vMerge/>
                        <w:tcBorders>
                          <w:top w:val="nil"/>
                          <w:bottom w:val="single" w:sz="8" w:space="0" w:color="000000"/>
                        </w:tcBorders>
                      </w:tcPr>
                      <w:p w:rsidR="00EA0057" w:rsidRDefault="00EA0057">
                        <w:pPr>
                          <w:rPr>
                            <w:sz w:val="2"/>
                            <w:szCs w:val="2"/>
                          </w:rPr>
                        </w:pPr>
                      </w:p>
                    </w:tc>
                  </w:tr>
                  <w:tr w:rsidR="00EA0057">
                    <w:trPr>
                      <w:trHeight w:val="360"/>
                    </w:trPr>
                    <w:tc>
                      <w:tcPr>
                        <w:tcW w:w="1040" w:type="dxa"/>
                        <w:gridSpan w:val="2"/>
                        <w:vMerge/>
                        <w:tcBorders>
                          <w:top w:val="nil"/>
                          <w:right w:val="single" w:sz="8" w:space="0" w:color="000000"/>
                        </w:tcBorders>
                      </w:tcPr>
                      <w:p w:rsidR="00EA0057" w:rsidRDefault="00EA0057">
                        <w:pPr>
                          <w:rPr>
                            <w:sz w:val="2"/>
                            <w:szCs w:val="2"/>
                          </w:rPr>
                        </w:pPr>
                      </w:p>
                    </w:tc>
                    <w:tc>
                      <w:tcPr>
                        <w:tcW w:w="2007" w:type="dxa"/>
                        <w:gridSpan w:val="3"/>
                        <w:tcBorders>
                          <w:top w:val="single" w:sz="8" w:space="0" w:color="000000"/>
                          <w:left w:val="single" w:sz="8" w:space="0" w:color="000000"/>
                          <w:right w:val="single" w:sz="8" w:space="0" w:color="000000"/>
                        </w:tcBorders>
                      </w:tcPr>
                      <w:p w:rsidR="00EA0057" w:rsidRDefault="00EA0057">
                        <w:pPr>
                          <w:pStyle w:val="TableParagraph"/>
                          <w:rPr>
                            <w:rFonts w:ascii="Times New Roman"/>
                            <w:sz w:val="14"/>
                          </w:rPr>
                        </w:pPr>
                      </w:p>
                    </w:tc>
                  </w:tr>
                </w:tbl>
                <w:p w:rsidR="00EA0057" w:rsidRDefault="00EA0057">
                  <w:pPr>
                    <w:pStyle w:val="BodyText"/>
                  </w:pPr>
                </w:p>
              </w:txbxContent>
            </v:textbox>
            <w10:wrap type="topAndBottom" anchorx="page"/>
          </v:shape>
        </w:pict>
      </w:r>
    </w:p>
    <w:p w:rsidR="00EA0057" w:rsidRDefault="00EA0057">
      <w:pPr>
        <w:pStyle w:val="BodyText"/>
        <w:rPr>
          <w:b/>
          <w:sz w:val="20"/>
        </w:rPr>
      </w:pPr>
    </w:p>
    <w:p w:rsidR="00EA0057" w:rsidRDefault="00EA0057">
      <w:pPr>
        <w:pStyle w:val="BodyText"/>
        <w:rPr>
          <w:b/>
          <w:sz w:val="20"/>
        </w:rPr>
      </w:pPr>
    </w:p>
    <w:p w:rsidR="00EA0057" w:rsidRDefault="007C5C23">
      <w:pPr>
        <w:pStyle w:val="BodyText"/>
        <w:spacing w:before="6"/>
        <w:rPr>
          <w:b/>
          <w:sz w:val="11"/>
        </w:rPr>
      </w:pPr>
      <w:r>
        <w:pict>
          <v:group id="_x0000_s1216" style="position:absolute;margin-left:215.4pt;margin-top:9pt;width:14.1pt;height:5pt;z-index:251584000;mso-wrap-distance-left:0;mso-wrap-distance-right:0;mso-position-horizontal-relative:page" coordorigin="4308,180" coordsize="282,100">
            <v:line id="_x0000_s1218" style="position:absolute" from="4581,230" to="4413,230" strokeweight=".30408mm"/>
            <v:shape id="_x0000_s1217" style="position:absolute;left:4308;top:180;width:137;height:100" coordorigin="4308,180" coordsize="137,100" path="m4444,180r-136,50l4444,279r-17,-29l4421,230r6,-20l4444,180xe" fillcolor="black" stroked="f">
              <v:path arrowok="t"/>
            </v:shape>
            <w10:wrap type="topAndBottom" anchorx="page"/>
          </v:group>
        </w:pict>
      </w:r>
      <w:r>
        <w:pict>
          <v:group id="_x0000_s1213" style="position:absolute;margin-left:315.2pt;margin-top:9pt;width:14.1pt;height:5pt;z-index:251585024;mso-wrap-distance-left:0;mso-wrap-distance-right:0;mso-position-horizontal-relative:page" coordorigin="6304,180" coordsize="282,100">
            <v:line id="_x0000_s1215" style="position:absolute" from="6577,230" to="6409,230" strokeweight=".30408mm"/>
            <v:shape id="_x0000_s1214" style="position:absolute;left:6304;top:180;width:137;height:100" coordorigin="6304,180" coordsize="137,100" path="m6441,180r-137,50l6441,279r-18,-29l6417,230r6,-20l6441,180xe" fillcolor="black" stroked="f">
              <v:path arrowok="t"/>
            </v:shape>
            <w10:wrap type="topAndBottom" anchorx="page"/>
          </v:group>
        </w:pict>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pStyle w:val="BodyText"/>
        <w:spacing w:before="8"/>
        <w:rPr>
          <w:b/>
          <w:sz w:val="13"/>
        </w:rPr>
      </w:pPr>
      <w:r>
        <w:pict>
          <v:shape id="_x0000_s1212" type="#_x0000_t202" style="position:absolute;margin-left:229.05pt;margin-top:9.55pt;width:86.2pt;height:36.85pt;z-index:251586048;mso-wrap-distance-left:0;mso-wrap-distance-right:0;mso-position-horizontal-relative:page" fillcolor="#e2e4e9" stroked="f">
            <v:textbox inset="0,0,0,0">
              <w:txbxContent>
                <w:p w:rsidR="00EA0057" w:rsidRDefault="00EA0057">
                  <w:pPr>
                    <w:pStyle w:val="BodyText"/>
                    <w:spacing w:before="6"/>
                    <w:rPr>
                      <w:b/>
                      <w:sz w:val="16"/>
                    </w:rPr>
                  </w:pPr>
                </w:p>
                <w:p w:rsidR="00EA0057" w:rsidRDefault="007C5C23">
                  <w:pPr>
                    <w:spacing w:line="220" w:lineRule="auto"/>
                    <w:ind w:left="500" w:right="155" w:hanging="340"/>
                    <w:rPr>
                      <w:b/>
                      <w:sz w:val="16"/>
                    </w:rPr>
                  </w:pPr>
                  <w:r>
                    <w:rPr>
                      <w:b/>
                      <w:w w:val="110"/>
                      <w:sz w:val="16"/>
                    </w:rPr>
                    <w:t>Trial on indictment Chapter 5</w:t>
                  </w:r>
                </w:p>
              </w:txbxContent>
            </v:textbox>
            <w10:wrap type="topAndBottom" anchorx="page"/>
          </v:shape>
        </w:pict>
      </w:r>
    </w:p>
    <w:p w:rsidR="00EA0057" w:rsidRDefault="00EA0057">
      <w:pPr>
        <w:pStyle w:val="BodyText"/>
        <w:rPr>
          <w:b/>
          <w:sz w:val="20"/>
        </w:rPr>
      </w:pPr>
    </w:p>
    <w:p w:rsidR="00EA0057" w:rsidRDefault="00EA0057">
      <w:pPr>
        <w:pStyle w:val="BodyText"/>
        <w:spacing w:before="4"/>
        <w:rPr>
          <w:b/>
          <w:sz w:val="19"/>
        </w:rPr>
      </w:pPr>
    </w:p>
    <w:p w:rsidR="00EA0057" w:rsidRDefault="007C5C23">
      <w:pPr>
        <w:ind w:left="1941" w:right="717"/>
        <w:rPr>
          <w:sz w:val="13"/>
        </w:rPr>
      </w:pPr>
      <w:r>
        <w:pict>
          <v:shape id="_x0000_s1211" style="position:absolute;left:0;text-align:left;margin-left:269.65pt;margin-top:-67.85pt;width:5pt;height:6.85pt;z-index:-251589120;mso-position-horizontal-relative:page" coordorigin="5393,-1357" coordsize="100,137" o:spt="100" adj="0,,0" path="m5393,-1357r50,136l5484,-1334r-41,l5422,-1340r-29,-17xm5492,-1357r-29,17l5443,-1334r41,l5492,-1357xe" fillcolor="black" stroked="f">
            <v:stroke joinstyle="round"/>
            <v:formulas/>
            <v:path arrowok="t" o:connecttype="segments"/>
            <w10:wrap anchorx="page"/>
          </v:shape>
        </w:pict>
      </w:r>
      <w:r>
        <w:pict>
          <v:group id="_x0000_s1208" style="position:absolute;left:0;text-align:left;margin-left:471.25pt;margin-top:-454.1pt;width:5pt;height:393.05pt;z-index:-251588096;mso-position-horizontal-relative:page" coordorigin="9425,-9082" coordsize="100,7861">
            <v:line id="_x0000_s1210" style="position:absolute" from="9475,-1326" to="9475,-9073" strokeweight=".30408mm"/>
            <v:shape id="_x0000_s1209" style="position:absolute;left:9425;top:-1358;width:100;height:137" coordorigin="9425,-1357" coordsize="100,137" o:spt="100" adj="0,,0" path="m9425,-1357r50,136l9516,-1334r-41,l9455,-1340r-30,-17xm9525,-1357r-30,17l9475,-1334r41,l9525,-1357xe" fillcolor="black" stroked="f">
              <v:stroke joinstyle="round"/>
              <v:formulas/>
              <v:path arrowok="t" o:connecttype="segments"/>
            </v:shape>
            <w10:wrap anchorx="page"/>
          </v:group>
        </w:pict>
      </w:r>
      <w:r>
        <w:pict>
          <v:shape id="_x0000_s1207" type="#_x0000_t202" style="position:absolute;left:0;text-align:left;margin-left:128.25pt;margin-top:-180.65pt;width:144.75pt;height:114.8pt;z-index:25159116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52"/>
                    <w:gridCol w:w="871"/>
                    <w:gridCol w:w="1146"/>
                  </w:tblGrid>
                  <w:tr w:rsidR="00EA0057">
                    <w:trPr>
                      <w:trHeight w:val="460"/>
                    </w:trPr>
                    <w:tc>
                      <w:tcPr>
                        <w:tcW w:w="2869" w:type="dxa"/>
                        <w:gridSpan w:val="3"/>
                        <w:tcBorders>
                          <w:right w:val="single" w:sz="8" w:space="0" w:color="000000"/>
                        </w:tcBorders>
                      </w:tcPr>
                      <w:p w:rsidR="00EA0057" w:rsidRDefault="00EA0057">
                        <w:pPr>
                          <w:pStyle w:val="TableParagraph"/>
                          <w:rPr>
                            <w:rFonts w:ascii="Times New Roman"/>
                            <w:sz w:val="14"/>
                          </w:rPr>
                        </w:pPr>
                      </w:p>
                    </w:tc>
                  </w:tr>
                  <w:tr w:rsidR="00EA0057">
                    <w:trPr>
                      <w:trHeight w:val="380"/>
                    </w:trPr>
                    <w:tc>
                      <w:tcPr>
                        <w:tcW w:w="852" w:type="dxa"/>
                        <w:tcBorders>
                          <w:right w:val="single" w:sz="8" w:space="0" w:color="000000"/>
                        </w:tcBorders>
                      </w:tcPr>
                      <w:p w:rsidR="00EA0057" w:rsidRDefault="00EA0057">
                        <w:pPr>
                          <w:pStyle w:val="TableParagraph"/>
                          <w:rPr>
                            <w:rFonts w:ascii="Times New Roman"/>
                            <w:sz w:val="14"/>
                          </w:rPr>
                        </w:pPr>
                      </w:p>
                    </w:tc>
                    <w:tc>
                      <w:tcPr>
                        <w:tcW w:w="2017" w:type="dxa"/>
                        <w:gridSpan w:val="2"/>
                        <w:tcBorders>
                          <w:top w:val="single" w:sz="8" w:space="0" w:color="000000"/>
                          <w:left w:val="single" w:sz="8" w:space="0" w:color="000000"/>
                          <w:right w:val="single" w:sz="8" w:space="0" w:color="000000"/>
                        </w:tcBorders>
                      </w:tcPr>
                      <w:p w:rsidR="00EA0057" w:rsidRDefault="00EA0057">
                        <w:pPr>
                          <w:pStyle w:val="TableParagraph"/>
                          <w:rPr>
                            <w:rFonts w:ascii="Times New Roman"/>
                            <w:sz w:val="14"/>
                          </w:rPr>
                        </w:pPr>
                      </w:p>
                    </w:tc>
                  </w:tr>
                  <w:tr w:rsidR="00EA0057">
                    <w:trPr>
                      <w:trHeight w:val="720"/>
                    </w:trPr>
                    <w:tc>
                      <w:tcPr>
                        <w:tcW w:w="1723" w:type="dxa"/>
                        <w:gridSpan w:val="2"/>
                        <w:shd w:val="clear" w:color="auto" w:fill="E2E4E9"/>
                      </w:tcPr>
                      <w:p w:rsidR="00EA0057" w:rsidRDefault="007C5C23">
                        <w:pPr>
                          <w:pStyle w:val="TableParagraph"/>
                          <w:spacing w:before="111" w:line="220" w:lineRule="auto"/>
                          <w:ind w:left="558" w:right="206" w:hanging="296"/>
                          <w:rPr>
                            <w:b/>
                            <w:sz w:val="16"/>
                          </w:rPr>
                        </w:pPr>
                        <w:r>
                          <w:rPr>
                            <w:b/>
                            <w:w w:val="115"/>
                            <w:sz w:val="16"/>
                          </w:rPr>
                          <w:t>Taking evidence pre-trial</w:t>
                        </w:r>
                      </w:p>
                      <w:p w:rsidR="00EA0057" w:rsidRDefault="007C5C23">
                        <w:pPr>
                          <w:pStyle w:val="TableParagraph"/>
                          <w:spacing w:line="180" w:lineRule="exact"/>
                          <w:ind w:left="312"/>
                          <w:rPr>
                            <w:b/>
                            <w:sz w:val="16"/>
                          </w:rPr>
                        </w:pPr>
                        <w:r>
                          <w:rPr>
                            <w:b/>
                            <w:w w:val="110"/>
                            <w:sz w:val="16"/>
                          </w:rPr>
                          <w:t>Part 5.5 Div 3A</w:t>
                        </w:r>
                      </w:p>
                    </w:tc>
                    <w:tc>
                      <w:tcPr>
                        <w:tcW w:w="1145" w:type="dxa"/>
                        <w:tcBorders>
                          <w:right w:val="single" w:sz="8" w:space="0" w:color="000000"/>
                        </w:tcBorders>
                      </w:tcPr>
                      <w:p w:rsidR="00EA0057" w:rsidRDefault="00EA0057">
                        <w:pPr>
                          <w:pStyle w:val="TableParagraph"/>
                          <w:rPr>
                            <w:rFonts w:ascii="Times New Roman"/>
                            <w:sz w:val="14"/>
                          </w:rPr>
                        </w:pPr>
                      </w:p>
                    </w:tc>
                  </w:tr>
                  <w:tr w:rsidR="00EA0057">
                    <w:trPr>
                      <w:trHeight w:val="380"/>
                    </w:trPr>
                    <w:tc>
                      <w:tcPr>
                        <w:tcW w:w="852" w:type="dxa"/>
                        <w:tcBorders>
                          <w:right w:val="single" w:sz="8" w:space="0" w:color="000000"/>
                        </w:tcBorders>
                      </w:tcPr>
                      <w:p w:rsidR="00EA0057" w:rsidRDefault="00EA0057">
                        <w:pPr>
                          <w:pStyle w:val="TableParagraph"/>
                          <w:rPr>
                            <w:rFonts w:ascii="Times New Roman"/>
                            <w:sz w:val="14"/>
                          </w:rPr>
                        </w:pPr>
                      </w:p>
                    </w:tc>
                    <w:tc>
                      <w:tcPr>
                        <w:tcW w:w="2017" w:type="dxa"/>
                        <w:gridSpan w:val="2"/>
                        <w:tcBorders>
                          <w:left w:val="single" w:sz="8" w:space="0" w:color="000000"/>
                          <w:bottom w:val="single" w:sz="8" w:space="0" w:color="000000"/>
                          <w:right w:val="single" w:sz="8" w:space="0" w:color="000000"/>
                        </w:tcBorders>
                      </w:tcPr>
                      <w:p w:rsidR="00EA0057" w:rsidRDefault="00EA0057">
                        <w:pPr>
                          <w:pStyle w:val="TableParagraph"/>
                          <w:rPr>
                            <w:rFonts w:ascii="Times New Roman"/>
                            <w:sz w:val="14"/>
                          </w:rPr>
                        </w:pPr>
                      </w:p>
                    </w:tc>
                  </w:tr>
                  <w:tr w:rsidR="00EA0057">
                    <w:trPr>
                      <w:trHeight w:val="280"/>
                    </w:trPr>
                    <w:tc>
                      <w:tcPr>
                        <w:tcW w:w="2869" w:type="dxa"/>
                        <w:gridSpan w:val="3"/>
                        <w:tcBorders>
                          <w:right w:val="single" w:sz="8" w:space="0" w:color="000000"/>
                        </w:tcBorders>
                      </w:tcPr>
                      <w:p w:rsidR="00EA0057" w:rsidRDefault="00EA0057">
                        <w:pPr>
                          <w:pStyle w:val="TableParagraph"/>
                          <w:rPr>
                            <w:rFonts w:ascii="Times New Roman"/>
                            <w:sz w:val="14"/>
                          </w:rPr>
                        </w:pPr>
                      </w:p>
                    </w:tc>
                  </w:tr>
                </w:tbl>
                <w:p w:rsidR="00EA0057" w:rsidRDefault="00EA0057">
                  <w:pPr>
                    <w:pStyle w:val="BodyText"/>
                  </w:pPr>
                </w:p>
              </w:txbxContent>
            </v:textbox>
            <w10:wrap anchorx="page"/>
          </v:shape>
        </w:pict>
      </w:r>
      <w:r>
        <w:rPr>
          <w:w w:val="105"/>
          <w:sz w:val="13"/>
        </w:rPr>
        <w:t>Source: Department of Justice, Victoria. This is an updated version of a flowchart that appeared in Criminal Procedure Act 2009— Legislative Guide, February 2010. (chapter 4, p118).</w:t>
      </w:r>
    </w:p>
    <w:p w:rsidR="00EA0057" w:rsidRDefault="007C5C23">
      <w:pPr>
        <w:pStyle w:val="BodyText"/>
        <w:spacing w:before="5"/>
        <w:rPr>
          <w:sz w:val="9"/>
        </w:rPr>
      </w:pPr>
      <w:r>
        <w:pict>
          <v:line id="_x0000_s1206" style="position:absolute;z-index:251587072;mso-wrap-distance-left:0;mso-wrap-distance-right:0;mso-position-horizontal-relative:page" from="79.35pt,8.2pt" to="515.9pt,8.2pt" strokecolor="#b6bdc8" strokeweight="1pt">
            <w10:wrap type="topAndBottom" anchorx="page"/>
          </v:line>
        </w:pict>
      </w:r>
    </w:p>
    <w:p w:rsidR="00EA0057" w:rsidRDefault="007C5C23">
      <w:pPr>
        <w:tabs>
          <w:tab w:val="left" w:pos="1147"/>
          <w:tab w:val="left" w:pos="1940"/>
        </w:tabs>
        <w:spacing w:before="12"/>
        <w:ind w:left="280"/>
        <w:rPr>
          <w:sz w:val="13"/>
        </w:rPr>
      </w:pPr>
      <w:r>
        <w:rPr>
          <w:b/>
          <w:color w:val="37617A"/>
          <w:spacing w:val="-5"/>
          <w:w w:val="105"/>
          <w:sz w:val="24"/>
        </w:rPr>
        <w:t>14</w:t>
      </w:r>
      <w:r>
        <w:rPr>
          <w:b/>
          <w:color w:val="37617A"/>
          <w:spacing w:val="-5"/>
          <w:w w:val="105"/>
          <w:sz w:val="24"/>
        </w:rPr>
        <w:tab/>
      </w:r>
      <w:r>
        <w:rPr>
          <w:w w:val="105"/>
          <w:sz w:val="13"/>
        </w:rPr>
        <w:t>50</w:t>
      </w:r>
      <w:r>
        <w:rPr>
          <w:w w:val="105"/>
          <w:sz w:val="13"/>
        </w:rPr>
        <w:tab/>
        <w:t>References</w:t>
      </w:r>
      <w:r>
        <w:rPr>
          <w:spacing w:val="5"/>
          <w:w w:val="105"/>
          <w:sz w:val="13"/>
        </w:rPr>
        <w:t xml:space="preserve"> </w:t>
      </w:r>
      <w:r>
        <w:rPr>
          <w:w w:val="105"/>
          <w:sz w:val="13"/>
        </w:rPr>
        <w:t>are</w:t>
      </w:r>
      <w:r>
        <w:rPr>
          <w:spacing w:val="5"/>
          <w:w w:val="105"/>
          <w:sz w:val="13"/>
        </w:rPr>
        <w:t xml:space="preserve"> </w:t>
      </w:r>
      <w:r>
        <w:rPr>
          <w:w w:val="105"/>
          <w:sz w:val="13"/>
        </w:rPr>
        <w:t>to</w:t>
      </w:r>
      <w:r>
        <w:rPr>
          <w:spacing w:val="5"/>
          <w:w w:val="105"/>
          <w:sz w:val="13"/>
        </w:rPr>
        <w:t xml:space="preserve"> </w:t>
      </w:r>
      <w:r>
        <w:rPr>
          <w:w w:val="105"/>
          <w:sz w:val="13"/>
        </w:rPr>
        <w:t>Chapters,</w:t>
      </w:r>
      <w:r>
        <w:rPr>
          <w:spacing w:val="5"/>
          <w:w w:val="105"/>
          <w:sz w:val="13"/>
        </w:rPr>
        <w:t xml:space="preserve"> </w:t>
      </w:r>
      <w:r>
        <w:rPr>
          <w:w w:val="105"/>
          <w:sz w:val="13"/>
        </w:rPr>
        <w:t>Parts</w:t>
      </w:r>
      <w:r>
        <w:rPr>
          <w:spacing w:val="5"/>
          <w:w w:val="105"/>
          <w:sz w:val="13"/>
        </w:rPr>
        <w:t xml:space="preserve"> </w:t>
      </w:r>
      <w:r>
        <w:rPr>
          <w:w w:val="105"/>
          <w:sz w:val="13"/>
        </w:rPr>
        <w:t>and</w:t>
      </w:r>
      <w:r>
        <w:rPr>
          <w:spacing w:val="5"/>
          <w:w w:val="105"/>
          <w:sz w:val="13"/>
        </w:rPr>
        <w:t xml:space="preserve"> </w:t>
      </w:r>
      <w:r>
        <w:rPr>
          <w:w w:val="105"/>
          <w:sz w:val="13"/>
        </w:rPr>
        <w:t>Divisions</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w w:val="105"/>
          <w:sz w:val="13"/>
        </w:rPr>
        <w:t>(Vic).</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79"/>
        </w:numPr>
        <w:tabs>
          <w:tab w:val="left" w:pos="921"/>
          <w:tab w:val="left" w:pos="922"/>
        </w:tabs>
        <w:spacing w:before="91" w:line="242" w:lineRule="auto"/>
        <w:ind w:right="2010"/>
        <w:jc w:val="left"/>
        <w:rPr>
          <w:sz w:val="21"/>
        </w:rPr>
      </w:pPr>
      <w:r>
        <w:rPr>
          <w:w w:val="105"/>
          <w:sz w:val="21"/>
        </w:rPr>
        <w:t xml:space="preserve">This section discusses the variety of court events </w:t>
      </w:r>
      <w:r>
        <w:rPr>
          <w:spacing w:val="-3"/>
          <w:w w:val="105"/>
          <w:sz w:val="21"/>
        </w:rPr>
        <w:t xml:space="preserve">that </w:t>
      </w:r>
      <w:r>
        <w:rPr>
          <w:spacing w:val="-4"/>
          <w:w w:val="105"/>
          <w:sz w:val="21"/>
        </w:rPr>
        <w:t xml:space="preserve">make </w:t>
      </w:r>
      <w:r>
        <w:rPr>
          <w:w w:val="105"/>
          <w:sz w:val="21"/>
        </w:rPr>
        <w:t xml:space="preserve">up the </w:t>
      </w:r>
      <w:r>
        <w:rPr>
          <w:spacing w:val="-3"/>
          <w:w w:val="105"/>
          <w:sz w:val="21"/>
        </w:rPr>
        <w:t xml:space="preserve">entire </w:t>
      </w:r>
      <w:r>
        <w:rPr>
          <w:w w:val="105"/>
          <w:sz w:val="21"/>
        </w:rPr>
        <w:t xml:space="preserve">committal </w:t>
      </w:r>
      <w:r>
        <w:rPr>
          <w:spacing w:val="-3"/>
          <w:w w:val="105"/>
          <w:sz w:val="21"/>
        </w:rPr>
        <w:t xml:space="preserve">proceeding, including </w:t>
      </w:r>
      <w:r>
        <w:rPr>
          <w:w w:val="105"/>
          <w:sz w:val="21"/>
        </w:rPr>
        <w:t xml:space="preserve">data </w:t>
      </w:r>
      <w:r>
        <w:rPr>
          <w:spacing w:val="-3"/>
          <w:w w:val="105"/>
          <w:sz w:val="21"/>
        </w:rPr>
        <w:t xml:space="preserve">relevant to </w:t>
      </w:r>
      <w:r>
        <w:rPr>
          <w:w w:val="105"/>
          <w:sz w:val="21"/>
        </w:rPr>
        <w:t xml:space="preserve">each stage. The term </w:t>
      </w:r>
      <w:r>
        <w:rPr>
          <w:spacing w:val="-3"/>
          <w:w w:val="105"/>
          <w:sz w:val="21"/>
        </w:rPr>
        <w:t xml:space="preserve">‘committal proceeding’ </w:t>
      </w:r>
      <w:r>
        <w:rPr>
          <w:w w:val="105"/>
          <w:sz w:val="21"/>
        </w:rPr>
        <w:t xml:space="preserve">is used </w:t>
      </w:r>
      <w:r>
        <w:rPr>
          <w:spacing w:val="-3"/>
          <w:w w:val="105"/>
          <w:sz w:val="21"/>
        </w:rPr>
        <w:t xml:space="preserve">to refer to </w:t>
      </w:r>
      <w:r>
        <w:rPr>
          <w:w w:val="105"/>
          <w:sz w:val="21"/>
        </w:rPr>
        <w:t xml:space="preserve">this process as a </w:t>
      </w:r>
      <w:r>
        <w:rPr>
          <w:spacing w:val="-3"/>
          <w:w w:val="105"/>
          <w:sz w:val="21"/>
        </w:rPr>
        <w:t xml:space="preserve">whole, </w:t>
      </w:r>
      <w:r>
        <w:rPr>
          <w:w w:val="105"/>
          <w:sz w:val="21"/>
        </w:rPr>
        <w:t xml:space="preserve">whereas the term </w:t>
      </w:r>
      <w:r>
        <w:rPr>
          <w:spacing w:val="-3"/>
          <w:w w:val="105"/>
          <w:sz w:val="21"/>
        </w:rPr>
        <w:t xml:space="preserve">‘committal hearing’ refers to </w:t>
      </w:r>
      <w:r>
        <w:rPr>
          <w:w w:val="105"/>
          <w:sz w:val="21"/>
        </w:rPr>
        <w:t xml:space="preserve">the final court </w:t>
      </w:r>
      <w:r>
        <w:rPr>
          <w:spacing w:val="-3"/>
          <w:w w:val="105"/>
          <w:sz w:val="21"/>
        </w:rPr>
        <w:t xml:space="preserve">event, </w:t>
      </w:r>
      <w:r>
        <w:rPr>
          <w:w w:val="105"/>
          <w:sz w:val="21"/>
        </w:rPr>
        <w:t xml:space="preserve">which often </w:t>
      </w:r>
      <w:r>
        <w:rPr>
          <w:spacing w:val="-3"/>
          <w:w w:val="105"/>
          <w:sz w:val="21"/>
        </w:rPr>
        <w:t xml:space="preserve">involves </w:t>
      </w:r>
      <w:r>
        <w:rPr>
          <w:w w:val="105"/>
          <w:sz w:val="21"/>
        </w:rPr>
        <w:t xml:space="preserve">cross-examination of witnesses and a </w:t>
      </w:r>
      <w:r>
        <w:rPr>
          <w:spacing w:val="-3"/>
          <w:w w:val="105"/>
          <w:sz w:val="21"/>
        </w:rPr>
        <w:t xml:space="preserve">magistrate </w:t>
      </w:r>
      <w:r>
        <w:rPr>
          <w:spacing w:val="-2"/>
          <w:w w:val="105"/>
          <w:sz w:val="21"/>
        </w:rPr>
        <w:t xml:space="preserve">deciding </w:t>
      </w:r>
      <w:r>
        <w:rPr>
          <w:w w:val="105"/>
          <w:sz w:val="21"/>
        </w:rPr>
        <w:t xml:space="preserve">whether </w:t>
      </w:r>
      <w:r>
        <w:rPr>
          <w:spacing w:val="-3"/>
          <w:w w:val="105"/>
          <w:sz w:val="21"/>
        </w:rPr>
        <w:t xml:space="preserve">to commit </w:t>
      </w:r>
      <w:r>
        <w:rPr>
          <w:w w:val="105"/>
          <w:sz w:val="21"/>
        </w:rPr>
        <w:t xml:space="preserve">an </w:t>
      </w:r>
      <w:r>
        <w:rPr>
          <w:spacing w:val="-3"/>
          <w:w w:val="105"/>
          <w:sz w:val="21"/>
        </w:rPr>
        <w:t xml:space="preserve">accused </w:t>
      </w:r>
      <w:r>
        <w:rPr>
          <w:w w:val="105"/>
          <w:sz w:val="21"/>
        </w:rPr>
        <w:t xml:space="preserve">person </w:t>
      </w:r>
      <w:r>
        <w:rPr>
          <w:spacing w:val="-3"/>
          <w:w w:val="105"/>
          <w:sz w:val="21"/>
        </w:rPr>
        <w:t>for</w:t>
      </w:r>
      <w:r>
        <w:rPr>
          <w:spacing w:val="-16"/>
          <w:w w:val="105"/>
          <w:sz w:val="21"/>
        </w:rPr>
        <w:t xml:space="preserve"> </w:t>
      </w:r>
      <w:r>
        <w:rPr>
          <w:spacing w:val="-3"/>
          <w:w w:val="105"/>
          <w:sz w:val="21"/>
        </w:rPr>
        <w:t>trial.</w:t>
      </w:r>
    </w:p>
    <w:p w:rsidR="00EA0057" w:rsidRDefault="007C5C23">
      <w:pPr>
        <w:pStyle w:val="ListParagraph"/>
        <w:numPr>
          <w:ilvl w:val="1"/>
          <w:numId w:val="79"/>
        </w:numPr>
        <w:tabs>
          <w:tab w:val="left" w:pos="921"/>
          <w:tab w:val="left" w:pos="922"/>
        </w:tabs>
        <w:spacing w:before="120" w:line="242" w:lineRule="auto"/>
        <w:ind w:right="1791"/>
        <w:jc w:val="left"/>
        <w:rPr>
          <w:sz w:val="21"/>
        </w:rPr>
      </w:pPr>
      <w:r>
        <w:rPr>
          <w:w w:val="105"/>
          <w:sz w:val="21"/>
        </w:rPr>
        <w:t xml:space="preserve">All cases </w:t>
      </w:r>
      <w:r>
        <w:rPr>
          <w:spacing w:val="-3"/>
          <w:w w:val="105"/>
          <w:sz w:val="21"/>
        </w:rPr>
        <w:t xml:space="preserve">involving </w:t>
      </w:r>
      <w:r>
        <w:rPr>
          <w:w w:val="105"/>
          <w:sz w:val="21"/>
        </w:rPr>
        <w:t xml:space="preserve">indictable </w:t>
      </w:r>
      <w:r>
        <w:rPr>
          <w:spacing w:val="-3"/>
          <w:w w:val="105"/>
          <w:sz w:val="21"/>
        </w:rPr>
        <w:t xml:space="preserve">offences, </w:t>
      </w:r>
      <w:r>
        <w:rPr>
          <w:w w:val="105"/>
          <w:sz w:val="21"/>
        </w:rPr>
        <w:t xml:space="preserve">as </w:t>
      </w:r>
      <w:r>
        <w:rPr>
          <w:spacing w:val="-3"/>
          <w:w w:val="105"/>
          <w:sz w:val="21"/>
        </w:rPr>
        <w:t xml:space="preserve">well </w:t>
      </w:r>
      <w:r>
        <w:rPr>
          <w:w w:val="105"/>
          <w:sz w:val="21"/>
        </w:rPr>
        <w:t>as so</w:t>
      </w:r>
      <w:r>
        <w:rPr>
          <w:w w:val="105"/>
          <w:sz w:val="21"/>
        </w:rPr>
        <w:t xml:space="preserve">me more serious cases </w:t>
      </w:r>
      <w:r>
        <w:rPr>
          <w:spacing w:val="-3"/>
          <w:w w:val="105"/>
          <w:sz w:val="21"/>
        </w:rPr>
        <w:t xml:space="preserve">involving </w:t>
      </w:r>
      <w:r>
        <w:rPr>
          <w:w w:val="105"/>
          <w:sz w:val="21"/>
        </w:rPr>
        <w:t>indictable</w:t>
      </w:r>
      <w:r>
        <w:rPr>
          <w:spacing w:val="-6"/>
          <w:w w:val="105"/>
          <w:sz w:val="21"/>
        </w:rPr>
        <w:t xml:space="preserve"> </w:t>
      </w:r>
      <w:r>
        <w:rPr>
          <w:spacing w:val="-3"/>
          <w:w w:val="105"/>
          <w:sz w:val="21"/>
        </w:rPr>
        <w:t>offences</w:t>
      </w:r>
      <w:r>
        <w:rPr>
          <w:spacing w:val="-6"/>
          <w:w w:val="105"/>
          <w:sz w:val="21"/>
        </w:rPr>
        <w:t xml:space="preserve"> </w:t>
      </w:r>
      <w:r>
        <w:rPr>
          <w:spacing w:val="-3"/>
          <w:w w:val="105"/>
          <w:sz w:val="21"/>
        </w:rPr>
        <w:t>that</w:t>
      </w:r>
      <w:r>
        <w:rPr>
          <w:spacing w:val="-6"/>
          <w:w w:val="105"/>
          <w:sz w:val="21"/>
        </w:rPr>
        <w:t xml:space="preserve"> </w:t>
      </w:r>
      <w:r>
        <w:rPr>
          <w:w w:val="105"/>
          <w:sz w:val="21"/>
        </w:rPr>
        <w:t>can</w:t>
      </w:r>
      <w:r>
        <w:rPr>
          <w:spacing w:val="-6"/>
          <w:w w:val="105"/>
          <w:sz w:val="21"/>
        </w:rPr>
        <w:t xml:space="preserve"> </w:t>
      </w:r>
      <w:r>
        <w:rPr>
          <w:w w:val="105"/>
          <w:sz w:val="21"/>
        </w:rPr>
        <w:t>be</w:t>
      </w:r>
      <w:r>
        <w:rPr>
          <w:spacing w:val="-6"/>
          <w:w w:val="105"/>
          <w:sz w:val="21"/>
        </w:rPr>
        <w:t xml:space="preserve"> </w:t>
      </w:r>
      <w:r>
        <w:rPr>
          <w:spacing w:val="-3"/>
          <w:w w:val="105"/>
          <w:sz w:val="21"/>
        </w:rPr>
        <w:t>heard</w:t>
      </w:r>
      <w:r>
        <w:rPr>
          <w:spacing w:val="-6"/>
          <w:w w:val="105"/>
          <w:sz w:val="21"/>
        </w:rPr>
        <w:t xml:space="preserve"> </w:t>
      </w:r>
      <w:r>
        <w:rPr>
          <w:w w:val="105"/>
          <w:sz w:val="21"/>
        </w:rPr>
        <w:t>and</w:t>
      </w:r>
      <w:r>
        <w:rPr>
          <w:spacing w:val="-6"/>
          <w:w w:val="105"/>
          <w:sz w:val="21"/>
        </w:rPr>
        <w:t xml:space="preserve"> </w:t>
      </w:r>
      <w:r>
        <w:rPr>
          <w:spacing w:val="-3"/>
          <w:w w:val="105"/>
          <w:sz w:val="21"/>
        </w:rPr>
        <w:t>determined</w:t>
      </w:r>
      <w:r>
        <w:rPr>
          <w:spacing w:val="-6"/>
          <w:w w:val="105"/>
          <w:sz w:val="21"/>
        </w:rPr>
        <w:t xml:space="preserve"> </w:t>
      </w:r>
      <w:r>
        <w:rPr>
          <w:spacing w:val="-4"/>
          <w:w w:val="105"/>
          <w:sz w:val="21"/>
        </w:rPr>
        <w:t>summarily,</w:t>
      </w:r>
      <w:r>
        <w:rPr>
          <w:spacing w:val="-6"/>
          <w:w w:val="105"/>
          <w:sz w:val="21"/>
        </w:rPr>
        <w:t xml:space="preserve"> </w:t>
      </w:r>
      <w:r>
        <w:rPr>
          <w:w w:val="105"/>
          <w:sz w:val="21"/>
        </w:rPr>
        <w:t>start</w:t>
      </w:r>
      <w:r>
        <w:rPr>
          <w:spacing w:val="-6"/>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spacing w:val="-3"/>
          <w:w w:val="105"/>
          <w:sz w:val="21"/>
        </w:rPr>
        <w:t xml:space="preserve">‘committal stream’ </w:t>
      </w:r>
      <w:r>
        <w:rPr>
          <w:w w:val="105"/>
          <w:sz w:val="21"/>
        </w:rPr>
        <w:t xml:space="preserve">of the </w:t>
      </w:r>
      <w:r>
        <w:rPr>
          <w:spacing w:val="-3"/>
          <w:w w:val="105"/>
          <w:sz w:val="21"/>
        </w:rPr>
        <w:t>Magistrates’</w:t>
      </w:r>
      <w:r>
        <w:rPr>
          <w:spacing w:val="5"/>
          <w:w w:val="105"/>
          <w:sz w:val="21"/>
        </w:rPr>
        <w:t xml:space="preserve"> </w:t>
      </w:r>
      <w:r>
        <w:rPr>
          <w:spacing w:val="-3"/>
          <w:w w:val="105"/>
          <w:sz w:val="21"/>
        </w:rPr>
        <w:t>Court.</w:t>
      </w:r>
    </w:p>
    <w:p w:rsidR="00EA0057" w:rsidRDefault="007C5C23">
      <w:pPr>
        <w:pStyle w:val="ListParagraph"/>
        <w:numPr>
          <w:ilvl w:val="1"/>
          <w:numId w:val="79"/>
        </w:numPr>
        <w:tabs>
          <w:tab w:val="left" w:pos="920"/>
          <w:tab w:val="left" w:pos="921"/>
        </w:tabs>
        <w:spacing w:before="120" w:line="242" w:lineRule="auto"/>
        <w:ind w:left="920" w:right="1903" w:hanging="793"/>
        <w:jc w:val="left"/>
        <w:rPr>
          <w:sz w:val="21"/>
        </w:rPr>
      </w:pPr>
      <w:r>
        <w:rPr>
          <w:spacing w:val="-5"/>
          <w:sz w:val="21"/>
        </w:rPr>
        <w:t xml:space="preserve">Table </w:t>
      </w:r>
      <w:r>
        <w:rPr>
          <w:sz w:val="21"/>
        </w:rPr>
        <w:t xml:space="preserve">1 shows the number of cases </w:t>
      </w:r>
      <w:r>
        <w:rPr>
          <w:spacing w:val="-3"/>
          <w:sz w:val="21"/>
        </w:rPr>
        <w:t xml:space="preserve">that commence </w:t>
      </w:r>
      <w:r>
        <w:rPr>
          <w:sz w:val="21"/>
        </w:rPr>
        <w:t xml:space="preserve">in the committal </w:t>
      </w:r>
      <w:r>
        <w:rPr>
          <w:spacing w:val="-2"/>
          <w:sz w:val="21"/>
        </w:rPr>
        <w:t xml:space="preserve">stream </w:t>
      </w:r>
      <w:r>
        <w:rPr>
          <w:sz w:val="21"/>
        </w:rPr>
        <w:t xml:space="preserve">each </w:t>
      </w:r>
      <w:r>
        <w:rPr>
          <w:spacing w:val="-5"/>
          <w:sz w:val="21"/>
        </w:rPr>
        <w:t xml:space="preserve">year, </w:t>
      </w:r>
      <w:r>
        <w:rPr>
          <w:sz w:val="21"/>
        </w:rPr>
        <w:t xml:space="preserve">and how </w:t>
      </w:r>
      <w:r>
        <w:rPr>
          <w:spacing w:val="-3"/>
          <w:sz w:val="21"/>
        </w:rPr>
        <w:t xml:space="preserve">many  </w:t>
      </w:r>
      <w:r>
        <w:rPr>
          <w:sz w:val="21"/>
        </w:rPr>
        <w:t xml:space="preserve">of these cases </w:t>
      </w:r>
      <w:r>
        <w:rPr>
          <w:spacing w:val="-3"/>
          <w:sz w:val="21"/>
        </w:rPr>
        <w:t xml:space="preserve">are  committed  to  </w:t>
      </w:r>
      <w:r>
        <w:rPr>
          <w:sz w:val="21"/>
        </w:rPr>
        <w:t xml:space="preserve">a </w:t>
      </w:r>
      <w:r>
        <w:rPr>
          <w:spacing w:val="-3"/>
          <w:sz w:val="21"/>
        </w:rPr>
        <w:t xml:space="preserve">higher  </w:t>
      </w:r>
      <w:r>
        <w:rPr>
          <w:sz w:val="21"/>
        </w:rPr>
        <w:t xml:space="preserve">court or </w:t>
      </w:r>
      <w:r>
        <w:rPr>
          <w:spacing w:val="21"/>
          <w:sz w:val="21"/>
        </w:rPr>
        <w:t xml:space="preserve"> </w:t>
      </w:r>
      <w:r>
        <w:rPr>
          <w:spacing w:val="-3"/>
          <w:sz w:val="21"/>
        </w:rPr>
        <w:t xml:space="preserve">finalised  </w:t>
      </w:r>
      <w:r>
        <w:rPr>
          <w:spacing w:val="-4"/>
          <w:sz w:val="21"/>
        </w:rPr>
        <w:t>summarily.</w:t>
      </w:r>
    </w:p>
    <w:p w:rsidR="00EA0057" w:rsidRDefault="007C5C23">
      <w:pPr>
        <w:spacing w:before="119"/>
        <w:ind w:left="921"/>
        <w:rPr>
          <w:b/>
          <w:sz w:val="11"/>
        </w:rPr>
      </w:pPr>
      <w:r>
        <w:rPr>
          <w:b/>
          <w:w w:val="110"/>
          <w:sz w:val="19"/>
        </w:rPr>
        <w:t>Table  1: Determination of committal stream cases</w:t>
      </w:r>
      <w:r>
        <w:rPr>
          <w:b/>
          <w:w w:val="110"/>
          <w:position w:val="6"/>
          <w:sz w:val="11"/>
        </w:rPr>
        <w:t>51</w:t>
      </w:r>
    </w:p>
    <w:p w:rsidR="00EA0057" w:rsidRDefault="00EA0057">
      <w:pPr>
        <w:pStyle w:val="BodyText"/>
        <w:spacing w:before="2"/>
        <w:rPr>
          <w:b/>
          <w:sz w:val="12"/>
        </w:rPr>
      </w:pPr>
    </w:p>
    <w:tbl>
      <w:tblPr>
        <w:tblW w:w="0" w:type="auto"/>
        <w:tblInd w:w="92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134"/>
        <w:gridCol w:w="1276"/>
        <w:gridCol w:w="1276"/>
        <w:gridCol w:w="1276"/>
        <w:gridCol w:w="1276"/>
        <w:gridCol w:w="1701"/>
      </w:tblGrid>
      <w:tr w:rsidR="00EA0057">
        <w:trPr>
          <w:trHeight w:val="340"/>
        </w:trPr>
        <w:tc>
          <w:tcPr>
            <w:tcW w:w="1134" w:type="dxa"/>
            <w:vMerge w:val="restart"/>
            <w:shd w:val="clear" w:color="auto" w:fill="E2E3E7"/>
          </w:tcPr>
          <w:p w:rsidR="00EA0057" w:rsidRDefault="00EA0057">
            <w:pPr>
              <w:pStyle w:val="TableParagraph"/>
              <w:rPr>
                <w:rFonts w:ascii="Times New Roman"/>
                <w:sz w:val="18"/>
              </w:rPr>
            </w:pPr>
          </w:p>
        </w:tc>
        <w:tc>
          <w:tcPr>
            <w:tcW w:w="2551" w:type="dxa"/>
            <w:gridSpan w:val="2"/>
            <w:shd w:val="clear" w:color="auto" w:fill="E2E3E7"/>
          </w:tcPr>
          <w:p w:rsidR="00EA0057" w:rsidRDefault="007C5C23">
            <w:pPr>
              <w:pStyle w:val="TableParagraph"/>
              <w:spacing w:before="72"/>
              <w:ind w:left="92"/>
              <w:rPr>
                <w:b/>
                <w:sz w:val="18"/>
              </w:rPr>
            </w:pPr>
            <w:r>
              <w:rPr>
                <w:b/>
                <w:w w:val="115"/>
                <w:sz w:val="18"/>
              </w:rPr>
              <w:t>Committed to higher courts</w:t>
            </w:r>
          </w:p>
        </w:tc>
        <w:tc>
          <w:tcPr>
            <w:tcW w:w="2551" w:type="dxa"/>
            <w:gridSpan w:val="2"/>
            <w:shd w:val="clear" w:color="auto" w:fill="E2E3E7"/>
          </w:tcPr>
          <w:p w:rsidR="00EA0057" w:rsidRDefault="007C5C23">
            <w:pPr>
              <w:pStyle w:val="TableParagraph"/>
              <w:spacing w:before="72"/>
              <w:ind w:left="374"/>
              <w:rPr>
                <w:sz w:val="10"/>
              </w:rPr>
            </w:pPr>
            <w:r>
              <w:rPr>
                <w:b/>
                <w:w w:val="110"/>
                <w:sz w:val="18"/>
              </w:rPr>
              <w:t>Finalised summarily</w:t>
            </w:r>
            <w:r>
              <w:rPr>
                <w:w w:val="110"/>
                <w:position w:val="6"/>
                <w:sz w:val="10"/>
              </w:rPr>
              <w:t>52</w:t>
            </w:r>
          </w:p>
        </w:tc>
        <w:tc>
          <w:tcPr>
            <w:tcW w:w="1701" w:type="dxa"/>
            <w:vMerge w:val="restart"/>
            <w:shd w:val="clear" w:color="auto" w:fill="E2E3E7"/>
          </w:tcPr>
          <w:p w:rsidR="00EA0057" w:rsidRDefault="007C5C23">
            <w:pPr>
              <w:pStyle w:val="TableParagraph"/>
              <w:spacing w:before="91" w:line="218" w:lineRule="auto"/>
              <w:ind w:left="301" w:right="293" w:firstLine="173"/>
              <w:rPr>
                <w:b/>
                <w:sz w:val="18"/>
              </w:rPr>
            </w:pPr>
            <w:r>
              <w:rPr>
                <w:b/>
                <w:w w:val="110"/>
                <w:sz w:val="18"/>
              </w:rPr>
              <w:t>Total  no. of committal stream cases</w:t>
            </w:r>
          </w:p>
        </w:tc>
      </w:tr>
      <w:tr w:rsidR="00EA0057">
        <w:trPr>
          <w:trHeight w:val="380"/>
        </w:trPr>
        <w:tc>
          <w:tcPr>
            <w:tcW w:w="1134" w:type="dxa"/>
            <w:vMerge/>
            <w:tcBorders>
              <w:top w:val="nil"/>
            </w:tcBorders>
            <w:shd w:val="clear" w:color="auto" w:fill="E2E3E7"/>
          </w:tcPr>
          <w:p w:rsidR="00EA0057" w:rsidRDefault="00EA0057">
            <w:pPr>
              <w:rPr>
                <w:sz w:val="2"/>
                <w:szCs w:val="2"/>
              </w:rPr>
            </w:pPr>
          </w:p>
        </w:tc>
        <w:tc>
          <w:tcPr>
            <w:tcW w:w="1276" w:type="dxa"/>
            <w:shd w:val="clear" w:color="auto" w:fill="E2E3E7"/>
          </w:tcPr>
          <w:p w:rsidR="00EA0057" w:rsidRDefault="007C5C23">
            <w:pPr>
              <w:pStyle w:val="TableParagraph"/>
              <w:spacing w:before="110"/>
              <w:ind w:left="125"/>
              <w:rPr>
                <w:b/>
                <w:sz w:val="18"/>
              </w:rPr>
            </w:pPr>
            <w:r>
              <w:rPr>
                <w:b/>
                <w:w w:val="110"/>
                <w:sz w:val="18"/>
              </w:rPr>
              <w:t>No. of cases</w:t>
            </w:r>
          </w:p>
        </w:tc>
        <w:tc>
          <w:tcPr>
            <w:tcW w:w="1276" w:type="dxa"/>
            <w:shd w:val="clear" w:color="auto" w:fill="E2E3E7"/>
          </w:tcPr>
          <w:p w:rsidR="00EA0057" w:rsidRDefault="007C5C23">
            <w:pPr>
              <w:pStyle w:val="TableParagraph"/>
              <w:spacing w:before="110"/>
              <w:ind w:left="181"/>
              <w:rPr>
                <w:b/>
                <w:sz w:val="18"/>
              </w:rPr>
            </w:pPr>
            <w:r>
              <w:rPr>
                <w:b/>
                <w:w w:val="120"/>
                <w:sz w:val="18"/>
              </w:rPr>
              <w:t>% of cases</w:t>
            </w:r>
          </w:p>
        </w:tc>
        <w:tc>
          <w:tcPr>
            <w:tcW w:w="1276" w:type="dxa"/>
            <w:shd w:val="clear" w:color="auto" w:fill="E2E3E7"/>
          </w:tcPr>
          <w:p w:rsidR="00EA0057" w:rsidRDefault="007C5C23">
            <w:pPr>
              <w:pStyle w:val="TableParagraph"/>
              <w:spacing w:before="110"/>
              <w:ind w:left="125"/>
              <w:rPr>
                <w:b/>
                <w:sz w:val="18"/>
              </w:rPr>
            </w:pPr>
            <w:r>
              <w:rPr>
                <w:b/>
                <w:w w:val="110"/>
                <w:sz w:val="18"/>
              </w:rPr>
              <w:t>No. of cases</w:t>
            </w:r>
          </w:p>
        </w:tc>
        <w:tc>
          <w:tcPr>
            <w:tcW w:w="1276" w:type="dxa"/>
            <w:shd w:val="clear" w:color="auto" w:fill="E2E3E7"/>
          </w:tcPr>
          <w:p w:rsidR="00EA0057" w:rsidRDefault="007C5C23">
            <w:pPr>
              <w:pStyle w:val="TableParagraph"/>
              <w:spacing w:before="110"/>
              <w:ind w:left="181"/>
              <w:rPr>
                <w:b/>
                <w:sz w:val="18"/>
              </w:rPr>
            </w:pPr>
            <w:r>
              <w:rPr>
                <w:b/>
                <w:w w:val="120"/>
                <w:sz w:val="18"/>
              </w:rPr>
              <w:t>% of cases</w:t>
            </w:r>
          </w:p>
        </w:tc>
        <w:tc>
          <w:tcPr>
            <w:tcW w:w="1701" w:type="dxa"/>
            <w:vMerge/>
            <w:tcBorders>
              <w:top w:val="nil"/>
            </w:tcBorders>
            <w:shd w:val="clear" w:color="auto" w:fill="E2E3E7"/>
          </w:tcPr>
          <w:p w:rsidR="00EA0057" w:rsidRDefault="00EA0057">
            <w:pPr>
              <w:rPr>
                <w:sz w:val="2"/>
                <w:szCs w:val="2"/>
              </w:rPr>
            </w:pPr>
          </w:p>
        </w:tc>
      </w:tr>
      <w:tr w:rsidR="00EA0057">
        <w:trPr>
          <w:trHeight w:val="340"/>
        </w:trPr>
        <w:tc>
          <w:tcPr>
            <w:tcW w:w="1134" w:type="dxa"/>
          </w:tcPr>
          <w:p w:rsidR="00EA0057" w:rsidRDefault="007C5C23">
            <w:pPr>
              <w:pStyle w:val="TableParagraph"/>
              <w:spacing w:before="72"/>
              <w:ind w:left="51"/>
              <w:rPr>
                <w:b/>
                <w:sz w:val="18"/>
              </w:rPr>
            </w:pPr>
            <w:r>
              <w:rPr>
                <w:b/>
                <w:w w:val="110"/>
                <w:sz w:val="18"/>
              </w:rPr>
              <w:t>2013–14</w:t>
            </w:r>
          </w:p>
        </w:tc>
        <w:tc>
          <w:tcPr>
            <w:tcW w:w="1276" w:type="dxa"/>
            <w:shd w:val="clear" w:color="auto" w:fill="CACFD7"/>
          </w:tcPr>
          <w:p w:rsidR="00EA0057" w:rsidRDefault="007C5C23">
            <w:pPr>
              <w:pStyle w:val="TableParagraph"/>
              <w:spacing w:before="72"/>
              <w:ind w:right="49"/>
              <w:jc w:val="right"/>
              <w:rPr>
                <w:sz w:val="18"/>
              </w:rPr>
            </w:pPr>
            <w:r>
              <w:rPr>
                <w:w w:val="110"/>
                <w:sz w:val="18"/>
              </w:rPr>
              <w:t>2,263</w:t>
            </w:r>
          </w:p>
        </w:tc>
        <w:tc>
          <w:tcPr>
            <w:tcW w:w="1276" w:type="dxa"/>
          </w:tcPr>
          <w:p w:rsidR="00EA0057" w:rsidRDefault="007C5C23">
            <w:pPr>
              <w:pStyle w:val="TableParagraph"/>
              <w:spacing w:before="72"/>
              <w:ind w:right="53"/>
              <w:jc w:val="right"/>
              <w:rPr>
                <w:sz w:val="18"/>
              </w:rPr>
            </w:pPr>
            <w:r>
              <w:rPr>
                <w:w w:val="120"/>
                <w:sz w:val="18"/>
              </w:rPr>
              <w:t>72%</w:t>
            </w:r>
          </w:p>
        </w:tc>
        <w:tc>
          <w:tcPr>
            <w:tcW w:w="1276" w:type="dxa"/>
            <w:shd w:val="clear" w:color="auto" w:fill="CACFD7"/>
          </w:tcPr>
          <w:p w:rsidR="00EA0057" w:rsidRDefault="007C5C23">
            <w:pPr>
              <w:pStyle w:val="TableParagraph"/>
              <w:spacing w:before="72"/>
              <w:ind w:right="57"/>
              <w:jc w:val="right"/>
              <w:rPr>
                <w:sz w:val="18"/>
              </w:rPr>
            </w:pPr>
            <w:r>
              <w:rPr>
                <w:w w:val="105"/>
                <w:sz w:val="18"/>
              </w:rPr>
              <w:t>871</w:t>
            </w:r>
          </w:p>
        </w:tc>
        <w:tc>
          <w:tcPr>
            <w:tcW w:w="1276" w:type="dxa"/>
          </w:tcPr>
          <w:p w:rsidR="00EA0057" w:rsidRDefault="007C5C23">
            <w:pPr>
              <w:pStyle w:val="TableParagraph"/>
              <w:spacing w:before="72"/>
              <w:ind w:right="49"/>
              <w:jc w:val="right"/>
              <w:rPr>
                <w:sz w:val="18"/>
              </w:rPr>
            </w:pPr>
            <w:r>
              <w:rPr>
                <w:w w:val="120"/>
                <w:sz w:val="18"/>
              </w:rPr>
              <w:t>28%</w:t>
            </w:r>
          </w:p>
        </w:tc>
        <w:tc>
          <w:tcPr>
            <w:tcW w:w="1701" w:type="dxa"/>
            <w:shd w:val="clear" w:color="auto" w:fill="CACFD7"/>
          </w:tcPr>
          <w:p w:rsidR="00EA0057" w:rsidRDefault="007C5C23">
            <w:pPr>
              <w:pStyle w:val="TableParagraph"/>
              <w:spacing w:before="72"/>
              <w:ind w:right="49"/>
              <w:jc w:val="right"/>
              <w:rPr>
                <w:sz w:val="18"/>
              </w:rPr>
            </w:pPr>
            <w:r>
              <w:rPr>
                <w:w w:val="110"/>
                <w:sz w:val="18"/>
              </w:rPr>
              <w:t>3,134</w:t>
            </w:r>
          </w:p>
        </w:tc>
      </w:tr>
      <w:tr w:rsidR="00EA0057">
        <w:trPr>
          <w:trHeight w:val="340"/>
        </w:trPr>
        <w:tc>
          <w:tcPr>
            <w:tcW w:w="1134" w:type="dxa"/>
          </w:tcPr>
          <w:p w:rsidR="00EA0057" w:rsidRDefault="007C5C23">
            <w:pPr>
              <w:pStyle w:val="TableParagraph"/>
              <w:spacing w:before="72"/>
              <w:ind w:left="52"/>
              <w:rPr>
                <w:b/>
                <w:sz w:val="18"/>
              </w:rPr>
            </w:pPr>
            <w:r>
              <w:rPr>
                <w:b/>
                <w:w w:val="110"/>
                <w:sz w:val="18"/>
              </w:rPr>
              <w:t>2014–15</w:t>
            </w:r>
          </w:p>
        </w:tc>
        <w:tc>
          <w:tcPr>
            <w:tcW w:w="1276" w:type="dxa"/>
            <w:shd w:val="clear" w:color="auto" w:fill="CACFD7"/>
          </w:tcPr>
          <w:p w:rsidR="00EA0057" w:rsidRDefault="007C5C23">
            <w:pPr>
              <w:pStyle w:val="TableParagraph"/>
              <w:spacing w:before="72"/>
              <w:ind w:right="49"/>
              <w:jc w:val="right"/>
              <w:rPr>
                <w:sz w:val="18"/>
              </w:rPr>
            </w:pPr>
            <w:r>
              <w:rPr>
                <w:w w:val="110"/>
                <w:sz w:val="18"/>
              </w:rPr>
              <w:t>1,979</w:t>
            </w:r>
          </w:p>
        </w:tc>
        <w:tc>
          <w:tcPr>
            <w:tcW w:w="1276" w:type="dxa"/>
          </w:tcPr>
          <w:p w:rsidR="00EA0057" w:rsidRDefault="007C5C23">
            <w:pPr>
              <w:pStyle w:val="TableParagraph"/>
              <w:spacing w:before="72"/>
              <w:ind w:right="49"/>
              <w:jc w:val="right"/>
              <w:rPr>
                <w:sz w:val="18"/>
              </w:rPr>
            </w:pPr>
            <w:r>
              <w:rPr>
                <w:w w:val="120"/>
                <w:sz w:val="18"/>
              </w:rPr>
              <w:t>69%</w:t>
            </w:r>
          </w:p>
        </w:tc>
        <w:tc>
          <w:tcPr>
            <w:tcW w:w="1276" w:type="dxa"/>
            <w:shd w:val="clear" w:color="auto" w:fill="CACFD7"/>
          </w:tcPr>
          <w:p w:rsidR="00EA0057" w:rsidRDefault="007C5C23">
            <w:pPr>
              <w:pStyle w:val="TableParagraph"/>
              <w:spacing w:before="72"/>
              <w:ind w:right="49"/>
              <w:jc w:val="right"/>
              <w:rPr>
                <w:sz w:val="18"/>
              </w:rPr>
            </w:pPr>
            <w:r>
              <w:rPr>
                <w:w w:val="110"/>
                <w:sz w:val="18"/>
              </w:rPr>
              <w:t>880</w:t>
            </w:r>
          </w:p>
        </w:tc>
        <w:tc>
          <w:tcPr>
            <w:tcW w:w="1276" w:type="dxa"/>
          </w:tcPr>
          <w:p w:rsidR="00EA0057" w:rsidRDefault="007C5C23">
            <w:pPr>
              <w:pStyle w:val="TableParagraph"/>
              <w:spacing w:before="72"/>
              <w:ind w:right="57"/>
              <w:jc w:val="right"/>
              <w:rPr>
                <w:sz w:val="18"/>
              </w:rPr>
            </w:pPr>
            <w:r>
              <w:rPr>
                <w:w w:val="120"/>
                <w:sz w:val="18"/>
              </w:rPr>
              <w:t>31%</w:t>
            </w:r>
          </w:p>
        </w:tc>
        <w:tc>
          <w:tcPr>
            <w:tcW w:w="1701" w:type="dxa"/>
            <w:shd w:val="clear" w:color="auto" w:fill="CACFD7"/>
          </w:tcPr>
          <w:p w:rsidR="00EA0057" w:rsidRDefault="007C5C23">
            <w:pPr>
              <w:pStyle w:val="TableParagraph"/>
              <w:spacing w:before="72"/>
              <w:ind w:right="49"/>
              <w:jc w:val="right"/>
              <w:rPr>
                <w:sz w:val="18"/>
              </w:rPr>
            </w:pPr>
            <w:r>
              <w:rPr>
                <w:w w:val="110"/>
                <w:sz w:val="18"/>
              </w:rPr>
              <w:t>2,859</w:t>
            </w:r>
          </w:p>
        </w:tc>
      </w:tr>
      <w:tr w:rsidR="00EA0057">
        <w:trPr>
          <w:trHeight w:val="340"/>
        </w:trPr>
        <w:tc>
          <w:tcPr>
            <w:tcW w:w="1134" w:type="dxa"/>
          </w:tcPr>
          <w:p w:rsidR="00EA0057" w:rsidRDefault="007C5C23">
            <w:pPr>
              <w:pStyle w:val="TableParagraph"/>
              <w:spacing w:before="72"/>
              <w:ind w:left="52"/>
              <w:rPr>
                <w:b/>
                <w:sz w:val="18"/>
              </w:rPr>
            </w:pPr>
            <w:r>
              <w:rPr>
                <w:b/>
                <w:w w:val="110"/>
                <w:sz w:val="18"/>
              </w:rPr>
              <w:t>2015–16</w:t>
            </w:r>
          </w:p>
        </w:tc>
        <w:tc>
          <w:tcPr>
            <w:tcW w:w="1276" w:type="dxa"/>
            <w:shd w:val="clear" w:color="auto" w:fill="CACFD7"/>
          </w:tcPr>
          <w:p w:rsidR="00EA0057" w:rsidRDefault="007C5C23">
            <w:pPr>
              <w:pStyle w:val="TableParagraph"/>
              <w:spacing w:before="72"/>
              <w:ind w:right="49"/>
              <w:jc w:val="right"/>
              <w:rPr>
                <w:sz w:val="18"/>
              </w:rPr>
            </w:pPr>
            <w:r>
              <w:rPr>
                <w:w w:val="110"/>
                <w:sz w:val="18"/>
              </w:rPr>
              <w:t>2,029</w:t>
            </w:r>
          </w:p>
        </w:tc>
        <w:tc>
          <w:tcPr>
            <w:tcW w:w="1276" w:type="dxa"/>
          </w:tcPr>
          <w:p w:rsidR="00EA0057" w:rsidRDefault="007C5C23">
            <w:pPr>
              <w:pStyle w:val="TableParagraph"/>
              <w:spacing w:before="72"/>
              <w:ind w:right="49"/>
              <w:jc w:val="right"/>
              <w:rPr>
                <w:sz w:val="18"/>
              </w:rPr>
            </w:pPr>
            <w:r>
              <w:rPr>
                <w:w w:val="120"/>
                <w:sz w:val="18"/>
              </w:rPr>
              <w:t>71%</w:t>
            </w:r>
          </w:p>
        </w:tc>
        <w:tc>
          <w:tcPr>
            <w:tcW w:w="1276" w:type="dxa"/>
            <w:shd w:val="clear" w:color="auto" w:fill="CACFD7"/>
          </w:tcPr>
          <w:p w:rsidR="00EA0057" w:rsidRDefault="007C5C23">
            <w:pPr>
              <w:pStyle w:val="TableParagraph"/>
              <w:spacing w:before="72"/>
              <w:ind w:right="53"/>
              <w:jc w:val="right"/>
              <w:rPr>
                <w:sz w:val="18"/>
              </w:rPr>
            </w:pPr>
            <w:r>
              <w:rPr>
                <w:w w:val="110"/>
                <w:sz w:val="18"/>
              </w:rPr>
              <w:t>825</w:t>
            </w:r>
          </w:p>
        </w:tc>
        <w:tc>
          <w:tcPr>
            <w:tcW w:w="1276" w:type="dxa"/>
          </w:tcPr>
          <w:p w:rsidR="00EA0057" w:rsidRDefault="007C5C23">
            <w:pPr>
              <w:pStyle w:val="TableParagraph"/>
              <w:spacing w:before="72"/>
              <w:ind w:right="49"/>
              <w:jc w:val="right"/>
              <w:rPr>
                <w:sz w:val="18"/>
              </w:rPr>
            </w:pPr>
            <w:r>
              <w:rPr>
                <w:w w:val="120"/>
                <w:sz w:val="18"/>
              </w:rPr>
              <w:t>29%</w:t>
            </w:r>
          </w:p>
        </w:tc>
        <w:tc>
          <w:tcPr>
            <w:tcW w:w="1701" w:type="dxa"/>
            <w:shd w:val="clear" w:color="auto" w:fill="CACFD7"/>
          </w:tcPr>
          <w:p w:rsidR="00EA0057" w:rsidRDefault="007C5C23">
            <w:pPr>
              <w:pStyle w:val="TableParagraph"/>
              <w:spacing w:before="72"/>
              <w:ind w:right="49"/>
              <w:jc w:val="right"/>
              <w:rPr>
                <w:sz w:val="18"/>
              </w:rPr>
            </w:pPr>
            <w:r>
              <w:rPr>
                <w:w w:val="110"/>
                <w:sz w:val="18"/>
              </w:rPr>
              <w:t>2,854</w:t>
            </w:r>
          </w:p>
        </w:tc>
      </w:tr>
      <w:tr w:rsidR="00EA0057">
        <w:trPr>
          <w:trHeight w:val="340"/>
        </w:trPr>
        <w:tc>
          <w:tcPr>
            <w:tcW w:w="1134" w:type="dxa"/>
          </w:tcPr>
          <w:p w:rsidR="00EA0057" w:rsidRDefault="007C5C23">
            <w:pPr>
              <w:pStyle w:val="TableParagraph"/>
              <w:spacing w:before="72"/>
              <w:ind w:left="52"/>
              <w:rPr>
                <w:b/>
                <w:sz w:val="18"/>
              </w:rPr>
            </w:pPr>
            <w:r>
              <w:rPr>
                <w:b/>
                <w:w w:val="110"/>
                <w:sz w:val="18"/>
              </w:rPr>
              <w:t>2016–17</w:t>
            </w:r>
          </w:p>
        </w:tc>
        <w:tc>
          <w:tcPr>
            <w:tcW w:w="1276" w:type="dxa"/>
            <w:shd w:val="clear" w:color="auto" w:fill="CACFD7"/>
          </w:tcPr>
          <w:p w:rsidR="00EA0057" w:rsidRDefault="007C5C23">
            <w:pPr>
              <w:pStyle w:val="TableParagraph"/>
              <w:spacing w:before="72"/>
              <w:ind w:right="49"/>
              <w:jc w:val="right"/>
              <w:rPr>
                <w:sz w:val="18"/>
              </w:rPr>
            </w:pPr>
            <w:r>
              <w:rPr>
                <w:w w:val="110"/>
                <w:sz w:val="18"/>
              </w:rPr>
              <w:t>2,253</w:t>
            </w:r>
          </w:p>
        </w:tc>
        <w:tc>
          <w:tcPr>
            <w:tcW w:w="1276" w:type="dxa"/>
          </w:tcPr>
          <w:p w:rsidR="00EA0057" w:rsidRDefault="007C5C23">
            <w:pPr>
              <w:pStyle w:val="TableParagraph"/>
              <w:spacing w:before="72"/>
              <w:ind w:right="49"/>
              <w:jc w:val="right"/>
              <w:rPr>
                <w:sz w:val="18"/>
              </w:rPr>
            </w:pPr>
            <w:r>
              <w:rPr>
                <w:w w:val="120"/>
                <w:sz w:val="18"/>
              </w:rPr>
              <w:t>71%</w:t>
            </w:r>
          </w:p>
        </w:tc>
        <w:tc>
          <w:tcPr>
            <w:tcW w:w="1276" w:type="dxa"/>
            <w:shd w:val="clear" w:color="auto" w:fill="CACFD7"/>
          </w:tcPr>
          <w:p w:rsidR="00EA0057" w:rsidRDefault="007C5C23">
            <w:pPr>
              <w:pStyle w:val="TableParagraph"/>
              <w:spacing w:before="72"/>
              <w:ind w:right="49"/>
              <w:jc w:val="right"/>
              <w:rPr>
                <w:sz w:val="18"/>
              </w:rPr>
            </w:pPr>
            <w:r>
              <w:rPr>
                <w:w w:val="110"/>
                <w:sz w:val="18"/>
              </w:rPr>
              <w:t>929</w:t>
            </w:r>
          </w:p>
        </w:tc>
        <w:tc>
          <w:tcPr>
            <w:tcW w:w="1276" w:type="dxa"/>
          </w:tcPr>
          <w:p w:rsidR="00EA0057" w:rsidRDefault="007C5C23">
            <w:pPr>
              <w:pStyle w:val="TableParagraph"/>
              <w:spacing w:before="72"/>
              <w:ind w:right="49"/>
              <w:jc w:val="right"/>
              <w:rPr>
                <w:sz w:val="18"/>
              </w:rPr>
            </w:pPr>
            <w:r>
              <w:rPr>
                <w:w w:val="120"/>
                <w:sz w:val="18"/>
              </w:rPr>
              <w:t>29%</w:t>
            </w:r>
          </w:p>
        </w:tc>
        <w:tc>
          <w:tcPr>
            <w:tcW w:w="1701" w:type="dxa"/>
            <w:shd w:val="clear" w:color="auto" w:fill="CACFD7"/>
          </w:tcPr>
          <w:p w:rsidR="00EA0057" w:rsidRDefault="007C5C23">
            <w:pPr>
              <w:pStyle w:val="TableParagraph"/>
              <w:spacing w:before="72"/>
              <w:ind w:right="49"/>
              <w:jc w:val="right"/>
              <w:rPr>
                <w:sz w:val="18"/>
              </w:rPr>
            </w:pPr>
            <w:r>
              <w:rPr>
                <w:w w:val="110"/>
                <w:sz w:val="18"/>
              </w:rPr>
              <w:t>3,182</w:t>
            </w:r>
          </w:p>
        </w:tc>
      </w:tr>
      <w:tr w:rsidR="00EA0057">
        <w:trPr>
          <w:trHeight w:val="340"/>
        </w:trPr>
        <w:tc>
          <w:tcPr>
            <w:tcW w:w="1134" w:type="dxa"/>
          </w:tcPr>
          <w:p w:rsidR="00EA0057" w:rsidRDefault="007C5C23">
            <w:pPr>
              <w:pStyle w:val="TableParagraph"/>
              <w:spacing w:before="72"/>
              <w:ind w:left="52"/>
              <w:rPr>
                <w:b/>
                <w:sz w:val="18"/>
              </w:rPr>
            </w:pPr>
            <w:r>
              <w:rPr>
                <w:b/>
                <w:w w:val="110"/>
                <w:sz w:val="18"/>
              </w:rPr>
              <w:t>2017–18</w:t>
            </w:r>
          </w:p>
        </w:tc>
        <w:tc>
          <w:tcPr>
            <w:tcW w:w="1276" w:type="dxa"/>
            <w:shd w:val="clear" w:color="auto" w:fill="CACFD7"/>
          </w:tcPr>
          <w:p w:rsidR="00EA0057" w:rsidRDefault="007C5C23">
            <w:pPr>
              <w:pStyle w:val="TableParagraph"/>
              <w:spacing w:before="72"/>
              <w:ind w:right="49"/>
              <w:jc w:val="right"/>
              <w:rPr>
                <w:sz w:val="18"/>
              </w:rPr>
            </w:pPr>
            <w:r>
              <w:rPr>
                <w:w w:val="110"/>
                <w:sz w:val="18"/>
              </w:rPr>
              <w:t>2,432</w:t>
            </w:r>
          </w:p>
        </w:tc>
        <w:tc>
          <w:tcPr>
            <w:tcW w:w="1276" w:type="dxa"/>
          </w:tcPr>
          <w:p w:rsidR="00EA0057" w:rsidRDefault="007C5C23">
            <w:pPr>
              <w:pStyle w:val="TableParagraph"/>
              <w:spacing w:before="72"/>
              <w:ind w:right="49"/>
              <w:jc w:val="right"/>
              <w:rPr>
                <w:sz w:val="18"/>
              </w:rPr>
            </w:pPr>
            <w:r>
              <w:rPr>
                <w:w w:val="120"/>
                <w:sz w:val="18"/>
              </w:rPr>
              <w:t>71%</w:t>
            </w:r>
          </w:p>
        </w:tc>
        <w:tc>
          <w:tcPr>
            <w:tcW w:w="1276" w:type="dxa"/>
            <w:shd w:val="clear" w:color="auto" w:fill="CACFD7"/>
          </w:tcPr>
          <w:p w:rsidR="00EA0057" w:rsidRDefault="007C5C23">
            <w:pPr>
              <w:pStyle w:val="TableParagraph"/>
              <w:spacing w:before="72"/>
              <w:ind w:right="49"/>
              <w:jc w:val="right"/>
              <w:rPr>
                <w:sz w:val="18"/>
              </w:rPr>
            </w:pPr>
            <w:r>
              <w:rPr>
                <w:w w:val="110"/>
                <w:sz w:val="18"/>
              </w:rPr>
              <w:t>994</w:t>
            </w:r>
          </w:p>
        </w:tc>
        <w:tc>
          <w:tcPr>
            <w:tcW w:w="1276" w:type="dxa"/>
          </w:tcPr>
          <w:p w:rsidR="00EA0057" w:rsidRDefault="007C5C23">
            <w:pPr>
              <w:pStyle w:val="TableParagraph"/>
              <w:spacing w:before="72"/>
              <w:ind w:right="49"/>
              <w:jc w:val="right"/>
              <w:rPr>
                <w:sz w:val="18"/>
              </w:rPr>
            </w:pPr>
            <w:r>
              <w:rPr>
                <w:w w:val="120"/>
                <w:sz w:val="18"/>
              </w:rPr>
              <w:t>29%</w:t>
            </w:r>
          </w:p>
        </w:tc>
        <w:tc>
          <w:tcPr>
            <w:tcW w:w="1701" w:type="dxa"/>
            <w:shd w:val="clear" w:color="auto" w:fill="CACFD7"/>
          </w:tcPr>
          <w:p w:rsidR="00EA0057" w:rsidRDefault="007C5C23">
            <w:pPr>
              <w:pStyle w:val="TableParagraph"/>
              <w:spacing w:before="72"/>
              <w:ind w:right="49"/>
              <w:jc w:val="right"/>
              <w:rPr>
                <w:sz w:val="18"/>
              </w:rPr>
            </w:pPr>
            <w:r>
              <w:rPr>
                <w:w w:val="110"/>
                <w:sz w:val="18"/>
              </w:rPr>
              <w:t>3,426</w:t>
            </w:r>
          </w:p>
        </w:tc>
      </w:tr>
    </w:tbl>
    <w:p w:rsidR="00EA0057" w:rsidRDefault="00EA0057">
      <w:pPr>
        <w:pStyle w:val="BodyText"/>
        <w:rPr>
          <w:b/>
          <w:sz w:val="22"/>
        </w:rPr>
      </w:pPr>
    </w:p>
    <w:p w:rsidR="00EA0057" w:rsidRDefault="00EA0057">
      <w:pPr>
        <w:pStyle w:val="BodyText"/>
        <w:spacing w:before="3"/>
        <w:rPr>
          <w:b/>
          <w:sz w:val="18"/>
        </w:rPr>
      </w:pPr>
    </w:p>
    <w:p w:rsidR="00EA0057" w:rsidRDefault="007C5C23">
      <w:pPr>
        <w:pStyle w:val="Heading4"/>
        <w:ind w:left="127"/>
      </w:pPr>
      <w:r>
        <w:rPr>
          <w:w w:val="115"/>
        </w:rPr>
        <w:t>Filing hearing</w:t>
      </w:r>
    </w:p>
    <w:p w:rsidR="00EA0057" w:rsidRDefault="007C5C23">
      <w:pPr>
        <w:pStyle w:val="ListParagraph"/>
        <w:numPr>
          <w:ilvl w:val="1"/>
          <w:numId w:val="79"/>
        </w:numPr>
        <w:tabs>
          <w:tab w:val="left" w:pos="920"/>
          <w:tab w:val="left" w:pos="921"/>
        </w:tabs>
        <w:spacing w:before="137" w:line="242" w:lineRule="auto"/>
        <w:ind w:right="1958"/>
        <w:jc w:val="left"/>
        <w:rPr>
          <w:sz w:val="12"/>
        </w:rPr>
      </w:pPr>
      <w:r>
        <w:rPr>
          <w:w w:val="105"/>
          <w:sz w:val="21"/>
        </w:rPr>
        <w:t xml:space="preserve">A committal </w:t>
      </w:r>
      <w:r>
        <w:rPr>
          <w:spacing w:val="-3"/>
          <w:w w:val="105"/>
          <w:sz w:val="21"/>
        </w:rPr>
        <w:t xml:space="preserve">proceeding commences </w:t>
      </w:r>
      <w:r>
        <w:rPr>
          <w:w w:val="105"/>
          <w:sz w:val="21"/>
        </w:rPr>
        <w:t xml:space="preserve">at a </w:t>
      </w:r>
      <w:r>
        <w:rPr>
          <w:spacing w:val="-3"/>
          <w:w w:val="105"/>
          <w:sz w:val="21"/>
        </w:rPr>
        <w:t xml:space="preserve">filing hearing </w:t>
      </w:r>
      <w:r>
        <w:rPr>
          <w:w w:val="105"/>
          <w:sz w:val="21"/>
        </w:rPr>
        <w:t xml:space="preserve">in the </w:t>
      </w:r>
      <w:r>
        <w:rPr>
          <w:spacing w:val="-3"/>
          <w:w w:val="105"/>
          <w:sz w:val="21"/>
        </w:rPr>
        <w:t>Magistrates’ Court.</w:t>
      </w:r>
      <w:r>
        <w:rPr>
          <w:spacing w:val="-3"/>
          <w:w w:val="105"/>
          <w:position w:val="7"/>
          <w:sz w:val="12"/>
        </w:rPr>
        <w:t xml:space="preserve">53  </w:t>
      </w:r>
      <w:r>
        <w:rPr>
          <w:spacing w:val="-3"/>
          <w:w w:val="105"/>
          <w:sz w:val="12"/>
        </w:rPr>
        <w:t xml:space="preserve"> </w:t>
      </w:r>
      <w:r>
        <w:rPr>
          <w:w w:val="105"/>
          <w:sz w:val="21"/>
        </w:rPr>
        <w:t>This</w:t>
      </w:r>
      <w:r>
        <w:rPr>
          <w:spacing w:val="-9"/>
          <w:w w:val="105"/>
          <w:sz w:val="21"/>
        </w:rPr>
        <w:t xml:space="preserve"> </w:t>
      </w:r>
      <w:r>
        <w:rPr>
          <w:spacing w:val="-3"/>
          <w:w w:val="105"/>
          <w:sz w:val="21"/>
        </w:rPr>
        <w:t>administrative</w:t>
      </w:r>
      <w:r>
        <w:rPr>
          <w:spacing w:val="-9"/>
          <w:w w:val="105"/>
          <w:sz w:val="21"/>
        </w:rPr>
        <w:t xml:space="preserve"> </w:t>
      </w:r>
      <w:r>
        <w:rPr>
          <w:spacing w:val="-3"/>
          <w:w w:val="105"/>
          <w:sz w:val="21"/>
        </w:rPr>
        <w:t>hearing</w:t>
      </w:r>
      <w:r>
        <w:rPr>
          <w:spacing w:val="-9"/>
          <w:w w:val="105"/>
          <w:sz w:val="21"/>
        </w:rPr>
        <w:t xml:space="preserve"> </w:t>
      </w:r>
      <w:r>
        <w:rPr>
          <w:w w:val="105"/>
          <w:sz w:val="21"/>
        </w:rPr>
        <w:t>sets</w:t>
      </w:r>
      <w:r>
        <w:rPr>
          <w:spacing w:val="-9"/>
          <w:w w:val="105"/>
          <w:sz w:val="21"/>
        </w:rPr>
        <w:t xml:space="preserve"> </w:t>
      </w:r>
      <w:r>
        <w:rPr>
          <w:spacing w:val="-3"/>
          <w:w w:val="105"/>
          <w:sz w:val="21"/>
        </w:rPr>
        <w:t>dates</w:t>
      </w:r>
      <w:r>
        <w:rPr>
          <w:spacing w:val="-9"/>
          <w:w w:val="105"/>
          <w:sz w:val="21"/>
        </w:rPr>
        <w:t xml:space="preserve"> </w:t>
      </w:r>
      <w:r>
        <w:rPr>
          <w:spacing w:val="-3"/>
          <w:w w:val="105"/>
          <w:sz w:val="21"/>
        </w:rPr>
        <w:t>for</w:t>
      </w:r>
      <w:r>
        <w:rPr>
          <w:spacing w:val="-9"/>
          <w:w w:val="105"/>
          <w:sz w:val="21"/>
        </w:rPr>
        <w:t xml:space="preserve"> </w:t>
      </w:r>
      <w:r>
        <w:rPr>
          <w:w w:val="105"/>
          <w:sz w:val="21"/>
        </w:rPr>
        <w:t>service</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hand-up</w:t>
      </w:r>
      <w:r>
        <w:rPr>
          <w:spacing w:val="-9"/>
          <w:w w:val="105"/>
          <w:sz w:val="21"/>
        </w:rPr>
        <w:t xml:space="preserve"> </w:t>
      </w:r>
      <w:r>
        <w:rPr>
          <w:w w:val="105"/>
          <w:sz w:val="21"/>
        </w:rPr>
        <w:t>brief</w:t>
      </w:r>
      <w:r>
        <w:rPr>
          <w:spacing w:val="-9"/>
          <w:w w:val="105"/>
          <w:sz w:val="21"/>
        </w:rPr>
        <w:t xml:space="preserve"> </w:t>
      </w:r>
      <w:r>
        <w:rPr>
          <w:w w:val="105"/>
          <w:sz w:val="21"/>
        </w:rPr>
        <w:t>and</w:t>
      </w:r>
      <w:r>
        <w:rPr>
          <w:spacing w:val="-9"/>
          <w:w w:val="105"/>
          <w:sz w:val="21"/>
        </w:rPr>
        <w:t xml:space="preserve"> </w:t>
      </w:r>
      <w:r>
        <w:rPr>
          <w:w w:val="105"/>
          <w:sz w:val="21"/>
        </w:rPr>
        <w:t>a</w:t>
      </w:r>
      <w:r>
        <w:rPr>
          <w:spacing w:val="-9"/>
          <w:w w:val="105"/>
          <w:sz w:val="21"/>
        </w:rPr>
        <w:t xml:space="preserve"> </w:t>
      </w:r>
      <w:r>
        <w:rPr>
          <w:w w:val="105"/>
          <w:sz w:val="21"/>
        </w:rPr>
        <w:t>committal mention</w:t>
      </w:r>
      <w:r>
        <w:rPr>
          <w:spacing w:val="-11"/>
          <w:w w:val="105"/>
          <w:sz w:val="21"/>
        </w:rPr>
        <w:t xml:space="preserve"> </w:t>
      </w:r>
      <w:r>
        <w:rPr>
          <w:spacing w:val="-3"/>
          <w:w w:val="105"/>
          <w:sz w:val="21"/>
        </w:rPr>
        <w:t>hearing,</w:t>
      </w:r>
      <w:r>
        <w:rPr>
          <w:spacing w:val="-11"/>
          <w:w w:val="105"/>
          <w:sz w:val="21"/>
        </w:rPr>
        <w:t xml:space="preserve"> </w:t>
      </w:r>
      <w:r>
        <w:rPr>
          <w:w w:val="105"/>
          <w:sz w:val="21"/>
        </w:rPr>
        <w:t>along</w:t>
      </w:r>
      <w:r>
        <w:rPr>
          <w:spacing w:val="-11"/>
          <w:w w:val="105"/>
          <w:sz w:val="21"/>
        </w:rPr>
        <w:t xml:space="preserve"> </w:t>
      </w:r>
      <w:r>
        <w:rPr>
          <w:w w:val="105"/>
          <w:sz w:val="21"/>
        </w:rPr>
        <w:t>with</w:t>
      </w:r>
      <w:r>
        <w:rPr>
          <w:spacing w:val="-11"/>
          <w:w w:val="105"/>
          <w:sz w:val="21"/>
        </w:rPr>
        <w:t xml:space="preserve"> </w:t>
      </w:r>
      <w:r>
        <w:rPr>
          <w:spacing w:val="-3"/>
          <w:w w:val="105"/>
          <w:sz w:val="21"/>
        </w:rPr>
        <w:t>any</w:t>
      </w:r>
      <w:r>
        <w:rPr>
          <w:spacing w:val="-11"/>
          <w:w w:val="105"/>
          <w:sz w:val="21"/>
        </w:rPr>
        <w:t xml:space="preserve"> </w:t>
      </w:r>
      <w:r>
        <w:rPr>
          <w:w w:val="105"/>
          <w:sz w:val="21"/>
        </w:rPr>
        <w:t>other</w:t>
      </w:r>
      <w:r>
        <w:rPr>
          <w:spacing w:val="-11"/>
          <w:w w:val="105"/>
          <w:sz w:val="21"/>
        </w:rPr>
        <w:t xml:space="preserve"> </w:t>
      </w:r>
      <w:r>
        <w:rPr>
          <w:spacing w:val="-3"/>
          <w:w w:val="105"/>
          <w:sz w:val="21"/>
        </w:rPr>
        <w:t>appropriate</w:t>
      </w:r>
      <w:r>
        <w:rPr>
          <w:spacing w:val="-11"/>
          <w:w w:val="105"/>
          <w:sz w:val="21"/>
        </w:rPr>
        <w:t xml:space="preserve"> </w:t>
      </w:r>
      <w:r>
        <w:rPr>
          <w:w w:val="105"/>
          <w:sz w:val="21"/>
        </w:rPr>
        <w:t>orders</w:t>
      </w:r>
      <w:r>
        <w:rPr>
          <w:spacing w:val="-11"/>
          <w:w w:val="105"/>
          <w:sz w:val="21"/>
        </w:rPr>
        <w:t xml:space="preserve"> </w:t>
      </w:r>
      <w:r>
        <w:rPr>
          <w:w w:val="105"/>
          <w:sz w:val="21"/>
        </w:rPr>
        <w:t>or</w:t>
      </w:r>
      <w:r>
        <w:rPr>
          <w:spacing w:val="-11"/>
          <w:w w:val="105"/>
          <w:sz w:val="21"/>
        </w:rPr>
        <w:t xml:space="preserve"> </w:t>
      </w:r>
      <w:r>
        <w:rPr>
          <w:w w:val="105"/>
          <w:sz w:val="21"/>
        </w:rPr>
        <w:t>directions.</w:t>
      </w:r>
      <w:r>
        <w:rPr>
          <w:w w:val="105"/>
          <w:position w:val="7"/>
          <w:sz w:val="12"/>
        </w:rPr>
        <w:t>54</w:t>
      </w:r>
    </w:p>
    <w:p w:rsidR="00EA0057" w:rsidRDefault="007C5C23">
      <w:pPr>
        <w:pStyle w:val="Heading4"/>
        <w:spacing w:before="132"/>
        <w:ind w:left="127"/>
      </w:pPr>
      <w:r>
        <w:rPr>
          <w:w w:val="115"/>
        </w:rPr>
        <w:t>Compulsory examination hearing</w:t>
      </w:r>
    </w:p>
    <w:p w:rsidR="00EA0057" w:rsidRDefault="007C5C23">
      <w:pPr>
        <w:pStyle w:val="ListParagraph"/>
        <w:numPr>
          <w:ilvl w:val="1"/>
          <w:numId w:val="79"/>
        </w:numPr>
        <w:tabs>
          <w:tab w:val="left" w:pos="921"/>
          <w:tab w:val="left" w:pos="922"/>
        </w:tabs>
        <w:spacing w:before="137" w:line="242" w:lineRule="auto"/>
        <w:ind w:right="1605"/>
        <w:jc w:val="left"/>
        <w:rPr>
          <w:sz w:val="12"/>
        </w:rPr>
      </w:pPr>
      <w:r>
        <w:rPr>
          <w:spacing w:val="-4"/>
          <w:w w:val="105"/>
          <w:sz w:val="21"/>
        </w:rPr>
        <w:t xml:space="preserve">At </w:t>
      </w:r>
      <w:r>
        <w:rPr>
          <w:spacing w:val="-3"/>
          <w:w w:val="105"/>
          <w:sz w:val="21"/>
        </w:rPr>
        <w:t xml:space="preserve">any </w:t>
      </w:r>
      <w:r>
        <w:rPr>
          <w:w w:val="105"/>
          <w:sz w:val="21"/>
        </w:rPr>
        <w:t xml:space="preserve">stage after </w:t>
      </w:r>
      <w:r>
        <w:rPr>
          <w:spacing w:val="-3"/>
          <w:w w:val="105"/>
          <w:sz w:val="21"/>
        </w:rPr>
        <w:t xml:space="preserve">filing </w:t>
      </w:r>
      <w:r>
        <w:rPr>
          <w:w w:val="105"/>
          <w:sz w:val="21"/>
        </w:rPr>
        <w:t xml:space="preserve">a </w:t>
      </w:r>
      <w:r>
        <w:rPr>
          <w:spacing w:val="-3"/>
          <w:w w:val="105"/>
          <w:sz w:val="21"/>
        </w:rPr>
        <w:t xml:space="preserve">charge against </w:t>
      </w:r>
      <w:r>
        <w:rPr>
          <w:w w:val="105"/>
          <w:sz w:val="21"/>
        </w:rPr>
        <w:t xml:space="preserve">an </w:t>
      </w:r>
      <w:r>
        <w:rPr>
          <w:spacing w:val="-3"/>
          <w:w w:val="105"/>
          <w:sz w:val="21"/>
        </w:rPr>
        <w:t xml:space="preserve">accused, </w:t>
      </w:r>
      <w:r>
        <w:rPr>
          <w:w w:val="105"/>
          <w:sz w:val="21"/>
        </w:rPr>
        <w:t xml:space="preserve">but </w:t>
      </w:r>
      <w:r>
        <w:rPr>
          <w:spacing w:val="-3"/>
          <w:w w:val="105"/>
          <w:sz w:val="21"/>
        </w:rPr>
        <w:t xml:space="preserve">before </w:t>
      </w:r>
      <w:r>
        <w:rPr>
          <w:w w:val="105"/>
          <w:sz w:val="21"/>
        </w:rPr>
        <w:t xml:space="preserve">a committal </w:t>
      </w:r>
      <w:r>
        <w:rPr>
          <w:spacing w:val="-3"/>
          <w:w w:val="105"/>
          <w:sz w:val="21"/>
        </w:rPr>
        <w:t>hearing,</w:t>
      </w:r>
      <w:r>
        <w:rPr>
          <w:spacing w:val="-3"/>
          <w:w w:val="105"/>
          <w:position w:val="7"/>
          <w:sz w:val="12"/>
        </w:rPr>
        <w:t xml:space="preserve">55  </w:t>
      </w:r>
      <w:r>
        <w:rPr>
          <w:spacing w:val="-3"/>
          <w:w w:val="105"/>
          <w:sz w:val="12"/>
        </w:rPr>
        <w:t xml:space="preserve">  </w:t>
      </w:r>
      <w:r>
        <w:rPr>
          <w:w w:val="105"/>
          <w:sz w:val="21"/>
        </w:rPr>
        <w:t>the</w:t>
      </w:r>
      <w:r>
        <w:rPr>
          <w:spacing w:val="-5"/>
          <w:w w:val="105"/>
          <w:sz w:val="21"/>
        </w:rPr>
        <w:t xml:space="preserve"> </w:t>
      </w:r>
      <w:r>
        <w:rPr>
          <w:spacing w:val="-3"/>
          <w:w w:val="105"/>
          <w:sz w:val="21"/>
        </w:rPr>
        <w:t>informant</w:t>
      </w:r>
      <w:r>
        <w:rPr>
          <w:spacing w:val="-5"/>
          <w:w w:val="105"/>
          <w:sz w:val="21"/>
        </w:rPr>
        <w:t xml:space="preserve"> </w:t>
      </w:r>
      <w:r>
        <w:rPr>
          <w:spacing w:val="-3"/>
          <w:w w:val="105"/>
          <w:sz w:val="21"/>
        </w:rPr>
        <w:t>may</w:t>
      </w:r>
      <w:r>
        <w:rPr>
          <w:spacing w:val="-5"/>
          <w:w w:val="105"/>
          <w:sz w:val="21"/>
        </w:rPr>
        <w:t xml:space="preserve"> </w:t>
      </w:r>
      <w:r>
        <w:rPr>
          <w:w w:val="105"/>
          <w:sz w:val="21"/>
        </w:rPr>
        <w:t>seek</w:t>
      </w:r>
      <w:r>
        <w:rPr>
          <w:spacing w:val="-5"/>
          <w:w w:val="105"/>
          <w:sz w:val="21"/>
        </w:rPr>
        <w:t xml:space="preserve"> </w:t>
      </w:r>
      <w:r>
        <w:rPr>
          <w:w w:val="105"/>
          <w:sz w:val="21"/>
        </w:rPr>
        <w:t>an</w:t>
      </w:r>
      <w:r>
        <w:rPr>
          <w:spacing w:val="-5"/>
          <w:w w:val="105"/>
          <w:sz w:val="21"/>
        </w:rPr>
        <w:t xml:space="preserve"> </w:t>
      </w:r>
      <w:r>
        <w:rPr>
          <w:w w:val="105"/>
          <w:sz w:val="21"/>
        </w:rPr>
        <w:t>order</w:t>
      </w:r>
      <w:r>
        <w:rPr>
          <w:spacing w:val="-5"/>
          <w:w w:val="105"/>
          <w:sz w:val="21"/>
        </w:rPr>
        <w:t xml:space="preserve"> </w:t>
      </w:r>
      <w:r>
        <w:rPr>
          <w:spacing w:val="-3"/>
          <w:w w:val="105"/>
          <w:sz w:val="21"/>
        </w:rPr>
        <w:t>requiring</w:t>
      </w:r>
      <w:r>
        <w:rPr>
          <w:spacing w:val="-5"/>
          <w:w w:val="105"/>
          <w:sz w:val="21"/>
        </w:rPr>
        <w:t xml:space="preserve"> </w:t>
      </w:r>
      <w:r>
        <w:rPr>
          <w:w w:val="105"/>
          <w:sz w:val="21"/>
        </w:rPr>
        <w:t>a</w:t>
      </w:r>
      <w:r>
        <w:rPr>
          <w:spacing w:val="-5"/>
          <w:w w:val="105"/>
          <w:sz w:val="21"/>
        </w:rPr>
        <w:t xml:space="preserve"> </w:t>
      </w:r>
      <w:r>
        <w:rPr>
          <w:w w:val="105"/>
          <w:sz w:val="21"/>
        </w:rPr>
        <w:t>person</w:t>
      </w:r>
      <w:r>
        <w:rPr>
          <w:spacing w:val="-5"/>
          <w:w w:val="105"/>
          <w:sz w:val="21"/>
        </w:rPr>
        <w:t xml:space="preserve"> </w:t>
      </w:r>
      <w:r>
        <w:rPr>
          <w:spacing w:val="-3"/>
          <w:w w:val="105"/>
          <w:sz w:val="21"/>
        </w:rPr>
        <w:t>to</w:t>
      </w:r>
      <w:r>
        <w:rPr>
          <w:spacing w:val="-5"/>
          <w:w w:val="105"/>
          <w:sz w:val="21"/>
        </w:rPr>
        <w:t xml:space="preserve"> </w:t>
      </w:r>
      <w:r>
        <w:rPr>
          <w:w w:val="105"/>
          <w:sz w:val="21"/>
        </w:rPr>
        <w:t>attend</w:t>
      </w:r>
      <w:r>
        <w:rPr>
          <w:spacing w:val="-5"/>
          <w:w w:val="105"/>
          <w:sz w:val="21"/>
        </w:rPr>
        <w:t xml:space="preserve"> </w:t>
      </w:r>
      <w:r>
        <w:rPr>
          <w:w w:val="105"/>
          <w:sz w:val="21"/>
        </w:rPr>
        <w:t>court</w:t>
      </w:r>
      <w:r>
        <w:rPr>
          <w:spacing w:val="-5"/>
          <w:w w:val="105"/>
          <w:sz w:val="21"/>
        </w:rPr>
        <w:t xml:space="preserve"> </w:t>
      </w:r>
      <w:r>
        <w:rPr>
          <w:spacing w:val="-3"/>
          <w:w w:val="105"/>
          <w:sz w:val="21"/>
        </w:rPr>
        <w:t>for</w:t>
      </w:r>
      <w:r>
        <w:rPr>
          <w:spacing w:val="-5"/>
          <w:w w:val="105"/>
          <w:sz w:val="21"/>
        </w:rPr>
        <w:t xml:space="preserve"> </w:t>
      </w:r>
      <w:r>
        <w:rPr>
          <w:spacing w:val="-3"/>
          <w:w w:val="105"/>
          <w:sz w:val="21"/>
        </w:rPr>
        <w:t>examination,</w:t>
      </w:r>
      <w:r>
        <w:rPr>
          <w:spacing w:val="-5"/>
          <w:w w:val="105"/>
          <w:sz w:val="21"/>
        </w:rPr>
        <w:t xml:space="preserve"> </w:t>
      </w:r>
      <w:r>
        <w:rPr>
          <w:w w:val="105"/>
          <w:sz w:val="21"/>
        </w:rPr>
        <w:t>or</w:t>
      </w:r>
      <w:r>
        <w:rPr>
          <w:spacing w:val="-5"/>
          <w:w w:val="105"/>
          <w:sz w:val="21"/>
        </w:rPr>
        <w:t xml:space="preserve"> </w:t>
      </w:r>
      <w:r>
        <w:rPr>
          <w:spacing w:val="-3"/>
          <w:w w:val="105"/>
          <w:sz w:val="21"/>
        </w:rPr>
        <w:t xml:space="preserve">to produce </w:t>
      </w:r>
      <w:r>
        <w:rPr>
          <w:w w:val="105"/>
          <w:sz w:val="21"/>
        </w:rPr>
        <w:t xml:space="preserve">a document or some other </w:t>
      </w:r>
      <w:r>
        <w:rPr>
          <w:spacing w:val="-3"/>
          <w:w w:val="105"/>
          <w:sz w:val="21"/>
        </w:rPr>
        <w:t>thing.</w:t>
      </w:r>
      <w:r>
        <w:rPr>
          <w:spacing w:val="-3"/>
          <w:w w:val="105"/>
          <w:position w:val="7"/>
          <w:sz w:val="12"/>
        </w:rPr>
        <w:t xml:space="preserve">56 </w:t>
      </w:r>
      <w:r>
        <w:rPr>
          <w:w w:val="105"/>
          <w:sz w:val="21"/>
        </w:rPr>
        <w:t xml:space="preserve">A compulsory </w:t>
      </w:r>
      <w:r>
        <w:rPr>
          <w:spacing w:val="-3"/>
          <w:w w:val="105"/>
          <w:sz w:val="21"/>
        </w:rPr>
        <w:t xml:space="preserve">examination hearing </w:t>
      </w:r>
      <w:r>
        <w:rPr>
          <w:w w:val="105"/>
          <w:sz w:val="21"/>
        </w:rPr>
        <w:t xml:space="preserve">can </w:t>
      </w:r>
      <w:r>
        <w:rPr>
          <w:spacing w:val="-3"/>
          <w:w w:val="105"/>
          <w:sz w:val="21"/>
        </w:rPr>
        <w:t xml:space="preserve">occur </w:t>
      </w:r>
      <w:r>
        <w:rPr>
          <w:w w:val="105"/>
          <w:sz w:val="21"/>
        </w:rPr>
        <w:t>after the committ</w:t>
      </w:r>
      <w:r>
        <w:rPr>
          <w:w w:val="105"/>
          <w:sz w:val="21"/>
        </w:rPr>
        <w:t xml:space="preserve">al mention </w:t>
      </w:r>
      <w:r>
        <w:rPr>
          <w:spacing w:val="-3"/>
          <w:w w:val="105"/>
          <w:sz w:val="21"/>
        </w:rPr>
        <w:t xml:space="preserve">hearing </w:t>
      </w:r>
      <w:r>
        <w:rPr>
          <w:w w:val="105"/>
          <w:sz w:val="21"/>
        </w:rPr>
        <w:t xml:space="preserve">only if the </w:t>
      </w:r>
      <w:r>
        <w:rPr>
          <w:spacing w:val="-3"/>
          <w:w w:val="105"/>
          <w:sz w:val="21"/>
        </w:rPr>
        <w:t xml:space="preserve">magistrate </w:t>
      </w:r>
      <w:r>
        <w:rPr>
          <w:w w:val="105"/>
          <w:sz w:val="21"/>
        </w:rPr>
        <w:t xml:space="preserve">is satisfied </w:t>
      </w:r>
      <w:r>
        <w:rPr>
          <w:spacing w:val="-3"/>
          <w:w w:val="105"/>
          <w:sz w:val="21"/>
        </w:rPr>
        <w:t xml:space="preserve">that </w:t>
      </w:r>
      <w:r>
        <w:rPr>
          <w:w w:val="105"/>
          <w:sz w:val="21"/>
        </w:rPr>
        <w:t xml:space="preserve">it is in the </w:t>
      </w:r>
      <w:r>
        <w:rPr>
          <w:spacing w:val="-2"/>
          <w:w w:val="105"/>
          <w:sz w:val="21"/>
        </w:rPr>
        <w:t xml:space="preserve">interests </w:t>
      </w:r>
      <w:r>
        <w:rPr>
          <w:w w:val="105"/>
          <w:sz w:val="21"/>
        </w:rPr>
        <w:t>of</w:t>
      </w:r>
      <w:r>
        <w:rPr>
          <w:spacing w:val="-32"/>
          <w:w w:val="105"/>
          <w:sz w:val="21"/>
        </w:rPr>
        <w:t xml:space="preserve"> </w:t>
      </w:r>
      <w:r>
        <w:rPr>
          <w:spacing w:val="-3"/>
          <w:w w:val="105"/>
          <w:sz w:val="21"/>
        </w:rPr>
        <w:t>justice.</w:t>
      </w:r>
      <w:r>
        <w:rPr>
          <w:spacing w:val="-3"/>
          <w:w w:val="105"/>
          <w:position w:val="7"/>
          <w:sz w:val="12"/>
        </w:rPr>
        <w:t>57</w:t>
      </w:r>
    </w:p>
    <w:p w:rsidR="00EA0057" w:rsidRDefault="007C5C23">
      <w:pPr>
        <w:pStyle w:val="ListParagraph"/>
        <w:numPr>
          <w:ilvl w:val="1"/>
          <w:numId w:val="79"/>
        </w:numPr>
        <w:tabs>
          <w:tab w:val="left" w:pos="920"/>
          <w:tab w:val="left" w:pos="921"/>
        </w:tabs>
        <w:spacing w:before="121" w:line="242" w:lineRule="auto"/>
        <w:ind w:left="920" w:right="1667" w:hanging="793"/>
        <w:jc w:val="left"/>
        <w:rPr>
          <w:sz w:val="21"/>
        </w:rPr>
      </w:pPr>
      <w:r>
        <w:rPr>
          <w:spacing w:val="-3"/>
          <w:w w:val="105"/>
          <w:sz w:val="21"/>
        </w:rPr>
        <w:t xml:space="preserve">Compulsory examination hearings are </w:t>
      </w:r>
      <w:r>
        <w:rPr>
          <w:w w:val="105"/>
          <w:sz w:val="21"/>
        </w:rPr>
        <w:t xml:space="preserve">most </w:t>
      </w:r>
      <w:r>
        <w:rPr>
          <w:spacing w:val="-2"/>
          <w:w w:val="105"/>
          <w:sz w:val="21"/>
        </w:rPr>
        <w:t xml:space="preserve">commonly </w:t>
      </w:r>
      <w:r>
        <w:rPr>
          <w:w w:val="105"/>
          <w:sz w:val="21"/>
        </w:rPr>
        <w:t xml:space="preserve">used when a prosecution witness </w:t>
      </w:r>
      <w:r>
        <w:rPr>
          <w:spacing w:val="-2"/>
          <w:w w:val="105"/>
          <w:sz w:val="21"/>
        </w:rPr>
        <w:t>has</w:t>
      </w:r>
      <w:r>
        <w:rPr>
          <w:spacing w:val="-11"/>
          <w:w w:val="105"/>
          <w:sz w:val="21"/>
        </w:rPr>
        <w:t xml:space="preserve"> </w:t>
      </w:r>
      <w:r>
        <w:rPr>
          <w:spacing w:val="-3"/>
          <w:w w:val="105"/>
          <w:sz w:val="21"/>
        </w:rPr>
        <w:t>refused</w:t>
      </w:r>
      <w:r>
        <w:rPr>
          <w:spacing w:val="-11"/>
          <w:w w:val="105"/>
          <w:sz w:val="21"/>
        </w:rPr>
        <w:t xml:space="preserve"> </w:t>
      </w:r>
      <w:r>
        <w:rPr>
          <w:spacing w:val="-3"/>
          <w:w w:val="105"/>
          <w:sz w:val="21"/>
        </w:rPr>
        <w:t>to</w:t>
      </w:r>
      <w:r>
        <w:rPr>
          <w:spacing w:val="-11"/>
          <w:w w:val="105"/>
          <w:sz w:val="21"/>
        </w:rPr>
        <w:t xml:space="preserve"> </w:t>
      </w:r>
      <w:r>
        <w:rPr>
          <w:w w:val="105"/>
          <w:sz w:val="21"/>
        </w:rPr>
        <w:t>provide</w:t>
      </w:r>
      <w:r>
        <w:rPr>
          <w:spacing w:val="-11"/>
          <w:w w:val="105"/>
          <w:sz w:val="21"/>
        </w:rPr>
        <w:t xml:space="preserve"> </w:t>
      </w:r>
      <w:r>
        <w:rPr>
          <w:w w:val="105"/>
          <w:sz w:val="21"/>
        </w:rPr>
        <w:t>a</w:t>
      </w:r>
      <w:r>
        <w:rPr>
          <w:spacing w:val="-11"/>
          <w:w w:val="105"/>
          <w:sz w:val="21"/>
        </w:rPr>
        <w:t xml:space="preserve"> </w:t>
      </w:r>
      <w:r>
        <w:rPr>
          <w:w w:val="105"/>
          <w:sz w:val="21"/>
        </w:rPr>
        <w:t>written</w:t>
      </w:r>
      <w:r>
        <w:rPr>
          <w:spacing w:val="-11"/>
          <w:w w:val="105"/>
          <w:sz w:val="21"/>
        </w:rPr>
        <w:t xml:space="preserve"> </w:t>
      </w:r>
      <w:r>
        <w:rPr>
          <w:w w:val="105"/>
          <w:sz w:val="21"/>
        </w:rPr>
        <w:t>statement.</w:t>
      </w:r>
      <w:r>
        <w:rPr>
          <w:spacing w:val="-11"/>
          <w:w w:val="105"/>
          <w:sz w:val="21"/>
        </w:rPr>
        <w:t xml:space="preserve"> </w:t>
      </w:r>
      <w:r>
        <w:rPr>
          <w:w w:val="105"/>
          <w:sz w:val="21"/>
        </w:rPr>
        <w:t>The</w:t>
      </w:r>
      <w:r>
        <w:rPr>
          <w:spacing w:val="-11"/>
          <w:w w:val="105"/>
          <w:sz w:val="21"/>
        </w:rPr>
        <w:t xml:space="preserve"> </w:t>
      </w:r>
      <w:r>
        <w:rPr>
          <w:spacing w:val="-3"/>
          <w:w w:val="105"/>
          <w:sz w:val="21"/>
        </w:rPr>
        <w:t>transcript</w:t>
      </w:r>
      <w:r>
        <w:rPr>
          <w:spacing w:val="-11"/>
          <w:w w:val="105"/>
          <w:sz w:val="21"/>
        </w:rPr>
        <w:t xml:space="preserve"> </w:t>
      </w:r>
      <w:r>
        <w:rPr>
          <w:w w:val="105"/>
          <w:sz w:val="21"/>
        </w:rPr>
        <w:t>of</w:t>
      </w:r>
      <w:r>
        <w:rPr>
          <w:spacing w:val="-11"/>
          <w:w w:val="105"/>
          <w:sz w:val="21"/>
        </w:rPr>
        <w:t xml:space="preserve"> </w:t>
      </w:r>
      <w:r>
        <w:rPr>
          <w:w w:val="105"/>
          <w:sz w:val="21"/>
        </w:rPr>
        <w:t>the</w:t>
      </w:r>
      <w:r>
        <w:rPr>
          <w:spacing w:val="-11"/>
          <w:w w:val="105"/>
          <w:sz w:val="21"/>
        </w:rPr>
        <w:t xml:space="preserve"> </w:t>
      </w:r>
      <w:r>
        <w:rPr>
          <w:w w:val="105"/>
          <w:sz w:val="21"/>
        </w:rPr>
        <w:t>compulsory</w:t>
      </w:r>
      <w:r>
        <w:rPr>
          <w:spacing w:val="-11"/>
          <w:w w:val="105"/>
          <w:sz w:val="21"/>
        </w:rPr>
        <w:t xml:space="preserve"> </w:t>
      </w:r>
      <w:r>
        <w:rPr>
          <w:spacing w:val="-3"/>
          <w:w w:val="105"/>
          <w:sz w:val="21"/>
        </w:rPr>
        <w:t xml:space="preserve">examination hearing </w:t>
      </w:r>
      <w:r>
        <w:rPr>
          <w:w w:val="105"/>
          <w:sz w:val="21"/>
        </w:rPr>
        <w:t xml:space="preserve">then </w:t>
      </w:r>
      <w:r>
        <w:rPr>
          <w:spacing w:val="-3"/>
          <w:w w:val="105"/>
          <w:sz w:val="21"/>
        </w:rPr>
        <w:t xml:space="preserve">constitutes </w:t>
      </w:r>
      <w:r>
        <w:rPr>
          <w:w w:val="105"/>
          <w:sz w:val="21"/>
        </w:rPr>
        <w:t xml:space="preserve">the evidence of </w:t>
      </w:r>
      <w:r>
        <w:rPr>
          <w:spacing w:val="-3"/>
          <w:w w:val="105"/>
          <w:sz w:val="21"/>
        </w:rPr>
        <w:t xml:space="preserve">that </w:t>
      </w:r>
      <w:r>
        <w:rPr>
          <w:w w:val="105"/>
          <w:sz w:val="21"/>
        </w:rPr>
        <w:t xml:space="preserve">witness and </w:t>
      </w:r>
      <w:r>
        <w:rPr>
          <w:spacing w:val="-3"/>
          <w:w w:val="105"/>
          <w:sz w:val="21"/>
        </w:rPr>
        <w:t xml:space="preserve">forms </w:t>
      </w:r>
      <w:r>
        <w:rPr>
          <w:w w:val="105"/>
          <w:sz w:val="21"/>
        </w:rPr>
        <w:t xml:space="preserve">part of the brief of </w:t>
      </w:r>
      <w:r>
        <w:rPr>
          <w:spacing w:val="-3"/>
          <w:w w:val="105"/>
          <w:sz w:val="21"/>
        </w:rPr>
        <w:t>evidence.</w:t>
      </w:r>
    </w:p>
    <w:p w:rsidR="00EA0057" w:rsidRDefault="007C5C23">
      <w:pPr>
        <w:pStyle w:val="Heading4"/>
        <w:spacing w:before="132"/>
        <w:ind w:left="127"/>
      </w:pPr>
      <w:r>
        <w:rPr>
          <w:w w:val="110"/>
        </w:rPr>
        <w:t>Special mention</w:t>
      </w:r>
    </w:p>
    <w:p w:rsidR="00EA0057" w:rsidRDefault="007C5C23">
      <w:pPr>
        <w:pStyle w:val="ListParagraph"/>
        <w:numPr>
          <w:ilvl w:val="1"/>
          <w:numId w:val="79"/>
        </w:numPr>
        <w:tabs>
          <w:tab w:val="left" w:pos="921"/>
          <w:tab w:val="left" w:pos="922"/>
        </w:tabs>
        <w:spacing w:before="137" w:line="242" w:lineRule="auto"/>
        <w:ind w:right="1687"/>
        <w:jc w:val="left"/>
        <w:rPr>
          <w:sz w:val="12"/>
        </w:rPr>
      </w:pPr>
      <w:r>
        <w:rPr>
          <w:w w:val="105"/>
          <w:sz w:val="21"/>
        </w:rPr>
        <w:t xml:space="preserve">A special mention </w:t>
      </w:r>
      <w:r>
        <w:rPr>
          <w:spacing w:val="-3"/>
          <w:w w:val="105"/>
          <w:sz w:val="21"/>
        </w:rPr>
        <w:t xml:space="preserve">may </w:t>
      </w:r>
      <w:r>
        <w:rPr>
          <w:w w:val="105"/>
          <w:sz w:val="21"/>
        </w:rPr>
        <w:t xml:space="preserve">be held at </w:t>
      </w:r>
      <w:r>
        <w:rPr>
          <w:spacing w:val="-3"/>
          <w:w w:val="105"/>
          <w:sz w:val="21"/>
        </w:rPr>
        <w:t xml:space="preserve">any </w:t>
      </w:r>
      <w:r>
        <w:rPr>
          <w:w w:val="105"/>
          <w:sz w:val="21"/>
        </w:rPr>
        <w:t xml:space="preserve">time </w:t>
      </w:r>
      <w:r>
        <w:rPr>
          <w:spacing w:val="-3"/>
          <w:w w:val="105"/>
          <w:sz w:val="21"/>
        </w:rPr>
        <w:t xml:space="preserve">during </w:t>
      </w:r>
      <w:r>
        <w:rPr>
          <w:w w:val="105"/>
          <w:sz w:val="21"/>
        </w:rPr>
        <w:t xml:space="preserve">committal </w:t>
      </w:r>
      <w:r>
        <w:rPr>
          <w:spacing w:val="-3"/>
          <w:w w:val="105"/>
          <w:sz w:val="21"/>
        </w:rPr>
        <w:t xml:space="preserve">proceedings to allow </w:t>
      </w:r>
      <w:r>
        <w:rPr>
          <w:w w:val="105"/>
          <w:sz w:val="21"/>
        </w:rPr>
        <w:t xml:space="preserve">a </w:t>
      </w:r>
      <w:r>
        <w:rPr>
          <w:spacing w:val="-3"/>
          <w:w w:val="105"/>
          <w:sz w:val="21"/>
        </w:rPr>
        <w:t xml:space="preserve">magistrate to </w:t>
      </w:r>
      <w:r>
        <w:rPr>
          <w:w w:val="105"/>
          <w:sz w:val="21"/>
        </w:rPr>
        <w:t xml:space="preserve">amend the </w:t>
      </w:r>
      <w:r>
        <w:rPr>
          <w:spacing w:val="-3"/>
          <w:w w:val="105"/>
          <w:sz w:val="21"/>
        </w:rPr>
        <w:t xml:space="preserve">date </w:t>
      </w:r>
      <w:r>
        <w:rPr>
          <w:w w:val="105"/>
          <w:sz w:val="21"/>
        </w:rPr>
        <w:t xml:space="preserve">of </w:t>
      </w:r>
      <w:r>
        <w:rPr>
          <w:spacing w:val="-3"/>
          <w:w w:val="105"/>
          <w:sz w:val="21"/>
        </w:rPr>
        <w:t xml:space="preserve">any hearing, </w:t>
      </w:r>
      <w:r>
        <w:rPr>
          <w:w w:val="105"/>
          <w:sz w:val="21"/>
        </w:rPr>
        <w:t>conduc</w:t>
      </w:r>
      <w:r>
        <w:rPr>
          <w:w w:val="105"/>
          <w:sz w:val="21"/>
        </w:rPr>
        <w:t xml:space="preserve">t a committal </w:t>
      </w:r>
      <w:r>
        <w:rPr>
          <w:spacing w:val="-3"/>
          <w:w w:val="105"/>
          <w:sz w:val="21"/>
        </w:rPr>
        <w:t xml:space="preserve">mention, determine </w:t>
      </w:r>
      <w:r>
        <w:rPr>
          <w:w w:val="105"/>
          <w:sz w:val="21"/>
        </w:rPr>
        <w:t>a committal</w:t>
      </w:r>
      <w:r>
        <w:rPr>
          <w:spacing w:val="-12"/>
          <w:w w:val="105"/>
          <w:sz w:val="21"/>
        </w:rPr>
        <w:t xml:space="preserve"> </w:t>
      </w:r>
      <w:r>
        <w:rPr>
          <w:spacing w:val="-3"/>
          <w:w w:val="105"/>
          <w:sz w:val="21"/>
        </w:rPr>
        <w:t>proceeding,</w:t>
      </w:r>
      <w:r>
        <w:rPr>
          <w:spacing w:val="-12"/>
          <w:w w:val="105"/>
          <w:sz w:val="21"/>
        </w:rPr>
        <w:t xml:space="preserve"> </w:t>
      </w:r>
      <w:r>
        <w:rPr>
          <w:w w:val="105"/>
          <w:sz w:val="21"/>
        </w:rPr>
        <w:t>or</w:t>
      </w:r>
      <w:r>
        <w:rPr>
          <w:spacing w:val="-12"/>
          <w:w w:val="105"/>
          <w:sz w:val="21"/>
        </w:rPr>
        <w:t xml:space="preserve"> </w:t>
      </w:r>
      <w:r>
        <w:rPr>
          <w:spacing w:val="-4"/>
          <w:w w:val="105"/>
          <w:sz w:val="21"/>
        </w:rPr>
        <w:t>make</w:t>
      </w:r>
      <w:r>
        <w:rPr>
          <w:spacing w:val="-12"/>
          <w:w w:val="105"/>
          <w:sz w:val="21"/>
        </w:rPr>
        <w:t xml:space="preserve"> </w:t>
      </w:r>
      <w:r>
        <w:rPr>
          <w:w w:val="105"/>
          <w:sz w:val="21"/>
        </w:rPr>
        <w:t>other</w:t>
      </w:r>
      <w:r>
        <w:rPr>
          <w:spacing w:val="-12"/>
          <w:w w:val="105"/>
          <w:sz w:val="21"/>
        </w:rPr>
        <w:t xml:space="preserve"> </w:t>
      </w:r>
      <w:r>
        <w:rPr>
          <w:w w:val="105"/>
          <w:sz w:val="21"/>
        </w:rPr>
        <w:t>orders</w:t>
      </w:r>
      <w:r>
        <w:rPr>
          <w:spacing w:val="-12"/>
          <w:w w:val="105"/>
          <w:sz w:val="21"/>
        </w:rPr>
        <w:t xml:space="preserve"> </w:t>
      </w:r>
      <w:r>
        <w:rPr>
          <w:w w:val="105"/>
          <w:sz w:val="21"/>
        </w:rPr>
        <w:t>or</w:t>
      </w:r>
      <w:r>
        <w:rPr>
          <w:spacing w:val="-12"/>
          <w:w w:val="105"/>
          <w:sz w:val="21"/>
        </w:rPr>
        <w:t xml:space="preserve"> </w:t>
      </w:r>
      <w:r>
        <w:rPr>
          <w:w w:val="105"/>
          <w:sz w:val="21"/>
        </w:rPr>
        <w:t>directions</w:t>
      </w:r>
      <w:r>
        <w:rPr>
          <w:spacing w:val="-12"/>
          <w:w w:val="105"/>
          <w:sz w:val="21"/>
        </w:rPr>
        <w:t xml:space="preserve"> </w:t>
      </w:r>
      <w:r>
        <w:rPr>
          <w:w w:val="105"/>
          <w:sz w:val="21"/>
        </w:rPr>
        <w:t>as</w:t>
      </w:r>
      <w:r>
        <w:rPr>
          <w:spacing w:val="-12"/>
          <w:w w:val="105"/>
          <w:sz w:val="21"/>
        </w:rPr>
        <w:t xml:space="preserve"> </w:t>
      </w:r>
      <w:r>
        <w:rPr>
          <w:spacing w:val="-3"/>
          <w:w w:val="105"/>
          <w:sz w:val="21"/>
        </w:rPr>
        <w:t>appropriate.</w:t>
      </w:r>
      <w:r>
        <w:rPr>
          <w:spacing w:val="-3"/>
          <w:w w:val="105"/>
          <w:position w:val="7"/>
          <w:sz w:val="12"/>
        </w:rPr>
        <w:t>58</w:t>
      </w:r>
    </w:p>
    <w:p w:rsidR="00EA0057" w:rsidRDefault="00EA0057">
      <w:pPr>
        <w:pStyle w:val="BodyText"/>
        <w:rPr>
          <w:sz w:val="20"/>
        </w:rPr>
      </w:pPr>
    </w:p>
    <w:p w:rsidR="00EA0057" w:rsidRDefault="007C5C23">
      <w:pPr>
        <w:pStyle w:val="BodyText"/>
        <w:spacing w:before="1"/>
        <w:rPr>
          <w:sz w:val="27"/>
        </w:rPr>
      </w:pPr>
      <w:r>
        <w:pict>
          <v:line id="_x0000_s1205" style="position:absolute;z-index:251592192;mso-wrap-distance-left:0;mso-wrap-distance-right:0;mso-position-horizontal-relative:page" from="79.35pt,19pt" to="515.9pt,19pt" strokecolor="#b6bdc8" strokeweight="1pt">
            <w10:wrap type="topAndBottom" anchorx="page"/>
          </v:line>
        </w:pict>
      </w:r>
    </w:p>
    <w:p w:rsidR="00EA0057" w:rsidRDefault="007C5C23">
      <w:pPr>
        <w:pStyle w:val="ListParagraph"/>
        <w:numPr>
          <w:ilvl w:val="0"/>
          <w:numId w:val="73"/>
        </w:numPr>
        <w:tabs>
          <w:tab w:val="left" w:pos="921"/>
          <w:tab w:val="left" w:pos="922"/>
        </w:tabs>
        <w:spacing w:before="117"/>
        <w:rPr>
          <w:sz w:val="13"/>
        </w:rPr>
      </w:pPr>
      <w:r>
        <w:rPr>
          <w:w w:val="105"/>
          <w:sz w:val="13"/>
        </w:rPr>
        <w:t>Magistrates’</w:t>
      </w:r>
      <w:r>
        <w:rPr>
          <w:spacing w:val="7"/>
          <w:w w:val="105"/>
          <w:sz w:val="13"/>
        </w:rPr>
        <w:t xml:space="preserve"> </w:t>
      </w:r>
      <w:r>
        <w:rPr>
          <w:w w:val="105"/>
          <w:sz w:val="13"/>
        </w:rPr>
        <w:t>Court</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the</w:t>
      </w:r>
      <w:r>
        <w:rPr>
          <w:i/>
          <w:spacing w:val="6"/>
          <w:w w:val="105"/>
          <w:sz w:val="13"/>
        </w:rPr>
        <w:t xml:space="preserve"> </w:t>
      </w:r>
      <w:r>
        <w:rPr>
          <w:i/>
          <w:w w:val="105"/>
          <w:sz w:val="13"/>
        </w:rPr>
        <w:t>VLRC</w:t>
      </w:r>
      <w:r>
        <w:rPr>
          <w:i/>
          <w:spacing w:val="7"/>
          <w:w w:val="105"/>
          <w:sz w:val="13"/>
        </w:rPr>
        <w:t xml:space="preserve"> </w:t>
      </w:r>
      <w:r>
        <w:rPr>
          <w:w w:val="105"/>
          <w:sz w:val="13"/>
        </w:rPr>
        <w:t>(24</w:t>
      </w:r>
      <w:r>
        <w:rPr>
          <w:spacing w:val="7"/>
          <w:w w:val="105"/>
          <w:sz w:val="13"/>
        </w:rPr>
        <w:t xml:space="preserve"> </w:t>
      </w:r>
      <w:r>
        <w:rPr>
          <w:w w:val="105"/>
          <w:sz w:val="13"/>
        </w:rPr>
        <w:t>April</w:t>
      </w:r>
      <w:r>
        <w:rPr>
          <w:spacing w:val="7"/>
          <w:w w:val="105"/>
          <w:sz w:val="13"/>
        </w:rPr>
        <w:t xml:space="preserve"> </w:t>
      </w:r>
      <w:r>
        <w:rPr>
          <w:w w:val="105"/>
          <w:sz w:val="13"/>
        </w:rPr>
        <w:t>2019).</w:t>
      </w:r>
    </w:p>
    <w:p w:rsidR="00EA0057" w:rsidRDefault="007C5C23">
      <w:pPr>
        <w:pStyle w:val="ListParagraph"/>
        <w:numPr>
          <w:ilvl w:val="0"/>
          <w:numId w:val="73"/>
        </w:numPr>
        <w:tabs>
          <w:tab w:val="left" w:pos="921"/>
          <w:tab w:val="left" w:pos="922"/>
        </w:tabs>
        <w:ind w:right="1616"/>
        <w:rPr>
          <w:sz w:val="13"/>
        </w:rPr>
      </w:pPr>
      <w:r>
        <w:rPr>
          <w:sz w:val="13"/>
        </w:rPr>
        <w:t>The number of cases dealt with summarily includes cases where an indictable charge that cannot be determined summarily is withdrawn by             the prosecution and there are no other charges that are required to be determined by the higher court, as wel</w:t>
      </w:r>
      <w:r>
        <w:rPr>
          <w:sz w:val="13"/>
        </w:rPr>
        <w:t>l as cases where all charges    (indictable  and  summary)  are  withdrawn  by  the  prosecution:</w:t>
      </w:r>
      <w:r>
        <w:rPr>
          <w:spacing w:val="11"/>
          <w:sz w:val="13"/>
        </w:rPr>
        <w:t xml:space="preserve"> </w:t>
      </w:r>
      <w:r>
        <w:rPr>
          <w:sz w:val="13"/>
        </w:rPr>
        <w:t>ibid.</w:t>
      </w:r>
    </w:p>
    <w:p w:rsidR="00EA0057" w:rsidRDefault="007C5C23">
      <w:pPr>
        <w:pStyle w:val="ListParagraph"/>
        <w:numPr>
          <w:ilvl w:val="0"/>
          <w:numId w:val="73"/>
        </w:numPr>
        <w:tabs>
          <w:tab w:val="left" w:pos="921"/>
          <w:tab w:val="left" w:pos="922"/>
        </w:tabs>
        <w:rPr>
          <w:sz w:val="13"/>
        </w:rPr>
      </w:pPr>
      <w:r>
        <w:rPr>
          <w:i/>
          <w:w w:val="105"/>
          <w:sz w:val="13"/>
        </w:rPr>
        <w:t xml:space="preserve">Criminal Procedure Act 2009  </w:t>
      </w:r>
      <w:r>
        <w:rPr>
          <w:w w:val="105"/>
          <w:sz w:val="13"/>
        </w:rPr>
        <w:t>(Vic)  s</w:t>
      </w:r>
      <w:r>
        <w:rPr>
          <w:spacing w:val="-4"/>
          <w:w w:val="105"/>
          <w:sz w:val="13"/>
        </w:rPr>
        <w:t xml:space="preserve"> </w:t>
      </w:r>
      <w:r>
        <w:rPr>
          <w:w w:val="105"/>
          <w:sz w:val="13"/>
        </w:rPr>
        <w:t>98.</w:t>
      </w:r>
    </w:p>
    <w:p w:rsidR="00EA0057" w:rsidRDefault="007C5C23">
      <w:pPr>
        <w:pStyle w:val="ListParagraph"/>
        <w:numPr>
          <w:ilvl w:val="0"/>
          <w:numId w:val="73"/>
        </w:numPr>
        <w:tabs>
          <w:tab w:val="left" w:pos="921"/>
          <w:tab w:val="left" w:pos="922"/>
        </w:tabs>
        <w:rPr>
          <w:sz w:val="13"/>
        </w:rPr>
      </w:pPr>
      <w:r>
        <w:rPr>
          <w:sz w:val="13"/>
        </w:rPr>
        <w:t>Ibid  s</w:t>
      </w:r>
      <w:r>
        <w:rPr>
          <w:spacing w:val="12"/>
          <w:sz w:val="13"/>
        </w:rPr>
        <w:t xml:space="preserve"> </w:t>
      </w:r>
      <w:r>
        <w:rPr>
          <w:spacing w:val="-3"/>
          <w:sz w:val="13"/>
        </w:rPr>
        <w:t>101.</w:t>
      </w:r>
    </w:p>
    <w:p w:rsidR="00EA0057" w:rsidRDefault="007C5C23">
      <w:pPr>
        <w:pStyle w:val="ListParagraph"/>
        <w:numPr>
          <w:ilvl w:val="0"/>
          <w:numId w:val="73"/>
        </w:numPr>
        <w:tabs>
          <w:tab w:val="left" w:pos="921"/>
          <w:tab w:val="left" w:pos="922"/>
        </w:tabs>
        <w:rPr>
          <w:sz w:val="13"/>
        </w:rPr>
      </w:pPr>
      <w:r>
        <w:rPr>
          <w:sz w:val="13"/>
        </w:rPr>
        <w:t>Ibid  s</w:t>
      </w:r>
      <w:r>
        <w:rPr>
          <w:spacing w:val="8"/>
          <w:sz w:val="13"/>
        </w:rPr>
        <w:t xml:space="preserve"> </w:t>
      </w:r>
      <w:r>
        <w:rPr>
          <w:sz w:val="13"/>
        </w:rPr>
        <w:t>103.</w:t>
      </w:r>
    </w:p>
    <w:p w:rsidR="00EA0057" w:rsidRDefault="007C5C23">
      <w:pPr>
        <w:pStyle w:val="ListParagraph"/>
        <w:numPr>
          <w:ilvl w:val="0"/>
          <w:numId w:val="73"/>
        </w:numPr>
        <w:tabs>
          <w:tab w:val="left" w:pos="921"/>
          <w:tab w:val="left" w:pos="922"/>
        </w:tabs>
        <w:rPr>
          <w:sz w:val="13"/>
        </w:rPr>
      </w:pPr>
      <w:r>
        <w:rPr>
          <w:sz w:val="13"/>
        </w:rPr>
        <w:t>Ibid  s</w:t>
      </w:r>
      <w:r>
        <w:rPr>
          <w:spacing w:val="8"/>
          <w:sz w:val="13"/>
        </w:rPr>
        <w:t xml:space="preserve"> </w:t>
      </w:r>
      <w:r>
        <w:rPr>
          <w:sz w:val="13"/>
        </w:rPr>
        <w:t>103.</w:t>
      </w:r>
    </w:p>
    <w:p w:rsidR="00EA0057" w:rsidRDefault="007C5C23">
      <w:pPr>
        <w:tabs>
          <w:tab w:val="left" w:pos="921"/>
        </w:tabs>
        <w:spacing w:before="1"/>
        <w:ind w:left="127"/>
        <w:rPr>
          <w:sz w:val="13"/>
        </w:rPr>
      </w:pPr>
      <w:r>
        <w:pict>
          <v:shape id="_x0000_s1204" type="#_x0000_t202" style="position:absolute;left:0;text-align:left;margin-left:549.15pt;margin-top:3pt;width:12.45pt;height:14.25pt;z-index:251593216;mso-position-horizontal-relative:page" filled="f" stroked="f">
            <v:textbox inset="0,0,0,0">
              <w:txbxContent>
                <w:p w:rsidR="00EA0057" w:rsidRDefault="007C5C23">
                  <w:pPr>
                    <w:spacing w:line="284" w:lineRule="exact"/>
                    <w:rPr>
                      <w:b/>
                      <w:sz w:val="24"/>
                    </w:rPr>
                  </w:pPr>
                  <w:r>
                    <w:rPr>
                      <w:b/>
                      <w:color w:val="37617A"/>
                      <w:spacing w:val="-10"/>
                      <w:w w:val="110"/>
                      <w:sz w:val="24"/>
                    </w:rPr>
                    <w:t>15</w:t>
                  </w:r>
                </w:p>
              </w:txbxContent>
            </v:textbox>
            <w10:wrap anchorx="page"/>
          </v:shape>
        </w:pict>
      </w:r>
      <w:r>
        <w:rPr>
          <w:w w:val="105"/>
          <w:sz w:val="13"/>
        </w:rPr>
        <w:t>57</w:t>
      </w:r>
      <w:r>
        <w:rPr>
          <w:w w:val="105"/>
          <w:sz w:val="13"/>
        </w:rPr>
        <w:tab/>
        <w:t>Ibid  s</w:t>
      </w:r>
      <w:r>
        <w:rPr>
          <w:spacing w:val="-7"/>
          <w:w w:val="105"/>
          <w:sz w:val="13"/>
        </w:rPr>
        <w:t xml:space="preserve"> </w:t>
      </w:r>
      <w:r>
        <w:rPr>
          <w:w w:val="105"/>
          <w:sz w:val="13"/>
        </w:rPr>
        <w:t>103(3).</w:t>
      </w:r>
    </w:p>
    <w:p w:rsidR="00EA0057" w:rsidRDefault="007C5C23">
      <w:pPr>
        <w:tabs>
          <w:tab w:val="left" w:pos="921"/>
        </w:tabs>
        <w:spacing w:before="1"/>
        <w:ind w:left="127"/>
        <w:rPr>
          <w:sz w:val="13"/>
        </w:rPr>
      </w:pPr>
      <w:r>
        <w:rPr>
          <w:w w:val="105"/>
          <w:sz w:val="13"/>
        </w:rPr>
        <w:t>58</w:t>
      </w:r>
      <w:r>
        <w:rPr>
          <w:w w:val="105"/>
          <w:sz w:val="13"/>
        </w:rPr>
        <w:tab/>
        <w:t>Ibid s</w:t>
      </w:r>
      <w:r>
        <w:rPr>
          <w:spacing w:val="10"/>
          <w:w w:val="105"/>
          <w:sz w:val="13"/>
        </w:rPr>
        <w:t xml:space="preserve"> </w:t>
      </w:r>
      <w:r>
        <w:rPr>
          <w:w w:val="105"/>
          <w:sz w:val="13"/>
        </w:rPr>
        <w:t>153.</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11"/>
      </w:pPr>
    </w:p>
    <w:p w:rsidR="00EA0057" w:rsidRDefault="007C5C23">
      <w:pPr>
        <w:pStyle w:val="Heading4"/>
        <w:spacing w:before="96"/>
        <w:ind w:left="1147"/>
      </w:pPr>
      <w:r>
        <w:rPr>
          <w:w w:val="110"/>
        </w:rPr>
        <w:t>Committal case conference</w:t>
      </w:r>
    </w:p>
    <w:p w:rsidR="00EA0057" w:rsidRDefault="007C5C23">
      <w:pPr>
        <w:pStyle w:val="ListParagraph"/>
        <w:numPr>
          <w:ilvl w:val="1"/>
          <w:numId w:val="79"/>
        </w:numPr>
        <w:tabs>
          <w:tab w:val="left" w:pos="1941"/>
          <w:tab w:val="left" w:pos="1942"/>
        </w:tabs>
        <w:spacing w:before="137" w:line="242" w:lineRule="auto"/>
        <w:ind w:left="1941" w:right="354"/>
        <w:jc w:val="left"/>
        <w:rPr>
          <w:sz w:val="12"/>
        </w:rPr>
      </w:pPr>
      <w:r>
        <w:rPr>
          <w:w w:val="105"/>
          <w:sz w:val="21"/>
        </w:rPr>
        <w:t xml:space="preserve">A </w:t>
      </w:r>
      <w:r>
        <w:rPr>
          <w:spacing w:val="-3"/>
          <w:w w:val="105"/>
          <w:sz w:val="21"/>
        </w:rPr>
        <w:t xml:space="preserve">magistrate may </w:t>
      </w:r>
      <w:r>
        <w:rPr>
          <w:w w:val="105"/>
          <w:sz w:val="21"/>
        </w:rPr>
        <w:t xml:space="preserve">direct the </w:t>
      </w:r>
      <w:r>
        <w:rPr>
          <w:spacing w:val="-3"/>
          <w:w w:val="105"/>
          <w:sz w:val="21"/>
        </w:rPr>
        <w:t xml:space="preserve">accused </w:t>
      </w:r>
      <w:r>
        <w:rPr>
          <w:w w:val="105"/>
          <w:sz w:val="21"/>
        </w:rPr>
        <w:t xml:space="preserve">and the prosecution </w:t>
      </w:r>
      <w:r>
        <w:rPr>
          <w:spacing w:val="-3"/>
          <w:w w:val="105"/>
          <w:sz w:val="21"/>
        </w:rPr>
        <w:t xml:space="preserve">to </w:t>
      </w:r>
      <w:r>
        <w:rPr>
          <w:w w:val="105"/>
          <w:sz w:val="21"/>
        </w:rPr>
        <w:t>participate in a committal case</w:t>
      </w:r>
      <w:r>
        <w:rPr>
          <w:spacing w:val="-7"/>
          <w:w w:val="105"/>
          <w:sz w:val="21"/>
        </w:rPr>
        <w:t xml:space="preserve"> </w:t>
      </w:r>
      <w:r>
        <w:rPr>
          <w:spacing w:val="-4"/>
          <w:w w:val="105"/>
          <w:sz w:val="21"/>
        </w:rPr>
        <w:t>conference.</w:t>
      </w:r>
      <w:r>
        <w:rPr>
          <w:spacing w:val="-7"/>
          <w:w w:val="105"/>
          <w:sz w:val="21"/>
        </w:rPr>
        <w:t xml:space="preserve"> </w:t>
      </w:r>
      <w:r>
        <w:rPr>
          <w:spacing w:val="-3"/>
          <w:w w:val="105"/>
          <w:sz w:val="21"/>
        </w:rPr>
        <w:t>Committal</w:t>
      </w:r>
      <w:r>
        <w:rPr>
          <w:spacing w:val="-7"/>
          <w:w w:val="105"/>
          <w:sz w:val="21"/>
        </w:rPr>
        <w:t xml:space="preserve"> </w:t>
      </w:r>
      <w:r>
        <w:rPr>
          <w:w w:val="105"/>
          <w:sz w:val="21"/>
        </w:rPr>
        <w:t>case</w:t>
      </w:r>
      <w:r>
        <w:rPr>
          <w:spacing w:val="-7"/>
          <w:w w:val="105"/>
          <w:sz w:val="21"/>
        </w:rPr>
        <w:t xml:space="preserve"> </w:t>
      </w:r>
      <w:r>
        <w:rPr>
          <w:spacing w:val="-3"/>
          <w:w w:val="105"/>
          <w:sz w:val="21"/>
        </w:rPr>
        <w:t>conferences</w:t>
      </w:r>
      <w:r>
        <w:rPr>
          <w:spacing w:val="-7"/>
          <w:w w:val="105"/>
          <w:sz w:val="21"/>
        </w:rPr>
        <w:t xml:space="preserve"> </w:t>
      </w:r>
      <w:r>
        <w:rPr>
          <w:w w:val="105"/>
          <w:sz w:val="21"/>
        </w:rPr>
        <w:t>should</w:t>
      </w:r>
      <w:r>
        <w:rPr>
          <w:spacing w:val="-7"/>
          <w:w w:val="105"/>
          <w:sz w:val="21"/>
        </w:rPr>
        <w:t xml:space="preserve"> </w:t>
      </w:r>
      <w:r>
        <w:rPr>
          <w:w w:val="105"/>
          <w:sz w:val="21"/>
        </w:rPr>
        <w:t>be</w:t>
      </w:r>
      <w:r>
        <w:rPr>
          <w:spacing w:val="-7"/>
          <w:w w:val="105"/>
          <w:sz w:val="21"/>
        </w:rPr>
        <w:t xml:space="preserve"> </w:t>
      </w:r>
      <w:r>
        <w:rPr>
          <w:w w:val="105"/>
          <w:sz w:val="21"/>
        </w:rPr>
        <w:t>held</w:t>
      </w:r>
      <w:r>
        <w:rPr>
          <w:spacing w:val="-7"/>
          <w:w w:val="105"/>
          <w:sz w:val="21"/>
        </w:rPr>
        <w:t xml:space="preserve"> </w:t>
      </w:r>
      <w:r>
        <w:rPr>
          <w:w w:val="105"/>
          <w:sz w:val="21"/>
        </w:rPr>
        <w:t>on</w:t>
      </w:r>
      <w:r>
        <w:rPr>
          <w:spacing w:val="-7"/>
          <w:w w:val="105"/>
          <w:sz w:val="21"/>
        </w:rPr>
        <w:t xml:space="preserve"> </w:t>
      </w:r>
      <w:r>
        <w:rPr>
          <w:w w:val="105"/>
          <w:sz w:val="21"/>
        </w:rPr>
        <w:t>the</w:t>
      </w:r>
      <w:r>
        <w:rPr>
          <w:spacing w:val="-7"/>
          <w:w w:val="105"/>
          <w:sz w:val="21"/>
        </w:rPr>
        <w:t xml:space="preserve"> </w:t>
      </w:r>
      <w:r>
        <w:rPr>
          <w:w w:val="105"/>
          <w:sz w:val="21"/>
        </w:rPr>
        <w:t>committal</w:t>
      </w:r>
      <w:r>
        <w:rPr>
          <w:spacing w:val="-7"/>
          <w:w w:val="105"/>
          <w:sz w:val="21"/>
        </w:rPr>
        <w:t xml:space="preserve"> </w:t>
      </w:r>
      <w:r>
        <w:rPr>
          <w:w w:val="105"/>
          <w:sz w:val="21"/>
        </w:rPr>
        <w:t xml:space="preserve">mention </w:t>
      </w:r>
      <w:r>
        <w:rPr>
          <w:spacing w:val="-3"/>
          <w:w w:val="105"/>
          <w:sz w:val="21"/>
        </w:rPr>
        <w:t>date wherever</w:t>
      </w:r>
      <w:r>
        <w:rPr>
          <w:spacing w:val="-13"/>
          <w:w w:val="105"/>
          <w:sz w:val="21"/>
        </w:rPr>
        <w:t xml:space="preserve"> </w:t>
      </w:r>
      <w:r>
        <w:rPr>
          <w:spacing w:val="-3"/>
          <w:w w:val="105"/>
          <w:sz w:val="21"/>
        </w:rPr>
        <w:t>practicable.</w:t>
      </w:r>
      <w:r>
        <w:rPr>
          <w:spacing w:val="-3"/>
          <w:w w:val="105"/>
          <w:position w:val="7"/>
          <w:sz w:val="12"/>
        </w:rPr>
        <w:t>59</w:t>
      </w:r>
    </w:p>
    <w:p w:rsidR="00EA0057" w:rsidRDefault="007C5C23">
      <w:pPr>
        <w:pStyle w:val="ListParagraph"/>
        <w:numPr>
          <w:ilvl w:val="1"/>
          <w:numId w:val="79"/>
        </w:numPr>
        <w:tabs>
          <w:tab w:val="left" w:pos="1940"/>
          <w:tab w:val="left" w:pos="1941"/>
        </w:tabs>
        <w:spacing w:before="121" w:line="242" w:lineRule="auto"/>
        <w:ind w:left="1940" w:right="138" w:hanging="793"/>
        <w:jc w:val="left"/>
        <w:rPr>
          <w:sz w:val="12"/>
        </w:rPr>
      </w:pPr>
      <w:r>
        <w:rPr>
          <w:spacing w:val="-3"/>
          <w:w w:val="105"/>
          <w:sz w:val="21"/>
        </w:rPr>
        <w:t xml:space="preserve">Committal </w:t>
      </w:r>
      <w:r>
        <w:rPr>
          <w:w w:val="105"/>
          <w:sz w:val="21"/>
        </w:rPr>
        <w:t xml:space="preserve">case </w:t>
      </w:r>
      <w:r>
        <w:rPr>
          <w:spacing w:val="-3"/>
          <w:w w:val="105"/>
          <w:sz w:val="21"/>
        </w:rPr>
        <w:t xml:space="preserve">conferences aim </w:t>
      </w:r>
      <w:r>
        <w:rPr>
          <w:spacing w:val="-3"/>
          <w:w w:val="105"/>
          <w:sz w:val="21"/>
        </w:rPr>
        <w:t xml:space="preserve">to reduce </w:t>
      </w:r>
      <w:r>
        <w:rPr>
          <w:w w:val="105"/>
          <w:sz w:val="21"/>
        </w:rPr>
        <w:t xml:space="preserve">the number of committal </w:t>
      </w:r>
      <w:r>
        <w:rPr>
          <w:spacing w:val="-3"/>
          <w:w w:val="105"/>
          <w:sz w:val="21"/>
        </w:rPr>
        <w:t xml:space="preserve">proceedings </w:t>
      </w:r>
      <w:r>
        <w:rPr>
          <w:w w:val="105"/>
          <w:sz w:val="21"/>
        </w:rPr>
        <w:t>which resolve at the door of the court</w:t>
      </w:r>
      <w:r>
        <w:rPr>
          <w:w w:val="105"/>
          <w:position w:val="7"/>
          <w:sz w:val="12"/>
        </w:rPr>
        <w:t xml:space="preserve">60 </w:t>
      </w:r>
      <w:r>
        <w:rPr>
          <w:w w:val="105"/>
          <w:sz w:val="21"/>
        </w:rPr>
        <w:t xml:space="preserve">by </w:t>
      </w:r>
      <w:r>
        <w:rPr>
          <w:spacing w:val="-3"/>
          <w:w w:val="105"/>
          <w:sz w:val="21"/>
        </w:rPr>
        <w:t xml:space="preserve">providing </w:t>
      </w:r>
      <w:r>
        <w:rPr>
          <w:spacing w:val="-7"/>
          <w:w w:val="105"/>
          <w:sz w:val="21"/>
        </w:rPr>
        <w:t xml:space="preserve">‘a </w:t>
      </w:r>
      <w:r>
        <w:rPr>
          <w:w w:val="105"/>
          <w:sz w:val="21"/>
        </w:rPr>
        <w:t xml:space="preserve">more </w:t>
      </w:r>
      <w:r>
        <w:rPr>
          <w:spacing w:val="-3"/>
          <w:w w:val="105"/>
          <w:sz w:val="21"/>
        </w:rPr>
        <w:t xml:space="preserve">informal </w:t>
      </w:r>
      <w:r>
        <w:rPr>
          <w:w w:val="105"/>
          <w:sz w:val="21"/>
        </w:rPr>
        <w:t xml:space="preserve">opportunity </w:t>
      </w:r>
      <w:r>
        <w:rPr>
          <w:spacing w:val="-3"/>
          <w:w w:val="105"/>
          <w:sz w:val="21"/>
        </w:rPr>
        <w:t xml:space="preserve">for </w:t>
      </w:r>
      <w:r>
        <w:rPr>
          <w:w w:val="105"/>
          <w:sz w:val="21"/>
        </w:rPr>
        <w:t xml:space="preserve">the </w:t>
      </w:r>
      <w:r>
        <w:rPr>
          <w:spacing w:val="-3"/>
          <w:w w:val="105"/>
          <w:sz w:val="21"/>
        </w:rPr>
        <w:t>prosecution,</w:t>
      </w:r>
      <w:r>
        <w:rPr>
          <w:spacing w:val="-7"/>
          <w:w w:val="105"/>
          <w:sz w:val="21"/>
        </w:rPr>
        <w:t xml:space="preserve"> </w:t>
      </w:r>
      <w:r>
        <w:rPr>
          <w:w w:val="105"/>
          <w:sz w:val="21"/>
        </w:rPr>
        <w:t>the</w:t>
      </w:r>
      <w:r>
        <w:rPr>
          <w:spacing w:val="-7"/>
          <w:w w:val="105"/>
          <w:sz w:val="21"/>
        </w:rPr>
        <w:t xml:space="preserve"> </w:t>
      </w:r>
      <w:r>
        <w:rPr>
          <w:spacing w:val="-3"/>
          <w:w w:val="105"/>
          <w:sz w:val="21"/>
        </w:rPr>
        <w:t>defence</w:t>
      </w:r>
      <w:r>
        <w:rPr>
          <w:spacing w:val="-7"/>
          <w:w w:val="105"/>
          <w:sz w:val="21"/>
        </w:rPr>
        <w:t xml:space="preserve"> </w:t>
      </w:r>
      <w:r>
        <w:rPr>
          <w:w w:val="105"/>
          <w:sz w:val="21"/>
        </w:rPr>
        <w:t>and</w:t>
      </w:r>
      <w:r>
        <w:rPr>
          <w:spacing w:val="-7"/>
          <w:w w:val="105"/>
          <w:sz w:val="21"/>
        </w:rPr>
        <w:t xml:space="preserve"> </w:t>
      </w:r>
      <w:r>
        <w:rPr>
          <w:w w:val="105"/>
          <w:sz w:val="21"/>
        </w:rPr>
        <w:t>the</w:t>
      </w:r>
      <w:r>
        <w:rPr>
          <w:spacing w:val="-7"/>
          <w:w w:val="105"/>
          <w:sz w:val="21"/>
        </w:rPr>
        <w:t xml:space="preserve"> </w:t>
      </w:r>
      <w:r>
        <w:rPr>
          <w:w w:val="105"/>
          <w:sz w:val="21"/>
        </w:rPr>
        <w:t>court</w:t>
      </w:r>
      <w:r>
        <w:rPr>
          <w:spacing w:val="-7"/>
          <w:w w:val="105"/>
          <w:sz w:val="21"/>
        </w:rPr>
        <w:t xml:space="preserve"> </w:t>
      </w:r>
      <w:r>
        <w:rPr>
          <w:spacing w:val="-3"/>
          <w:w w:val="105"/>
          <w:sz w:val="21"/>
        </w:rPr>
        <w:t>to</w:t>
      </w:r>
      <w:r>
        <w:rPr>
          <w:spacing w:val="-7"/>
          <w:w w:val="105"/>
          <w:sz w:val="21"/>
        </w:rPr>
        <w:t xml:space="preserve"> </w:t>
      </w:r>
      <w:r>
        <w:rPr>
          <w:w w:val="105"/>
          <w:sz w:val="21"/>
        </w:rPr>
        <w:t>discuss</w:t>
      </w:r>
      <w:r>
        <w:rPr>
          <w:spacing w:val="-7"/>
          <w:w w:val="105"/>
          <w:sz w:val="21"/>
        </w:rPr>
        <w:t xml:space="preserve"> </w:t>
      </w:r>
      <w:r>
        <w:rPr>
          <w:w w:val="105"/>
          <w:sz w:val="21"/>
        </w:rPr>
        <w:t>the</w:t>
      </w:r>
      <w:r>
        <w:rPr>
          <w:spacing w:val="-7"/>
          <w:w w:val="105"/>
          <w:sz w:val="21"/>
        </w:rPr>
        <w:t xml:space="preserve"> </w:t>
      </w:r>
      <w:r>
        <w:rPr>
          <w:w w:val="105"/>
          <w:sz w:val="21"/>
        </w:rPr>
        <w:t>case</w:t>
      </w:r>
      <w:r>
        <w:rPr>
          <w:spacing w:val="-7"/>
          <w:w w:val="105"/>
          <w:sz w:val="21"/>
        </w:rPr>
        <w:t xml:space="preserve"> </w:t>
      </w:r>
      <w:r>
        <w:rPr>
          <w:w w:val="105"/>
          <w:sz w:val="21"/>
        </w:rPr>
        <w:t>and</w:t>
      </w:r>
      <w:r>
        <w:rPr>
          <w:spacing w:val="-7"/>
          <w:w w:val="105"/>
          <w:sz w:val="21"/>
        </w:rPr>
        <w:t xml:space="preserve"> </w:t>
      </w:r>
      <w:r>
        <w:rPr>
          <w:w w:val="105"/>
          <w:sz w:val="21"/>
        </w:rPr>
        <w:t>attempt</w:t>
      </w:r>
      <w:r>
        <w:rPr>
          <w:spacing w:val="-7"/>
          <w:w w:val="105"/>
          <w:sz w:val="21"/>
        </w:rPr>
        <w:t xml:space="preserve"> </w:t>
      </w:r>
      <w:r>
        <w:rPr>
          <w:spacing w:val="-3"/>
          <w:w w:val="105"/>
          <w:sz w:val="21"/>
        </w:rPr>
        <w:t>to</w:t>
      </w:r>
      <w:r>
        <w:rPr>
          <w:spacing w:val="-7"/>
          <w:w w:val="105"/>
          <w:sz w:val="21"/>
        </w:rPr>
        <w:t xml:space="preserve"> </w:t>
      </w:r>
      <w:r>
        <w:rPr>
          <w:w w:val="105"/>
          <w:sz w:val="21"/>
        </w:rPr>
        <w:t>identify</w:t>
      </w:r>
      <w:r>
        <w:rPr>
          <w:spacing w:val="-7"/>
          <w:w w:val="105"/>
          <w:sz w:val="21"/>
        </w:rPr>
        <w:t xml:space="preserve"> </w:t>
      </w:r>
      <w:r>
        <w:rPr>
          <w:w w:val="105"/>
          <w:sz w:val="21"/>
        </w:rPr>
        <w:t>the</w:t>
      </w:r>
      <w:r>
        <w:rPr>
          <w:spacing w:val="-7"/>
          <w:w w:val="105"/>
          <w:sz w:val="21"/>
        </w:rPr>
        <w:t xml:space="preserve"> </w:t>
      </w:r>
      <w:r>
        <w:rPr>
          <w:spacing w:val="-4"/>
          <w:w w:val="105"/>
          <w:sz w:val="21"/>
        </w:rPr>
        <w:t xml:space="preserve">key </w:t>
      </w:r>
      <w:r>
        <w:rPr>
          <w:w w:val="105"/>
          <w:sz w:val="21"/>
        </w:rPr>
        <w:t xml:space="preserve">issues </w:t>
      </w:r>
      <w:r>
        <w:rPr>
          <w:spacing w:val="-3"/>
          <w:w w:val="105"/>
          <w:sz w:val="21"/>
        </w:rPr>
        <w:t xml:space="preserve">to </w:t>
      </w:r>
      <w:r>
        <w:rPr>
          <w:w w:val="105"/>
          <w:sz w:val="21"/>
        </w:rPr>
        <w:t>be</w:t>
      </w:r>
      <w:r>
        <w:rPr>
          <w:spacing w:val="-33"/>
          <w:w w:val="105"/>
          <w:sz w:val="21"/>
        </w:rPr>
        <w:t xml:space="preserve"> </w:t>
      </w:r>
      <w:r>
        <w:rPr>
          <w:spacing w:val="-4"/>
          <w:w w:val="105"/>
          <w:sz w:val="21"/>
        </w:rPr>
        <w:t>resolved’.</w:t>
      </w:r>
      <w:r>
        <w:rPr>
          <w:spacing w:val="-4"/>
          <w:w w:val="105"/>
          <w:position w:val="7"/>
          <w:sz w:val="12"/>
        </w:rPr>
        <w:t>61</w:t>
      </w:r>
    </w:p>
    <w:p w:rsidR="00EA0057" w:rsidRDefault="007C5C23">
      <w:pPr>
        <w:pStyle w:val="ListParagraph"/>
        <w:numPr>
          <w:ilvl w:val="1"/>
          <w:numId w:val="79"/>
        </w:numPr>
        <w:tabs>
          <w:tab w:val="left" w:pos="1941"/>
          <w:tab w:val="left" w:pos="1942"/>
        </w:tabs>
        <w:spacing w:before="121" w:line="242" w:lineRule="auto"/>
        <w:ind w:left="1941" w:right="538"/>
        <w:jc w:val="left"/>
        <w:rPr>
          <w:sz w:val="12"/>
        </w:rPr>
      </w:pPr>
      <w:r>
        <w:rPr>
          <w:w w:val="105"/>
          <w:sz w:val="21"/>
        </w:rPr>
        <w:t>Evidence</w:t>
      </w:r>
      <w:r>
        <w:rPr>
          <w:spacing w:val="-8"/>
          <w:w w:val="105"/>
          <w:sz w:val="21"/>
        </w:rPr>
        <w:t xml:space="preserve"> </w:t>
      </w:r>
      <w:r>
        <w:rPr>
          <w:w w:val="105"/>
          <w:sz w:val="21"/>
        </w:rPr>
        <w:t>of</w:t>
      </w:r>
      <w:r>
        <w:rPr>
          <w:spacing w:val="-8"/>
          <w:w w:val="105"/>
          <w:sz w:val="21"/>
        </w:rPr>
        <w:t xml:space="preserve"> </w:t>
      </w:r>
      <w:r>
        <w:rPr>
          <w:w w:val="105"/>
          <w:sz w:val="21"/>
        </w:rPr>
        <w:t>anything</w:t>
      </w:r>
      <w:r>
        <w:rPr>
          <w:spacing w:val="-8"/>
          <w:w w:val="105"/>
          <w:sz w:val="21"/>
        </w:rPr>
        <w:t xml:space="preserve"> </w:t>
      </w:r>
      <w:r>
        <w:rPr>
          <w:w w:val="105"/>
          <w:sz w:val="21"/>
        </w:rPr>
        <w:t>said</w:t>
      </w:r>
      <w:r>
        <w:rPr>
          <w:spacing w:val="-8"/>
          <w:w w:val="105"/>
          <w:sz w:val="21"/>
        </w:rPr>
        <w:t xml:space="preserve"> </w:t>
      </w:r>
      <w:r>
        <w:rPr>
          <w:w w:val="105"/>
          <w:sz w:val="21"/>
        </w:rPr>
        <w:t>or</w:t>
      </w:r>
      <w:r>
        <w:rPr>
          <w:spacing w:val="-8"/>
          <w:w w:val="105"/>
          <w:sz w:val="21"/>
        </w:rPr>
        <w:t xml:space="preserve"> </w:t>
      </w:r>
      <w:r>
        <w:rPr>
          <w:w w:val="105"/>
          <w:sz w:val="21"/>
        </w:rPr>
        <w:t>done</w:t>
      </w:r>
      <w:r>
        <w:rPr>
          <w:spacing w:val="-8"/>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w w:val="105"/>
          <w:sz w:val="21"/>
        </w:rPr>
        <w:t>course</w:t>
      </w:r>
      <w:r>
        <w:rPr>
          <w:spacing w:val="-8"/>
          <w:w w:val="105"/>
          <w:sz w:val="21"/>
        </w:rPr>
        <w:t xml:space="preserve"> </w:t>
      </w:r>
      <w:r>
        <w:rPr>
          <w:w w:val="105"/>
          <w:sz w:val="21"/>
        </w:rPr>
        <w:t>of</w:t>
      </w:r>
      <w:r>
        <w:rPr>
          <w:spacing w:val="-8"/>
          <w:w w:val="105"/>
          <w:sz w:val="21"/>
        </w:rPr>
        <w:t xml:space="preserve"> </w:t>
      </w:r>
      <w:r>
        <w:rPr>
          <w:w w:val="105"/>
          <w:sz w:val="21"/>
        </w:rPr>
        <w:t>a</w:t>
      </w:r>
      <w:r>
        <w:rPr>
          <w:spacing w:val="-8"/>
          <w:w w:val="105"/>
          <w:sz w:val="21"/>
        </w:rPr>
        <w:t xml:space="preserve"> </w:t>
      </w:r>
      <w:r>
        <w:rPr>
          <w:w w:val="105"/>
          <w:sz w:val="21"/>
        </w:rPr>
        <w:t>committal</w:t>
      </w:r>
      <w:r>
        <w:rPr>
          <w:spacing w:val="-8"/>
          <w:w w:val="105"/>
          <w:sz w:val="21"/>
        </w:rPr>
        <w:t xml:space="preserve"> </w:t>
      </w:r>
      <w:r>
        <w:rPr>
          <w:w w:val="105"/>
          <w:sz w:val="21"/>
        </w:rPr>
        <w:t>case</w:t>
      </w:r>
      <w:r>
        <w:rPr>
          <w:spacing w:val="-8"/>
          <w:w w:val="105"/>
          <w:sz w:val="21"/>
        </w:rPr>
        <w:t xml:space="preserve"> </w:t>
      </w:r>
      <w:r>
        <w:rPr>
          <w:spacing w:val="-3"/>
          <w:w w:val="105"/>
          <w:sz w:val="21"/>
        </w:rPr>
        <w:t>conference</w:t>
      </w:r>
      <w:r>
        <w:rPr>
          <w:spacing w:val="-8"/>
          <w:w w:val="105"/>
          <w:sz w:val="21"/>
        </w:rPr>
        <w:t xml:space="preserve"> </w:t>
      </w:r>
      <w:r>
        <w:rPr>
          <w:w w:val="105"/>
          <w:sz w:val="21"/>
        </w:rPr>
        <w:t>is</w:t>
      </w:r>
      <w:r>
        <w:rPr>
          <w:spacing w:val="-8"/>
          <w:w w:val="105"/>
          <w:sz w:val="21"/>
        </w:rPr>
        <w:t xml:space="preserve"> </w:t>
      </w:r>
      <w:r>
        <w:rPr>
          <w:spacing w:val="-2"/>
          <w:w w:val="105"/>
          <w:sz w:val="21"/>
        </w:rPr>
        <w:t xml:space="preserve">not </w:t>
      </w:r>
      <w:r>
        <w:rPr>
          <w:spacing w:val="-3"/>
          <w:w w:val="105"/>
          <w:sz w:val="21"/>
        </w:rPr>
        <w:t xml:space="preserve">admissible </w:t>
      </w:r>
      <w:r>
        <w:rPr>
          <w:w w:val="105"/>
          <w:sz w:val="21"/>
        </w:rPr>
        <w:t xml:space="preserve">in </w:t>
      </w:r>
      <w:r>
        <w:rPr>
          <w:spacing w:val="-3"/>
          <w:w w:val="105"/>
          <w:sz w:val="21"/>
        </w:rPr>
        <w:t xml:space="preserve">any later proceeding </w:t>
      </w:r>
      <w:r>
        <w:rPr>
          <w:w w:val="105"/>
          <w:sz w:val="21"/>
        </w:rPr>
        <w:t xml:space="preserve">unless </w:t>
      </w:r>
      <w:r>
        <w:rPr>
          <w:spacing w:val="-3"/>
          <w:w w:val="105"/>
          <w:sz w:val="21"/>
        </w:rPr>
        <w:t xml:space="preserve">all </w:t>
      </w:r>
      <w:r>
        <w:rPr>
          <w:w w:val="105"/>
          <w:sz w:val="21"/>
        </w:rPr>
        <w:t xml:space="preserve">parties </w:t>
      </w:r>
      <w:r>
        <w:rPr>
          <w:spacing w:val="-3"/>
          <w:w w:val="105"/>
          <w:sz w:val="21"/>
        </w:rPr>
        <w:t xml:space="preserve">to </w:t>
      </w:r>
      <w:r>
        <w:rPr>
          <w:w w:val="105"/>
          <w:sz w:val="21"/>
        </w:rPr>
        <w:t>the</w:t>
      </w:r>
      <w:r>
        <w:rPr>
          <w:spacing w:val="-36"/>
          <w:w w:val="105"/>
          <w:sz w:val="21"/>
        </w:rPr>
        <w:t xml:space="preserve"> </w:t>
      </w:r>
      <w:r>
        <w:rPr>
          <w:spacing w:val="-3"/>
          <w:w w:val="105"/>
          <w:sz w:val="21"/>
        </w:rPr>
        <w:t>conference agree.</w:t>
      </w:r>
      <w:r>
        <w:rPr>
          <w:spacing w:val="-3"/>
          <w:w w:val="105"/>
          <w:position w:val="7"/>
          <w:sz w:val="12"/>
        </w:rPr>
        <w:t>62</w:t>
      </w:r>
    </w:p>
    <w:p w:rsidR="00EA0057" w:rsidRDefault="007C5C23">
      <w:pPr>
        <w:pStyle w:val="ListParagraph"/>
        <w:numPr>
          <w:ilvl w:val="1"/>
          <w:numId w:val="79"/>
        </w:numPr>
        <w:tabs>
          <w:tab w:val="left" w:pos="1941"/>
          <w:tab w:val="left" w:pos="1942"/>
        </w:tabs>
        <w:spacing w:before="121" w:line="242" w:lineRule="auto"/>
        <w:ind w:left="1941" w:right="601"/>
        <w:jc w:val="left"/>
        <w:rPr>
          <w:sz w:val="12"/>
        </w:rPr>
      </w:pPr>
      <w:r>
        <w:rPr>
          <w:w w:val="105"/>
          <w:sz w:val="21"/>
        </w:rPr>
        <w:t xml:space="preserve">The </w:t>
      </w:r>
      <w:r>
        <w:rPr>
          <w:spacing w:val="-3"/>
          <w:w w:val="105"/>
          <w:sz w:val="21"/>
        </w:rPr>
        <w:t xml:space="preserve">Magistrates’ Court </w:t>
      </w:r>
      <w:r>
        <w:rPr>
          <w:i/>
          <w:w w:val="105"/>
          <w:sz w:val="21"/>
        </w:rPr>
        <w:t xml:space="preserve">Practice Direction 7 </w:t>
      </w:r>
      <w:r>
        <w:rPr>
          <w:i/>
          <w:spacing w:val="-3"/>
          <w:w w:val="105"/>
          <w:sz w:val="21"/>
        </w:rPr>
        <w:t xml:space="preserve">of </w:t>
      </w:r>
      <w:r>
        <w:rPr>
          <w:i/>
          <w:spacing w:val="-9"/>
          <w:w w:val="105"/>
          <w:sz w:val="21"/>
        </w:rPr>
        <w:t xml:space="preserve">2013 </w:t>
      </w:r>
      <w:r>
        <w:rPr>
          <w:spacing w:val="-3"/>
          <w:w w:val="105"/>
          <w:sz w:val="21"/>
        </w:rPr>
        <w:t xml:space="preserve">currently </w:t>
      </w:r>
      <w:r>
        <w:rPr>
          <w:w w:val="105"/>
          <w:sz w:val="21"/>
        </w:rPr>
        <w:t>restricts the use of committal</w:t>
      </w:r>
      <w:r>
        <w:rPr>
          <w:spacing w:val="-5"/>
          <w:w w:val="105"/>
          <w:sz w:val="21"/>
        </w:rPr>
        <w:t xml:space="preserve"> </w:t>
      </w:r>
      <w:r>
        <w:rPr>
          <w:w w:val="105"/>
          <w:sz w:val="21"/>
        </w:rPr>
        <w:t>case</w:t>
      </w:r>
      <w:r>
        <w:rPr>
          <w:spacing w:val="-5"/>
          <w:w w:val="105"/>
          <w:sz w:val="21"/>
        </w:rPr>
        <w:t xml:space="preserve"> </w:t>
      </w:r>
      <w:r>
        <w:rPr>
          <w:spacing w:val="-3"/>
          <w:w w:val="105"/>
          <w:sz w:val="21"/>
        </w:rPr>
        <w:t>conferences</w:t>
      </w:r>
      <w:r>
        <w:rPr>
          <w:spacing w:val="-5"/>
          <w:w w:val="105"/>
          <w:sz w:val="21"/>
        </w:rPr>
        <w:t xml:space="preserve"> </w:t>
      </w:r>
      <w:r>
        <w:rPr>
          <w:spacing w:val="-3"/>
          <w:w w:val="105"/>
          <w:sz w:val="21"/>
        </w:rPr>
        <w:t>to</w:t>
      </w:r>
      <w:r>
        <w:rPr>
          <w:spacing w:val="-5"/>
          <w:w w:val="105"/>
          <w:sz w:val="21"/>
        </w:rPr>
        <w:t xml:space="preserve"> </w:t>
      </w:r>
      <w:r>
        <w:rPr>
          <w:w w:val="105"/>
          <w:sz w:val="21"/>
        </w:rPr>
        <w:t>cases</w:t>
      </w:r>
      <w:r>
        <w:rPr>
          <w:spacing w:val="-5"/>
          <w:w w:val="105"/>
          <w:sz w:val="21"/>
        </w:rPr>
        <w:t xml:space="preserve"> </w:t>
      </w:r>
      <w:r>
        <w:rPr>
          <w:spacing w:val="-3"/>
          <w:w w:val="105"/>
          <w:sz w:val="21"/>
        </w:rPr>
        <w:t>involving</w:t>
      </w:r>
      <w:r>
        <w:rPr>
          <w:spacing w:val="-5"/>
          <w:w w:val="105"/>
          <w:sz w:val="21"/>
        </w:rPr>
        <w:t xml:space="preserve"> </w:t>
      </w:r>
      <w:r>
        <w:rPr>
          <w:spacing w:val="-3"/>
          <w:w w:val="105"/>
          <w:sz w:val="21"/>
        </w:rPr>
        <w:t>offences</w:t>
      </w:r>
      <w:r>
        <w:rPr>
          <w:spacing w:val="-5"/>
          <w:w w:val="105"/>
          <w:sz w:val="21"/>
        </w:rPr>
        <w:t xml:space="preserve"> </w:t>
      </w:r>
      <w:r>
        <w:rPr>
          <w:spacing w:val="-3"/>
          <w:w w:val="105"/>
          <w:sz w:val="21"/>
        </w:rPr>
        <w:t>against</w:t>
      </w:r>
      <w:r>
        <w:rPr>
          <w:spacing w:val="-5"/>
          <w:w w:val="105"/>
          <w:sz w:val="21"/>
        </w:rPr>
        <w:t xml:space="preserve"> </w:t>
      </w:r>
      <w:r>
        <w:rPr>
          <w:w w:val="105"/>
          <w:sz w:val="21"/>
        </w:rPr>
        <w:t>the</w:t>
      </w:r>
      <w:r>
        <w:rPr>
          <w:spacing w:val="-5"/>
          <w:w w:val="105"/>
          <w:sz w:val="21"/>
        </w:rPr>
        <w:t xml:space="preserve"> </w:t>
      </w:r>
      <w:r>
        <w:rPr>
          <w:w w:val="105"/>
          <w:sz w:val="21"/>
        </w:rPr>
        <w:t>person,</w:t>
      </w:r>
      <w:r>
        <w:rPr>
          <w:spacing w:val="-5"/>
          <w:w w:val="105"/>
          <w:sz w:val="21"/>
        </w:rPr>
        <w:t xml:space="preserve"> </w:t>
      </w:r>
      <w:r>
        <w:rPr>
          <w:w w:val="105"/>
          <w:sz w:val="21"/>
        </w:rPr>
        <w:t>as</w:t>
      </w:r>
      <w:r>
        <w:rPr>
          <w:spacing w:val="-5"/>
          <w:w w:val="105"/>
          <w:sz w:val="21"/>
        </w:rPr>
        <w:t xml:space="preserve"> </w:t>
      </w:r>
      <w:r>
        <w:rPr>
          <w:spacing w:val="-3"/>
          <w:w w:val="105"/>
          <w:sz w:val="21"/>
        </w:rPr>
        <w:t>well</w:t>
      </w:r>
      <w:r>
        <w:rPr>
          <w:spacing w:val="-5"/>
          <w:w w:val="105"/>
          <w:sz w:val="21"/>
        </w:rPr>
        <w:t xml:space="preserve"> </w:t>
      </w:r>
      <w:r>
        <w:rPr>
          <w:w w:val="105"/>
          <w:sz w:val="21"/>
        </w:rPr>
        <w:t xml:space="preserve">as armed robbery and </w:t>
      </w:r>
      <w:r>
        <w:rPr>
          <w:spacing w:val="-3"/>
          <w:w w:val="105"/>
          <w:sz w:val="21"/>
        </w:rPr>
        <w:t>aggravated</w:t>
      </w:r>
      <w:r>
        <w:rPr>
          <w:spacing w:val="-16"/>
          <w:w w:val="105"/>
          <w:sz w:val="21"/>
        </w:rPr>
        <w:t xml:space="preserve"> </w:t>
      </w:r>
      <w:r>
        <w:rPr>
          <w:spacing w:val="-3"/>
          <w:w w:val="105"/>
          <w:sz w:val="21"/>
        </w:rPr>
        <w:t>burglary.</w:t>
      </w:r>
      <w:r>
        <w:rPr>
          <w:spacing w:val="-3"/>
          <w:w w:val="105"/>
          <w:position w:val="7"/>
          <w:sz w:val="12"/>
        </w:rPr>
        <w:t>63</w:t>
      </w:r>
    </w:p>
    <w:p w:rsidR="00EA0057" w:rsidRDefault="007C5C23">
      <w:pPr>
        <w:pStyle w:val="Heading4"/>
        <w:spacing w:before="132"/>
        <w:ind w:left="1147"/>
      </w:pPr>
      <w:r>
        <w:rPr>
          <w:w w:val="110"/>
        </w:rPr>
        <w:t>Committal mention</w:t>
      </w:r>
    </w:p>
    <w:p w:rsidR="00EA0057" w:rsidRDefault="007C5C23">
      <w:pPr>
        <w:pStyle w:val="ListParagraph"/>
        <w:numPr>
          <w:ilvl w:val="1"/>
          <w:numId w:val="79"/>
        </w:numPr>
        <w:tabs>
          <w:tab w:val="left" w:pos="1940"/>
          <w:tab w:val="left" w:pos="1941"/>
        </w:tabs>
        <w:spacing w:before="137" w:line="242" w:lineRule="auto"/>
        <w:ind w:left="1940" w:right="142" w:hanging="793"/>
        <w:jc w:val="left"/>
        <w:rPr>
          <w:sz w:val="12"/>
        </w:rPr>
      </w:pPr>
      <w:r>
        <w:rPr>
          <w:w w:val="105"/>
          <w:sz w:val="21"/>
        </w:rPr>
        <w:t xml:space="preserve">The committal mention is the </w:t>
      </w:r>
      <w:r>
        <w:rPr>
          <w:spacing w:val="-3"/>
          <w:w w:val="105"/>
          <w:sz w:val="21"/>
        </w:rPr>
        <w:t xml:space="preserve">central </w:t>
      </w:r>
      <w:r>
        <w:rPr>
          <w:w w:val="105"/>
          <w:sz w:val="21"/>
        </w:rPr>
        <w:t xml:space="preserve">case </w:t>
      </w:r>
      <w:r>
        <w:rPr>
          <w:spacing w:val="-3"/>
          <w:w w:val="105"/>
          <w:sz w:val="21"/>
        </w:rPr>
        <w:t xml:space="preserve">management hearing </w:t>
      </w:r>
      <w:r>
        <w:rPr>
          <w:w w:val="105"/>
          <w:sz w:val="21"/>
        </w:rPr>
        <w:t>in committal proceedings.</w:t>
      </w:r>
      <w:r>
        <w:rPr>
          <w:w w:val="105"/>
          <w:position w:val="7"/>
          <w:sz w:val="12"/>
        </w:rPr>
        <w:t xml:space="preserve">64 </w:t>
      </w:r>
      <w:r>
        <w:rPr>
          <w:spacing w:val="-4"/>
          <w:w w:val="105"/>
          <w:sz w:val="21"/>
        </w:rPr>
        <w:t>A</w:t>
      </w:r>
      <w:r>
        <w:rPr>
          <w:spacing w:val="-4"/>
          <w:w w:val="105"/>
          <w:sz w:val="21"/>
        </w:rPr>
        <w:t xml:space="preserve">t </w:t>
      </w:r>
      <w:r>
        <w:rPr>
          <w:w w:val="105"/>
          <w:sz w:val="21"/>
        </w:rPr>
        <w:t xml:space="preserve">this </w:t>
      </w:r>
      <w:r>
        <w:rPr>
          <w:spacing w:val="-3"/>
          <w:w w:val="105"/>
          <w:sz w:val="21"/>
        </w:rPr>
        <w:t xml:space="preserve">hearing, </w:t>
      </w:r>
      <w:r>
        <w:rPr>
          <w:w w:val="105"/>
          <w:sz w:val="21"/>
        </w:rPr>
        <w:t xml:space="preserve">the </w:t>
      </w:r>
      <w:r>
        <w:rPr>
          <w:spacing w:val="-3"/>
          <w:w w:val="105"/>
          <w:sz w:val="21"/>
        </w:rPr>
        <w:t xml:space="preserve">magistrate may commit </w:t>
      </w:r>
      <w:r>
        <w:rPr>
          <w:w w:val="105"/>
          <w:sz w:val="21"/>
        </w:rPr>
        <w:t xml:space="preserve">the </w:t>
      </w:r>
      <w:r>
        <w:rPr>
          <w:spacing w:val="-3"/>
          <w:w w:val="105"/>
          <w:sz w:val="21"/>
        </w:rPr>
        <w:t xml:space="preserve">accused for </w:t>
      </w:r>
      <w:r>
        <w:rPr>
          <w:w w:val="105"/>
          <w:sz w:val="21"/>
        </w:rPr>
        <w:t xml:space="preserve">trial in a </w:t>
      </w:r>
      <w:r>
        <w:rPr>
          <w:spacing w:val="-3"/>
          <w:w w:val="105"/>
          <w:sz w:val="21"/>
        </w:rPr>
        <w:t xml:space="preserve">higher </w:t>
      </w:r>
      <w:r>
        <w:rPr>
          <w:w w:val="105"/>
          <w:sz w:val="21"/>
        </w:rPr>
        <w:t xml:space="preserve">court, offer a summary </w:t>
      </w:r>
      <w:r>
        <w:rPr>
          <w:spacing w:val="-3"/>
          <w:w w:val="105"/>
          <w:sz w:val="21"/>
        </w:rPr>
        <w:t xml:space="preserve">hearing, determine </w:t>
      </w:r>
      <w:r>
        <w:rPr>
          <w:w w:val="105"/>
          <w:sz w:val="21"/>
        </w:rPr>
        <w:t xml:space="preserve">an application </w:t>
      </w:r>
      <w:r>
        <w:rPr>
          <w:spacing w:val="-3"/>
          <w:w w:val="105"/>
          <w:sz w:val="21"/>
        </w:rPr>
        <w:t xml:space="preserve">for leave to </w:t>
      </w:r>
      <w:r>
        <w:rPr>
          <w:w w:val="105"/>
          <w:sz w:val="21"/>
        </w:rPr>
        <w:t>cross-examine a witness,</w:t>
      </w:r>
      <w:r>
        <w:rPr>
          <w:spacing w:val="-16"/>
          <w:w w:val="105"/>
          <w:sz w:val="21"/>
        </w:rPr>
        <w:t xml:space="preserve"> </w:t>
      </w:r>
      <w:r>
        <w:rPr>
          <w:w w:val="105"/>
          <w:sz w:val="21"/>
        </w:rPr>
        <w:t>or</w:t>
      </w:r>
      <w:r>
        <w:rPr>
          <w:spacing w:val="-16"/>
          <w:w w:val="105"/>
          <w:sz w:val="21"/>
        </w:rPr>
        <w:t xml:space="preserve"> </w:t>
      </w:r>
      <w:r>
        <w:rPr>
          <w:spacing w:val="-4"/>
          <w:w w:val="105"/>
          <w:sz w:val="21"/>
        </w:rPr>
        <w:t>make</w:t>
      </w:r>
      <w:r>
        <w:rPr>
          <w:spacing w:val="-16"/>
          <w:w w:val="105"/>
          <w:sz w:val="21"/>
        </w:rPr>
        <w:t xml:space="preserve"> </w:t>
      </w:r>
      <w:r>
        <w:rPr>
          <w:w w:val="105"/>
          <w:sz w:val="21"/>
        </w:rPr>
        <w:t>other</w:t>
      </w:r>
      <w:r>
        <w:rPr>
          <w:spacing w:val="-16"/>
          <w:w w:val="105"/>
          <w:sz w:val="21"/>
        </w:rPr>
        <w:t xml:space="preserve"> </w:t>
      </w:r>
      <w:r>
        <w:rPr>
          <w:spacing w:val="-3"/>
          <w:w w:val="105"/>
          <w:sz w:val="21"/>
        </w:rPr>
        <w:t>appropriate</w:t>
      </w:r>
      <w:r>
        <w:rPr>
          <w:spacing w:val="-16"/>
          <w:w w:val="105"/>
          <w:sz w:val="21"/>
        </w:rPr>
        <w:t xml:space="preserve"> </w:t>
      </w:r>
      <w:r>
        <w:rPr>
          <w:w w:val="105"/>
          <w:sz w:val="21"/>
        </w:rPr>
        <w:t>orders</w:t>
      </w:r>
      <w:r>
        <w:rPr>
          <w:spacing w:val="-16"/>
          <w:w w:val="105"/>
          <w:sz w:val="21"/>
        </w:rPr>
        <w:t xml:space="preserve"> </w:t>
      </w:r>
      <w:r>
        <w:rPr>
          <w:w w:val="105"/>
          <w:sz w:val="21"/>
        </w:rPr>
        <w:t>or</w:t>
      </w:r>
      <w:r>
        <w:rPr>
          <w:spacing w:val="-16"/>
          <w:w w:val="105"/>
          <w:sz w:val="21"/>
        </w:rPr>
        <w:t xml:space="preserve"> </w:t>
      </w:r>
      <w:r>
        <w:rPr>
          <w:w w:val="105"/>
          <w:sz w:val="21"/>
        </w:rPr>
        <w:t>directions.</w:t>
      </w:r>
      <w:r>
        <w:rPr>
          <w:w w:val="105"/>
          <w:position w:val="7"/>
          <w:sz w:val="12"/>
        </w:rPr>
        <w:t>65</w:t>
      </w:r>
    </w:p>
    <w:p w:rsidR="00EA0057" w:rsidRDefault="007C5C23">
      <w:pPr>
        <w:pStyle w:val="Heading5"/>
        <w:spacing w:before="141"/>
      </w:pPr>
      <w:r>
        <w:rPr>
          <w:w w:val="110"/>
        </w:rPr>
        <w:t>Case direction notice</w:t>
      </w:r>
    </w:p>
    <w:p w:rsidR="00EA0057" w:rsidRDefault="007C5C23">
      <w:pPr>
        <w:pStyle w:val="ListParagraph"/>
        <w:numPr>
          <w:ilvl w:val="1"/>
          <w:numId w:val="79"/>
        </w:numPr>
        <w:tabs>
          <w:tab w:val="left" w:pos="1942"/>
        </w:tabs>
        <w:spacing w:before="156" w:line="242" w:lineRule="auto"/>
        <w:ind w:left="1941" w:right="220"/>
        <w:jc w:val="both"/>
        <w:rPr>
          <w:sz w:val="12"/>
        </w:rPr>
      </w:pPr>
      <w:r>
        <w:rPr>
          <w:w w:val="105"/>
          <w:sz w:val="21"/>
        </w:rPr>
        <w:t>A</w:t>
      </w:r>
      <w:r>
        <w:rPr>
          <w:spacing w:val="-6"/>
          <w:w w:val="105"/>
          <w:sz w:val="21"/>
        </w:rPr>
        <w:t xml:space="preserve"> </w:t>
      </w:r>
      <w:r>
        <w:rPr>
          <w:w w:val="105"/>
          <w:sz w:val="21"/>
        </w:rPr>
        <w:t>case</w:t>
      </w:r>
      <w:r>
        <w:rPr>
          <w:spacing w:val="-6"/>
          <w:w w:val="105"/>
          <w:sz w:val="21"/>
        </w:rPr>
        <w:t xml:space="preserve"> </w:t>
      </w:r>
      <w:r>
        <w:rPr>
          <w:w w:val="105"/>
          <w:sz w:val="21"/>
        </w:rPr>
        <w:t>direction</w:t>
      </w:r>
      <w:r>
        <w:rPr>
          <w:spacing w:val="-6"/>
          <w:w w:val="105"/>
          <w:sz w:val="21"/>
        </w:rPr>
        <w:t xml:space="preserve"> </w:t>
      </w:r>
      <w:r>
        <w:rPr>
          <w:spacing w:val="-3"/>
          <w:w w:val="105"/>
          <w:sz w:val="21"/>
        </w:rPr>
        <w:t>notice,</w:t>
      </w:r>
      <w:r>
        <w:rPr>
          <w:spacing w:val="-6"/>
          <w:w w:val="105"/>
          <w:sz w:val="21"/>
        </w:rPr>
        <w:t xml:space="preserve"> </w:t>
      </w:r>
      <w:r>
        <w:rPr>
          <w:w w:val="105"/>
          <w:sz w:val="21"/>
        </w:rPr>
        <w:t>often</w:t>
      </w:r>
      <w:r>
        <w:rPr>
          <w:spacing w:val="-6"/>
          <w:w w:val="105"/>
          <w:sz w:val="21"/>
        </w:rPr>
        <w:t xml:space="preserve"> </w:t>
      </w:r>
      <w:r>
        <w:rPr>
          <w:spacing w:val="-3"/>
          <w:w w:val="105"/>
          <w:sz w:val="21"/>
        </w:rPr>
        <w:t>referred</w:t>
      </w:r>
      <w:r>
        <w:rPr>
          <w:spacing w:val="-6"/>
          <w:w w:val="105"/>
          <w:sz w:val="21"/>
        </w:rPr>
        <w:t xml:space="preserve"> </w:t>
      </w:r>
      <w:r>
        <w:rPr>
          <w:spacing w:val="-3"/>
          <w:w w:val="105"/>
          <w:sz w:val="21"/>
        </w:rPr>
        <w:t>to</w:t>
      </w:r>
      <w:r>
        <w:rPr>
          <w:spacing w:val="-6"/>
          <w:w w:val="105"/>
          <w:sz w:val="21"/>
        </w:rPr>
        <w:t xml:space="preserve"> </w:t>
      </w:r>
      <w:r>
        <w:rPr>
          <w:w w:val="105"/>
          <w:sz w:val="21"/>
        </w:rPr>
        <w:t>as</w:t>
      </w:r>
      <w:r>
        <w:rPr>
          <w:spacing w:val="-6"/>
          <w:w w:val="105"/>
          <w:sz w:val="21"/>
        </w:rPr>
        <w:t xml:space="preserve"> </w:t>
      </w:r>
      <w:r>
        <w:rPr>
          <w:w w:val="105"/>
          <w:sz w:val="21"/>
        </w:rPr>
        <w:t>a</w:t>
      </w:r>
      <w:r>
        <w:rPr>
          <w:spacing w:val="-6"/>
          <w:w w:val="105"/>
          <w:sz w:val="21"/>
        </w:rPr>
        <w:t xml:space="preserve"> </w:t>
      </w:r>
      <w:r>
        <w:rPr>
          <w:w w:val="105"/>
          <w:sz w:val="21"/>
        </w:rPr>
        <w:t>‘Form</w:t>
      </w:r>
      <w:r>
        <w:rPr>
          <w:spacing w:val="-6"/>
          <w:w w:val="105"/>
          <w:sz w:val="21"/>
        </w:rPr>
        <w:t xml:space="preserve"> </w:t>
      </w:r>
      <w:r>
        <w:rPr>
          <w:spacing w:val="-8"/>
          <w:w w:val="105"/>
          <w:sz w:val="21"/>
        </w:rPr>
        <w:t>32’,</w:t>
      </w:r>
      <w:r>
        <w:rPr>
          <w:spacing w:val="-6"/>
          <w:w w:val="105"/>
          <w:sz w:val="21"/>
        </w:rPr>
        <w:t xml:space="preserve"> </w:t>
      </w:r>
      <w:r>
        <w:rPr>
          <w:w w:val="105"/>
          <w:sz w:val="21"/>
        </w:rPr>
        <w:t>is</w:t>
      </w:r>
      <w:r>
        <w:rPr>
          <w:spacing w:val="-6"/>
          <w:w w:val="105"/>
          <w:sz w:val="21"/>
        </w:rPr>
        <w:t xml:space="preserve"> </w:t>
      </w:r>
      <w:r>
        <w:rPr>
          <w:w w:val="105"/>
          <w:sz w:val="21"/>
        </w:rPr>
        <w:t>a</w:t>
      </w:r>
      <w:r>
        <w:rPr>
          <w:spacing w:val="-6"/>
          <w:w w:val="105"/>
          <w:sz w:val="21"/>
        </w:rPr>
        <w:t xml:space="preserve"> </w:t>
      </w:r>
      <w:r>
        <w:rPr>
          <w:w w:val="105"/>
          <w:sz w:val="21"/>
        </w:rPr>
        <w:t>document</w:t>
      </w:r>
      <w:r>
        <w:rPr>
          <w:spacing w:val="-6"/>
          <w:w w:val="105"/>
          <w:sz w:val="21"/>
        </w:rPr>
        <w:t xml:space="preserve"> </w:t>
      </w:r>
      <w:r>
        <w:rPr>
          <w:w w:val="105"/>
          <w:sz w:val="21"/>
        </w:rPr>
        <w:t>filed</w:t>
      </w:r>
      <w:r>
        <w:rPr>
          <w:spacing w:val="-6"/>
          <w:w w:val="105"/>
          <w:sz w:val="21"/>
        </w:rPr>
        <w:t xml:space="preserve"> </w:t>
      </w:r>
      <w:r>
        <w:rPr>
          <w:w w:val="105"/>
          <w:sz w:val="21"/>
        </w:rPr>
        <w:t>jointly</w:t>
      </w:r>
      <w:r>
        <w:rPr>
          <w:spacing w:val="-6"/>
          <w:w w:val="105"/>
          <w:sz w:val="21"/>
        </w:rPr>
        <w:t xml:space="preserve"> </w:t>
      </w:r>
      <w:r>
        <w:rPr>
          <w:w w:val="105"/>
          <w:sz w:val="21"/>
        </w:rPr>
        <w:t>by</w:t>
      </w:r>
      <w:r>
        <w:rPr>
          <w:spacing w:val="-6"/>
          <w:w w:val="105"/>
          <w:sz w:val="21"/>
        </w:rPr>
        <w:t xml:space="preserve"> </w:t>
      </w:r>
      <w:r>
        <w:rPr>
          <w:w w:val="105"/>
          <w:sz w:val="21"/>
        </w:rPr>
        <w:t xml:space="preserve">the parties with the </w:t>
      </w:r>
      <w:r>
        <w:rPr>
          <w:spacing w:val="-3"/>
          <w:w w:val="105"/>
          <w:sz w:val="21"/>
        </w:rPr>
        <w:t xml:space="preserve">Magistrates’ Court. </w:t>
      </w:r>
      <w:r>
        <w:rPr>
          <w:w w:val="105"/>
          <w:sz w:val="21"/>
        </w:rPr>
        <w:t xml:space="preserve">Its </w:t>
      </w:r>
      <w:r>
        <w:rPr>
          <w:spacing w:val="-3"/>
          <w:w w:val="105"/>
          <w:sz w:val="21"/>
        </w:rPr>
        <w:t xml:space="preserve">purpose, </w:t>
      </w:r>
      <w:r>
        <w:rPr>
          <w:w w:val="105"/>
          <w:sz w:val="21"/>
        </w:rPr>
        <w:t xml:space="preserve">among other </w:t>
      </w:r>
      <w:r>
        <w:rPr>
          <w:spacing w:val="-3"/>
          <w:w w:val="105"/>
          <w:sz w:val="21"/>
        </w:rPr>
        <w:t xml:space="preserve">things, </w:t>
      </w:r>
      <w:r>
        <w:rPr>
          <w:w w:val="105"/>
          <w:sz w:val="21"/>
        </w:rPr>
        <w:t xml:space="preserve">is </w:t>
      </w:r>
      <w:r>
        <w:rPr>
          <w:spacing w:val="-3"/>
          <w:w w:val="105"/>
          <w:sz w:val="21"/>
        </w:rPr>
        <w:t xml:space="preserve">to indicate to </w:t>
      </w:r>
      <w:r>
        <w:rPr>
          <w:w w:val="105"/>
          <w:sz w:val="21"/>
        </w:rPr>
        <w:t xml:space="preserve">the court how the case is </w:t>
      </w:r>
      <w:r>
        <w:rPr>
          <w:spacing w:val="-3"/>
          <w:w w:val="105"/>
          <w:sz w:val="21"/>
        </w:rPr>
        <w:t>to</w:t>
      </w:r>
      <w:r>
        <w:rPr>
          <w:spacing w:val="-35"/>
          <w:w w:val="105"/>
          <w:sz w:val="21"/>
        </w:rPr>
        <w:t xml:space="preserve"> </w:t>
      </w:r>
      <w:r>
        <w:rPr>
          <w:w w:val="105"/>
          <w:sz w:val="21"/>
        </w:rPr>
        <w:t>proceed.</w:t>
      </w:r>
      <w:r>
        <w:rPr>
          <w:w w:val="105"/>
          <w:position w:val="7"/>
          <w:sz w:val="12"/>
        </w:rPr>
        <w:t>66</w:t>
      </w:r>
    </w:p>
    <w:p w:rsidR="00EA0057" w:rsidRDefault="007C5C23">
      <w:pPr>
        <w:pStyle w:val="ListParagraph"/>
        <w:numPr>
          <w:ilvl w:val="1"/>
          <w:numId w:val="79"/>
        </w:numPr>
        <w:tabs>
          <w:tab w:val="left" w:pos="1940"/>
          <w:tab w:val="left" w:pos="1941"/>
        </w:tabs>
        <w:spacing w:before="121" w:line="242" w:lineRule="auto"/>
        <w:ind w:left="1940" w:right="134" w:hanging="793"/>
        <w:jc w:val="left"/>
        <w:rPr>
          <w:sz w:val="12"/>
        </w:rPr>
      </w:pPr>
      <w:r>
        <w:rPr>
          <w:spacing w:val="-3"/>
          <w:sz w:val="21"/>
        </w:rPr>
        <w:t xml:space="preserve">Requiring </w:t>
      </w:r>
      <w:r>
        <w:rPr>
          <w:sz w:val="21"/>
        </w:rPr>
        <w:t xml:space="preserve">the parties </w:t>
      </w:r>
      <w:r>
        <w:rPr>
          <w:spacing w:val="-3"/>
          <w:sz w:val="21"/>
        </w:rPr>
        <w:t xml:space="preserve">to </w:t>
      </w:r>
      <w:r>
        <w:rPr>
          <w:sz w:val="21"/>
        </w:rPr>
        <w:t xml:space="preserve">jointly file this </w:t>
      </w:r>
      <w:r>
        <w:rPr>
          <w:spacing w:val="-3"/>
          <w:sz w:val="21"/>
        </w:rPr>
        <w:t xml:space="preserve">notice ensures  </w:t>
      </w:r>
      <w:r>
        <w:rPr>
          <w:sz w:val="21"/>
        </w:rPr>
        <w:t xml:space="preserve">the legal practitioners </w:t>
      </w:r>
      <w:r>
        <w:rPr>
          <w:spacing w:val="-3"/>
          <w:sz w:val="21"/>
        </w:rPr>
        <w:t xml:space="preserve">involved  </w:t>
      </w:r>
      <w:r>
        <w:rPr>
          <w:sz w:val="21"/>
        </w:rPr>
        <w:t xml:space="preserve">in a case </w:t>
      </w:r>
      <w:r>
        <w:rPr>
          <w:spacing w:val="-3"/>
          <w:sz w:val="21"/>
        </w:rPr>
        <w:t xml:space="preserve">will </w:t>
      </w:r>
      <w:r>
        <w:rPr>
          <w:sz w:val="21"/>
        </w:rPr>
        <w:t xml:space="preserve">engage in discussion prior </w:t>
      </w:r>
      <w:r>
        <w:rPr>
          <w:spacing w:val="-3"/>
          <w:sz w:val="21"/>
        </w:rPr>
        <w:t xml:space="preserve">to </w:t>
      </w:r>
      <w:r>
        <w:rPr>
          <w:sz w:val="21"/>
        </w:rPr>
        <w:t xml:space="preserve">the committal mention </w:t>
      </w:r>
      <w:r>
        <w:rPr>
          <w:spacing w:val="-3"/>
          <w:sz w:val="21"/>
        </w:rPr>
        <w:t xml:space="preserve">hearing. </w:t>
      </w:r>
      <w:r>
        <w:rPr>
          <w:sz w:val="21"/>
        </w:rPr>
        <w:t xml:space="preserve">The purpose of this discussion is </w:t>
      </w:r>
      <w:r>
        <w:rPr>
          <w:spacing w:val="-3"/>
          <w:sz w:val="21"/>
        </w:rPr>
        <w:t xml:space="preserve">to  </w:t>
      </w:r>
      <w:r>
        <w:rPr>
          <w:sz w:val="21"/>
        </w:rPr>
        <w:t xml:space="preserve">lead </w:t>
      </w:r>
      <w:r>
        <w:rPr>
          <w:spacing w:val="-3"/>
          <w:sz w:val="21"/>
        </w:rPr>
        <w:t xml:space="preserve">to  </w:t>
      </w:r>
      <w:r>
        <w:rPr>
          <w:sz w:val="21"/>
        </w:rPr>
        <w:t>resolution of the case or identification of</w:t>
      </w:r>
      <w:r>
        <w:rPr>
          <w:spacing w:val="45"/>
          <w:sz w:val="21"/>
        </w:rPr>
        <w:t xml:space="preserve"> </w:t>
      </w:r>
      <w:r>
        <w:rPr>
          <w:spacing w:val="-3"/>
          <w:sz w:val="21"/>
        </w:rPr>
        <w:t xml:space="preserve">relevant  </w:t>
      </w:r>
      <w:r>
        <w:rPr>
          <w:sz w:val="21"/>
        </w:rPr>
        <w:t>issues.</w:t>
      </w:r>
      <w:r>
        <w:rPr>
          <w:position w:val="7"/>
          <w:sz w:val="12"/>
        </w:rPr>
        <w:t>67</w:t>
      </w:r>
    </w:p>
    <w:p w:rsidR="00EA0057" w:rsidRDefault="007C5C23">
      <w:pPr>
        <w:pStyle w:val="ListParagraph"/>
        <w:numPr>
          <w:ilvl w:val="1"/>
          <w:numId w:val="79"/>
        </w:numPr>
        <w:tabs>
          <w:tab w:val="left" w:pos="1941"/>
          <w:tab w:val="left" w:pos="1942"/>
        </w:tabs>
        <w:spacing w:before="121" w:line="242" w:lineRule="auto"/>
        <w:ind w:left="1941" w:right="878"/>
        <w:jc w:val="left"/>
        <w:rPr>
          <w:sz w:val="21"/>
        </w:rPr>
      </w:pPr>
      <w:r>
        <w:rPr>
          <w:sz w:val="21"/>
        </w:rPr>
        <w:t>T</w:t>
      </w:r>
      <w:r>
        <w:rPr>
          <w:sz w:val="21"/>
        </w:rPr>
        <w:t xml:space="preserve">he case direction </w:t>
      </w:r>
      <w:r>
        <w:rPr>
          <w:spacing w:val="-3"/>
          <w:sz w:val="21"/>
        </w:rPr>
        <w:t xml:space="preserve">notice </w:t>
      </w:r>
      <w:r>
        <w:rPr>
          <w:sz w:val="21"/>
        </w:rPr>
        <w:t xml:space="preserve">must be filed seven days prior </w:t>
      </w:r>
      <w:r>
        <w:rPr>
          <w:spacing w:val="-3"/>
          <w:sz w:val="21"/>
        </w:rPr>
        <w:t xml:space="preserve">to </w:t>
      </w:r>
      <w:r>
        <w:rPr>
          <w:sz w:val="21"/>
        </w:rPr>
        <w:t>the committal mention hearing</w:t>
      </w:r>
      <w:r>
        <w:rPr>
          <w:position w:val="7"/>
          <w:sz w:val="12"/>
        </w:rPr>
        <w:t xml:space="preserve">68  </w:t>
      </w:r>
      <w:r>
        <w:rPr>
          <w:sz w:val="21"/>
        </w:rPr>
        <w:t>and  must</w:t>
      </w:r>
      <w:r>
        <w:rPr>
          <w:spacing w:val="7"/>
          <w:sz w:val="21"/>
        </w:rPr>
        <w:t xml:space="preserve"> </w:t>
      </w:r>
      <w:r>
        <w:rPr>
          <w:sz w:val="21"/>
        </w:rPr>
        <w:t>include:</w:t>
      </w:r>
    </w:p>
    <w:p w:rsidR="00EA0057" w:rsidRDefault="007C5C23">
      <w:pPr>
        <w:pStyle w:val="ListParagraph"/>
        <w:numPr>
          <w:ilvl w:val="2"/>
          <w:numId w:val="79"/>
        </w:numPr>
        <w:tabs>
          <w:tab w:val="left" w:pos="2281"/>
          <w:tab w:val="left" w:pos="2282"/>
        </w:tabs>
        <w:spacing w:before="121"/>
        <w:ind w:left="2281" w:hanging="340"/>
        <w:rPr>
          <w:sz w:val="12"/>
        </w:rPr>
      </w:pPr>
      <w:r>
        <w:rPr>
          <w:w w:val="105"/>
          <w:sz w:val="21"/>
        </w:rPr>
        <w:t>the</w:t>
      </w:r>
      <w:r>
        <w:rPr>
          <w:spacing w:val="-7"/>
          <w:w w:val="105"/>
          <w:sz w:val="21"/>
        </w:rPr>
        <w:t xml:space="preserve"> </w:t>
      </w:r>
      <w:r>
        <w:rPr>
          <w:spacing w:val="-3"/>
          <w:w w:val="105"/>
          <w:sz w:val="21"/>
        </w:rPr>
        <w:t>procedure</w:t>
      </w:r>
      <w:r>
        <w:rPr>
          <w:spacing w:val="-7"/>
          <w:w w:val="105"/>
          <w:sz w:val="21"/>
        </w:rPr>
        <w:t xml:space="preserve"> </w:t>
      </w:r>
      <w:r>
        <w:rPr>
          <w:w w:val="105"/>
          <w:sz w:val="21"/>
        </w:rPr>
        <w:t>proposed</w:t>
      </w:r>
      <w:r>
        <w:rPr>
          <w:spacing w:val="-7"/>
          <w:w w:val="105"/>
          <w:sz w:val="21"/>
        </w:rPr>
        <w:t xml:space="preserve"> </w:t>
      </w:r>
      <w:r>
        <w:rPr>
          <w:spacing w:val="-3"/>
          <w:w w:val="105"/>
          <w:sz w:val="21"/>
        </w:rPr>
        <w:t>for</w:t>
      </w:r>
      <w:r>
        <w:rPr>
          <w:spacing w:val="-7"/>
          <w:w w:val="105"/>
          <w:sz w:val="21"/>
        </w:rPr>
        <w:t xml:space="preserve"> </w:t>
      </w:r>
      <w:r>
        <w:rPr>
          <w:spacing w:val="-3"/>
          <w:w w:val="105"/>
          <w:sz w:val="21"/>
        </w:rPr>
        <w:t>dealing</w:t>
      </w:r>
      <w:r>
        <w:rPr>
          <w:spacing w:val="-7"/>
          <w:w w:val="105"/>
          <w:sz w:val="21"/>
        </w:rPr>
        <w:t xml:space="preserve"> </w:t>
      </w:r>
      <w:r>
        <w:rPr>
          <w:w w:val="105"/>
          <w:sz w:val="21"/>
        </w:rPr>
        <w:t>with</w:t>
      </w:r>
      <w:r>
        <w:rPr>
          <w:spacing w:val="-7"/>
          <w:w w:val="105"/>
          <w:sz w:val="21"/>
        </w:rPr>
        <w:t xml:space="preserve"> </w:t>
      </w:r>
      <w:r>
        <w:rPr>
          <w:w w:val="105"/>
          <w:sz w:val="21"/>
        </w:rPr>
        <w:t>the</w:t>
      </w:r>
      <w:r>
        <w:rPr>
          <w:spacing w:val="-7"/>
          <w:w w:val="105"/>
          <w:sz w:val="21"/>
        </w:rPr>
        <w:t xml:space="preserve"> </w:t>
      </w:r>
      <w:r>
        <w:rPr>
          <w:w w:val="105"/>
          <w:sz w:val="21"/>
        </w:rPr>
        <w:t>matter</w:t>
      </w:r>
      <w:r>
        <w:rPr>
          <w:w w:val="105"/>
          <w:position w:val="7"/>
          <w:sz w:val="12"/>
        </w:rPr>
        <w:t>69</w:t>
      </w:r>
    </w:p>
    <w:p w:rsidR="00EA0057" w:rsidRDefault="007C5C23">
      <w:pPr>
        <w:pStyle w:val="ListParagraph"/>
        <w:numPr>
          <w:ilvl w:val="2"/>
          <w:numId w:val="79"/>
        </w:numPr>
        <w:tabs>
          <w:tab w:val="left" w:pos="2281"/>
          <w:tab w:val="left" w:pos="2282"/>
        </w:tabs>
        <w:spacing w:before="88" w:line="242" w:lineRule="auto"/>
        <w:ind w:left="2281" w:right="218" w:hanging="340"/>
        <w:rPr>
          <w:sz w:val="12"/>
        </w:rPr>
      </w:pPr>
      <w:r>
        <w:rPr>
          <w:w w:val="105"/>
          <w:sz w:val="21"/>
        </w:rPr>
        <w:t>if</w:t>
      </w:r>
      <w:r>
        <w:rPr>
          <w:spacing w:val="-9"/>
          <w:w w:val="105"/>
          <w:sz w:val="21"/>
        </w:rPr>
        <w:t xml:space="preserve"> </w:t>
      </w:r>
      <w:r>
        <w:rPr>
          <w:w w:val="105"/>
          <w:sz w:val="21"/>
        </w:rPr>
        <w:t>the</w:t>
      </w:r>
      <w:r>
        <w:rPr>
          <w:spacing w:val="-9"/>
          <w:w w:val="105"/>
          <w:sz w:val="21"/>
        </w:rPr>
        <w:t xml:space="preserve"> </w:t>
      </w:r>
      <w:r>
        <w:rPr>
          <w:w w:val="105"/>
          <w:sz w:val="21"/>
        </w:rPr>
        <w:t>parties</w:t>
      </w:r>
      <w:r>
        <w:rPr>
          <w:spacing w:val="-9"/>
          <w:w w:val="105"/>
          <w:sz w:val="21"/>
        </w:rPr>
        <w:t xml:space="preserve"> </w:t>
      </w:r>
      <w:r>
        <w:rPr>
          <w:spacing w:val="-3"/>
          <w:w w:val="105"/>
          <w:sz w:val="21"/>
        </w:rPr>
        <w:t>have</w:t>
      </w:r>
      <w:r>
        <w:rPr>
          <w:spacing w:val="-9"/>
          <w:w w:val="105"/>
          <w:sz w:val="21"/>
        </w:rPr>
        <w:t xml:space="preserve"> </w:t>
      </w:r>
      <w:r>
        <w:rPr>
          <w:spacing w:val="-2"/>
          <w:w w:val="105"/>
          <w:sz w:val="21"/>
        </w:rPr>
        <w:t>not</w:t>
      </w:r>
      <w:r>
        <w:rPr>
          <w:spacing w:val="-9"/>
          <w:w w:val="105"/>
          <w:sz w:val="21"/>
        </w:rPr>
        <w:t xml:space="preserve"> </w:t>
      </w:r>
      <w:r>
        <w:rPr>
          <w:spacing w:val="-3"/>
          <w:w w:val="105"/>
          <w:sz w:val="21"/>
        </w:rPr>
        <w:t>reached</w:t>
      </w:r>
      <w:r>
        <w:rPr>
          <w:spacing w:val="-9"/>
          <w:w w:val="105"/>
          <w:sz w:val="21"/>
        </w:rPr>
        <w:t xml:space="preserve"> </w:t>
      </w:r>
      <w:r>
        <w:rPr>
          <w:spacing w:val="-2"/>
          <w:w w:val="105"/>
          <w:sz w:val="21"/>
        </w:rPr>
        <w:t>agreement,</w:t>
      </w:r>
      <w:r>
        <w:rPr>
          <w:spacing w:val="-9"/>
          <w:w w:val="105"/>
          <w:sz w:val="21"/>
        </w:rPr>
        <w:t xml:space="preserve"> </w:t>
      </w:r>
      <w:r>
        <w:rPr>
          <w:w w:val="105"/>
          <w:sz w:val="21"/>
        </w:rPr>
        <w:t>details</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issues</w:t>
      </w:r>
      <w:r>
        <w:rPr>
          <w:spacing w:val="-9"/>
          <w:w w:val="105"/>
          <w:sz w:val="21"/>
        </w:rPr>
        <w:t xml:space="preserve"> </w:t>
      </w:r>
      <w:r>
        <w:rPr>
          <w:w w:val="105"/>
          <w:sz w:val="21"/>
        </w:rPr>
        <w:t>which</w:t>
      </w:r>
      <w:r>
        <w:rPr>
          <w:spacing w:val="-9"/>
          <w:w w:val="105"/>
          <w:sz w:val="21"/>
        </w:rPr>
        <w:t xml:space="preserve"> </w:t>
      </w:r>
      <w:r>
        <w:rPr>
          <w:spacing w:val="-3"/>
          <w:w w:val="105"/>
          <w:sz w:val="21"/>
        </w:rPr>
        <w:t>have</w:t>
      </w:r>
      <w:r>
        <w:rPr>
          <w:spacing w:val="-9"/>
          <w:w w:val="105"/>
          <w:sz w:val="21"/>
        </w:rPr>
        <w:t xml:space="preserve"> </w:t>
      </w:r>
      <w:r>
        <w:rPr>
          <w:spacing w:val="-3"/>
          <w:w w:val="105"/>
          <w:sz w:val="21"/>
        </w:rPr>
        <w:t xml:space="preserve">prevented </w:t>
      </w:r>
      <w:r>
        <w:rPr>
          <w:w w:val="105"/>
          <w:sz w:val="21"/>
        </w:rPr>
        <w:t xml:space="preserve">the case </w:t>
      </w:r>
      <w:r>
        <w:rPr>
          <w:spacing w:val="-3"/>
          <w:w w:val="105"/>
          <w:sz w:val="21"/>
        </w:rPr>
        <w:t>from</w:t>
      </w:r>
      <w:r>
        <w:rPr>
          <w:spacing w:val="-17"/>
          <w:w w:val="105"/>
          <w:sz w:val="21"/>
        </w:rPr>
        <w:t xml:space="preserve"> </w:t>
      </w:r>
      <w:r>
        <w:rPr>
          <w:spacing w:val="-3"/>
          <w:w w:val="105"/>
          <w:sz w:val="21"/>
        </w:rPr>
        <w:t>resolving</w:t>
      </w:r>
      <w:r>
        <w:rPr>
          <w:spacing w:val="-3"/>
          <w:w w:val="105"/>
          <w:position w:val="7"/>
          <w:sz w:val="12"/>
        </w:rPr>
        <w:t>70</w:t>
      </w:r>
    </w:p>
    <w:p w:rsidR="00EA0057" w:rsidRDefault="007C5C23">
      <w:pPr>
        <w:pStyle w:val="ListParagraph"/>
        <w:numPr>
          <w:ilvl w:val="2"/>
          <w:numId w:val="79"/>
        </w:numPr>
        <w:tabs>
          <w:tab w:val="left" w:pos="2281"/>
          <w:tab w:val="left" w:pos="2282"/>
        </w:tabs>
        <w:spacing w:before="85"/>
        <w:ind w:left="2281" w:hanging="340"/>
        <w:rPr>
          <w:sz w:val="21"/>
        </w:rPr>
      </w:pPr>
      <w:r>
        <w:rPr>
          <w:w w:val="105"/>
          <w:sz w:val="21"/>
        </w:rPr>
        <w:t>the</w:t>
      </w:r>
      <w:r>
        <w:rPr>
          <w:spacing w:val="-7"/>
          <w:w w:val="105"/>
          <w:sz w:val="21"/>
        </w:rPr>
        <w:t xml:space="preserve"> </w:t>
      </w:r>
      <w:r>
        <w:rPr>
          <w:w w:val="105"/>
          <w:sz w:val="21"/>
        </w:rPr>
        <w:t>names</w:t>
      </w:r>
      <w:r>
        <w:rPr>
          <w:spacing w:val="-7"/>
          <w:w w:val="105"/>
          <w:sz w:val="21"/>
        </w:rPr>
        <w:t xml:space="preserve"> </w:t>
      </w:r>
      <w:r>
        <w:rPr>
          <w:w w:val="105"/>
          <w:sz w:val="21"/>
        </w:rPr>
        <w:t>of</w:t>
      </w:r>
      <w:r>
        <w:rPr>
          <w:spacing w:val="-7"/>
          <w:w w:val="105"/>
          <w:sz w:val="21"/>
        </w:rPr>
        <w:t xml:space="preserve"> </w:t>
      </w:r>
      <w:r>
        <w:rPr>
          <w:spacing w:val="-3"/>
          <w:w w:val="105"/>
          <w:sz w:val="21"/>
        </w:rPr>
        <w:t>any</w:t>
      </w:r>
      <w:r>
        <w:rPr>
          <w:spacing w:val="-7"/>
          <w:w w:val="105"/>
          <w:sz w:val="21"/>
        </w:rPr>
        <w:t xml:space="preserve"> </w:t>
      </w:r>
      <w:r>
        <w:rPr>
          <w:w w:val="105"/>
          <w:sz w:val="21"/>
        </w:rPr>
        <w:t>witnesses</w:t>
      </w:r>
      <w:r>
        <w:rPr>
          <w:spacing w:val="-7"/>
          <w:w w:val="105"/>
          <w:sz w:val="21"/>
        </w:rPr>
        <w:t xml:space="preserve"> </w:t>
      </w:r>
      <w:r>
        <w:rPr>
          <w:w w:val="105"/>
          <w:sz w:val="21"/>
        </w:rPr>
        <w:t>the</w:t>
      </w:r>
      <w:r>
        <w:rPr>
          <w:spacing w:val="-7"/>
          <w:w w:val="105"/>
          <w:sz w:val="21"/>
        </w:rPr>
        <w:t xml:space="preserve"> </w:t>
      </w:r>
      <w:r>
        <w:rPr>
          <w:spacing w:val="-3"/>
          <w:w w:val="105"/>
          <w:sz w:val="21"/>
        </w:rPr>
        <w:t>accused</w:t>
      </w:r>
      <w:r>
        <w:rPr>
          <w:spacing w:val="-7"/>
          <w:w w:val="105"/>
          <w:sz w:val="21"/>
        </w:rPr>
        <w:t xml:space="preserve"> </w:t>
      </w:r>
      <w:r>
        <w:rPr>
          <w:w w:val="105"/>
          <w:sz w:val="21"/>
        </w:rPr>
        <w:t>seeks</w:t>
      </w:r>
      <w:r>
        <w:rPr>
          <w:spacing w:val="-7"/>
          <w:w w:val="105"/>
          <w:sz w:val="21"/>
        </w:rPr>
        <w:t xml:space="preserve"> </w:t>
      </w:r>
      <w:r>
        <w:rPr>
          <w:spacing w:val="-3"/>
          <w:w w:val="105"/>
          <w:sz w:val="21"/>
        </w:rPr>
        <w:t>to</w:t>
      </w:r>
      <w:r>
        <w:rPr>
          <w:spacing w:val="-7"/>
          <w:w w:val="105"/>
          <w:sz w:val="21"/>
        </w:rPr>
        <w:t xml:space="preserve"> </w:t>
      </w:r>
      <w:r>
        <w:rPr>
          <w:spacing w:val="-3"/>
          <w:w w:val="105"/>
          <w:sz w:val="21"/>
        </w:rPr>
        <w:t>cross-examine,</w:t>
      </w:r>
      <w:r>
        <w:rPr>
          <w:spacing w:val="-7"/>
          <w:w w:val="105"/>
          <w:sz w:val="21"/>
        </w:rPr>
        <w:t xml:space="preserve"> </w:t>
      </w:r>
      <w:r>
        <w:rPr>
          <w:w w:val="105"/>
          <w:sz w:val="21"/>
        </w:rPr>
        <w:t>and</w:t>
      </w:r>
      <w:r>
        <w:rPr>
          <w:spacing w:val="-7"/>
          <w:w w:val="105"/>
          <w:sz w:val="21"/>
        </w:rPr>
        <w:t xml:space="preserve"> </w:t>
      </w:r>
      <w:r>
        <w:rPr>
          <w:spacing w:val="-3"/>
          <w:w w:val="105"/>
          <w:sz w:val="21"/>
        </w:rPr>
        <w:t>for</w:t>
      </w:r>
      <w:r>
        <w:rPr>
          <w:spacing w:val="-7"/>
          <w:w w:val="105"/>
          <w:sz w:val="21"/>
        </w:rPr>
        <w:t xml:space="preserve"> </w:t>
      </w:r>
      <w:r>
        <w:rPr>
          <w:w w:val="105"/>
          <w:sz w:val="21"/>
        </w:rPr>
        <w:t>each</w:t>
      </w:r>
      <w:r>
        <w:rPr>
          <w:spacing w:val="-7"/>
          <w:w w:val="105"/>
          <w:sz w:val="21"/>
        </w:rPr>
        <w:t xml:space="preserve"> </w:t>
      </w:r>
      <w:r>
        <w:rPr>
          <w:w w:val="105"/>
          <w:sz w:val="21"/>
        </w:rPr>
        <w:t>witness:</w:t>
      </w:r>
    </w:p>
    <w:p w:rsidR="00EA0057" w:rsidRDefault="007C5C23">
      <w:pPr>
        <w:pStyle w:val="ListParagraph"/>
        <w:numPr>
          <w:ilvl w:val="3"/>
          <w:numId w:val="79"/>
        </w:numPr>
        <w:tabs>
          <w:tab w:val="left" w:pos="2621"/>
          <w:tab w:val="left" w:pos="2622"/>
        </w:tabs>
        <w:spacing w:before="78"/>
        <w:ind w:hanging="340"/>
        <w:rPr>
          <w:sz w:val="21"/>
        </w:rPr>
      </w:pPr>
      <w:r>
        <w:rPr>
          <w:sz w:val="21"/>
        </w:rPr>
        <w:t>the</w:t>
      </w:r>
      <w:r>
        <w:rPr>
          <w:spacing w:val="15"/>
          <w:sz w:val="21"/>
        </w:rPr>
        <w:t xml:space="preserve"> </w:t>
      </w:r>
      <w:r>
        <w:rPr>
          <w:sz w:val="21"/>
        </w:rPr>
        <w:t>issue</w:t>
      </w:r>
      <w:r>
        <w:rPr>
          <w:spacing w:val="15"/>
          <w:sz w:val="21"/>
        </w:rPr>
        <w:t xml:space="preserve"> </w:t>
      </w:r>
      <w:r>
        <w:rPr>
          <w:sz w:val="21"/>
        </w:rPr>
        <w:t>which</w:t>
      </w:r>
      <w:r>
        <w:rPr>
          <w:spacing w:val="15"/>
          <w:sz w:val="21"/>
        </w:rPr>
        <w:t xml:space="preserve"> </w:t>
      </w:r>
      <w:r>
        <w:rPr>
          <w:spacing w:val="-3"/>
          <w:sz w:val="21"/>
        </w:rPr>
        <w:t>will</w:t>
      </w:r>
      <w:r>
        <w:rPr>
          <w:spacing w:val="15"/>
          <w:sz w:val="21"/>
        </w:rPr>
        <w:t xml:space="preserve"> </w:t>
      </w:r>
      <w:r>
        <w:rPr>
          <w:sz w:val="21"/>
        </w:rPr>
        <w:t>be</w:t>
      </w:r>
      <w:r>
        <w:rPr>
          <w:spacing w:val="15"/>
          <w:sz w:val="21"/>
        </w:rPr>
        <w:t xml:space="preserve"> </w:t>
      </w:r>
      <w:r>
        <w:rPr>
          <w:sz w:val="21"/>
        </w:rPr>
        <w:t>the</w:t>
      </w:r>
      <w:r>
        <w:rPr>
          <w:spacing w:val="15"/>
          <w:sz w:val="21"/>
        </w:rPr>
        <w:t xml:space="preserve"> </w:t>
      </w:r>
      <w:r>
        <w:rPr>
          <w:sz w:val="21"/>
        </w:rPr>
        <w:t>subject</w:t>
      </w:r>
      <w:r>
        <w:rPr>
          <w:spacing w:val="15"/>
          <w:sz w:val="21"/>
        </w:rPr>
        <w:t xml:space="preserve"> </w:t>
      </w:r>
      <w:r>
        <w:rPr>
          <w:sz w:val="21"/>
        </w:rPr>
        <w:t>of</w:t>
      </w:r>
      <w:r>
        <w:rPr>
          <w:spacing w:val="15"/>
          <w:sz w:val="21"/>
        </w:rPr>
        <w:t xml:space="preserve"> </w:t>
      </w:r>
      <w:r>
        <w:rPr>
          <w:sz w:val="21"/>
        </w:rPr>
        <w:t>cross-examination</w:t>
      </w:r>
    </w:p>
    <w:p w:rsidR="00EA0057" w:rsidRDefault="007C5C23">
      <w:pPr>
        <w:pStyle w:val="ListParagraph"/>
        <w:numPr>
          <w:ilvl w:val="3"/>
          <w:numId w:val="79"/>
        </w:numPr>
        <w:tabs>
          <w:tab w:val="left" w:pos="2621"/>
          <w:tab w:val="left" w:pos="2622"/>
        </w:tabs>
        <w:spacing w:before="78"/>
        <w:ind w:hanging="340"/>
        <w:rPr>
          <w:sz w:val="21"/>
        </w:rPr>
      </w:pPr>
      <w:r>
        <w:rPr>
          <w:sz w:val="21"/>
        </w:rPr>
        <w:t xml:space="preserve">the reason the evidence is </w:t>
      </w:r>
      <w:r>
        <w:rPr>
          <w:spacing w:val="-3"/>
          <w:sz w:val="21"/>
        </w:rPr>
        <w:t>relevant  to  that</w:t>
      </w:r>
      <w:r>
        <w:rPr>
          <w:spacing w:val="18"/>
          <w:sz w:val="21"/>
        </w:rPr>
        <w:t xml:space="preserve"> </w:t>
      </w:r>
      <w:r>
        <w:rPr>
          <w:spacing w:val="-3"/>
          <w:sz w:val="21"/>
        </w:rPr>
        <w:t>issue</w:t>
      </w:r>
    </w:p>
    <w:p w:rsidR="00EA0057" w:rsidRDefault="007C5C23">
      <w:pPr>
        <w:pStyle w:val="ListParagraph"/>
        <w:numPr>
          <w:ilvl w:val="3"/>
          <w:numId w:val="79"/>
        </w:numPr>
        <w:tabs>
          <w:tab w:val="left" w:pos="2621"/>
          <w:tab w:val="left" w:pos="2622"/>
        </w:tabs>
        <w:spacing w:before="78"/>
        <w:ind w:hanging="340"/>
        <w:rPr>
          <w:sz w:val="12"/>
        </w:rPr>
      </w:pPr>
      <w:r>
        <w:rPr>
          <w:sz w:val="21"/>
        </w:rPr>
        <w:t xml:space="preserve">the reason cross-examination on </w:t>
      </w:r>
      <w:r>
        <w:rPr>
          <w:spacing w:val="-3"/>
          <w:sz w:val="21"/>
        </w:rPr>
        <w:t>that</w:t>
      </w:r>
      <w:r>
        <w:rPr>
          <w:spacing w:val="-3"/>
          <w:sz w:val="21"/>
        </w:rPr>
        <w:t xml:space="preserve">  </w:t>
      </w:r>
      <w:r>
        <w:rPr>
          <w:sz w:val="21"/>
        </w:rPr>
        <w:t xml:space="preserve">issue is </w:t>
      </w:r>
      <w:r>
        <w:rPr>
          <w:spacing w:val="1"/>
          <w:sz w:val="21"/>
        </w:rPr>
        <w:t xml:space="preserve"> </w:t>
      </w:r>
      <w:r>
        <w:rPr>
          <w:sz w:val="21"/>
        </w:rPr>
        <w:t>justified</w:t>
      </w:r>
      <w:r>
        <w:rPr>
          <w:position w:val="7"/>
          <w:sz w:val="12"/>
        </w:rPr>
        <w:t>71</w:t>
      </w:r>
    </w:p>
    <w:p w:rsidR="00EA0057" w:rsidRDefault="007C5C23">
      <w:pPr>
        <w:pStyle w:val="ListParagraph"/>
        <w:numPr>
          <w:ilvl w:val="3"/>
          <w:numId w:val="79"/>
        </w:numPr>
        <w:tabs>
          <w:tab w:val="left" w:pos="2621"/>
          <w:tab w:val="left" w:pos="2622"/>
        </w:tabs>
        <w:spacing w:before="78" w:line="242" w:lineRule="auto"/>
        <w:ind w:right="354" w:hanging="340"/>
        <w:rPr>
          <w:sz w:val="12"/>
        </w:rPr>
      </w:pPr>
      <w:r>
        <w:rPr>
          <w:w w:val="105"/>
          <w:sz w:val="21"/>
        </w:rPr>
        <w:t>whether</w:t>
      </w:r>
      <w:r>
        <w:rPr>
          <w:spacing w:val="-11"/>
          <w:w w:val="105"/>
          <w:sz w:val="21"/>
        </w:rPr>
        <w:t xml:space="preserve"> </w:t>
      </w:r>
      <w:r>
        <w:rPr>
          <w:w w:val="105"/>
          <w:sz w:val="21"/>
        </w:rPr>
        <w:t>the</w:t>
      </w:r>
      <w:r>
        <w:rPr>
          <w:spacing w:val="-11"/>
          <w:w w:val="105"/>
          <w:sz w:val="21"/>
        </w:rPr>
        <w:t xml:space="preserve"> </w:t>
      </w:r>
      <w:r>
        <w:rPr>
          <w:spacing w:val="-3"/>
          <w:w w:val="105"/>
          <w:sz w:val="21"/>
        </w:rPr>
        <w:t>informant</w:t>
      </w:r>
      <w:r>
        <w:rPr>
          <w:spacing w:val="-11"/>
          <w:w w:val="105"/>
          <w:sz w:val="21"/>
        </w:rPr>
        <w:t xml:space="preserve"> </w:t>
      </w:r>
      <w:r>
        <w:rPr>
          <w:w w:val="105"/>
          <w:sz w:val="21"/>
        </w:rPr>
        <w:t>consents</w:t>
      </w:r>
      <w:r>
        <w:rPr>
          <w:spacing w:val="-11"/>
          <w:w w:val="105"/>
          <w:sz w:val="21"/>
        </w:rPr>
        <w:t xml:space="preserve"> </w:t>
      </w:r>
      <w:r>
        <w:rPr>
          <w:spacing w:val="-3"/>
          <w:w w:val="105"/>
          <w:sz w:val="21"/>
        </w:rPr>
        <w:t>to</w:t>
      </w:r>
      <w:r>
        <w:rPr>
          <w:spacing w:val="-11"/>
          <w:w w:val="105"/>
          <w:sz w:val="21"/>
        </w:rPr>
        <w:t xml:space="preserve"> </w:t>
      </w:r>
      <w:r>
        <w:rPr>
          <w:w w:val="105"/>
          <w:sz w:val="21"/>
        </w:rPr>
        <w:t>or</w:t>
      </w:r>
      <w:r>
        <w:rPr>
          <w:spacing w:val="-11"/>
          <w:w w:val="105"/>
          <w:sz w:val="21"/>
        </w:rPr>
        <w:t xml:space="preserve"> </w:t>
      </w:r>
      <w:r>
        <w:rPr>
          <w:w w:val="105"/>
          <w:sz w:val="21"/>
        </w:rPr>
        <w:t>opposes</w:t>
      </w:r>
      <w:r>
        <w:rPr>
          <w:spacing w:val="-11"/>
          <w:w w:val="105"/>
          <w:sz w:val="21"/>
        </w:rPr>
        <w:t xml:space="preserve"> </w:t>
      </w:r>
      <w:r>
        <w:rPr>
          <w:w w:val="105"/>
          <w:sz w:val="21"/>
        </w:rPr>
        <w:t>the</w:t>
      </w:r>
      <w:r>
        <w:rPr>
          <w:spacing w:val="-11"/>
          <w:w w:val="105"/>
          <w:sz w:val="21"/>
        </w:rPr>
        <w:t xml:space="preserve"> </w:t>
      </w:r>
      <w:r>
        <w:rPr>
          <w:w w:val="105"/>
          <w:sz w:val="21"/>
        </w:rPr>
        <w:t>proposed</w:t>
      </w:r>
      <w:r>
        <w:rPr>
          <w:spacing w:val="-11"/>
          <w:w w:val="105"/>
          <w:sz w:val="21"/>
        </w:rPr>
        <w:t xml:space="preserve"> </w:t>
      </w:r>
      <w:r>
        <w:rPr>
          <w:spacing w:val="-3"/>
          <w:w w:val="105"/>
          <w:sz w:val="21"/>
        </w:rPr>
        <w:t xml:space="preserve">cross-examination, </w:t>
      </w:r>
      <w:r>
        <w:rPr>
          <w:w w:val="105"/>
          <w:sz w:val="21"/>
        </w:rPr>
        <w:t>and</w:t>
      </w:r>
      <w:r>
        <w:rPr>
          <w:spacing w:val="-4"/>
          <w:w w:val="105"/>
          <w:sz w:val="21"/>
        </w:rPr>
        <w:t xml:space="preserve"> </w:t>
      </w:r>
      <w:r>
        <w:rPr>
          <w:w w:val="105"/>
          <w:sz w:val="21"/>
        </w:rPr>
        <w:t>if</w:t>
      </w:r>
      <w:r>
        <w:rPr>
          <w:spacing w:val="-4"/>
          <w:w w:val="105"/>
          <w:sz w:val="21"/>
        </w:rPr>
        <w:t xml:space="preserve"> </w:t>
      </w:r>
      <w:r>
        <w:rPr>
          <w:w w:val="105"/>
          <w:sz w:val="21"/>
        </w:rPr>
        <w:t>the</w:t>
      </w:r>
      <w:r>
        <w:rPr>
          <w:spacing w:val="-4"/>
          <w:w w:val="105"/>
          <w:sz w:val="21"/>
        </w:rPr>
        <w:t xml:space="preserve"> </w:t>
      </w:r>
      <w:r>
        <w:rPr>
          <w:spacing w:val="-3"/>
          <w:w w:val="105"/>
          <w:sz w:val="21"/>
        </w:rPr>
        <w:t>informant</w:t>
      </w:r>
      <w:r>
        <w:rPr>
          <w:spacing w:val="-4"/>
          <w:w w:val="105"/>
          <w:sz w:val="21"/>
        </w:rPr>
        <w:t xml:space="preserve"> </w:t>
      </w:r>
      <w:r>
        <w:rPr>
          <w:w w:val="105"/>
          <w:sz w:val="21"/>
        </w:rPr>
        <w:t>opposes</w:t>
      </w:r>
      <w:r>
        <w:rPr>
          <w:spacing w:val="-4"/>
          <w:w w:val="105"/>
          <w:sz w:val="21"/>
        </w:rPr>
        <w:t xml:space="preserve"> </w:t>
      </w:r>
      <w:r>
        <w:rPr>
          <w:w w:val="105"/>
          <w:sz w:val="21"/>
        </w:rPr>
        <w:t>it,</w:t>
      </w:r>
      <w:r>
        <w:rPr>
          <w:spacing w:val="-4"/>
          <w:w w:val="105"/>
          <w:sz w:val="21"/>
        </w:rPr>
        <w:t xml:space="preserve"> </w:t>
      </w:r>
      <w:r>
        <w:rPr>
          <w:w w:val="105"/>
          <w:sz w:val="21"/>
        </w:rPr>
        <w:t>his</w:t>
      </w:r>
      <w:r>
        <w:rPr>
          <w:spacing w:val="-4"/>
          <w:w w:val="105"/>
          <w:sz w:val="21"/>
        </w:rPr>
        <w:t xml:space="preserve"> </w:t>
      </w:r>
      <w:r>
        <w:rPr>
          <w:w w:val="105"/>
          <w:sz w:val="21"/>
        </w:rPr>
        <w:t>or</w:t>
      </w:r>
      <w:r>
        <w:rPr>
          <w:spacing w:val="-4"/>
          <w:w w:val="105"/>
          <w:sz w:val="21"/>
        </w:rPr>
        <w:t xml:space="preserve"> </w:t>
      </w:r>
      <w:r>
        <w:rPr>
          <w:w w:val="105"/>
          <w:sz w:val="21"/>
        </w:rPr>
        <w:t>her</w:t>
      </w:r>
      <w:r>
        <w:rPr>
          <w:spacing w:val="-4"/>
          <w:w w:val="105"/>
          <w:sz w:val="21"/>
        </w:rPr>
        <w:t xml:space="preserve"> </w:t>
      </w:r>
      <w:r>
        <w:rPr>
          <w:w w:val="105"/>
          <w:sz w:val="21"/>
        </w:rPr>
        <w:t>reason</w:t>
      </w:r>
      <w:r>
        <w:rPr>
          <w:spacing w:val="-4"/>
          <w:w w:val="105"/>
          <w:sz w:val="21"/>
        </w:rPr>
        <w:t xml:space="preserve"> </w:t>
      </w:r>
      <w:r>
        <w:rPr>
          <w:spacing w:val="-3"/>
          <w:w w:val="105"/>
          <w:sz w:val="21"/>
        </w:rPr>
        <w:t>for</w:t>
      </w:r>
      <w:r>
        <w:rPr>
          <w:spacing w:val="-4"/>
          <w:w w:val="105"/>
          <w:sz w:val="21"/>
        </w:rPr>
        <w:t xml:space="preserve"> </w:t>
      </w:r>
      <w:r>
        <w:rPr>
          <w:w w:val="105"/>
          <w:sz w:val="21"/>
        </w:rPr>
        <w:t>doing</w:t>
      </w:r>
      <w:r>
        <w:rPr>
          <w:spacing w:val="-4"/>
          <w:w w:val="105"/>
          <w:sz w:val="21"/>
        </w:rPr>
        <w:t xml:space="preserve"> so.</w:t>
      </w:r>
      <w:r>
        <w:rPr>
          <w:spacing w:val="-4"/>
          <w:w w:val="105"/>
          <w:position w:val="7"/>
          <w:sz w:val="12"/>
        </w:rPr>
        <w:t>72</w:t>
      </w:r>
    </w:p>
    <w:p w:rsidR="00EA0057" w:rsidRDefault="00EA0057">
      <w:pPr>
        <w:pStyle w:val="BodyText"/>
        <w:rPr>
          <w:sz w:val="20"/>
        </w:rPr>
      </w:pPr>
    </w:p>
    <w:p w:rsidR="00EA0057" w:rsidRDefault="007C5C23">
      <w:pPr>
        <w:pStyle w:val="BodyText"/>
        <w:spacing w:before="1"/>
        <w:rPr>
          <w:sz w:val="26"/>
        </w:rPr>
      </w:pPr>
      <w:r>
        <w:pict>
          <v:line id="_x0000_s1203" style="position:absolute;z-index:251594240;mso-wrap-distance-left:0;mso-wrap-distance-right:0;mso-position-horizontal-relative:page" from="79.35pt,18.35pt" to="515.9pt,18.35pt" strokecolor="#b6bdc8" strokeweight="1pt">
            <w10:wrap type="topAndBottom" anchorx="page"/>
          </v:line>
        </w:pict>
      </w:r>
    </w:p>
    <w:p w:rsidR="00EA0057" w:rsidRDefault="007C5C23">
      <w:pPr>
        <w:pStyle w:val="ListParagraph"/>
        <w:numPr>
          <w:ilvl w:val="0"/>
          <w:numId w:val="72"/>
        </w:numPr>
        <w:tabs>
          <w:tab w:val="left" w:pos="1941"/>
          <w:tab w:val="left" w:pos="1942"/>
        </w:tabs>
        <w:spacing w:before="117"/>
        <w:rPr>
          <w:sz w:val="13"/>
        </w:rPr>
      </w:pPr>
      <w:r>
        <w:rPr>
          <w:i/>
          <w:w w:val="105"/>
          <w:sz w:val="13"/>
        </w:rPr>
        <w:t xml:space="preserve">Criminal Procedure Act 2009 </w:t>
      </w:r>
      <w:r>
        <w:rPr>
          <w:w w:val="105"/>
          <w:sz w:val="13"/>
        </w:rPr>
        <w:t xml:space="preserve">(Vic) s </w:t>
      </w:r>
      <w:r>
        <w:rPr>
          <w:spacing w:val="5"/>
          <w:w w:val="105"/>
          <w:sz w:val="13"/>
        </w:rPr>
        <w:t xml:space="preserve"> </w:t>
      </w:r>
      <w:r>
        <w:rPr>
          <w:spacing w:val="-3"/>
          <w:w w:val="105"/>
          <w:sz w:val="13"/>
        </w:rPr>
        <w:t xml:space="preserve">127  </w:t>
      </w:r>
      <w:r>
        <w:rPr>
          <w:w w:val="105"/>
          <w:sz w:val="13"/>
        </w:rPr>
        <w:t>(2).</w:t>
      </w:r>
    </w:p>
    <w:p w:rsidR="00EA0057" w:rsidRDefault="007C5C23">
      <w:pPr>
        <w:pStyle w:val="ListParagraph"/>
        <w:numPr>
          <w:ilvl w:val="0"/>
          <w:numId w:val="72"/>
        </w:numPr>
        <w:tabs>
          <w:tab w:val="left" w:pos="1941"/>
          <w:tab w:val="left" w:pos="1942"/>
        </w:tabs>
        <w:rPr>
          <w:sz w:val="13"/>
        </w:rPr>
      </w:pPr>
      <w:r>
        <w:rPr>
          <w:w w:val="105"/>
          <w:sz w:val="13"/>
        </w:rPr>
        <w:t>Magistrates’</w:t>
      </w:r>
      <w:r>
        <w:rPr>
          <w:spacing w:val="10"/>
          <w:w w:val="105"/>
          <w:sz w:val="13"/>
        </w:rPr>
        <w:t xml:space="preserve"> </w:t>
      </w:r>
      <w:r>
        <w:rPr>
          <w:w w:val="105"/>
          <w:sz w:val="13"/>
        </w:rPr>
        <w:t>Court</w:t>
      </w:r>
      <w:r>
        <w:rPr>
          <w:spacing w:val="10"/>
          <w:w w:val="105"/>
          <w:sz w:val="13"/>
        </w:rPr>
        <w:t xml:space="preserve"> </w:t>
      </w:r>
      <w:r>
        <w:rPr>
          <w:w w:val="105"/>
          <w:sz w:val="13"/>
        </w:rPr>
        <w:t>of</w:t>
      </w:r>
      <w:r>
        <w:rPr>
          <w:spacing w:val="10"/>
          <w:w w:val="105"/>
          <w:sz w:val="13"/>
        </w:rPr>
        <w:t xml:space="preserve"> </w:t>
      </w:r>
      <w:r>
        <w:rPr>
          <w:w w:val="105"/>
          <w:sz w:val="13"/>
        </w:rPr>
        <w:t>Victoria,</w:t>
      </w:r>
      <w:r>
        <w:rPr>
          <w:spacing w:val="10"/>
          <w:w w:val="105"/>
          <w:sz w:val="13"/>
        </w:rPr>
        <w:t xml:space="preserve"> </w:t>
      </w:r>
      <w:r>
        <w:rPr>
          <w:i/>
          <w:w w:val="105"/>
          <w:sz w:val="13"/>
        </w:rPr>
        <w:t>Practice</w:t>
      </w:r>
      <w:r>
        <w:rPr>
          <w:i/>
          <w:spacing w:val="8"/>
          <w:w w:val="105"/>
          <w:sz w:val="13"/>
        </w:rPr>
        <w:t xml:space="preserve"> </w:t>
      </w:r>
      <w:r>
        <w:rPr>
          <w:i/>
          <w:w w:val="105"/>
          <w:sz w:val="13"/>
        </w:rPr>
        <w:t>Direction</w:t>
      </w:r>
      <w:r>
        <w:rPr>
          <w:i/>
          <w:spacing w:val="8"/>
          <w:w w:val="105"/>
          <w:sz w:val="13"/>
        </w:rPr>
        <w:t xml:space="preserve"> </w:t>
      </w:r>
      <w:r>
        <w:rPr>
          <w:i/>
          <w:w w:val="105"/>
          <w:sz w:val="13"/>
        </w:rPr>
        <w:t>No</w:t>
      </w:r>
      <w:r>
        <w:rPr>
          <w:i/>
          <w:spacing w:val="8"/>
          <w:w w:val="105"/>
          <w:sz w:val="13"/>
        </w:rPr>
        <w:t xml:space="preserve"> </w:t>
      </w:r>
      <w:r>
        <w:rPr>
          <w:i/>
          <w:w w:val="105"/>
          <w:sz w:val="13"/>
        </w:rPr>
        <w:t>7</w:t>
      </w:r>
      <w:r>
        <w:rPr>
          <w:i/>
          <w:spacing w:val="8"/>
          <w:w w:val="105"/>
          <w:sz w:val="13"/>
        </w:rPr>
        <w:t xml:space="preserve"> </w:t>
      </w:r>
      <w:r>
        <w:rPr>
          <w:i/>
          <w:w w:val="105"/>
          <w:sz w:val="13"/>
        </w:rPr>
        <w:t>of</w:t>
      </w:r>
      <w:r>
        <w:rPr>
          <w:i/>
          <w:spacing w:val="8"/>
          <w:w w:val="105"/>
          <w:sz w:val="13"/>
        </w:rPr>
        <w:t xml:space="preserve"> </w:t>
      </w:r>
      <w:r>
        <w:rPr>
          <w:i/>
          <w:spacing w:val="-3"/>
          <w:w w:val="105"/>
          <w:sz w:val="13"/>
        </w:rPr>
        <w:t>2013:</w:t>
      </w:r>
      <w:r>
        <w:rPr>
          <w:i/>
          <w:spacing w:val="8"/>
          <w:w w:val="105"/>
          <w:sz w:val="13"/>
        </w:rPr>
        <w:t xml:space="preserve"> </w:t>
      </w:r>
      <w:r>
        <w:rPr>
          <w:i/>
          <w:w w:val="105"/>
          <w:sz w:val="13"/>
        </w:rPr>
        <w:t>Committal</w:t>
      </w:r>
      <w:r>
        <w:rPr>
          <w:i/>
          <w:spacing w:val="8"/>
          <w:w w:val="105"/>
          <w:sz w:val="13"/>
        </w:rPr>
        <w:t xml:space="preserve"> </w:t>
      </w:r>
      <w:r>
        <w:rPr>
          <w:i/>
          <w:w w:val="105"/>
          <w:sz w:val="13"/>
        </w:rPr>
        <w:t>Case</w:t>
      </w:r>
      <w:r>
        <w:rPr>
          <w:i/>
          <w:spacing w:val="8"/>
          <w:w w:val="105"/>
          <w:sz w:val="13"/>
        </w:rPr>
        <w:t xml:space="preserve"> </w:t>
      </w:r>
      <w:r>
        <w:rPr>
          <w:i/>
          <w:w w:val="105"/>
          <w:sz w:val="13"/>
        </w:rPr>
        <w:t>Conference</w:t>
      </w:r>
      <w:r>
        <w:rPr>
          <w:w w:val="105"/>
          <w:sz w:val="13"/>
        </w:rPr>
        <w:t>,</w:t>
      </w:r>
      <w:r>
        <w:rPr>
          <w:spacing w:val="10"/>
          <w:w w:val="105"/>
          <w:sz w:val="13"/>
        </w:rPr>
        <w:t xml:space="preserve"> </w:t>
      </w:r>
      <w:r>
        <w:rPr>
          <w:w w:val="105"/>
          <w:sz w:val="13"/>
        </w:rPr>
        <w:t>10</w:t>
      </w:r>
      <w:r>
        <w:rPr>
          <w:spacing w:val="10"/>
          <w:w w:val="105"/>
          <w:sz w:val="13"/>
        </w:rPr>
        <w:t xml:space="preserve"> </w:t>
      </w:r>
      <w:r>
        <w:rPr>
          <w:w w:val="105"/>
          <w:sz w:val="13"/>
        </w:rPr>
        <w:t>October</w:t>
      </w:r>
      <w:r>
        <w:rPr>
          <w:spacing w:val="10"/>
          <w:w w:val="105"/>
          <w:sz w:val="13"/>
        </w:rPr>
        <w:t xml:space="preserve"> </w:t>
      </w:r>
      <w:r>
        <w:rPr>
          <w:spacing w:val="-3"/>
          <w:w w:val="105"/>
          <w:sz w:val="13"/>
        </w:rPr>
        <w:t>2013.</w:t>
      </w:r>
    </w:p>
    <w:p w:rsidR="00EA0057" w:rsidRDefault="007C5C23">
      <w:pPr>
        <w:pStyle w:val="ListParagraph"/>
        <w:numPr>
          <w:ilvl w:val="0"/>
          <w:numId w:val="72"/>
        </w:numPr>
        <w:tabs>
          <w:tab w:val="left" w:pos="1941"/>
          <w:tab w:val="left" w:pos="1942"/>
        </w:tabs>
        <w:rPr>
          <w:sz w:val="13"/>
        </w:rPr>
      </w:pPr>
      <w:r>
        <w:rPr>
          <w:w w:val="105"/>
          <w:sz w:val="13"/>
        </w:rPr>
        <w:t>Judicial</w:t>
      </w:r>
      <w:r>
        <w:rPr>
          <w:spacing w:val="6"/>
          <w:w w:val="105"/>
          <w:sz w:val="13"/>
        </w:rPr>
        <w:t xml:space="preserve"> </w:t>
      </w:r>
      <w:r>
        <w:rPr>
          <w:w w:val="105"/>
          <w:sz w:val="13"/>
        </w:rPr>
        <w:t>College</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w w:val="105"/>
          <w:sz w:val="13"/>
        </w:rPr>
        <w:t>‘Chapter</w:t>
      </w:r>
      <w:r>
        <w:rPr>
          <w:spacing w:val="6"/>
          <w:w w:val="105"/>
          <w:sz w:val="13"/>
        </w:rPr>
        <w:t xml:space="preserve"> </w:t>
      </w:r>
      <w:r>
        <w:rPr>
          <w:w w:val="105"/>
          <w:sz w:val="13"/>
        </w:rPr>
        <w:t>4.1–Preliminary</w:t>
      </w:r>
      <w:r>
        <w:rPr>
          <w:spacing w:val="6"/>
          <w:w w:val="105"/>
          <w:sz w:val="13"/>
        </w:rPr>
        <w:t xml:space="preserve"> </w:t>
      </w:r>
      <w:r>
        <w:rPr>
          <w:w w:val="105"/>
          <w:sz w:val="13"/>
        </w:rPr>
        <w:t>Hearings’,</w:t>
      </w:r>
      <w:r>
        <w:rPr>
          <w:spacing w:val="6"/>
          <w:w w:val="105"/>
          <w:sz w:val="13"/>
        </w:rPr>
        <w:t xml:space="preserve"> </w:t>
      </w:r>
      <w:r>
        <w:rPr>
          <w:i/>
          <w:w w:val="105"/>
          <w:sz w:val="13"/>
        </w:rPr>
        <w:t>Victorian</w:t>
      </w:r>
      <w:r>
        <w:rPr>
          <w:i/>
          <w:spacing w:val="5"/>
          <w:w w:val="105"/>
          <w:sz w:val="13"/>
        </w:rPr>
        <w:t xml:space="preserve"> </w:t>
      </w:r>
      <w:r>
        <w:rPr>
          <w:i/>
          <w:w w:val="105"/>
          <w:sz w:val="13"/>
        </w:rPr>
        <w:t>Criminal</w:t>
      </w:r>
      <w:r>
        <w:rPr>
          <w:i/>
          <w:spacing w:val="5"/>
          <w:w w:val="105"/>
          <w:sz w:val="13"/>
        </w:rPr>
        <w:t xml:space="preserve"> </w:t>
      </w:r>
      <w:r>
        <w:rPr>
          <w:i/>
          <w:w w:val="105"/>
          <w:sz w:val="13"/>
        </w:rPr>
        <w:t>Proceedings</w:t>
      </w:r>
      <w:r>
        <w:rPr>
          <w:i/>
          <w:spacing w:val="5"/>
          <w:w w:val="105"/>
          <w:sz w:val="13"/>
        </w:rPr>
        <w:t xml:space="preserve"> </w:t>
      </w:r>
      <w:r>
        <w:rPr>
          <w:i/>
          <w:w w:val="105"/>
          <w:sz w:val="13"/>
        </w:rPr>
        <w:t>Manual</w:t>
      </w:r>
      <w:r>
        <w:rPr>
          <w:i/>
          <w:spacing w:val="6"/>
          <w:w w:val="105"/>
          <w:sz w:val="13"/>
        </w:rPr>
        <w:t xml:space="preserve"> </w:t>
      </w:r>
      <w:r>
        <w:rPr>
          <w:w w:val="105"/>
          <w:sz w:val="13"/>
        </w:rPr>
        <w:t>(Web</w:t>
      </w:r>
      <w:r>
        <w:rPr>
          <w:spacing w:val="6"/>
          <w:w w:val="105"/>
          <w:sz w:val="13"/>
        </w:rPr>
        <w:t xml:space="preserve"> </w:t>
      </w:r>
      <w:r>
        <w:rPr>
          <w:w w:val="105"/>
          <w:sz w:val="13"/>
        </w:rPr>
        <w:t>Page,</w:t>
      </w:r>
      <w:r>
        <w:rPr>
          <w:spacing w:val="6"/>
          <w:w w:val="105"/>
          <w:sz w:val="13"/>
        </w:rPr>
        <w:t xml:space="preserve"> </w:t>
      </w:r>
      <w:r>
        <w:rPr>
          <w:spacing w:val="-3"/>
          <w:w w:val="105"/>
          <w:sz w:val="13"/>
        </w:rPr>
        <w:t>19</w:t>
      </w:r>
      <w:r>
        <w:rPr>
          <w:spacing w:val="6"/>
          <w:w w:val="105"/>
          <w:sz w:val="13"/>
        </w:rPr>
        <w:t xml:space="preserve"> </w:t>
      </w:r>
      <w:r>
        <w:rPr>
          <w:w w:val="105"/>
          <w:sz w:val="13"/>
        </w:rPr>
        <w:t>July</w:t>
      </w:r>
      <w:r>
        <w:rPr>
          <w:spacing w:val="6"/>
          <w:w w:val="105"/>
          <w:sz w:val="13"/>
        </w:rPr>
        <w:t xml:space="preserve"> </w:t>
      </w:r>
      <w:r>
        <w:rPr>
          <w:w w:val="105"/>
          <w:sz w:val="13"/>
        </w:rPr>
        <w:t>2010)</w:t>
      </w:r>
      <w:r>
        <w:rPr>
          <w:spacing w:val="6"/>
          <w:w w:val="105"/>
          <w:sz w:val="13"/>
        </w:rPr>
        <w:t xml:space="preserve"> </w:t>
      </w:r>
      <w:r>
        <w:rPr>
          <w:spacing w:val="1"/>
          <w:w w:val="105"/>
          <w:sz w:val="13"/>
        </w:rPr>
        <w:t>[30].</w:t>
      </w:r>
    </w:p>
    <w:p w:rsidR="00EA0057" w:rsidRDefault="007C5C23">
      <w:pPr>
        <w:pStyle w:val="ListParagraph"/>
        <w:numPr>
          <w:ilvl w:val="0"/>
          <w:numId w:val="72"/>
        </w:numPr>
        <w:tabs>
          <w:tab w:val="left" w:pos="1940"/>
          <w:tab w:val="left" w:pos="1942"/>
        </w:tabs>
        <w:rPr>
          <w:sz w:val="13"/>
        </w:rPr>
      </w:pPr>
      <w:r>
        <w:rPr>
          <w:i/>
          <w:w w:val="105"/>
          <w:sz w:val="13"/>
        </w:rPr>
        <w:t xml:space="preserve">Criminal Procedure Act 2009  </w:t>
      </w:r>
      <w:r>
        <w:rPr>
          <w:w w:val="105"/>
          <w:sz w:val="13"/>
        </w:rPr>
        <w:t>(Vic)  s</w:t>
      </w:r>
      <w:r>
        <w:rPr>
          <w:spacing w:val="-9"/>
          <w:w w:val="105"/>
          <w:sz w:val="13"/>
        </w:rPr>
        <w:t xml:space="preserve"> </w:t>
      </w:r>
      <w:r>
        <w:rPr>
          <w:w w:val="105"/>
          <w:sz w:val="13"/>
        </w:rPr>
        <w:t>127(3).</w:t>
      </w:r>
    </w:p>
    <w:p w:rsidR="00EA0057" w:rsidRDefault="007C5C23">
      <w:pPr>
        <w:pStyle w:val="ListParagraph"/>
        <w:numPr>
          <w:ilvl w:val="0"/>
          <w:numId w:val="72"/>
        </w:numPr>
        <w:tabs>
          <w:tab w:val="left" w:pos="1940"/>
          <w:tab w:val="left" w:pos="1942"/>
        </w:tabs>
        <w:rPr>
          <w:sz w:val="13"/>
        </w:rPr>
      </w:pPr>
      <w:r>
        <w:rPr>
          <w:w w:val="105"/>
          <w:sz w:val="13"/>
        </w:rPr>
        <w:t>Magistrates’</w:t>
      </w:r>
      <w:r>
        <w:rPr>
          <w:spacing w:val="10"/>
          <w:w w:val="105"/>
          <w:sz w:val="13"/>
        </w:rPr>
        <w:t xml:space="preserve"> </w:t>
      </w:r>
      <w:r>
        <w:rPr>
          <w:w w:val="105"/>
          <w:sz w:val="13"/>
        </w:rPr>
        <w:t>Court</w:t>
      </w:r>
      <w:r>
        <w:rPr>
          <w:spacing w:val="10"/>
          <w:w w:val="105"/>
          <w:sz w:val="13"/>
        </w:rPr>
        <w:t xml:space="preserve"> </w:t>
      </w:r>
      <w:r>
        <w:rPr>
          <w:w w:val="105"/>
          <w:sz w:val="13"/>
        </w:rPr>
        <w:t>of</w:t>
      </w:r>
      <w:r>
        <w:rPr>
          <w:spacing w:val="10"/>
          <w:w w:val="105"/>
          <w:sz w:val="13"/>
        </w:rPr>
        <w:t xml:space="preserve"> </w:t>
      </w:r>
      <w:r>
        <w:rPr>
          <w:w w:val="105"/>
          <w:sz w:val="13"/>
        </w:rPr>
        <w:t>Victoria,</w:t>
      </w:r>
      <w:r>
        <w:rPr>
          <w:spacing w:val="10"/>
          <w:w w:val="105"/>
          <w:sz w:val="13"/>
        </w:rPr>
        <w:t xml:space="preserve"> </w:t>
      </w:r>
      <w:r>
        <w:rPr>
          <w:i/>
          <w:w w:val="105"/>
          <w:sz w:val="13"/>
        </w:rPr>
        <w:t>Practice</w:t>
      </w:r>
      <w:r>
        <w:rPr>
          <w:i/>
          <w:spacing w:val="8"/>
          <w:w w:val="105"/>
          <w:sz w:val="13"/>
        </w:rPr>
        <w:t xml:space="preserve"> </w:t>
      </w:r>
      <w:r>
        <w:rPr>
          <w:i/>
          <w:w w:val="105"/>
          <w:sz w:val="13"/>
        </w:rPr>
        <w:t>Direction</w:t>
      </w:r>
      <w:r>
        <w:rPr>
          <w:i/>
          <w:spacing w:val="8"/>
          <w:w w:val="105"/>
          <w:sz w:val="13"/>
        </w:rPr>
        <w:t xml:space="preserve"> </w:t>
      </w:r>
      <w:r>
        <w:rPr>
          <w:i/>
          <w:w w:val="105"/>
          <w:sz w:val="13"/>
        </w:rPr>
        <w:t>No</w:t>
      </w:r>
      <w:r>
        <w:rPr>
          <w:i/>
          <w:spacing w:val="8"/>
          <w:w w:val="105"/>
          <w:sz w:val="13"/>
        </w:rPr>
        <w:t xml:space="preserve"> </w:t>
      </w:r>
      <w:r>
        <w:rPr>
          <w:i/>
          <w:w w:val="105"/>
          <w:sz w:val="13"/>
        </w:rPr>
        <w:t>7</w:t>
      </w:r>
      <w:r>
        <w:rPr>
          <w:i/>
          <w:spacing w:val="8"/>
          <w:w w:val="105"/>
          <w:sz w:val="13"/>
        </w:rPr>
        <w:t xml:space="preserve"> </w:t>
      </w:r>
      <w:r>
        <w:rPr>
          <w:i/>
          <w:w w:val="105"/>
          <w:sz w:val="13"/>
        </w:rPr>
        <w:t>of</w:t>
      </w:r>
      <w:r>
        <w:rPr>
          <w:i/>
          <w:spacing w:val="8"/>
          <w:w w:val="105"/>
          <w:sz w:val="13"/>
        </w:rPr>
        <w:t xml:space="preserve"> </w:t>
      </w:r>
      <w:r>
        <w:rPr>
          <w:i/>
          <w:spacing w:val="-3"/>
          <w:w w:val="105"/>
          <w:sz w:val="13"/>
        </w:rPr>
        <w:t>2013:</w:t>
      </w:r>
      <w:r>
        <w:rPr>
          <w:i/>
          <w:spacing w:val="8"/>
          <w:w w:val="105"/>
          <w:sz w:val="13"/>
        </w:rPr>
        <w:t xml:space="preserve"> </w:t>
      </w:r>
      <w:r>
        <w:rPr>
          <w:i/>
          <w:w w:val="105"/>
          <w:sz w:val="13"/>
        </w:rPr>
        <w:t>Committal</w:t>
      </w:r>
      <w:r>
        <w:rPr>
          <w:i/>
          <w:spacing w:val="8"/>
          <w:w w:val="105"/>
          <w:sz w:val="13"/>
        </w:rPr>
        <w:t xml:space="preserve"> </w:t>
      </w:r>
      <w:r>
        <w:rPr>
          <w:i/>
          <w:w w:val="105"/>
          <w:sz w:val="13"/>
        </w:rPr>
        <w:t>Case</w:t>
      </w:r>
      <w:r>
        <w:rPr>
          <w:i/>
          <w:spacing w:val="8"/>
          <w:w w:val="105"/>
          <w:sz w:val="13"/>
        </w:rPr>
        <w:t xml:space="preserve"> </w:t>
      </w:r>
      <w:r>
        <w:rPr>
          <w:i/>
          <w:w w:val="105"/>
          <w:sz w:val="13"/>
        </w:rPr>
        <w:t>Conference</w:t>
      </w:r>
      <w:r>
        <w:rPr>
          <w:w w:val="105"/>
          <w:sz w:val="13"/>
        </w:rPr>
        <w:t>,</w:t>
      </w:r>
      <w:r>
        <w:rPr>
          <w:spacing w:val="10"/>
          <w:w w:val="105"/>
          <w:sz w:val="13"/>
        </w:rPr>
        <w:t xml:space="preserve"> </w:t>
      </w:r>
      <w:r>
        <w:rPr>
          <w:w w:val="105"/>
          <w:sz w:val="13"/>
        </w:rPr>
        <w:t>10</w:t>
      </w:r>
      <w:r>
        <w:rPr>
          <w:spacing w:val="10"/>
          <w:w w:val="105"/>
          <w:sz w:val="13"/>
        </w:rPr>
        <w:t xml:space="preserve"> </w:t>
      </w:r>
      <w:r>
        <w:rPr>
          <w:w w:val="105"/>
          <w:sz w:val="13"/>
        </w:rPr>
        <w:t>October</w:t>
      </w:r>
      <w:r>
        <w:rPr>
          <w:spacing w:val="10"/>
          <w:w w:val="105"/>
          <w:sz w:val="13"/>
        </w:rPr>
        <w:t xml:space="preserve"> </w:t>
      </w:r>
      <w:r>
        <w:rPr>
          <w:spacing w:val="-3"/>
          <w:w w:val="105"/>
          <w:sz w:val="13"/>
        </w:rPr>
        <w:t>2013.</w:t>
      </w:r>
    </w:p>
    <w:p w:rsidR="00EA0057" w:rsidRDefault="007C5C23">
      <w:pPr>
        <w:pStyle w:val="ListParagraph"/>
        <w:numPr>
          <w:ilvl w:val="0"/>
          <w:numId w:val="72"/>
        </w:numPr>
        <w:tabs>
          <w:tab w:val="left" w:pos="1941"/>
          <w:tab w:val="left" w:pos="1942"/>
        </w:tabs>
        <w:rPr>
          <w:sz w:val="13"/>
        </w:rPr>
      </w:pPr>
      <w:r>
        <w:rPr>
          <w:w w:val="105"/>
          <w:sz w:val="13"/>
        </w:rPr>
        <w:t>Explanatory</w:t>
      </w:r>
      <w:r>
        <w:rPr>
          <w:spacing w:val="8"/>
          <w:w w:val="105"/>
          <w:sz w:val="13"/>
        </w:rPr>
        <w:t xml:space="preserve"> </w:t>
      </w:r>
      <w:r>
        <w:rPr>
          <w:w w:val="105"/>
          <w:sz w:val="13"/>
        </w:rPr>
        <w:t>Memorandum,</w:t>
      </w:r>
      <w:r>
        <w:rPr>
          <w:spacing w:val="8"/>
          <w:w w:val="105"/>
          <w:sz w:val="13"/>
        </w:rPr>
        <w:t xml:space="preserve"> </w:t>
      </w:r>
      <w:r>
        <w:rPr>
          <w:w w:val="105"/>
          <w:sz w:val="13"/>
        </w:rPr>
        <w:t>Criminal</w:t>
      </w:r>
      <w:r>
        <w:rPr>
          <w:spacing w:val="8"/>
          <w:w w:val="105"/>
          <w:sz w:val="13"/>
        </w:rPr>
        <w:t xml:space="preserve"> </w:t>
      </w:r>
      <w:r>
        <w:rPr>
          <w:w w:val="105"/>
          <w:sz w:val="13"/>
        </w:rPr>
        <w:t>Procedure</w:t>
      </w:r>
      <w:r>
        <w:rPr>
          <w:spacing w:val="8"/>
          <w:w w:val="105"/>
          <w:sz w:val="13"/>
        </w:rPr>
        <w:t xml:space="preserve"> </w:t>
      </w:r>
      <w:r>
        <w:rPr>
          <w:w w:val="105"/>
          <w:sz w:val="13"/>
        </w:rPr>
        <w:t>Bill</w:t>
      </w:r>
      <w:r>
        <w:rPr>
          <w:spacing w:val="8"/>
          <w:w w:val="105"/>
          <w:sz w:val="13"/>
        </w:rPr>
        <w:t xml:space="preserve"> </w:t>
      </w:r>
      <w:r>
        <w:rPr>
          <w:w w:val="105"/>
          <w:sz w:val="13"/>
        </w:rPr>
        <w:t>2009</w:t>
      </w:r>
      <w:r>
        <w:rPr>
          <w:spacing w:val="8"/>
          <w:w w:val="105"/>
          <w:sz w:val="13"/>
        </w:rPr>
        <w:t xml:space="preserve"> </w:t>
      </w:r>
      <w:r>
        <w:rPr>
          <w:w w:val="105"/>
          <w:sz w:val="13"/>
        </w:rPr>
        <w:t>(Vic)</w:t>
      </w:r>
      <w:r>
        <w:rPr>
          <w:spacing w:val="8"/>
          <w:w w:val="105"/>
          <w:sz w:val="13"/>
        </w:rPr>
        <w:t xml:space="preserve"> </w:t>
      </w:r>
      <w:r>
        <w:rPr>
          <w:spacing w:val="1"/>
          <w:w w:val="105"/>
          <w:sz w:val="13"/>
        </w:rPr>
        <w:t>48.</w:t>
      </w:r>
    </w:p>
    <w:p w:rsidR="00EA0057" w:rsidRDefault="007C5C23">
      <w:pPr>
        <w:pStyle w:val="ListParagraph"/>
        <w:numPr>
          <w:ilvl w:val="0"/>
          <w:numId w:val="72"/>
        </w:numPr>
        <w:tabs>
          <w:tab w:val="left" w:pos="1941"/>
          <w:tab w:val="left" w:pos="1942"/>
        </w:tabs>
        <w:rPr>
          <w:sz w:val="13"/>
        </w:rPr>
      </w:pP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2009</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125.</w:t>
      </w:r>
    </w:p>
    <w:p w:rsidR="00EA0057" w:rsidRDefault="007C5C23">
      <w:pPr>
        <w:pStyle w:val="ListParagraph"/>
        <w:numPr>
          <w:ilvl w:val="0"/>
          <w:numId w:val="72"/>
        </w:numPr>
        <w:tabs>
          <w:tab w:val="left" w:pos="1941"/>
          <w:tab w:val="left" w:pos="1942"/>
        </w:tabs>
        <w:rPr>
          <w:sz w:val="13"/>
        </w:rPr>
      </w:pPr>
      <w:r>
        <w:rPr>
          <w:sz w:val="13"/>
        </w:rPr>
        <w:t>Ibid  s</w:t>
      </w:r>
      <w:r>
        <w:rPr>
          <w:spacing w:val="15"/>
          <w:sz w:val="13"/>
        </w:rPr>
        <w:t xml:space="preserve"> </w:t>
      </w:r>
      <w:r>
        <w:rPr>
          <w:spacing w:val="-5"/>
          <w:sz w:val="13"/>
        </w:rPr>
        <w:t>119.</w:t>
      </w:r>
    </w:p>
    <w:p w:rsidR="00EA0057" w:rsidRDefault="007C5C23">
      <w:pPr>
        <w:pStyle w:val="ListParagraph"/>
        <w:numPr>
          <w:ilvl w:val="0"/>
          <w:numId w:val="72"/>
        </w:numPr>
        <w:tabs>
          <w:tab w:val="left" w:pos="1941"/>
          <w:tab w:val="left" w:pos="1942"/>
        </w:tabs>
        <w:rPr>
          <w:sz w:val="13"/>
        </w:rPr>
      </w:pPr>
      <w:r>
        <w:rPr>
          <w:w w:val="105"/>
          <w:sz w:val="13"/>
        </w:rPr>
        <w:t>Magistrates’</w:t>
      </w:r>
      <w:r>
        <w:rPr>
          <w:spacing w:val="8"/>
          <w:w w:val="105"/>
          <w:sz w:val="13"/>
        </w:rPr>
        <w:t xml:space="preserve"> </w:t>
      </w:r>
      <w:r>
        <w:rPr>
          <w:w w:val="105"/>
          <w:sz w:val="13"/>
        </w:rPr>
        <w:t>Court</w:t>
      </w:r>
      <w:r>
        <w:rPr>
          <w:spacing w:val="8"/>
          <w:w w:val="105"/>
          <w:sz w:val="13"/>
        </w:rPr>
        <w:t xml:space="preserve"> </w:t>
      </w:r>
      <w:r>
        <w:rPr>
          <w:w w:val="105"/>
          <w:sz w:val="13"/>
        </w:rPr>
        <w:t>of</w:t>
      </w:r>
      <w:r>
        <w:rPr>
          <w:spacing w:val="8"/>
          <w:w w:val="105"/>
          <w:sz w:val="13"/>
        </w:rPr>
        <w:t xml:space="preserve"> </w:t>
      </w:r>
      <w:r>
        <w:rPr>
          <w:w w:val="105"/>
          <w:sz w:val="13"/>
        </w:rPr>
        <w:t>Victoria,</w:t>
      </w:r>
      <w:r>
        <w:rPr>
          <w:spacing w:val="8"/>
          <w:w w:val="105"/>
          <w:sz w:val="13"/>
        </w:rPr>
        <w:t xml:space="preserve"> </w:t>
      </w:r>
      <w:r>
        <w:rPr>
          <w:i/>
          <w:w w:val="105"/>
          <w:sz w:val="13"/>
        </w:rPr>
        <w:t>Practice</w:t>
      </w:r>
      <w:r>
        <w:rPr>
          <w:i/>
          <w:spacing w:val="7"/>
          <w:w w:val="105"/>
          <w:sz w:val="13"/>
        </w:rPr>
        <w:t xml:space="preserve"> </w:t>
      </w:r>
      <w:r>
        <w:rPr>
          <w:i/>
          <w:w w:val="105"/>
          <w:sz w:val="13"/>
        </w:rPr>
        <w:t>Direction</w:t>
      </w:r>
      <w:r>
        <w:rPr>
          <w:i/>
          <w:spacing w:val="7"/>
          <w:w w:val="105"/>
          <w:sz w:val="13"/>
        </w:rPr>
        <w:t xml:space="preserve"> </w:t>
      </w:r>
      <w:r>
        <w:rPr>
          <w:i/>
          <w:w w:val="105"/>
          <w:sz w:val="13"/>
        </w:rPr>
        <w:t>No</w:t>
      </w:r>
      <w:r>
        <w:rPr>
          <w:i/>
          <w:spacing w:val="7"/>
          <w:w w:val="105"/>
          <w:sz w:val="13"/>
        </w:rPr>
        <w:t xml:space="preserve"> </w:t>
      </w:r>
      <w:r>
        <w:rPr>
          <w:i/>
          <w:w w:val="105"/>
          <w:sz w:val="13"/>
        </w:rPr>
        <w:t>6</w:t>
      </w:r>
      <w:r>
        <w:rPr>
          <w:i/>
          <w:spacing w:val="7"/>
          <w:w w:val="105"/>
          <w:sz w:val="13"/>
        </w:rPr>
        <w:t xml:space="preserve"> </w:t>
      </w:r>
      <w:r>
        <w:rPr>
          <w:i/>
          <w:w w:val="105"/>
          <w:sz w:val="13"/>
        </w:rPr>
        <w:t>of</w:t>
      </w:r>
      <w:r>
        <w:rPr>
          <w:i/>
          <w:spacing w:val="7"/>
          <w:w w:val="105"/>
          <w:sz w:val="13"/>
        </w:rPr>
        <w:t xml:space="preserve"> </w:t>
      </w:r>
      <w:r>
        <w:rPr>
          <w:i/>
          <w:spacing w:val="-3"/>
          <w:w w:val="105"/>
          <w:sz w:val="13"/>
        </w:rPr>
        <w:t>2013:</w:t>
      </w:r>
      <w:r>
        <w:rPr>
          <w:i/>
          <w:spacing w:val="7"/>
          <w:w w:val="105"/>
          <w:sz w:val="13"/>
        </w:rPr>
        <w:t xml:space="preserve"> </w:t>
      </w:r>
      <w:r>
        <w:rPr>
          <w:i/>
          <w:w w:val="105"/>
          <w:sz w:val="13"/>
        </w:rPr>
        <w:t>Directions</w:t>
      </w:r>
      <w:r>
        <w:rPr>
          <w:i/>
          <w:spacing w:val="7"/>
          <w:w w:val="105"/>
          <w:sz w:val="13"/>
        </w:rPr>
        <w:t xml:space="preserve"> </w:t>
      </w:r>
      <w:r>
        <w:rPr>
          <w:i/>
          <w:w w:val="105"/>
          <w:sz w:val="13"/>
        </w:rPr>
        <w:t>Concerning</w:t>
      </w:r>
      <w:r>
        <w:rPr>
          <w:i/>
          <w:spacing w:val="7"/>
          <w:w w:val="105"/>
          <w:sz w:val="13"/>
        </w:rPr>
        <w:t xml:space="preserve"> </w:t>
      </w:r>
      <w:r>
        <w:rPr>
          <w:i/>
          <w:w w:val="105"/>
          <w:sz w:val="13"/>
        </w:rPr>
        <w:t>the</w:t>
      </w:r>
      <w:r>
        <w:rPr>
          <w:i/>
          <w:spacing w:val="7"/>
          <w:w w:val="105"/>
          <w:sz w:val="13"/>
        </w:rPr>
        <w:t xml:space="preserve"> </w:t>
      </w:r>
      <w:r>
        <w:rPr>
          <w:i/>
          <w:w w:val="105"/>
          <w:sz w:val="13"/>
        </w:rPr>
        <w:t>Case</w:t>
      </w:r>
      <w:r>
        <w:rPr>
          <w:i/>
          <w:spacing w:val="7"/>
          <w:w w:val="105"/>
          <w:sz w:val="13"/>
        </w:rPr>
        <w:t xml:space="preserve"> </w:t>
      </w:r>
      <w:r>
        <w:rPr>
          <w:i/>
          <w:w w:val="105"/>
          <w:sz w:val="13"/>
        </w:rPr>
        <w:t>Direction</w:t>
      </w:r>
      <w:r>
        <w:rPr>
          <w:i/>
          <w:spacing w:val="7"/>
          <w:w w:val="105"/>
          <w:sz w:val="13"/>
        </w:rPr>
        <w:t xml:space="preserve"> </w:t>
      </w:r>
      <w:r>
        <w:rPr>
          <w:i/>
          <w:w w:val="105"/>
          <w:sz w:val="13"/>
        </w:rPr>
        <w:t>Notice</w:t>
      </w:r>
      <w:r>
        <w:rPr>
          <w:w w:val="105"/>
          <w:sz w:val="13"/>
        </w:rPr>
        <w:t>,</w:t>
      </w:r>
      <w:r>
        <w:rPr>
          <w:spacing w:val="8"/>
          <w:w w:val="105"/>
          <w:sz w:val="13"/>
        </w:rPr>
        <w:t xml:space="preserve"> </w:t>
      </w:r>
      <w:r>
        <w:rPr>
          <w:w w:val="105"/>
          <w:sz w:val="13"/>
        </w:rPr>
        <w:t>10</w:t>
      </w:r>
      <w:r>
        <w:rPr>
          <w:spacing w:val="8"/>
          <w:w w:val="105"/>
          <w:sz w:val="13"/>
        </w:rPr>
        <w:t xml:space="preserve"> </w:t>
      </w:r>
      <w:r>
        <w:rPr>
          <w:w w:val="105"/>
          <w:sz w:val="13"/>
        </w:rPr>
        <w:t>October</w:t>
      </w:r>
      <w:r>
        <w:rPr>
          <w:spacing w:val="8"/>
          <w:w w:val="105"/>
          <w:sz w:val="13"/>
        </w:rPr>
        <w:t xml:space="preserve"> </w:t>
      </w:r>
      <w:r>
        <w:rPr>
          <w:spacing w:val="-3"/>
          <w:w w:val="105"/>
          <w:sz w:val="13"/>
        </w:rPr>
        <w:t>2013.</w:t>
      </w:r>
    </w:p>
    <w:p w:rsidR="00EA0057" w:rsidRDefault="007C5C23">
      <w:pPr>
        <w:pStyle w:val="ListParagraph"/>
        <w:numPr>
          <w:ilvl w:val="0"/>
          <w:numId w:val="72"/>
        </w:numPr>
        <w:tabs>
          <w:tab w:val="left" w:pos="1941"/>
          <w:tab w:val="left" w:pos="1942"/>
        </w:tabs>
        <w:rPr>
          <w:sz w:val="13"/>
        </w:rPr>
      </w:pPr>
      <w:r>
        <w:rPr>
          <w:i/>
          <w:w w:val="105"/>
          <w:sz w:val="13"/>
        </w:rPr>
        <w:t>Criminal</w:t>
      </w:r>
      <w:r>
        <w:rPr>
          <w:i/>
          <w:spacing w:val="8"/>
          <w:w w:val="105"/>
          <w:sz w:val="13"/>
        </w:rPr>
        <w:t xml:space="preserve"> </w:t>
      </w:r>
      <w:r>
        <w:rPr>
          <w:i/>
          <w:w w:val="105"/>
          <w:sz w:val="13"/>
        </w:rPr>
        <w:t>Procedure</w:t>
      </w:r>
      <w:r>
        <w:rPr>
          <w:i/>
          <w:spacing w:val="8"/>
          <w:w w:val="105"/>
          <w:sz w:val="13"/>
        </w:rPr>
        <w:t xml:space="preserve"> </w:t>
      </w:r>
      <w:r>
        <w:rPr>
          <w:i/>
          <w:w w:val="105"/>
          <w:sz w:val="13"/>
        </w:rPr>
        <w:t>Act</w:t>
      </w:r>
      <w:r>
        <w:rPr>
          <w:i/>
          <w:spacing w:val="8"/>
          <w:w w:val="105"/>
          <w:sz w:val="13"/>
        </w:rPr>
        <w:t xml:space="preserve"> </w:t>
      </w:r>
      <w:r>
        <w:rPr>
          <w:i/>
          <w:w w:val="105"/>
          <w:sz w:val="13"/>
        </w:rPr>
        <w:t>2009</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spacing w:val="-4"/>
          <w:w w:val="105"/>
          <w:sz w:val="13"/>
        </w:rPr>
        <w:t>118.</w:t>
      </w:r>
    </w:p>
    <w:p w:rsidR="00EA0057" w:rsidRDefault="007C5C23">
      <w:pPr>
        <w:pStyle w:val="ListParagraph"/>
        <w:numPr>
          <w:ilvl w:val="0"/>
          <w:numId w:val="72"/>
        </w:numPr>
        <w:tabs>
          <w:tab w:val="left" w:pos="1941"/>
          <w:tab w:val="left" w:pos="1942"/>
        </w:tabs>
        <w:rPr>
          <w:sz w:val="13"/>
        </w:rPr>
      </w:pPr>
      <w:r>
        <w:rPr>
          <w:sz w:val="13"/>
        </w:rPr>
        <w:t>Ibid  s</w:t>
      </w:r>
      <w:r>
        <w:rPr>
          <w:spacing w:val="16"/>
          <w:sz w:val="13"/>
        </w:rPr>
        <w:t xml:space="preserve"> </w:t>
      </w:r>
      <w:r>
        <w:rPr>
          <w:sz w:val="13"/>
        </w:rPr>
        <w:t>119(b).</w:t>
      </w:r>
    </w:p>
    <w:p w:rsidR="00EA0057" w:rsidRDefault="007C5C23">
      <w:pPr>
        <w:pStyle w:val="ListParagraph"/>
        <w:numPr>
          <w:ilvl w:val="0"/>
          <w:numId w:val="72"/>
        </w:numPr>
        <w:tabs>
          <w:tab w:val="left" w:pos="1941"/>
          <w:tab w:val="left" w:pos="1942"/>
        </w:tabs>
        <w:rPr>
          <w:sz w:val="13"/>
        </w:rPr>
      </w:pPr>
      <w:r>
        <w:rPr>
          <w:w w:val="105"/>
          <w:sz w:val="13"/>
        </w:rPr>
        <w:t>Magistrates’</w:t>
      </w:r>
      <w:r>
        <w:rPr>
          <w:spacing w:val="8"/>
          <w:w w:val="105"/>
          <w:sz w:val="13"/>
        </w:rPr>
        <w:t xml:space="preserve"> </w:t>
      </w:r>
      <w:r>
        <w:rPr>
          <w:w w:val="105"/>
          <w:sz w:val="13"/>
        </w:rPr>
        <w:t>Court</w:t>
      </w:r>
      <w:r>
        <w:rPr>
          <w:spacing w:val="8"/>
          <w:w w:val="105"/>
          <w:sz w:val="13"/>
        </w:rPr>
        <w:t xml:space="preserve"> </w:t>
      </w:r>
      <w:r>
        <w:rPr>
          <w:w w:val="105"/>
          <w:sz w:val="13"/>
        </w:rPr>
        <w:t>of</w:t>
      </w:r>
      <w:r>
        <w:rPr>
          <w:spacing w:val="8"/>
          <w:w w:val="105"/>
          <w:sz w:val="13"/>
        </w:rPr>
        <w:t xml:space="preserve"> </w:t>
      </w:r>
      <w:r>
        <w:rPr>
          <w:w w:val="105"/>
          <w:sz w:val="13"/>
        </w:rPr>
        <w:t>Victoria,</w:t>
      </w:r>
      <w:r>
        <w:rPr>
          <w:spacing w:val="8"/>
          <w:w w:val="105"/>
          <w:sz w:val="13"/>
        </w:rPr>
        <w:t xml:space="preserve"> </w:t>
      </w:r>
      <w:r>
        <w:rPr>
          <w:i/>
          <w:w w:val="105"/>
          <w:sz w:val="13"/>
        </w:rPr>
        <w:t>Practice</w:t>
      </w:r>
      <w:r>
        <w:rPr>
          <w:i/>
          <w:spacing w:val="7"/>
          <w:w w:val="105"/>
          <w:sz w:val="13"/>
        </w:rPr>
        <w:t xml:space="preserve"> </w:t>
      </w:r>
      <w:r>
        <w:rPr>
          <w:i/>
          <w:w w:val="105"/>
          <w:sz w:val="13"/>
        </w:rPr>
        <w:t>Direction</w:t>
      </w:r>
      <w:r>
        <w:rPr>
          <w:i/>
          <w:spacing w:val="7"/>
          <w:w w:val="105"/>
          <w:sz w:val="13"/>
        </w:rPr>
        <w:t xml:space="preserve"> </w:t>
      </w:r>
      <w:r>
        <w:rPr>
          <w:i/>
          <w:w w:val="105"/>
          <w:sz w:val="13"/>
        </w:rPr>
        <w:t>No</w:t>
      </w:r>
      <w:r>
        <w:rPr>
          <w:i/>
          <w:spacing w:val="7"/>
          <w:w w:val="105"/>
          <w:sz w:val="13"/>
        </w:rPr>
        <w:t xml:space="preserve"> </w:t>
      </w:r>
      <w:r>
        <w:rPr>
          <w:i/>
          <w:w w:val="105"/>
          <w:sz w:val="13"/>
        </w:rPr>
        <w:t>6</w:t>
      </w:r>
      <w:r>
        <w:rPr>
          <w:i/>
          <w:spacing w:val="7"/>
          <w:w w:val="105"/>
          <w:sz w:val="13"/>
        </w:rPr>
        <w:t xml:space="preserve"> </w:t>
      </w:r>
      <w:r>
        <w:rPr>
          <w:i/>
          <w:w w:val="105"/>
          <w:sz w:val="13"/>
        </w:rPr>
        <w:t>of</w:t>
      </w:r>
      <w:r>
        <w:rPr>
          <w:i/>
          <w:spacing w:val="7"/>
          <w:w w:val="105"/>
          <w:sz w:val="13"/>
        </w:rPr>
        <w:t xml:space="preserve"> </w:t>
      </w:r>
      <w:r>
        <w:rPr>
          <w:i/>
          <w:spacing w:val="-3"/>
          <w:w w:val="105"/>
          <w:sz w:val="13"/>
        </w:rPr>
        <w:t>2013:</w:t>
      </w:r>
      <w:r>
        <w:rPr>
          <w:i/>
          <w:spacing w:val="7"/>
          <w:w w:val="105"/>
          <w:sz w:val="13"/>
        </w:rPr>
        <w:t xml:space="preserve"> </w:t>
      </w:r>
      <w:r>
        <w:rPr>
          <w:i/>
          <w:w w:val="105"/>
          <w:sz w:val="13"/>
        </w:rPr>
        <w:t>Directions</w:t>
      </w:r>
      <w:r>
        <w:rPr>
          <w:i/>
          <w:spacing w:val="7"/>
          <w:w w:val="105"/>
          <w:sz w:val="13"/>
        </w:rPr>
        <w:t xml:space="preserve"> </w:t>
      </w:r>
      <w:r>
        <w:rPr>
          <w:i/>
          <w:w w:val="105"/>
          <w:sz w:val="13"/>
        </w:rPr>
        <w:t>Concerning</w:t>
      </w:r>
      <w:r>
        <w:rPr>
          <w:i/>
          <w:spacing w:val="7"/>
          <w:w w:val="105"/>
          <w:sz w:val="13"/>
        </w:rPr>
        <w:t xml:space="preserve"> </w:t>
      </w:r>
      <w:r>
        <w:rPr>
          <w:i/>
          <w:w w:val="105"/>
          <w:sz w:val="13"/>
        </w:rPr>
        <w:t>the</w:t>
      </w:r>
      <w:r>
        <w:rPr>
          <w:i/>
          <w:spacing w:val="7"/>
          <w:w w:val="105"/>
          <w:sz w:val="13"/>
        </w:rPr>
        <w:t xml:space="preserve"> </w:t>
      </w:r>
      <w:r>
        <w:rPr>
          <w:i/>
          <w:w w:val="105"/>
          <w:sz w:val="13"/>
        </w:rPr>
        <w:t>Case</w:t>
      </w:r>
      <w:r>
        <w:rPr>
          <w:i/>
          <w:spacing w:val="7"/>
          <w:w w:val="105"/>
          <w:sz w:val="13"/>
        </w:rPr>
        <w:t xml:space="preserve"> </w:t>
      </w:r>
      <w:r>
        <w:rPr>
          <w:i/>
          <w:w w:val="105"/>
          <w:sz w:val="13"/>
        </w:rPr>
        <w:t>Direction</w:t>
      </w:r>
      <w:r>
        <w:rPr>
          <w:i/>
          <w:spacing w:val="7"/>
          <w:w w:val="105"/>
          <w:sz w:val="13"/>
        </w:rPr>
        <w:t xml:space="preserve"> </w:t>
      </w:r>
      <w:r>
        <w:rPr>
          <w:i/>
          <w:w w:val="105"/>
          <w:sz w:val="13"/>
        </w:rPr>
        <w:t>Notice</w:t>
      </w:r>
      <w:r>
        <w:rPr>
          <w:w w:val="105"/>
          <w:sz w:val="13"/>
        </w:rPr>
        <w:t>,</w:t>
      </w:r>
      <w:r>
        <w:rPr>
          <w:spacing w:val="8"/>
          <w:w w:val="105"/>
          <w:sz w:val="13"/>
        </w:rPr>
        <w:t xml:space="preserve"> </w:t>
      </w:r>
      <w:r>
        <w:rPr>
          <w:w w:val="105"/>
          <w:sz w:val="13"/>
        </w:rPr>
        <w:t>10</w:t>
      </w:r>
      <w:r>
        <w:rPr>
          <w:spacing w:val="8"/>
          <w:w w:val="105"/>
          <w:sz w:val="13"/>
        </w:rPr>
        <w:t xml:space="preserve"> </w:t>
      </w:r>
      <w:r>
        <w:rPr>
          <w:w w:val="105"/>
          <w:sz w:val="13"/>
        </w:rPr>
        <w:t>October</w:t>
      </w:r>
      <w:r>
        <w:rPr>
          <w:spacing w:val="8"/>
          <w:w w:val="105"/>
          <w:sz w:val="13"/>
        </w:rPr>
        <w:t xml:space="preserve"> </w:t>
      </w:r>
      <w:r>
        <w:rPr>
          <w:spacing w:val="-3"/>
          <w:w w:val="105"/>
          <w:sz w:val="13"/>
        </w:rPr>
        <w:t>2013.</w:t>
      </w:r>
    </w:p>
    <w:p w:rsidR="00EA0057" w:rsidRDefault="007C5C23">
      <w:pPr>
        <w:pStyle w:val="ListParagraph"/>
        <w:numPr>
          <w:ilvl w:val="0"/>
          <w:numId w:val="72"/>
        </w:numPr>
        <w:tabs>
          <w:tab w:val="left" w:pos="1941"/>
          <w:tab w:val="left" w:pos="1942"/>
        </w:tabs>
        <w:rPr>
          <w:sz w:val="13"/>
        </w:rPr>
      </w:pPr>
      <w:r>
        <w:pict>
          <v:shape id="_x0000_s1202" type="#_x0000_t202" style="position:absolute;left:0;text-align:left;margin-left:36pt;margin-top:3pt;width:12.7pt;height:14.25pt;z-index:251595264;mso-position-horizontal-relative:page" filled="f" stroked="f">
            <v:textbox inset="0,0,0,0">
              <w:txbxContent>
                <w:p w:rsidR="00EA0057" w:rsidRDefault="007C5C23">
                  <w:pPr>
                    <w:spacing w:line="284" w:lineRule="exact"/>
                    <w:rPr>
                      <w:b/>
                      <w:sz w:val="24"/>
                    </w:rPr>
                  </w:pPr>
                  <w:r>
                    <w:rPr>
                      <w:b/>
                      <w:color w:val="37617A"/>
                      <w:spacing w:val="-7"/>
                      <w:w w:val="110"/>
                      <w:sz w:val="24"/>
                    </w:rPr>
                    <w:t>16</w:t>
                  </w:r>
                </w:p>
              </w:txbxContent>
            </v:textbox>
            <w10:wrap anchorx="page"/>
          </v:shape>
        </w:pict>
      </w: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2009</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119(c).</w:t>
      </w:r>
    </w:p>
    <w:p w:rsidR="00EA0057" w:rsidRDefault="007C5C23">
      <w:pPr>
        <w:pStyle w:val="ListParagraph"/>
        <w:numPr>
          <w:ilvl w:val="0"/>
          <w:numId w:val="72"/>
        </w:numPr>
        <w:tabs>
          <w:tab w:val="left" w:pos="1941"/>
          <w:tab w:val="left" w:pos="1942"/>
        </w:tabs>
        <w:rPr>
          <w:sz w:val="13"/>
        </w:rPr>
      </w:pPr>
      <w:r>
        <w:rPr>
          <w:sz w:val="13"/>
        </w:rPr>
        <w:t>Ibid  s</w:t>
      </w:r>
      <w:r>
        <w:rPr>
          <w:spacing w:val="16"/>
          <w:sz w:val="13"/>
        </w:rPr>
        <w:t xml:space="preserve"> </w:t>
      </w:r>
      <w:r>
        <w:rPr>
          <w:sz w:val="13"/>
        </w:rPr>
        <w:t>119(d).</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79"/>
        </w:numPr>
        <w:tabs>
          <w:tab w:val="left" w:pos="921"/>
        </w:tabs>
        <w:spacing w:before="91" w:line="242" w:lineRule="auto"/>
        <w:ind w:left="920" w:right="1846" w:hanging="793"/>
        <w:jc w:val="both"/>
        <w:rPr>
          <w:sz w:val="12"/>
        </w:rPr>
      </w:pPr>
      <w:r>
        <w:rPr>
          <w:w w:val="105"/>
          <w:sz w:val="21"/>
        </w:rPr>
        <w:t>The</w:t>
      </w:r>
      <w:r>
        <w:rPr>
          <w:spacing w:val="-9"/>
          <w:w w:val="105"/>
          <w:sz w:val="21"/>
        </w:rPr>
        <w:t xml:space="preserve"> </w:t>
      </w:r>
      <w:r>
        <w:rPr>
          <w:w w:val="105"/>
          <w:sz w:val="21"/>
        </w:rPr>
        <w:t>case</w:t>
      </w:r>
      <w:r>
        <w:rPr>
          <w:spacing w:val="-9"/>
          <w:w w:val="105"/>
          <w:sz w:val="21"/>
        </w:rPr>
        <w:t xml:space="preserve"> </w:t>
      </w:r>
      <w:r>
        <w:rPr>
          <w:w w:val="105"/>
          <w:sz w:val="21"/>
        </w:rPr>
        <w:t>direction</w:t>
      </w:r>
      <w:r>
        <w:rPr>
          <w:spacing w:val="-9"/>
          <w:w w:val="105"/>
          <w:sz w:val="21"/>
        </w:rPr>
        <w:t xml:space="preserve"> </w:t>
      </w:r>
      <w:r>
        <w:rPr>
          <w:spacing w:val="-3"/>
          <w:w w:val="105"/>
          <w:sz w:val="21"/>
        </w:rPr>
        <w:t>notice</w:t>
      </w:r>
      <w:r>
        <w:rPr>
          <w:spacing w:val="-9"/>
          <w:w w:val="105"/>
          <w:sz w:val="21"/>
        </w:rPr>
        <w:t xml:space="preserve"> </w:t>
      </w:r>
      <w:r>
        <w:rPr>
          <w:w w:val="105"/>
          <w:sz w:val="21"/>
        </w:rPr>
        <w:t>can</w:t>
      </w:r>
      <w:r>
        <w:rPr>
          <w:spacing w:val="-9"/>
          <w:w w:val="105"/>
          <w:sz w:val="21"/>
        </w:rPr>
        <w:t xml:space="preserve"> </w:t>
      </w:r>
      <w:r>
        <w:rPr>
          <w:w w:val="105"/>
          <w:sz w:val="21"/>
        </w:rPr>
        <w:t>also</w:t>
      </w:r>
      <w:r>
        <w:rPr>
          <w:spacing w:val="-9"/>
          <w:w w:val="105"/>
          <w:sz w:val="21"/>
        </w:rPr>
        <w:t xml:space="preserve"> </w:t>
      </w:r>
      <w:r>
        <w:rPr>
          <w:w w:val="105"/>
          <w:sz w:val="21"/>
        </w:rPr>
        <w:t>be</w:t>
      </w:r>
      <w:r>
        <w:rPr>
          <w:spacing w:val="-9"/>
          <w:w w:val="105"/>
          <w:sz w:val="21"/>
        </w:rPr>
        <w:t xml:space="preserve"> </w:t>
      </w:r>
      <w:r>
        <w:rPr>
          <w:w w:val="105"/>
          <w:sz w:val="21"/>
        </w:rPr>
        <w:t>used</w:t>
      </w:r>
      <w:r>
        <w:rPr>
          <w:spacing w:val="-9"/>
          <w:w w:val="105"/>
          <w:sz w:val="21"/>
        </w:rPr>
        <w:t xml:space="preserve"> </w:t>
      </w:r>
      <w:r>
        <w:rPr>
          <w:w w:val="105"/>
          <w:sz w:val="21"/>
        </w:rPr>
        <w:t>by</w:t>
      </w:r>
      <w:r>
        <w:rPr>
          <w:spacing w:val="-9"/>
          <w:w w:val="105"/>
          <w:sz w:val="21"/>
        </w:rPr>
        <w:t xml:space="preserve"> </w:t>
      </w:r>
      <w:r>
        <w:rPr>
          <w:w w:val="105"/>
          <w:sz w:val="21"/>
        </w:rPr>
        <w:t>the</w:t>
      </w:r>
      <w:r>
        <w:rPr>
          <w:spacing w:val="-9"/>
          <w:w w:val="105"/>
          <w:sz w:val="21"/>
        </w:rPr>
        <w:t xml:space="preserve"> </w:t>
      </w:r>
      <w:r>
        <w:rPr>
          <w:spacing w:val="-3"/>
          <w:w w:val="105"/>
          <w:sz w:val="21"/>
        </w:rPr>
        <w:t>accused</w:t>
      </w:r>
      <w:r>
        <w:rPr>
          <w:spacing w:val="-9"/>
          <w:w w:val="105"/>
          <w:sz w:val="21"/>
        </w:rPr>
        <w:t xml:space="preserve"> </w:t>
      </w:r>
      <w:r>
        <w:rPr>
          <w:spacing w:val="-3"/>
          <w:w w:val="105"/>
          <w:sz w:val="21"/>
        </w:rPr>
        <w:t>to</w:t>
      </w:r>
      <w:r>
        <w:rPr>
          <w:spacing w:val="-9"/>
          <w:w w:val="105"/>
          <w:sz w:val="21"/>
        </w:rPr>
        <w:t xml:space="preserve"> </w:t>
      </w:r>
      <w:r>
        <w:rPr>
          <w:w w:val="105"/>
          <w:sz w:val="21"/>
        </w:rPr>
        <w:t>request</w:t>
      </w:r>
      <w:r>
        <w:rPr>
          <w:spacing w:val="-9"/>
          <w:w w:val="105"/>
          <w:sz w:val="21"/>
        </w:rPr>
        <w:t xml:space="preserve"> </w:t>
      </w:r>
      <w:r>
        <w:rPr>
          <w:w w:val="105"/>
          <w:sz w:val="21"/>
        </w:rPr>
        <w:t>further</w:t>
      </w:r>
      <w:r>
        <w:rPr>
          <w:spacing w:val="-9"/>
          <w:w w:val="105"/>
          <w:sz w:val="21"/>
        </w:rPr>
        <w:t xml:space="preserve"> </w:t>
      </w:r>
      <w:r>
        <w:rPr>
          <w:spacing w:val="-3"/>
          <w:w w:val="105"/>
          <w:sz w:val="21"/>
        </w:rPr>
        <w:t xml:space="preserve">disclosure, including </w:t>
      </w:r>
      <w:r>
        <w:rPr>
          <w:w w:val="105"/>
          <w:sz w:val="21"/>
        </w:rPr>
        <w:t xml:space="preserve">of </w:t>
      </w:r>
      <w:r>
        <w:rPr>
          <w:spacing w:val="-3"/>
          <w:w w:val="105"/>
          <w:sz w:val="21"/>
        </w:rPr>
        <w:t xml:space="preserve">any </w:t>
      </w:r>
      <w:r>
        <w:rPr>
          <w:w w:val="105"/>
          <w:sz w:val="21"/>
        </w:rPr>
        <w:t xml:space="preserve">document or </w:t>
      </w:r>
      <w:r>
        <w:rPr>
          <w:spacing w:val="-3"/>
          <w:w w:val="105"/>
          <w:sz w:val="21"/>
        </w:rPr>
        <w:t xml:space="preserve">thing </w:t>
      </w:r>
      <w:r>
        <w:rPr>
          <w:w w:val="105"/>
          <w:sz w:val="21"/>
        </w:rPr>
        <w:t xml:space="preserve">the </w:t>
      </w:r>
      <w:r>
        <w:rPr>
          <w:spacing w:val="-3"/>
          <w:w w:val="105"/>
          <w:sz w:val="21"/>
        </w:rPr>
        <w:t xml:space="preserve">accused </w:t>
      </w:r>
      <w:r>
        <w:rPr>
          <w:w w:val="105"/>
          <w:sz w:val="21"/>
        </w:rPr>
        <w:t xml:space="preserve">considers </w:t>
      </w:r>
      <w:r>
        <w:rPr>
          <w:spacing w:val="-3"/>
          <w:w w:val="105"/>
          <w:sz w:val="21"/>
        </w:rPr>
        <w:t xml:space="preserve">ought to have </w:t>
      </w:r>
      <w:r>
        <w:rPr>
          <w:w w:val="105"/>
          <w:sz w:val="21"/>
        </w:rPr>
        <w:t xml:space="preserve">been </w:t>
      </w:r>
      <w:r>
        <w:rPr>
          <w:spacing w:val="-3"/>
          <w:w w:val="105"/>
          <w:sz w:val="21"/>
        </w:rPr>
        <w:t xml:space="preserve">included </w:t>
      </w:r>
      <w:r>
        <w:rPr>
          <w:w w:val="105"/>
          <w:sz w:val="21"/>
        </w:rPr>
        <w:t>in</w:t>
      </w:r>
      <w:r>
        <w:rPr>
          <w:spacing w:val="-8"/>
          <w:w w:val="105"/>
          <w:sz w:val="21"/>
        </w:rPr>
        <w:t xml:space="preserve"> </w:t>
      </w:r>
      <w:r>
        <w:rPr>
          <w:w w:val="105"/>
          <w:sz w:val="21"/>
        </w:rPr>
        <w:t>the</w:t>
      </w:r>
      <w:r>
        <w:rPr>
          <w:spacing w:val="-8"/>
          <w:w w:val="105"/>
          <w:sz w:val="21"/>
        </w:rPr>
        <w:t xml:space="preserve"> </w:t>
      </w:r>
      <w:r>
        <w:rPr>
          <w:w w:val="105"/>
          <w:sz w:val="21"/>
        </w:rPr>
        <w:t>hand-up</w:t>
      </w:r>
      <w:r>
        <w:rPr>
          <w:spacing w:val="-8"/>
          <w:w w:val="105"/>
          <w:sz w:val="21"/>
        </w:rPr>
        <w:t xml:space="preserve"> </w:t>
      </w:r>
      <w:r>
        <w:rPr>
          <w:spacing w:val="-4"/>
          <w:w w:val="105"/>
          <w:sz w:val="21"/>
        </w:rPr>
        <w:t>brief,</w:t>
      </w:r>
      <w:r>
        <w:rPr>
          <w:spacing w:val="-8"/>
          <w:w w:val="105"/>
          <w:sz w:val="21"/>
        </w:rPr>
        <w:t xml:space="preserve"> </w:t>
      </w:r>
      <w:r>
        <w:rPr>
          <w:w w:val="105"/>
          <w:sz w:val="21"/>
        </w:rPr>
        <w:t>or</w:t>
      </w:r>
      <w:r>
        <w:rPr>
          <w:spacing w:val="-8"/>
          <w:w w:val="105"/>
          <w:sz w:val="21"/>
        </w:rPr>
        <w:t xml:space="preserve"> </w:t>
      </w:r>
      <w:r>
        <w:rPr>
          <w:w w:val="105"/>
          <w:sz w:val="21"/>
        </w:rPr>
        <w:t>the</w:t>
      </w:r>
      <w:r>
        <w:rPr>
          <w:spacing w:val="-8"/>
          <w:w w:val="105"/>
          <w:sz w:val="21"/>
        </w:rPr>
        <w:t xml:space="preserve"> </w:t>
      </w:r>
      <w:r>
        <w:rPr>
          <w:w w:val="105"/>
          <w:sz w:val="21"/>
        </w:rPr>
        <w:t>particulars</w:t>
      </w:r>
      <w:r>
        <w:rPr>
          <w:spacing w:val="-8"/>
          <w:w w:val="105"/>
          <w:sz w:val="21"/>
        </w:rPr>
        <w:t xml:space="preserve"> </w:t>
      </w:r>
      <w:r>
        <w:rPr>
          <w:w w:val="105"/>
          <w:sz w:val="21"/>
        </w:rPr>
        <w:t>of</w:t>
      </w:r>
      <w:r>
        <w:rPr>
          <w:spacing w:val="-8"/>
          <w:w w:val="105"/>
          <w:sz w:val="21"/>
        </w:rPr>
        <w:t xml:space="preserve"> </w:t>
      </w:r>
      <w:r>
        <w:rPr>
          <w:spacing w:val="-3"/>
          <w:w w:val="105"/>
          <w:sz w:val="21"/>
        </w:rPr>
        <w:t>previous</w:t>
      </w:r>
      <w:r>
        <w:rPr>
          <w:spacing w:val="-8"/>
          <w:w w:val="105"/>
          <w:sz w:val="21"/>
        </w:rPr>
        <w:t xml:space="preserve"> </w:t>
      </w:r>
      <w:r>
        <w:rPr>
          <w:w w:val="105"/>
          <w:sz w:val="21"/>
        </w:rPr>
        <w:t>convictions</w:t>
      </w:r>
      <w:r>
        <w:rPr>
          <w:spacing w:val="-8"/>
          <w:w w:val="105"/>
          <w:sz w:val="21"/>
        </w:rPr>
        <w:t xml:space="preserve"> </w:t>
      </w:r>
      <w:r>
        <w:rPr>
          <w:w w:val="105"/>
          <w:sz w:val="21"/>
        </w:rPr>
        <w:t>of</w:t>
      </w:r>
      <w:r>
        <w:rPr>
          <w:spacing w:val="-8"/>
          <w:w w:val="105"/>
          <w:sz w:val="21"/>
        </w:rPr>
        <w:t xml:space="preserve"> </w:t>
      </w:r>
      <w:r>
        <w:rPr>
          <w:spacing w:val="-3"/>
          <w:w w:val="105"/>
          <w:sz w:val="21"/>
        </w:rPr>
        <w:t>any</w:t>
      </w:r>
      <w:r>
        <w:rPr>
          <w:spacing w:val="-8"/>
          <w:w w:val="105"/>
          <w:sz w:val="21"/>
        </w:rPr>
        <w:t xml:space="preserve"> </w:t>
      </w:r>
      <w:r>
        <w:rPr>
          <w:w w:val="105"/>
          <w:sz w:val="21"/>
        </w:rPr>
        <w:t>witness</w:t>
      </w:r>
      <w:r>
        <w:rPr>
          <w:spacing w:val="-8"/>
          <w:w w:val="105"/>
          <w:sz w:val="21"/>
        </w:rPr>
        <w:t xml:space="preserve"> </w:t>
      </w:r>
      <w:r>
        <w:rPr>
          <w:w w:val="105"/>
          <w:sz w:val="21"/>
        </w:rPr>
        <w:t>on</w:t>
      </w:r>
      <w:r>
        <w:rPr>
          <w:spacing w:val="-8"/>
          <w:w w:val="105"/>
          <w:sz w:val="21"/>
        </w:rPr>
        <w:t xml:space="preserve"> </w:t>
      </w:r>
      <w:r>
        <w:rPr>
          <w:w w:val="105"/>
          <w:sz w:val="21"/>
        </w:rPr>
        <w:t>whose evidence</w:t>
      </w:r>
      <w:r>
        <w:rPr>
          <w:spacing w:val="-15"/>
          <w:w w:val="105"/>
          <w:sz w:val="21"/>
        </w:rPr>
        <w:t xml:space="preserve"> </w:t>
      </w:r>
      <w:r>
        <w:rPr>
          <w:w w:val="105"/>
          <w:sz w:val="21"/>
        </w:rPr>
        <w:t>the</w:t>
      </w:r>
      <w:r>
        <w:rPr>
          <w:spacing w:val="-15"/>
          <w:w w:val="105"/>
          <w:sz w:val="21"/>
        </w:rPr>
        <w:t xml:space="preserve"> </w:t>
      </w:r>
      <w:r>
        <w:rPr>
          <w:w w:val="105"/>
          <w:sz w:val="21"/>
        </w:rPr>
        <w:t>prosecution</w:t>
      </w:r>
      <w:r>
        <w:rPr>
          <w:spacing w:val="-15"/>
          <w:w w:val="105"/>
          <w:sz w:val="21"/>
        </w:rPr>
        <w:t xml:space="preserve"> </w:t>
      </w:r>
      <w:r>
        <w:rPr>
          <w:spacing w:val="-3"/>
          <w:w w:val="105"/>
          <w:sz w:val="21"/>
        </w:rPr>
        <w:t>intends</w:t>
      </w:r>
      <w:r>
        <w:rPr>
          <w:spacing w:val="-15"/>
          <w:w w:val="105"/>
          <w:sz w:val="21"/>
        </w:rPr>
        <w:t xml:space="preserve"> </w:t>
      </w:r>
      <w:r>
        <w:rPr>
          <w:spacing w:val="-3"/>
          <w:w w:val="105"/>
          <w:sz w:val="21"/>
        </w:rPr>
        <w:t>to</w:t>
      </w:r>
      <w:r>
        <w:rPr>
          <w:spacing w:val="-15"/>
          <w:w w:val="105"/>
          <w:sz w:val="21"/>
        </w:rPr>
        <w:t xml:space="preserve"> </w:t>
      </w:r>
      <w:r>
        <w:rPr>
          <w:w w:val="105"/>
          <w:sz w:val="21"/>
        </w:rPr>
        <w:t>rely</w:t>
      </w:r>
      <w:r>
        <w:rPr>
          <w:spacing w:val="-15"/>
          <w:w w:val="105"/>
          <w:sz w:val="21"/>
        </w:rPr>
        <w:t xml:space="preserve"> </w:t>
      </w:r>
      <w:r>
        <w:rPr>
          <w:w w:val="105"/>
          <w:sz w:val="21"/>
        </w:rPr>
        <w:t>in</w:t>
      </w:r>
      <w:r>
        <w:rPr>
          <w:spacing w:val="-15"/>
          <w:w w:val="105"/>
          <w:sz w:val="21"/>
        </w:rPr>
        <w:t xml:space="preserve"> </w:t>
      </w:r>
      <w:r>
        <w:rPr>
          <w:w w:val="105"/>
          <w:sz w:val="21"/>
        </w:rPr>
        <w:t>the</w:t>
      </w:r>
      <w:r>
        <w:rPr>
          <w:spacing w:val="-15"/>
          <w:w w:val="105"/>
          <w:sz w:val="21"/>
        </w:rPr>
        <w:t xml:space="preserve"> </w:t>
      </w:r>
      <w:r>
        <w:rPr>
          <w:w w:val="105"/>
          <w:sz w:val="21"/>
        </w:rPr>
        <w:t>committal</w:t>
      </w:r>
      <w:r>
        <w:rPr>
          <w:spacing w:val="-15"/>
          <w:w w:val="105"/>
          <w:sz w:val="21"/>
        </w:rPr>
        <w:t xml:space="preserve"> </w:t>
      </w:r>
      <w:r>
        <w:rPr>
          <w:spacing w:val="-3"/>
          <w:w w:val="105"/>
          <w:sz w:val="21"/>
        </w:rPr>
        <w:t>proceeding.</w:t>
      </w:r>
      <w:r>
        <w:rPr>
          <w:spacing w:val="-3"/>
          <w:w w:val="105"/>
          <w:position w:val="7"/>
          <w:sz w:val="12"/>
        </w:rPr>
        <w:t>73</w:t>
      </w:r>
    </w:p>
    <w:p w:rsidR="00EA0057" w:rsidRDefault="007C5C23">
      <w:pPr>
        <w:pStyle w:val="Heading5"/>
        <w:ind w:left="127"/>
      </w:pPr>
      <w:r>
        <w:rPr>
          <w:w w:val="110"/>
        </w:rPr>
        <w:t>Straight hand-up brief and election to stand trial</w:t>
      </w:r>
    </w:p>
    <w:p w:rsidR="00EA0057" w:rsidRDefault="007C5C23">
      <w:pPr>
        <w:pStyle w:val="ListParagraph"/>
        <w:numPr>
          <w:ilvl w:val="1"/>
          <w:numId w:val="79"/>
        </w:numPr>
        <w:tabs>
          <w:tab w:val="left" w:pos="920"/>
          <w:tab w:val="left" w:pos="921"/>
        </w:tabs>
        <w:spacing w:before="156" w:line="242" w:lineRule="auto"/>
        <w:ind w:left="920" w:right="1765" w:hanging="793"/>
        <w:jc w:val="left"/>
        <w:rPr>
          <w:sz w:val="21"/>
        </w:rPr>
      </w:pPr>
      <w:r>
        <w:rPr>
          <w:w w:val="105"/>
          <w:sz w:val="21"/>
        </w:rPr>
        <w:t xml:space="preserve">As part of the case direction </w:t>
      </w:r>
      <w:r>
        <w:rPr>
          <w:spacing w:val="-3"/>
          <w:w w:val="105"/>
          <w:sz w:val="21"/>
        </w:rPr>
        <w:t xml:space="preserve">notice, </w:t>
      </w:r>
      <w:r>
        <w:rPr>
          <w:w w:val="105"/>
          <w:sz w:val="21"/>
        </w:rPr>
        <w:t xml:space="preserve">the parties </w:t>
      </w:r>
      <w:r>
        <w:rPr>
          <w:spacing w:val="-3"/>
          <w:w w:val="105"/>
          <w:sz w:val="21"/>
        </w:rPr>
        <w:t xml:space="preserve">may </w:t>
      </w:r>
      <w:r>
        <w:rPr>
          <w:w w:val="105"/>
          <w:sz w:val="21"/>
        </w:rPr>
        <w:t xml:space="preserve">ask </w:t>
      </w:r>
      <w:r>
        <w:rPr>
          <w:spacing w:val="-3"/>
          <w:w w:val="105"/>
          <w:sz w:val="21"/>
        </w:rPr>
        <w:t xml:space="preserve">that </w:t>
      </w:r>
      <w:r>
        <w:rPr>
          <w:w w:val="105"/>
          <w:sz w:val="21"/>
        </w:rPr>
        <w:t xml:space="preserve">the court </w:t>
      </w:r>
      <w:r>
        <w:rPr>
          <w:spacing w:val="-3"/>
          <w:w w:val="105"/>
          <w:sz w:val="21"/>
        </w:rPr>
        <w:t xml:space="preserve">determine </w:t>
      </w:r>
      <w:r>
        <w:rPr>
          <w:w w:val="105"/>
          <w:sz w:val="21"/>
        </w:rPr>
        <w:t>the committal</w:t>
      </w:r>
      <w:r>
        <w:rPr>
          <w:spacing w:val="-10"/>
          <w:w w:val="105"/>
          <w:sz w:val="21"/>
        </w:rPr>
        <w:t xml:space="preserve"> </w:t>
      </w:r>
      <w:r>
        <w:rPr>
          <w:spacing w:val="-3"/>
          <w:w w:val="105"/>
          <w:sz w:val="21"/>
        </w:rPr>
        <w:t>proceeding</w:t>
      </w:r>
      <w:r>
        <w:rPr>
          <w:spacing w:val="-10"/>
          <w:w w:val="105"/>
          <w:sz w:val="21"/>
        </w:rPr>
        <w:t xml:space="preserve"> </w:t>
      </w:r>
      <w:r>
        <w:rPr>
          <w:w w:val="105"/>
          <w:sz w:val="21"/>
        </w:rPr>
        <w:t>at</w:t>
      </w:r>
      <w:r>
        <w:rPr>
          <w:spacing w:val="-10"/>
          <w:w w:val="105"/>
          <w:sz w:val="21"/>
        </w:rPr>
        <w:t xml:space="preserve"> </w:t>
      </w:r>
      <w:r>
        <w:rPr>
          <w:w w:val="105"/>
          <w:sz w:val="21"/>
        </w:rPr>
        <w:t>the</w:t>
      </w:r>
      <w:r>
        <w:rPr>
          <w:spacing w:val="-10"/>
          <w:w w:val="105"/>
          <w:sz w:val="21"/>
        </w:rPr>
        <w:t xml:space="preserve"> </w:t>
      </w:r>
      <w:r>
        <w:rPr>
          <w:w w:val="105"/>
          <w:sz w:val="21"/>
        </w:rPr>
        <w:t>committal</w:t>
      </w:r>
      <w:r>
        <w:rPr>
          <w:spacing w:val="-10"/>
          <w:w w:val="105"/>
          <w:sz w:val="21"/>
        </w:rPr>
        <w:t xml:space="preserve"> </w:t>
      </w:r>
      <w:r>
        <w:rPr>
          <w:w w:val="105"/>
          <w:sz w:val="21"/>
        </w:rPr>
        <w:t>mention</w:t>
      </w:r>
      <w:r>
        <w:rPr>
          <w:spacing w:val="-10"/>
          <w:w w:val="105"/>
          <w:sz w:val="21"/>
        </w:rPr>
        <w:t xml:space="preserve"> </w:t>
      </w:r>
      <w:r>
        <w:rPr>
          <w:spacing w:val="-3"/>
          <w:w w:val="105"/>
          <w:sz w:val="21"/>
        </w:rPr>
        <w:t>hearing</w:t>
      </w:r>
      <w:r>
        <w:rPr>
          <w:spacing w:val="-10"/>
          <w:w w:val="105"/>
          <w:sz w:val="21"/>
        </w:rPr>
        <w:t xml:space="preserve"> </w:t>
      </w:r>
      <w:r>
        <w:rPr>
          <w:w w:val="105"/>
          <w:sz w:val="21"/>
        </w:rPr>
        <w:t>without</w:t>
      </w:r>
      <w:r>
        <w:rPr>
          <w:spacing w:val="-10"/>
          <w:w w:val="105"/>
          <w:sz w:val="21"/>
        </w:rPr>
        <w:t xml:space="preserve"> </w:t>
      </w:r>
      <w:r>
        <w:rPr>
          <w:w w:val="105"/>
          <w:sz w:val="21"/>
        </w:rPr>
        <w:t>the</w:t>
      </w:r>
      <w:r>
        <w:rPr>
          <w:spacing w:val="-10"/>
          <w:w w:val="105"/>
          <w:sz w:val="21"/>
        </w:rPr>
        <w:t xml:space="preserve"> </w:t>
      </w:r>
      <w:r>
        <w:rPr>
          <w:w w:val="105"/>
          <w:sz w:val="21"/>
        </w:rPr>
        <w:t>need</w:t>
      </w:r>
      <w:r>
        <w:rPr>
          <w:spacing w:val="-10"/>
          <w:w w:val="105"/>
          <w:sz w:val="21"/>
        </w:rPr>
        <w:t xml:space="preserve"> </w:t>
      </w:r>
      <w:r>
        <w:rPr>
          <w:spacing w:val="-3"/>
          <w:w w:val="105"/>
          <w:sz w:val="21"/>
        </w:rPr>
        <w:t>for</w:t>
      </w:r>
      <w:r>
        <w:rPr>
          <w:spacing w:val="-10"/>
          <w:w w:val="105"/>
          <w:sz w:val="21"/>
        </w:rPr>
        <w:t xml:space="preserve"> </w:t>
      </w:r>
      <w:r>
        <w:rPr>
          <w:w w:val="105"/>
          <w:sz w:val="21"/>
        </w:rPr>
        <w:t xml:space="preserve">witnesses </w:t>
      </w:r>
      <w:r>
        <w:rPr>
          <w:spacing w:val="-3"/>
          <w:w w:val="105"/>
          <w:sz w:val="21"/>
        </w:rPr>
        <w:t xml:space="preserve">to </w:t>
      </w:r>
      <w:r>
        <w:rPr>
          <w:w w:val="105"/>
          <w:sz w:val="21"/>
        </w:rPr>
        <w:t xml:space="preserve">be </w:t>
      </w:r>
      <w:r>
        <w:rPr>
          <w:spacing w:val="-3"/>
          <w:w w:val="105"/>
          <w:sz w:val="21"/>
        </w:rPr>
        <w:t xml:space="preserve">called. </w:t>
      </w:r>
      <w:r>
        <w:rPr>
          <w:w w:val="105"/>
          <w:sz w:val="21"/>
        </w:rPr>
        <w:t xml:space="preserve">The </w:t>
      </w:r>
      <w:r>
        <w:rPr>
          <w:spacing w:val="-3"/>
          <w:w w:val="105"/>
          <w:sz w:val="21"/>
        </w:rPr>
        <w:t xml:space="preserve">accused </w:t>
      </w:r>
      <w:r>
        <w:rPr>
          <w:w w:val="105"/>
          <w:sz w:val="21"/>
        </w:rPr>
        <w:t xml:space="preserve">must </w:t>
      </w:r>
      <w:r>
        <w:rPr>
          <w:spacing w:val="-3"/>
          <w:w w:val="105"/>
          <w:sz w:val="21"/>
        </w:rPr>
        <w:t xml:space="preserve">indicate </w:t>
      </w:r>
      <w:r>
        <w:rPr>
          <w:w w:val="105"/>
          <w:sz w:val="21"/>
        </w:rPr>
        <w:t xml:space="preserve">whether they </w:t>
      </w:r>
      <w:r>
        <w:rPr>
          <w:spacing w:val="-3"/>
          <w:w w:val="105"/>
          <w:sz w:val="21"/>
        </w:rPr>
        <w:t xml:space="preserve">will </w:t>
      </w:r>
      <w:r>
        <w:rPr>
          <w:w w:val="105"/>
          <w:sz w:val="21"/>
        </w:rPr>
        <w:t xml:space="preserve">agree </w:t>
      </w:r>
      <w:r>
        <w:rPr>
          <w:spacing w:val="-3"/>
          <w:w w:val="105"/>
          <w:sz w:val="21"/>
        </w:rPr>
        <w:t xml:space="preserve">to </w:t>
      </w:r>
      <w:r>
        <w:rPr>
          <w:w w:val="105"/>
          <w:sz w:val="21"/>
        </w:rPr>
        <w:t>be</w:t>
      </w:r>
      <w:r>
        <w:rPr>
          <w:spacing w:val="-33"/>
          <w:w w:val="105"/>
          <w:sz w:val="21"/>
        </w:rPr>
        <w:t xml:space="preserve"> </w:t>
      </w:r>
      <w:r>
        <w:rPr>
          <w:spacing w:val="-3"/>
          <w:w w:val="105"/>
          <w:sz w:val="21"/>
        </w:rPr>
        <w:t>committed</w:t>
      </w:r>
    </w:p>
    <w:p w:rsidR="00EA0057" w:rsidRDefault="007C5C23">
      <w:pPr>
        <w:pStyle w:val="BodyText"/>
        <w:spacing w:before="1" w:line="242" w:lineRule="auto"/>
        <w:ind w:left="921" w:right="2101" w:hanging="1"/>
      </w:pPr>
      <w:r>
        <w:rPr>
          <w:spacing w:val="-3"/>
          <w:w w:val="105"/>
        </w:rPr>
        <w:t xml:space="preserve">for </w:t>
      </w:r>
      <w:r>
        <w:rPr>
          <w:spacing w:val="-4"/>
          <w:w w:val="105"/>
        </w:rPr>
        <w:t>trial.</w:t>
      </w:r>
      <w:r>
        <w:rPr>
          <w:spacing w:val="-4"/>
          <w:w w:val="105"/>
          <w:position w:val="7"/>
          <w:sz w:val="12"/>
        </w:rPr>
        <w:t xml:space="preserve">74 </w:t>
      </w:r>
      <w:r>
        <w:rPr>
          <w:w w:val="105"/>
        </w:rPr>
        <w:t xml:space="preserve">This process is </w:t>
      </w:r>
      <w:r>
        <w:rPr>
          <w:spacing w:val="-3"/>
          <w:w w:val="105"/>
        </w:rPr>
        <w:t xml:space="preserve">referred to </w:t>
      </w:r>
      <w:r>
        <w:rPr>
          <w:w w:val="105"/>
        </w:rPr>
        <w:t xml:space="preserve">as a </w:t>
      </w:r>
      <w:r>
        <w:rPr>
          <w:spacing w:val="-3"/>
          <w:w w:val="105"/>
        </w:rPr>
        <w:t xml:space="preserve">‘straight </w:t>
      </w:r>
      <w:r>
        <w:rPr>
          <w:w w:val="105"/>
        </w:rPr>
        <w:t xml:space="preserve">hand-up brief’ and is the Victorian </w:t>
      </w:r>
      <w:r>
        <w:rPr>
          <w:spacing w:val="-3"/>
          <w:w w:val="105"/>
        </w:rPr>
        <w:t xml:space="preserve">equivalent </w:t>
      </w:r>
      <w:r>
        <w:rPr>
          <w:w w:val="105"/>
        </w:rPr>
        <w:t xml:space="preserve">of a </w:t>
      </w:r>
      <w:r>
        <w:rPr>
          <w:spacing w:val="-3"/>
          <w:w w:val="105"/>
        </w:rPr>
        <w:t xml:space="preserve">‘paper </w:t>
      </w:r>
      <w:r>
        <w:rPr>
          <w:spacing w:val="-4"/>
          <w:w w:val="105"/>
        </w:rPr>
        <w:t>committal’.</w:t>
      </w:r>
    </w:p>
    <w:p w:rsidR="00EA0057" w:rsidRDefault="007C5C23">
      <w:pPr>
        <w:pStyle w:val="ListParagraph"/>
        <w:numPr>
          <w:ilvl w:val="1"/>
          <w:numId w:val="79"/>
        </w:numPr>
        <w:tabs>
          <w:tab w:val="left" w:pos="920"/>
          <w:tab w:val="left" w:pos="922"/>
        </w:tabs>
        <w:spacing w:before="121" w:line="242" w:lineRule="auto"/>
        <w:ind w:right="1687"/>
        <w:jc w:val="left"/>
        <w:rPr>
          <w:sz w:val="21"/>
        </w:rPr>
      </w:pPr>
      <w:r>
        <w:rPr>
          <w:spacing w:val="-3"/>
          <w:sz w:val="21"/>
        </w:rPr>
        <w:t xml:space="preserve">Alternatively,  </w:t>
      </w:r>
      <w:r>
        <w:rPr>
          <w:sz w:val="21"/>
        </w:rPr>
        <w:t xml:space="preserve">an  </w:t>
      </w:r>
      <w:r>
        <w:rPr>
          <w:spacing w:val="-3"/>
          <w:sz w:val="21"/>
        </w:rPr>
        <w:t xml:space="preserve">accused  may  </w:t>
      </w:r>
      <w:r>
        <w:rPr>
          <w:sz w:val="21"/>
        </w:rPr>
        <w:t xml:space="preserve">elect  </w:t>
      </w:r>
      <w:r>
        <w:rPr>
          <w:spacing w:val="-3"/>
          <w:sz w:val="21"/>
        </w:rPr>
        <w:t xml:space="preserve">to  </w:t>
      </w:r>
      <w:r>
        <w:rPr>
          <w:sz w:val="21"/>
        </w:rPr>
        <w:t xml:space="preserve">stand  trial  without  a  committal  </w:t>
      </w:r>
      <w:r>
        <w:rPr>
          <w:spacing w:val="-3"/>
          <w:sz w:val="21"/>
        </w:rPr>
        <w:t>proceeding.</w:t>
      </w:r>
      <w:r>
        <w:rPr>
          <w:spacing w:val="-3"/>
          <w:position w:val="7"/>
          <w:sz w:val="12"/>
        </w:rPr>
        <w:t xml:space="preserve">75  </w:t>
      </w:r>
      <w:r>
        <w:rPr>
          <w:sz w:val="21"/>
        </w:rPr>
        <w:t xml:space="preserve">As soon as practicable after </w:t>
      </w:r>
      <w:r>
        <w:rPr>
          <w:spacing w:val="-2"/>
          <w:sz w:val="21"/>
        </w:rPr>
        <w:t xml:space="preserve">advising </w:t>
      </w:r>
      <w:r>
        <w:rPr>
          <w:sz w:val="21"/>
        </w:rPr>
        <w:t xml:space="preserve">the court of this election, the </w:t>
      </w:r>
      <w:r>
        <w:rPr>
          <w:spacing w:val="-3"/>
          <w:sz w:val="21"/>
        </w:rPr>
        <w:t xml:space="preserve">accused </w:t>
      </w:r>
      <w:r>
        <w:rPr>
          <w:sz w:val="21"/>
        </w:rPr>
        <w:t xml:space="preserve">must be </w:t>
      </w:r>
      <w:r>
        <w:rPr>
          <w:spacing w:val="-3"/>
          <w:sz w:val="21"/>
        </w:rPr>
        <w:t xml:space="preserve">brought before  </w:t>
      </w:r>
      <w:r>
        <w:rPr>
          <w:sz w:val="21"/>
        </w:rPr>
        <w:t xml:space="preserve">the  court  and  the  </w:t>
      </w:r>
      <w:r>
        <w:rPr>
          <w:spacing w:val="-3"/>
          <w:sz w:val="21"/>
        </w:rPr>
        <w:t xml:space="preserve">magistrate  </w:t>
      </w:r>
      <w:r>
        <w:rPr>
          <w:sz w:val="21"/>
        </w:rPr>
        <w:t xml:space="preserve">must  </w:t>
      </w:r>
      <w:r>
        <w:rPr>
          <w:spacing w:val="-3"/>
          <w:sz w:val="21"/>
        </w:rPr>
        <w:t xml:space="preserve">commit  </w:t>
      </w:r>
      <w:r>
        <w:rPr>
          <w:sz w:val="21"/>
        </w:rPr>
        <w:t xml:space="preserve">the  </w:t>
      </w:r>
      <w:r>
        <w:rPr>
          <w:spacing w:val="-3"/>
          <w:sz w:val="21"/>
        </w:rPr>
        <w:t xml:space="preserve">accused  for  </w:t>
      </w:r>
      <w:r>
        <w:rPr>
          <w:sz w:val="21"/>
        </w:rPr>
        <w:t xml:space="preserve">trial  in  </w:t>
      </w:r>
      <w:r>
        <w:rPr>
          <w:spacing w:val="-3"/>
          <w:sz w:val="21"/>
        </w:rPr>
        <w:t xml:space="preserve">accordance </w:t>
      </w:r>
      <w:r>
        <w:rPr>
          <w:sz w:val="21"/>
        </w:rPr>
        <w:t xml:space="preserve">with section </w:t>
      </w:r>
      <w:r>
        <w:rPr>
          <w:spacing w:val="-3"/>
          <w:sz w:val="21"/>
        </w:rPr>
        <w:t xml:space="preserve">144 </w:t>
      </w:r>
      <w:r>
        <w:rPr>
          <w:sz w:val="21"/>
        </w:rPr>
        <w:t xml:space="preserve">of the </w:t>
      </w:r>
      <w:r>
        <w:rPr>
          <w:spacing w:val="-5"/>
          <w:sz w:val="21"/>
        </w:rPr>
        <w:t>CPA.</w:t>
      </w:r>
      <w:r>
        <w:rPr>
          <w:spacing w:val="-5"/>
          <w:position w:val="7"/>
          <w:sz w:val="12"/>
        </w:rPr>
        <w:t xml:space="preserve">76 </w:t>
      </w:r>
      <w:r>
        <w:rPr>
          <w:sz w:val="21"/>
        </w:rPr>
        <w:t xml:space="preserve">In </w:t>
      </w:r>
      <w:r>
        <w:rPr>
          <w:spacing w:val="-3"/>
          <w:sz w:val="21"/>
        </w:rPr>
        <w:t xml:space="preserve">practice, </w:t>
      </w:r>
      <w:r>
        <w:rPr>
          <w:spacing w:val="-4"/>
          <w:sz w:val="21"/>
        </w:rPr>
        <w:t xml:space="preserve">however, </w:t>
      </w:r>
      <w:r>
        <w:rPr>
          <w:sz w:val="21"/>
        </w:rPr>
        <w:t xml:space="preserve">election is </w:t>
      </w:r>
      <w:r>
        <w:rPr>
          <w:spacing w:val="-3"/>
          <w:sz w:val="21"/>
        </w:rPr>
        <w:t xml:space="preserve">rarely </w:t>
      </w:r>
      <w:r>
        <w:rPr>
          <w:sz w:val="21"/>
        </w:rPr>
        <w:t xml:space="preserve">used in </w:t>
      </w:r>
      <w:r>
        <w:rPr>
          <w:spacing w:val="-3"/>
          <w:sz w:val="21"/>
        </w:rPr>
        <w:t xml:space="preserve">place </w:t>
      </w:r>
      <w:r>
        <w:rPr>
          <w:sz w:val="21"/>
        </w:rPr>
        <w:t xml:space="preserve">of the </w:t>
      </w:r>
      <w:r>
        <w:rPr>
          <w:spacing w:val="-3"/>
          <w:sz w:val="21"/>
        </w:rPr>
        <w:t xml:space="preserve">straight  </w:t>
      </w:r>
      <w:r>
        <w:rPr>
          <w:sz w:val="21"/>
        </w:rPr>
        <w:t>hand-up  brief</w:t>
      </w:r>
      <w:r>
        <w:rPr>
          <w:spacing w:val="23"/>
          <w:sz w:val="21"/>
        </w:rPr>
        <w:t xml:space="preserve"> </w:t>
      </w:r>
      <w:r>
        <w:rPr>
          <w:spacing w:val="-3"/>
          <w:sz w:val="21"/>
        </w:rPr>
        <w:t>procedure.</w:t>
      </w:r>
    </w:p>
    <w:p w:rsidR="00EA0057" w:rsidRDefault="007C5C23">
      <w:pPr>
        <w:pStyle w:val="Heading5"/>
        <w:ind w:left="127"/>
      </w:pPr>
      <w:r>
        <w:rPr>
          <w:w w:val="110"/>
        </w:rPr>
        <w:t>Application for leave to cross-examine witnesses</w:t>
      </w:r>
    </w:p>
    <w:p w:rsidR="00EA0057" w:rsidRDefault="007C5C23">
      <w:pPr>
        <w:pStyle w:val="ListParagraph"/>
        <w:numPr>
          <w:ilvl w:val="1"/>
          <w:numId w:val="79"/>
        </w:numPr>
        <w:tabs>
          <w:tab w:val="left" w:pos="921"/>
          <w:tab w:val="left" w:pos="922"/>
        </w:tabs>
        <w:spacing w:before="155" w:line="242" w:lineRule="auto"/>
        <w:ind w:right="1883"/>
        <w:jc w:val="left"/>
        <w:rPr>
          <w:sz w:val="12"/>
        </w:rPr>
      </w:pPr>
      <w:r>
        <w:rPr>
          <w:sz w:val="21"/>
        </w:rPr>
        <w:t xml:space="preserve">If the case direction </w:t>
      </w:r>
      <w:r>
        <w:rPr>
          <w:spacing w:val="-3"/>
          <w:sz w:val="21"/>
        </w:rPr>
        <w:t xml:space="preserve">notice indicates that </w:t>
      </w:r>
      <w:r>
        <w:rPr>
          <w:sz w:val="21"/>
        </w:rPr>
        <w:t xml:space="preserve">cross-examination of a witness or witnesses is </w:t>
      </w:r>
      <w:r>
        <w:rPr>
          <w:spacing w:val="-3"/>
          <w:sz w:val="21"/>
        </w:rPr>
        <w:t xml:space="preserve">sought, </w:t>
      </w:r>
      <w:r>
        <w:rPr>
          <w:sz w:val="21"/>
        </w:rPr>
        <w:t xml:space="preserve">those witnesses </w:t>
      </w:r>
      <w:r>
        <w:rPr>
          <w:spacing w:val="-3"/>
          <w:sz w:val="21"/>
        </w:rPr>
        <w:t xml:space="preserve">cannot </w:t>
      </w:r>
      <w:r>
        <w:rPr>
          <w:sz w:val="21"/>
        </w:rPr>
        <w:t xml:space="preserve">be cross-examined unless the court </w:t>
      </w:r>
      <w:r>
        <w:rPr>
          <w:spacing w:val="-3"/>
          <w:sz w:val="21"/>
        </w:rPr>
        <w:t xml:space="preserve">grants </w:t>
      </w:r>
      <w:r>
        <w:rPr>
          <w:spacing w:val="-4"/>
          <w:sz w:val="21"/>
        </w:rPr>
        <w:t>leave.</w:t>
      </w:r>
      <w:r>
        <w:rPr>
          <w:spacing w:val="-4"/>
          <w:position w:val="7"/>
          <w:sz w:val="12"/>
        </w:rPr>
        <w:t xml:space="preserve">77 </w:t>
      </w:r>
      <w:r>
        <w:rPr>
          <w:sz w:val="21"/>
        </w:rPr>
        <w:t xml:space="preserve">An application </w:t>
      </w:r>
      <w:r>
        <w:rPr>
          <w:spacing w:val="-3"/>
          <w:sz w:val="21"/>
        </w:rPr>
        <w:t xml:space="preserve">for leave to </w:t>
      </w:r>
      <w:r>
        <w:rPr>
          <w:sz w:val="21"/>
        </w:rPr>
        <w:t xml:space="preserve">cross-examine witnesses is </w:t>
      </w:r>
      <w:r>
        <w:rPr>
          <w:spacing w:val="-3"/>
          <w:sz w:val="21"/>
        </w:rPr>
        <w:t xml:space="preserve">determined </w:t>
      </w:r>
      <w:r>
        <w:rPr>
          <w:sz w:val="21"/>
        </w:rPr>
        <w:t xml:space="preserve">at a committal mention </w:t>
      </w:r>
      <w:r>
        <w:rPr>
          <w:spacing w:val="-4"/>
          <w:sz w:val="21"/>
        </w:rPr>
        <w:t>hearing.</w:t>
      </w:r>
      <w:r>
        <w:rPr>
          <w:spacing w:val="-4"/>
          <w:position w:val="7"/>
          <w:sz w:val="12"/>
        </w:rPr>
        <w:t>78</w:t>
      </w:r>
    </w:p>
    <w:p w:rsidR="00EA0057" w:rsidRDefault="007C5C23">
      <w:pPr>
        <w:pStyle w:val="ListParagraph"/>
        <w:numPr>
          <w:ilvl w:val="1"/>
          <w:numId w:val="79"/>
        </w:numPr>
        <w:tabs>
          <w:tab w:val="left" w:pos="920"/>
          <w:tab w:val="left" w:pos="921"/>
        </w:tabs>
        <w:spacing w:before="120" w:line="242" w:lineRule="auto"/>
        <w:ind w:left="920" w:right="1799" w:hanging="793"/>
        <w:jc w:val="left"/>
        <w:rPr>
          <w:sz w:val="21"/>
        </w:rPr>
      </w:pPr>
      <w:r>
        <w:rPr>
          <w:w w:val="105"/>
          <w:sz w:val="21"/>
        </w:rPr>
        <w:t xml:space="preserve">A </w:t>
      </w:r>
      <w:r>
        <w:rPr>
          <w:spacing w:val="-3"/>
          <w:w w:val="105"/>
          <w:sz w:val="21"/>
        </w:rPr>
        <w:t xml:space="preserve">magistrate </w:t>
      </w:r>
      <w:r>
        <w:rPr>
          <w:w w:val="105"/>
          <w:sz w:val="21"/>
        </w:rPr>
        <w:t xml:space="preserve">must </w:t>
      </w:r>
      <w:r>
        <w:rPr>
          <w:spacing w:val="-2"/>
          <w:w w:val="105"/>
          <w:sz w:val="21"/>
        </w:rPr>
        <w:t xml:space="preserve">not </w:t>
      </w:r>
      <w:r>
        <w:rPr>
          <w:spacing w:val="-3"/>
          <w:w w:val="105"/>
          <w:sz w:val="21"/>
        </w:rPr>
        <w:t xml:space="preserve">grant leave to </w:t>
      </w:r>
      <w:r>
        <w:rPr>
          <w:w w:val="105"/>
          <w:sz w:val="21"/>
        </w:rPr>
        <w:t xml:space="preserve">cross-examine a witness unless </w:t>
      </w:r>
      <w:r>
        <w:rPr>
          <w:spacing w:val="-3"/>
          <w:w w:val="105"/>
          <w:sz w:val="21"/>
        </w:rPr>
        <w:t xml:space="preserve">all </w:t>
      </w:r>
      <w:r>
        <w:rPr>
          <w:w w:val="105"/>
          <w:sz w:val="21"/>
        </w:rPr>
        <w:t xml:space="preserve">of the </w:t>
      </w:r>
      <w:r>
        <w:rPr>
          <w:spacing w:val="-3"/>
          <w:w w:val="105"/>
          <w:sz w:val="21"/>
        </w:rPr>
        <w:t xml:space="preserve">following </w:t>
      </w:r>
      <w:r>
        <w:rPr>
          <w:spacing w:val="-3"/>
          <w:sz w:val="21"/>
        </w:rPr>
        <w:t>are</w:t>
      </w:r>
      <w:r>
        <w:rPr>
          <w:spacing w:val="20"/>
          <w:sz w:val="21"/>
        </w:rPr>
        <w:t xml:space="preserve"> </w:t>
      </w:r>
      <w:r>
        <w:rPr>
          <w:sz w:val="21"/>
        </w:rPr>
        <w:t>satisfied:</w:t>
      </w:r>
    </w:p>
    <w:p w:rsidR="00EA0057" w:rsidRDefault="007C5C23">
      <w:pPr>
        <w:pStyle w:val="ListParagraph"/>
        <w:numPr>
          <w:ilvl w:val="2"/>
          <w:numId w:val="79"/>
        </w:numPr>
        <w:tabs>
          <w:tab w:val="left" w:pos="1261"/>
          <w:tab w:val="left" w:pos="1262"/>
        </w:tabs>
        <w:spacing w:before="120"/>
        <w:rPr>
          <w:sz w:val="12"/>
        </w:rPr>
      </w:pPr>
      <w:r>
        <w:rPr>
          <w:w w:val="105"/>
          <w:sz w:val="21"/>
        </w:rPr>
        <w:t>the</w:t>
      </w:r>
      <w:r>
        <w:rPr>
          <w:spacing w:val="-10"/>
          <w:w w:val="105"/>
          <w:sz w:val="21"/>
        </w:rPr>
        <w:t xml:space="preserve"> </w:t>
      </w:r>
      <w:r>
        <w:rPr>
          <w:spacing w:val="-3"/>
          <w:w w:val="105"/>
          <w:sz w:val="21"/>
        </w:rPr>
        <w:t>accused</w:t>
      </w:r>
      <w:r>
        <w:rPr>
          <w:spacing w:val="-10"/>
          <w:w w:val="105"/>
          <w:sz w:val="21"/>
        </w:rPr>
        <w:t xml:space="preserve"> </w:t>
      </w:r>
      <w:r>
        <w:rPr>
          <w:spacing w:val="-2"/>
          <w:w w:val="105"/>
          <w:sz w:val="21"/>
        </w:rPr>
        <w:t>has</w:t>
      </w:r>
      <w:r>
        <w:rPr>
          <w:spacing w:val="-10"/>
          <w:w w:val="105"/>
          <w:sz w:val="21"/>
        </w:rPr>
        <w:t xml:space="preserve"> </w:t>
      </w:r>
      <w:r>
        <w:rPr>
          <w:w w:val="105"/>
          <w:sz w:val="21"/>
        </w:rPr>
        <w:t>identified</w:t>
      </w:r>
      <w:r>
        <w:rPr>
          <w:spacing w:val="-10"/>
          <w:w w:val="105"/>
          <w:sz w:val="21"/>
        </w:rPr>
        <w:t xml:space="preserve"> </w:t>
      </w:r>
      <w:r>
        <w:rPr>
          <w:w w:val="105"/>
          <w:sz w:val="21"/>
        </w:rPr>
        <w:t>an</w:t>
      </w:r>
      <w:r>
        <w:rPr>
          <w:spacing w:val="-10"/>
          <w:w w:val="105"/>
          <w:sz w:val="21"/>
        </w:rPr>
        <w:t xml:space="preserve"> </w:t>
      </w:r>
      <w:r>
        <w:rPr>
          <w:w w:val="105"/>
          <w:sz w:val="21"/>
        </w:rPr>
        <w:t>issue</w:t>
      </w:r>
      <w:r>
        <w:rPr>
          <w:spacing w:val="-10"/>
          <w:w w:val="105"/>
          <w:sz w:val="21"/>
        </w:rPr>
        <w:t xml:space="preserve"> </w:t>
      </w:r>
      <w:r>
        <w:rPr>
          <w:spacing w:val="-3"/>
          <w:w w:val="105"/>
          <w:sz w:val="21"/>
        </w:rPr>
        <w:t>to</w:t>
      </w:r>
      <w:r>
        <w:rPr>
          <w:spacing w:val="-10"/>
          <w:w w:val="105"/>
          <w:sz w:val="21"/>
        </w:rPr>
        <w:t xml:space="preserve"> </w:t>
      </w:r>
      <w:r>
        <w:rPr>
          <w:w w:val="105"/>
          <w:sz w:val="21"/>
        </w:rPr>
        <w:t>which</w:t>
      </w:r>
      <w:r>
        <w:rPr>
          <w:spacing w:val="-10"/>
          <w:w w:val="105"/>
          <w:sz w:val="21"/>
        </w:rPr>
        <w:t xml:space="preserve"> </w:t>
      </w:r>
      <w:r>
        <w:rPr>
          <w:w w:val="105"/>
          <w:sz w:val="21"/>
        </w:rPr>
        <w:t>the</w:t>
      </w:r>
      <w:r>
        <w:rPr>
          <w:spacing w:val="-10"/>
          <w:w w:val="105"/>
          <w:sz w:val="21"/>
        </w:rPr>
        <w:t xml:space="preserve"> </w:t>
      </w:r>
      <w:r>
        <w:rPr>
          <w:w w:val="105"/>
          <w:sz w:val="21"/>
        </w:rPr>
        <w:t>proposed</w:t>
      </w:r>
      <w:r>
        <w:rPr>
          <w:spacing w:val="-10"/>
          <w:w w:val="105"/>
          <w:sz w:val="21"/>
        </w:rPr>
        <w:t xml:space="preserve"> </w:t>
      </w:r>
      <w:r>
        <w:rPr>
          <w:w w:val="105"/>
          <w:sz w:val="21"/>
        </w:rPr>
        <w:t>questioning</w:t>
      </w:r>
      <w:r>
        <w:rPr>
          <w:spacing w:val="-10"/>
          <w:w w:val="105"/>
          <w:sz w:val="21"/>
        </w:rPr>
        <w:t xml:space="preserve"> </w:t>
      </w:r>
      <w:r>
        <w:rPr>
          <w:spacing w:val="-4"/>
          <w:w w:val="105"/>
          <w:sz w:val="21"/>
        </w:rPr>
        <w:t>relates</w:t>
      </w:r>
      <w:r>
        <w:rPr>
          <w:spacing w:val="-4"/>
          <w:w w:val="105"/>
          <w:position w:val="7"/>
          <w:sz w:val="12"/>
        </w:rPr>
        <w:t>79</w:t>
      </w:r>
    </w:p>
    <w:p w:rsidR="00EA0057" w:rsidRDefault="007C5C23">
      <w:pPr>
        <w:pStyle w:val="ListParagraph"/>
        <w:numPr>
          <w:ilvl w:val="2"/>
          <w:numId w:val="79"/>
        </w:numPr>
        <w:tabs>
          <w:tab w:val="left" w:pos="1261"/>
          <w:tab w:val="left" w:pos="1262"/>
        </w:tabs>
        <w:spacing w:before="88" w:line="242" w:lineRule="auto"/>
        <w:ind w:right="2100" w:hanging="340"/>
        <w:rPr>
          <w:sz w:val="12"/>
        </w:rPr>
      </w:pPr>
      <w:r>
        <w:rPr>
          <w:sz w:val="21"/>
        </w:rPr>
        <w:t xml:space="preserve">the </w:t>
      </w:r>
      <w:r>
        <w:rPr>
          <w:spacing w:val="-3"/>
          <w:sz w:val="21"/>
        </w:rPr>
        <w:t xml:space="preserve">accused </w:t>
      </w:r>
      <w:r>
        <w:rPr>
          <w:spacing w:val="-2"/>
          <w:sz w:val="21"/>
        </w:rPr>
        <w:t xml:space="preserve">has </w:t>
      </w:r>
      <w:r>
        <w:rPr>
          <w:sz w:val="21"/>
        </w:rPr>
        <w:t xml:space="preserve">provided a reason the evidence of the witness is </w:t>
      </w:r>
      <w:r>
        <w:rPr>
          <w:spacing w:val="-3"/>
          <w:sz w:val="21"/>
        </w:rPr>
        <w:t xml:space="preserve">relevant to that </w:t>
      </w:r>
      <w:r>
        <w:rPr>
          <w:sz w:val="21"/>
        </w:rPr>
        <w:t>issue</w:t>
      </w:r>
      <w:r>
        <w:rPr>
          <w:position w:val="7"/>
          <w:sz w:val="12"/>
        </w:rPr>
        <w:t>80</w:t>
      </w:r>
    </w:p>
    <w:p w:rsidR="00EA0057" w:rsidRDefault="007C5C23">
      <w:pPr>
        <w:pStyle w:val="ListParagraph"/>
        <w:numPr>
          <w:ilvl w:val="2"/>
          <w:numId w:val="79"/>
        </w:numPr>
        <w:tabs>
          <w:tab w:val="left" w:pos="1261"/>
          <w:tab w:val="left" w:pos="1262"/>
        </w:tabs>
        <w:spacing w:before="86"/>
        <w:ind w:hanging="340"/>
        <w:rPr>
          <w:sz w:val="12"/>
        </w:rPr>
      </w:pPr>
      <w:r>
        <w:rPr>
          <w:w w:val="105"/>
          <w:sz w:val="21"/>
        </w:rPr>
        <w:t>cross-examination</w:t>
      </w:r>
      <w:r>
        <w:rPr>
          <w:spacing w:val="-17"/>
          <w:w w:val="105"/>
          <w:sz w:val="21"/>
        </w:rPr>
        <w:t xml:space="preserve"> </w:t>
      </w:r>
      <w:r>
        <w:rPr>
          <w:w w:val="105"/>
          <w:sz w:val="21"/>
        </w:rPr>
        <w:t>of</w:t>
      </w:r>
      <w:r>
        <w:rPr>
          <w:spacing w:val="-17"/>
          <w:w w:val="105"/>
          <w:sz w:val="21"/>
        </w:rPr>
        <w:t xml:space="preserve"> </w:t>
      </w:r>
      <w:r>
        <w:rPr>
          <w:w w:val="105"/>
          <w:sz w:val="21"/>
        </w:rPr>
        <w:t>the</w:t>
      </w:r>
      <w:r>
        <w:rPr>
          <w:spacing w:val="-17"/>
          <w:w w:val="105"/>
          <w:sz w:val="21"/>
        </w:rPr>
        <w:t xml:space="preserve"> </w:t>
      </w:r>
      <w:r>
        <w:rPr>
          <w:w w:val="105"/>
          <w:sz w:val="21"/>
        </w:rPr>
        <w:t>witness</w:t>
      </w:r>
      <w:r>
        <w:rPr>
          <w:spacing w:val="-17"/>
          <w:w w:val="105"/>
          <w:sz w:val="21"/>
        </w:rPr>
        <w:t xml:space="preserve"> </w:t>
      </w:r>
      <w:r>
        <w:rPr>
          <w:w w:val="105"/>
          <w:sz w:val="21"/>
        </w:rPr>
        <w:t>on</w:t>
      </w:r>
      <w:r>
        <w:rPr>
          <w:spacing w:val="-17"/>
          <w:w w:val="105"/>
          <w:sz w:val="21"/>
        </w:rPr>
        <w:t xml:space="preserve"> </w:t>
      </w:r>
      <w:r>
        <w:rPr>
          <w:spacing w:val="-3"/>
          <w:w w:val="105"/>
          <w:sz w:val="21"/>
        </w:rPr>
        <w:t>that</w:t>
      </w:r>
      <w:r>
        <w:rPr>
          <w:spacing w:val="-17"/>
          <w:w w:val="105"/>
          <w:sz w:val="21"/>
        </w:rPr>
        <w:t xml:space="preserve"> </w:t>
      </w:r>
      <w:r>
        <w:rPr>
          <w:w w:val="105"/>
          <w:sz w:val="21"/>
        </w:rPr>
        <w:t>issue</w:t>
      </w:r>
      <w:r>
        <w:rPr>
          <w:spacing w:val="-17"/>
          <w:w w:val="105"/>
          <w:sz w:val="21"/>
        </w:rPr>
        <w:t xml:space="preserve"> </w:t>
      </w:r>
      <w:r>
        <w:rPr>
          <w:w w:val="105"/>
          <w:sz w:val="21"/>
        </w:rPr>
        <w:t>is</w:t>
      </w:r>
      <w:r>
        <w:rPr>
          <w:spacing w:val="-17"/>
          <w:w w:val="105"/>
          <w:sz w:val="21"/>
        </w:rPr>
        <w:t xml:space="preserve"> </w:t>
      </w:r>
      <w:r>
        <w:rPr>
          <w:w w:val="105"/>
          <w:sz w:val="21"/>
        </w:rPr>
        <w:t>justified.</w:t>
      </w:r>
      <w:r>
        <w:rPr>
          <w:w w:val="105"/>
          <w:position w:val="7"/>
          <w:sz w:val="12"/>
        </w:rPr>
        <w:t>81</w:t>
      </w:r>
    </w:p>
    <w:p w:rsidR="00EA0057" w:rsidRDefault="007C5C23">
      <w:pPr>
        <w:pStyle w:val="ListParagraph"/>
        <w:numPr>
          <w:ilvl w:val="1"/>
          <w:numId w:val="79"/>
        </w:numPr>
        <w:tabs>
          <w:tab w:val="left" w:pos="921"/>
          <w:tab w:val="left" w:pos="922"/>
        </w:tabs>
        <w:spacing w:before="88" w:line="242" w:lineRule="auto"/>
        <w:ind w:right="1892"/>
        <w:jc w:val="left"/>
        <w:rPr>
          <w:sz w:val="12"/>
        </w:rPr>
      </w:pPr>
      <w:r>
        <w:rPr>
          <w:sz w:val="21"/>
        </w:rPr>
        <w:t xml:space="preserve">If </w:t>
      </w:r>
      <w:r>
        <w:rPr>
          <w:spacing w:val="-3"/>
          <w:sz w:val="21"/>
        </w:rPr>
        <w:t xml:space="preserve">leave </w:t>
      </w:r>
      <w:r>
        <w:rPr>
          <w:sz w:val="21"/>
        </w:rPr>
        <w:t xml:space="preserve">is </w:t>
      </w:r>
      <w:r>
        <w:rPr>
          <w:spacing w:val="-3"/>
          <w:sz w:val="21"/>
        </w:rPr>
        <w:t xml:space="preserve">granted, </w:t>
      </w:r>
      <w:r>
        <w:rPr>
          <w:sz w:val="21"/>
        </w:rPr>
        <w:t xml:space="preserve">the scope of the permitted cross-examination is </w:t>
      </w:r>
      <w:r>
        <w:rPr>
          <w:spacing w:val="-3"/>
          <w:sz w:val="21"/>
        </w:rPr>
        <w:t xml:space="preserve">limited to </w:t>
      </w:r>
      <w:r>
        <w:rPr>
          <w:sz w:val="21"/>
        </w:rPr>
        <w:t>the issues identified.</w:t>
      </w:r>
      <w:r>
        <w:rPr>
          <w:position w:val="7"/>
          <w:sz w:val="12"/>
        </w:rPr>
        <w:t>82</w:t>
      </w:r>
    </w:p>
    <w:p w:rsidR="00EA0057" w:rsidRDefault="007C5C23">
      <w:pPr>
        <w:pStyle w:val="ListParagraph"/>
        <w:numPr>
          <w:ilvl w:val="1"/>
          <w:numId w:val="79"/>
        </w:numPr>
        <w:tabs>
          <w:tab w:val="left" w:pos="921"/>
          <w:tab w:val="left" w:pos="922"/>
        </w:tabs>
        <w:spacing w:before="120" w:line="242" w:lineRule="auto"/>
        <w:ind w:right="1656"/>
        <w:jc w:val="left"/>
        <w:rPr>
          <w:sz w:val="21"/>
        </w:rPr>
      </w:pPr>
      <w:r>
        <w:rPr>
          <w:sz w:val="21"/>
        </w:rPr>
        <w:t xml:space="preserve">In sexual </w:t>
      </w:r>
      <w:r>
        <w:rPr>
          <w:spacing w:val="-3"/>
          <w:sz w:val="21"/>
        </w:rPr>
        <w:t xml:space="preserve">offence </w:t>
      </w:r>
      <w:r>
        <w:rPr>
          <w:sz w:val="21"/>
        </w:rPr>
        <w:t xml:space="preserve">cases where the </w:t>
      </w:r>
      <w:r>
        <w:rPr>
          <w:spacing w:val="-3"/>
          <w:sz w:val="21"/>
        </w:rPr>
        <w:t xml:space="preserve">complainant </w:t>
      </w:r>
      <w:r>
        <w:rPr>
          <w:sz w:val="21"/>
        </w:rPr>
        <w:t xml:space="preserve">is a </w:t>
      </w:r>
      <w:r>
        <w:rPr>
          <w:spacing w:val="-3"/>
          <w:sz w:val="21"/>
        </w:rPr>
        <w:t xml:space="preserve">child </w:t>
      </w:r>
      <w:r>
        <w:rPr>
          <w:sz w:val="21"/>
        </w:rPr>
        <w:t xml:space="preserve">or </w:t>
      </w:r>
      <w:r>
        <w:rPr>
          <w:spacing w:val="-3"/>
          <w:sz w:val="21"/>
        </w:rPr>
        <w:t xml:space="preserve">cognitively impaired, </w:t>
      </w:r>
      <w:r>
        <w:rPr>
          <w:sz w:val="21"/>
        </w:rPr>
        <w:t xml:space="preserve">the court </w:t>
      </w:r>
      <w:r>
        <w:rPr>
          <w:spacing w:val="-3"/>
          <w:sz w:val="21"/>
        </w:rPr>
        <w:t xml:space="preserve">cannot grant leave to  </w:t>
      </w:r>
      <w:r>
        <w:rPr>
          <w:sz w:val="21"/>
        </w:rPr>
        <w:t xml:space="preserve">cross-examine  </w:t>
      </w:r>
      <w:r>
        <w:rPr>
          <w:spacing w:val="-3"/>
          <w:sz w:val="21"/>
        </w:rPr>
        <w:t xml:space="preserve">any  </w:t>
      </w:r>
      <w:r>
        <w:rPr>
          <w:sz w:val="21"/>
        </w:rPr>
        <w:t xml:space="preserve">witness  </w:t>
      </w:r>
      <w:r>
        <w:rPr>
          <w:spacing w:val="-3"/>
          <w:sz w:val="21"/>
        </w:rPr>
        <w:t xml:space="preserve">during  </w:t>
      </w:r>
      <w:r>
        <w:rPr>
          <w:sz w:val="21"/>
        </w:rPr>
        <w:t>a  committal  proceeding.</w:t>
      </w:r>
      <w:r>
        <w:rPr>
          <w:position w:val="7"/>
          <w:sz w:val="12"/>
        </w:rPr>
        <w:t xml:space="preserve">83  </w:t>
      </w:r>
      <w:r>
        <w:rPr>
          <w:sz w:val="21"/>
        </w:rPr>
        <w:t xml:space="preserve">In  </w:t>
      </w:r>
      <w:r>
        <w:rPr>
          <w:spacing w:val="-4"/>
          <w:sz w:val="21"/>
        </w:rPr>
        <w:t xml:space="preserve">all </w:t>
      </w:r>
      <w:r>
        <w:rPr>
          <w:sz w:val="21"/>
        </w:rPr>
        <w:t xml:space="preserve">other sexual </w:t>
      </w:r>
      <w:r>
        <w:rPr>
          <w:spacing w:val="-3"/>
          <w:sz w:val="21"/>
        </w:rPr>
        <w:t xml:space="preserve">offence </w:t>
      </w:r>
      <w:r>
        <w:rPr>
          <w:sz w:val="21"/>
        </w:rPr>
        <w:t xml:space="preserve">cases, the general rules </w:t>
      </w:r>
      <w:r>
        <w:rPr>
          <w:spacing w:val="-3"/>
          <w:sz w:val="21"/>
        </w:rPr>
        <w:t xml:space="preserve">relating to </w:t>
      </w:r>
      <w:r>
        <w:rPr>
          <w:sz w:val="21"/>
        </w:rPr>
        <w:t xml:space="preserve">cross-examination of witnesses </w:t>
      </w:r>
      <w:r>
        <w:rPr>
          <w:spacing w:val="-6"/>
          <w:sz w:val="21"/>
        </w:rPr>
        <w:t>apply.</w:t>
      </w:r>
    </w:p>
    <w:p w:rsidR="00EA0057" w:rsidRDefault="007C5C23">
      <w:pPr>
        <w:pStyle w:val="ListParagraph"/>
        <w:numPr>
          <w:ilvl w:val="1"/>
          <w:numId w:val="79"/>
        </w:numPr>
        <w:tabs>
          <w:tab w:val="left" w:pos="921"/>
        </w:tabs>
        <w:spacing w:before="120" w:line="242" w:lineRule="auto"/>
        <w:ind w:left="920" w:right="1640" w:hanging="793"/>
        <w:jc w:val="both"/>
        <w:rPr>
          <w:sz w:val="12"/>
        </w:rPr>
      </w:pPr>
      <w:r>
        <w:rPr>
          <w:spacing w:val="-5"/>
          <w:w w:val="105"/>
          <w:sz w:val="21"/>
        </w:rPr>
        <w:t>Table</w:t>
      </w:r>
      <w:r>
        <w:rPr>
          <w:spacing w:val="-9"/>
          <w:w w:val="105"/>
          <w:sz w:val="21"/>
        </w:rPr>
        <w:t xml:space="preserve"> </w:t>
      </w:r>
      <w:r>
        <w:rPr>
          <w:w w:val="105"/>
          <w:sz w:val="21"/>
        </w:rPr>
        <w:t>2</w:t>
      </w:r>
      <w:r>
        <w:rPr>
          <w:spacing w:val="-9"/>
          <w:w w:val="105"/>
          <w:sz w:val="21"/>
        </w:rPr>
        <w:t xml:space="preserve"> </w:t>
      </w:r>
      <w:r>
        <w:rPr>
          <w:spacing w:val="-3"/>
          <w:w w:val="105"/>
          <w:sz w:val="21"/>
        </w:rPr>
        <w:t>outlines</w:t>
      </w:r>
      <w:r>
        <w:rPr>
          <w:spacing w:val="-9"/>
          <w:w w:val="105"/>
          <w:sz w:val="21"/>
        </w:rPr>
        <w:t xml:space="preserve"> </w:t>
      </w:r>
      <w:r>
        <w:rPr>
          <w:w w:val="105"/>
          <w:sz w:val="21"/>
        </w:rPr>
        <w:t>how</w:t>
      </w:r>
      <w:r>
        <w:rPr>
          <w:spacing w:val="-9"/>
          <w:w w:val="105"/>
          <w:sz w:val="21"/>
        </w:rPr>
        <w:t xml:space="preserve"> </w:t>
      </w:r>
      <w:r>
        <w:rPr>
          <w:spacing w:val="-3"/>
          <w:w w:val="105"/>
          <w:sz w:val="21"/>
        </w:rPr>
        <w:t>many</w:t>
      </w:r>
      <w:r>
        <w:rPr>
          <w:spacing w:val="-9"/>
          <w:w w:val="105"/>
          <w:sz w:val="21"/>
        </w:rPr>
        <w:t xml:space="preserve"> </w:t>
      </w:r>
      <w:r>
        <w:rPr>
          <w:spacing w:val="-3"/>
          <w:w w:val="105"/>
          <w:sz w:val="21"/>
        </w:rPr>
        <w:t>applications</w:t>
      </w:r>
      <w:r>
        <w:rPr>
          <w:spacing w:val="-9"/>
          <w:w w:val="105"/>
          <w:sz w:val="21"/>
        </w:rPr>
        <w:t xml:space="preserve"> </w:t>
      </w:r>
      <w:r>
        <w:rPr>
          <w:spacing w:val="-3"/>
          <w:w w:val="105"/>
          <w:sz w:val="21"/>
        </w:rPr>
        <w:t>for</w:t>
      </w:r>
      <w:r>
        <w:rPr>
          <w:spacing w:val="-9"/>
          <w:w w:val="105"/>
          <w:sz w:val="21"/>
        </w:rPr>
        <w:t xml:space="preserve"> </w:t>
      </w:r>
      <w:r>
        <w:rPr>
          <w:spacing w:val="-3"/>
          <w:w w:val="105"/>
          <w:sz w:val="21"/>
        </w:rPr>
        <w:t>leave</w:t>
      </w:r>
      <w:r>
        <w:rPr>
          <w:spacing w:val="-9"/>
          <w:w w:val="105"/>
          <w:sz w:val="21"/>
        </w:rPr>
        <w:t xml:space="preserve"> </w:t>
      </w:r>
      <w:r>
        <w:rPr>
          <w:spacing w:val="-3"/>
          <w:w w:val="105"/>
          <w:sz w:val="21"/>
        </w:rPr>
        <w:t>to</w:t>
      </w:r>
      <w:r>
        <w:rPr>
          <w:spacing w:val="-9"/>
          <w:w w:val="105"/>
          <w:sz w:val="21"/>
        </w:rPr>
        <w:t xml:space="preserve"> </w:t>
      </w:r>
      <w:r>
        <w:rPr>
          <w:w w:val="105"/>
          <w:sz w:val="21"/>
        </w:rPr>
        <w:t>cross-examine</w:t>
      </w:r>
      <w:r>
        <w:rPr>
          <w:spacing w:val="-9"/>
          <w:w w:val="105"/>
          <w:sz w:val="21"/>
        </w:rPr>
        <w:t xml:space="preserve"> </w:t>
      </w:r>
      <w:r>
        <w:rPr>
          <w:w w:val="105"/>
          <w:sz w:val="21"/>
        </w:rPr>
        <w:t>witnesses</w:t>
      </w:r>
      <w:r>
        <w:rPr>
          <w:spacing w:val="-9"/>
          <w:w w:val="105"/>
          <w:sz w:val="21"/>
        </w:rPr>
        <w:t xml:space="preserve"> </w:t>
      </w:r>
      <w:r>
        <w:rPr>
          <w:w w:val="105"/>
          <w:sz w:val="21"/>
        </w:rPr>
        <w:t>at</w:t>
      </w:r>
      <w:r>
        <w:rPr>
          <w:spacing w:val="-9"/>
          <w:w w:val="105"/>
          <w:sz w:val="21"/>
        </w:rPr>
        <w:t xml:space="preserve"> </w:t>
      </w:r>
      <w:r>
        <w:rPr>
          <w:w w:val="105"/>
          <w:sz w:val="21"/>
        </w:rPr>
        <w:t xml:space="preserve">committal </w:t>
      </w:r>
      <w:r>
        <w:rPr>
          <w:spacing w:val="-3"/>
          <w:w w:val="105"/>
          <w:sz w:val="21"/>
        </w:rPr>
        <w:t>hearings</w:t>
      </w:r>
      <w:r>
        <w:rPr>
          <w:spacing w:val="-5"/>
          <w:w w:val="105"/>
          <w:sz w:val="21"/>
        </w:rPr>
        <w:t xml:space="preserve"> </w:t>
      </w:r>
      <w:r>
        <w:rPr>
          <w:spacing w:val="-3"/>
          <w:w w:val="105"/>
          <w:sz w:val="21"/>
        </w:rPr>
        <w:t>were</w:t>
      </w:r>
      <w:r>
        <w:rPr>
          <w:spacing w:val="-5"/>
          <w:w w:val="105"/>
          <w:sz w:val="21"/>
        </w:rPr>
        <w:t xml:space="preserve"> </w:t>
      </w:r>
      <w:r>
        <w:rPr>
          <w:w w:val="105"/>
          <w:sz w:val="21"/>
        </w:rPr>
        <w:t>mad</w:t>
      </w:r>
      <w:r>
        <w:rPr>
          <w:w w:val="105"/>
          <w:sz w:val="21"/>
        </w:rPr>
        <w:t>e</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last</w:t>
      </w:r>
      <w:r>
        <w:rPr>
          <w:spacing w:val="-5"/>
          <w:w w:val="105"/>
          <w:sz w:val="21"/>
        </w:rPr>
        <w:t xml:space="preserve"> </w:t>
      </w:r>
      <w:r>
        <w:rPr>
          <w:w w:val="105"/>
          <w:sz w:val="21"/>
        </w:rPr>
        <w:t>five</w:t>
      </w:r>
      <w:r>
        <w:rPr>
          <w:spacing w:val="-5"/>
          <w:w w:val="105"/>
          <w:sz w:val="21"/>
        </w:rPr>
        <w:t xml:space="preserve"> </w:t>
      </w:r>
      <w:r>
        <w:rPr>
          <w:w w:val="105"/>
          <w:sz w:val="21"/>
        </w:rPr>
        <w:t>years.</w:t>
      </w:r>
      <w:r>
        <w:rPr>
          <w:spacing w:val="-5"/>
          <w:w w:val="105"/>
          <w:sz w:val="21"/>
        </w:rPr>
        <w:t xml:space="preserve"> </w:t>
      </w:r>
      <w:r>
        <w:rPr>
          <w:w w:val="105"/>
          <w:sz w:val="21"/>
        </w:rPr>
        <w:t>This</w:t>
      </w:r>
      <w:r>
        <w:rPr>
          <w:spacing w:val="-5"/>
          <w:w w:val="105"/>
          <w:sz w:val="21"/>
        </w:rPr>
        <w:t xml:space="preserve"> </w:t>
      </w:r>
      <w:r>
        <w:rPr>
          <w:w w:val="105"/>
          <w:sz w:val="21"/>
        </w:rPr>
        <w:t>is</w:t>
      </w:r>
      <w:r>
        <w:rPr>
          <w:spacing w:val="-5"/>
          <w:w w:val="105"/>
          <w:sz w:val="21"/>
        </w:rPr>
        <w:t xml:space="preserve"> </w:t>
      </w:r>
      <w:r>
        <w:rPr>
          <w:w w:val="105"/>
          <w:sz w:val="21"/>
        </w:rPr>
        <w:t>based</w:t>
      </w:r>
      <w:r>
        <w:rPr>
          <w:spacing w:val="-5"/>
          <w:w w:val="105"/>
          <w:sz w:val="21"/>
        </w:rPr>
        <w:t xml:space="preserve"> </w:t>
      </w:r>
      <w:r>
        <w:rPr>
          <w:w w:val="105"/>
          <w:sz w:val="21"/>
        </w:rPr>
        <w:t>on</w:t>
      </w:r>
      <w:r>
        <w:rPr>
          <w:spacing w:val="-5"/>
          <w:w w:val="105"/>
          <w:sz w:val="21"/>
        </w:rPr>
        <w:t xml:space="preserve"> </w:t>
      </w:r>
      <w:r>
        <w:rPr>
          <w:w w:val="105"/>
          <w:sz w:val="21"/>
        </w:rPr>
        <w:t>number</w:t>
      </w:r>
      <w:r>
        <w:rPr>
          <w:spacing w:val="-5"/>
          <w:w w:val="105"/>
          <w:sz w:val="21"/>
        </w:rPr>
        <w:t xml:space="preserve"> </w:t>
      </w:r>
      <w:r>
        <w:rPr>
          <w:w w:val="105"/>
          <w:sz w:val="21"/>
        </w:rPr>
        <w:t>of</w:t>
      </w:r>
      <w:r>
        <w:rPr>
          <w:spacing w:val="-5"/>
          <w:w w:val="105"/>
          <w:sz w:val="21"/>
        </w:rPr>
        <w:t xml:space="preserve"> </w:t>
      </w:r>
      <w:r>
        <w:rPr>
          <w:spacing w:val="-3"/>
          <w:w w:val="105"/>
          <w:sz w:val="21"/>
        </w:rPr>
        <w:t>applications,</w:t>
      </w:r>
      <w:r>
        <w:rPr>
          <w:spacing w:val="-5"/>
          <w:w w:val="105"/>
          <w:sz w:val="21"/>
        </w:rPr>
        <w:t xml:space="preserve"> </w:t>
      </w:r>
      <w:r>
        <w:rPr>
          <w:spacing w:val="-2"/>
          <w:w w:val="105"/>
          <w:sz w:val="21"/>
        </w:rPr>
        <w:t>not</w:t>
      </w:r>
      <w:r>
        <w:rPr>
          <w:spacing w:val="-5"/>
          <w:w w:val="105"/>
          <w:sz w:val="21"/>
        </w:rPr>
        <w:t xml:space="preserve"> </w:t>
      </w:r>
      <w:r>
        <w:rPr>
          <w:w w:val="105"/>
          <w:sz w:val="21"/>
        </w:rPr>
        <w:t xml:space="preserve">on </w:t>
      </w:r>
      <w:r>
        <w:rPr>
          <w:spacing w:val="-3"/>
          <w:w w:val="105"/>
          <w:sz w:val="21"/>
        </w:rPr>
        <w:t>individual</w:t>
      </w:r>
      <w:r>
        <w:rPr>
          <w:spacing w:val="-23"/>
          <w:w w:val="105"/>
          <w:sz w:val="21"/>
        </w:rPr>
        <w:t xml:space="preserve"> </w:t>
      </w:r>
      <w:r>
        <w:rPr>
          <w:w w:val="105"/>
          <w:sz w:val="21"/>
        </w:rPr>
        <w:t>witnesses.</w:t>
      </w:r>
      <w:r>
        <w:rPr>
          <w:w w:val="105"/>
          <w:position w:val="7"/>
          <w:sz w:val="12"/>
        </w:rPr>
        <w:t>84</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9"/>
        <w:rPr>
          <w:sz w:val="17"/>
        </w:rPr>
      </w:pPr>
      <w:r>
        <w:pict>
          <v:line id="_x0000_s1201" style="position:absolute;z-index:251596288;mso-wrap-distance-left:0;mso-wrap-distance-right:0;mso-position-horizontal-relative:page" from="79.35pt,13.3pt" to="515.9pt,13.3pt" strokecolor="#b6bdc8" strokeweight="1pt">
            <w10:wrap type="topAndBottom" anchorx="page"/>
          </v:line>
        </w:pict>
      </w:r>
    </w:p>
    <w:p w:rsidR="00EA0057" w:rsidRDefault="007C5C23">
      <w:pPr>
        <w:pStyle w:val="ListParagraph"/>
        <w:numPr>
          <w:ilvl w:val="0"/>
          <w:numId w:val="71"/>
        </w:numPr>
        <w:tabs>
          <w:tab w:val="left" w:pos="920"/>
          <w:tab w:val="left" w:pos="922"/>
        </w:tabs>
        <w:spacing w:before="117"/>
        <w:rPr>
          <w:sz w:val="13"/>
        </w:rPr>
      </w:pP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2009</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119(e).</w:t>
      </w:r>
    </w:p>
    <w:p w:rsidR="00EA0057" w:rsidRDefault="007C5C23">
      <w:pPr>
        <w:pStyle w:val="ListParagraph"/>
        <w:numPr>
          <w:ilvl w:val="0"/>
          <w:numId w:val="71"/>
        </w:numPr>
        <w:tabs>
          <w:tab w:val="left" w:pos="920"/>
          <w:tab w:val="left" w:pos="922"/>
        </w:tabs>
        <w:rPr>
          <w:sz w:val="13"/>
        </w:rPr>
      </w:pPr>
      <w:r>
        <w:rPr>
          <w:w w:val="105"/>
          <w:sz w:val="13"/>
        </w:rPr>
        <w:t>See</w:t>
      </w:r>
      <w:r>
        <w:rPr>
          <w:spacing w:val="5"/>
          <w:w w:val="105"/>
          <w:sz w:val="13"/>
        </w:rPr>
        <w:t xml:space="preserve"> </w:t>
      </w:r>
      <w:r>
        <w:rPr>
          <w:i/>
          <w:w w:val="105"/>
          <w:sz w:val="13"/>
        </w:rPr>
        <w:t>Magistrates’</w:t>
      </w:r>
      <w:r>
        <w:rPr>
          <w:i/>
          <w:spacing w:val="3"/>
          <w:w w:val="105"/>
          <w:sz w:val="13"/>
        </w:rPr>
        <w:t xml:space="preserve"> </w:t>
      </w:r>
      <w:r>
        <w:rPr>
          <w:i/>
          <w:w w:val="105"/>
          <w:sz w:val="13"/>
        </w:rPr>
        <w:t>Court</w:t>
      </w:r>
      <w:r>
        <w:rPr>
          <w:i/>
          <w:spacing w:val="3"/>
          <w:w w:val="105"/>
          <w:sz w:val="13"/>
        </w:rPr>
        <w:t xml:space="preserve"> </w:t>
      </w:r>
      <w:r>
        <w:rPr>
          <w:i/>
          <w:w w:val="105"/>
          <w:sz w:val="13"/>
        </w:rPr>
        <w:t>Criminal</w:t>
      </w:r>
      <w:r>
        <w:rPr>
          <w:i/>
          <w:spacing w:val="3"/>
          <w:w w:val="105"/>
          <w:sz w:val="13"/>
        </w:rPr>
        <w:t xml:space="preserve"> </w:t>
      </w:r>
      <w:r>
        <w:rPr>
          <w:i/>
          <w:w w:val="105"/>
          <w:sz w:val="13"/>
        </w:rPr>
        <w:t>Procedure</w:t>
      </w:r>
      <w:r>
        <w:rPr>
          <w:i/>
          <w:spacing w:val="3"/>
          <w:w w:val="105"/>
          <w:sz w:val="13"/>
        </w:rPr>
        <w:t xml:space="preserve"> </w:t>
      </w:r>
      <w:r>
        <w:rPr>
          <w:i/>
          <w:w w:val="105"/>
          <w:sz w:val="13"/>
        </w:rPr>
        <w:t>Rules</w:t>
      </w:r>
      <w:r>
        <w:rPr>
          <w:i/>
          <w:spacing w:val="3"/>
          <w:w w:val="105"/>
          <w:sz w:val="13"/>
        </w:rPr>
        <w:t xml:space="preserve"> </w:t>
      </w:r>
      <w:r>
        <w:rPr>
          <w:i/>
          <w:w w:val="105"/>
          <w:sz w:val="13"/>
        </w:rPr>
        <w:t>2009</w:t>
      </w:r>
      <w:r>
        <w:rPr>
          <w:i/>
          <w:spacing w:val="5"/>
          <w:w w:val="105"/>
          <w:sz w:val="13"/>
        </w:rPr>
        <w:t xml:space="preserve"> </w:t>
      </w:r>
      <w:r>
        <w:rPr>
          <w:w w:val="105"/>
          <w:sz w:val="13"/>
        </w:rPr>
        <w:t>(Vic)</w:t>
      </w:r>
      <w:r>
        <w:rPr>
          <w:spacing w:val="5"/>
          <w:w w:val="105"/>
          <w:sz w:val="13"/>
        </w:rPr>
        <w:t xml:space="preserve"> </w:t>
      </w:r>
      <w:r>
        <w:rPr>
          <w:w w:val="105"/>
          <w:sz w:val="13"/>
        </w:rPr>
        <w:t>Form</w:t>
      </w:r>
      <w:r>
        <w:rPr>
          <w:spacing w:val="5"/>
          <w:w w:val="105"/>
          <w:sz w:val="13"/>
        </w:rPr>
        <w:t xml:space="preserve"> </w:t>
      </w:r>
      <w:r>
        <w:rPr>
          <w:w w:val="105"/>
          <w:sz w:val="13"/>
        </w:rPr>
        <w:t>32.</w:t>
      </w:r>
    </w:p>
    <w:p w:rsidR="00EA0057" w:rsidRDefault="007C5C23">
      <w:pPr>
        <w:pStyle w:val="ListParagraph"/>
        <w:numPr>
          <w:ilvl w:val="0"/>
          <w:numId w:val="71"/>
        </w:numPr>
        <w:tabs>
          <w:tab w:val="left" w:pos="920"/>
          <w:tab w:val="left" w:pos="922"/>
        </w:tabs>
        <w:rPr>
          <w:sz w:val="13"/>
        </w:rPr>
      </w:pP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2009</w:t>
      </w:r>
      <w:r>
        <w:rPr>
          <w:i/>
          <w:spacing w:val="8"/>
          <w:w w:val="105"/>
          <w:sz w:val="13"/>
        </w:rPr>
        <w:t xml:space="preserve"> </w:t>
      </w:r>
      <w:r>
        <w:rPr>
          <w:w w:val="105"/>
          <w:sz w:val="13"/>
        </w:rPr>
        <w:t>(Vic)</w:t>
      </w:r>
      <w:r>
        <w:rPr>
          <w:spacing w:val="8"/>
          <w:w w:val="105"/>
          <w:sz w:val="13"/>
        </w:rPr>
        <w:t xml:space="preserve"> </w:t>
      </w:r>
      <w:r>
        <w:rPr>
          <w:w w:val="105"/>
          <w:sz w:val="13"/>
        </w:rPr>
        <w:t>s</w:t>
      </w:r>
      <w:r>
        <w:rPr>
          <w:spacing w:val="8"/>
          <w:w w:val="105"/>
          <w:sz w:val="13"/>
        </w:rPr>
        <w:t xml:space="preserve"> </w:t>
      </w:r>
      <w:r>
        <w:rPr>
          <w:w w:val="105"/>
          <w:sz w:val="13"/>
        </w:rPr>
        <w:t>143.</w:t>
      </w:r>
    </w:p>
    <w:p w:rsidR="00EA0057" w:rsidRDefault="007C5C23">
      <w:pPr>
        <w:tabs>
          <w:tab w:val="left" w:pos="920"/>
        </w:tabs>
        <w:spacing w:before="1"/>
        <w:ind w:left="127"/>
        <w:rPr>
          <w:sz w:val="13"/>
        </w:rPr>
      </w:pPr>
      <w:r>
        <w:rPr>
          <w:w w:val="105"/>
          <w:sz w:val="13"/>
        </w:rPr>
        <w:t>76</w:t>
      </w:r>
      <w:r>
        <w:rPr>
          <w:w w:val="105"/>
          <w:sz w:val="13"/>
        </w:rPr>
        <w:tab/>
        <w:t>Ibid  s</w:t>
      </w:r>
      <w:r>
        <w:rPr>
          <w:spacing w:val="-7"/>
          <w:w w:val="105"/>
          <w:sz w:val="13"/>
        </w:rPr>
        <w:t xml:space="preserve"> </w:t>
      </w:r>
      <w:r>
        <w:rPr>
          <w:w w:val="105"/>
          <w:sz w:val="13"/>
        </w:rPr>
        <w:t>143(4).</w:t>
      </w:r>
    </w:p>
    <w:p w:rsidR="00EA0057" w:rsidRDefault="007C5C23">
      <w:pPr>
        <w:tabs>
          <w:tab w:val="left" w:pos="920"/>
        </w:tabs>
        <w:spacing w:before="1"/>
        <w:ind w:left="127"/>
        <w:rPr>
          <w:sz w:val="13"/>
        </w:rPr>
      </w:pPr>
      <w:r>
        <w:rPr>
          <w:w w:val="105"/>
          <w:sz w:val="13"/>
        </w:rPr>
        <w:t>77</w:t>
      </w:r>
      <w:r>
        <w:rPr>
          <w:w w:val="105"/>
          <w:sz w:val="13"/>
        </w:rPr>
        <w:tab/>
        <w:t>Ibid s</w:t>
      </w:r>
      <w:r>
        <w:rPr>
          <w:spacing w:val="8"/>
          <w:w w:val="105"/>
          <w:sz w:val="13"/>
        </w:rPr>
        <w:t xml:space="preserve"> </w:t>
      </w:r>
      <w:r>
        <w:rPr>
          <w:w w:val="105"/>
          <w:sz w:val="13"/>
        </w:rPr>
        <w:t>124(1).</w:t>
      </w:r>
    </w:p>
    <w:p w:rsidR="00EA0057" w:rsidRDefault="007C5C23">
      <w:pPr>
        <w:tabs>
          <w:tab w:val="left" w:pos="920"/>
        </w:tabs>
        <w:spacing w:before="1"/>
        <w:ind w:left="127"/>
        <w:rPr>
          <w:sz w:val="13"/>
        </w:rPr>
      </w:pPr>
      <w:r>
        <w:rPr>
          <w:w w:val="105"/>
          <w:sz w:val="13"/>
        </w:rPr>
        <w:t>78</w:t>
      </w:r>
      <w:r>
        <w:rPr>
          <w:w w:val="105"/>
          <w:sz w:val="13"/>
        </w:rPr>
        <w:tab/>
        <w:t>Ibid s</w:t>
      </w:r>
      <w:r>
        <w:rPr>
          <w:spacing w:val="10"/>
          <w:w w:val="105"/>
          <w:sz w:val="13"/>
        </w:rPr>
        <w:t xml:space="preserve"> </w:t>
      </w:r>
      <w:r>
        <w:rPr>
          <w:w w:val="105"/>
          <w:sz w:val="13"/>
        </w:rPr>
        <w:t>125(1)(c).</w:t>
      </w:r>
    </w:p>
    <w:p w:rsidR="00EA0057" w:rsidRDefault="007C5C23">
      <w:pPr>
        <w:tabs>
          <w:tab w:val="left" w:pos="920"/>
        </w:tabs>
        <w:spacing w:before="1"/>
        <w:ind w:left="127"/>
        <w:rPr>
          <w:sz w:val="13"/>
        </w:rPr>
      </w:pPr>
      <w:r>
        <w:rPr>
          <w:sz w:val="13"/>
        </w:rPr>
        <w:t>79</w:t>
      </w:r>
      <w:r>
        <w:rPr>
          <w:sz w:val="13"/>
        </w:rPr>
        <w:tab/>
        <w:t xml:space="preserve">Ibid  s </w:t>
      </w:r>
      <w:r>
        <w:rPr>
          <w:spacing w:val="5"/>
          <w:sz w:val="13"/>
        </w:rPr>
        <w:t xml:space="preserve"> </w:t>
      </w:r>
      <w:r>
        <w:rPr>
          <w:sz w:val="13"/>
        </w:rPr>
        <w:t>124(3)(a).</w:t>
      </w:r>
    </w:p>
    <w:p w:rsidR="00EA0057" w:rsidRDefault="007C5C23">
      <w:pPr>
        <w:tabs>
          <w:tab w:val="left" w:pos="920"/>
        </w:tabs>
        <w:spacing w:before="1"/>
        <w:ind w:left="127"/>
        <w:rPr>
          <w:sz w:val="13"/>
        </w:rPr>
      </w:pPr>
      <w:r>
        <w:rPr>
          <w:sz w:val="13"/>
        </w:rPr>
        <w:t>80</w:t>
      </w:r>
      <w:r>
        <w:rPr>
          <w:sz w:val="13"/>
        </w:rPr>
        <w:tab/>
        <w:t xml:space="preserve">Ibid  s </w:t>
      </w:r>
      <w:r>
        <w:rPr>
          <w:spacing w:val="5"/>
          <w:sz w:val="13"/>
        </w:rPr>
        <w:t xml:space="preserve"> </w:t>
      </w:r>
      <w:r>
        <w:rPr>
          <w:sz w:val="13"/>
        </w:rPr>
        <w:t>124(3)(a).</w:t>
      </w:r>
    </w:p>
    <w:p w:rsidR="00EA0057" w:rsidRDefault="007C5C23">
      <w:pPr>
        <w:tabs>
          <w:tab w:val="left" w:pos="920"/>
        </w:tabs>
        <w:spacing w:before="1"/>
        <w:ind w:left="127"/>
        <w:rPr>
          <w:sz w:val="13"/>
        </w:rPr>
      </w:pPr>
      <w:r>
        <w:rPr>
          <w:sz w:val="13"/>
        </w:rPr>
        <w:t>81</w:t>
      </w:r>
      <w:r>
        <w:rPr>
          <w:sz w:val="13"/>
        </w:rPr>
        <w:tab/>
        <w:t>Ibid  s</w:t>
      </w:r>
      <w:r>
        <w:rPr>
          <w:spacing w:val="17"/>
          <w:sz w:val="13"/>
        </w:rPr>
        <w:t xml:space="preserve"> </w:t>
      </w:r>
      <w:r>
        <w:rPr>
          <w:spacing w:val="1"/>
          <w:sz w:val="13"/>
        </w:rPr>
        <w:t>124(3)(b).</w:t>
      </w:r>
    </w:p>
    <w:p w:rsidR="00EA0057" w:rsidRDefault="007C5C23">
      <w:pPr>
        <w:tabs>
          <w:tab w:val="left" w:pos="920"/>
        </w:tabs>
        <w:spacing w:before="1"/>
        <w:ind w:left="127"/>
        <w:rPr>
          <w:sz w:val="13"/>
        </w:rPr>
      </w:pPr>
      <w:r>
        <w:rPr>
          <w:w w:val="110"/>
          <w:sz w:val="13"/>
        </w:rPr>
        <w:t>82</w:t>
      </w:r>
      <w:r>
        <w:rPr>
          <w:w w:val="110"/>
          <w:sz w:val="13"/>
        </w:rPr>
        <w:tab/>
        <w:t xml:space="preserve">Ibid ss </w:t>
      </w:r>
      <w:r>
        <w:rPr>
          <w:spacing w:val="-3"/>
          <w:w w:val="110"/>
          <w:sz w:val="13"/>
        </w:rPr>
        <w:t>132,</w:t>
      </w:r>
      <w:r>
        <w:rPr>
          <w:spacing w:val="-4"/>
          <w:w w:val="110"/>
          <w:sz w:val="13"/>
        </w:rPr>
        <w:t xml:space="preserve"> </w:t>
      </w:r>
      <w:r>
        <w:rPr>
          <w:w w:val="110"/>
          <w:sz w:val="13"/>
        </w:rPr>
        <w:t>132A.</w:t>
      </w:r>
    </w:p>
    <w:p w:rsidR="00EA0057" w:rsidRDefault="007C5C23">
      <w:pPr>
        <w:pStyle w:val="ListParagraph"/>
        <w:numPr>
          <w:ilvl w:val="0"/>
          <w:numId w:val="70"/>
        </w:numPr>
        <w:tabs>
          <w:tab w:val="left" w:pos="920"/>
          <w:tab w:val="left" w:pos="922"/>
        </w:tabs>
        <w:rPr>
          <w:sz w:val="13"/>
        </w:rPr>
      </w:pPr>
      <w:r>
        <w:pict>
          <v:shape id="_x0000_s1200" type="#_x0000_t202" style="position:absolute;left:0;text-align:left;margin-left:549.25pt;margin-top:3pt;width:12.05pt;height:14.25pt;z-index:251597312;mso-position-horizontal-relative:page" filled="f" stroked="f">
            <v:textbox inset="0,0,0,0">
              <w:txbxContent>
                <w:p w:rsidR="00EA0057" w:rsidRDefault="007C5C23">
                  <w:pPr>
                    <w:spacing w:line="284" w:lineRule="exact"/>
                    <w:rPr>
                      <w:b/>
                      <w:sz w:val="24"/>
                    </w:rPr>
                  </w:pPr>
                  <w:r>
                    <w:rPr>
                      <w:b/>
                      <w:color w:val="37617A"/>
                      <w:spacing w:val="-13"/>
                      <w:w w:val="105"/>
                      <w:sz w:val="24"/>
                    </w:rPr>
                    <w:t>17</w:t>
                  </w:r>
                </w:p>
              </w:txbxContent>
            </v:textbox>
            <w10:wrap anchorx="page"/>
          </v:shape>
        </w:pict>
      </w:r>
      <w:r>
        <w:rPr>
          <w:sz w:val="13"/>
        </w:rPr>
        <w:t>Ibid  s</w:t>
      </w:r>
      <w:r>
        <w:rPr>
          <w:spacing w:val="6"/>
          <w:sz w:val="13"/>
        </w:rPr>
        <w:t xml:space="preserve"> </w:t>
      </w:r>
      <w:r>
        <w:rPr>
          <w:sz w:val="13"/>
        </w:rPr>
        <w:t>123.</w:t>
      </w:r>
    </w:p>
    <w:p w:rsidR="00EA0057" w:rsidRDefault="007C5C23">
      <w:pPr>
        <w:pStyle w:val="ListParagraph"/>
        <w:numPr>
          <w:ilvl w:val="0"/>
          <w:numId w:val="70"/>
        </w:numPr>
        <w:tabs>
          <w:tab w:val="left" w:pos="920"/>
          <w:tab w:val="left" w:pos="922"/>
        </w:tabs>
        <w:rPr>
          <w:sz w:val="13"/>
        </w:rPr>
      </w:pPr>
      <w:r>
        <w:rPr>
          <w:w w:val="105"/>
          <w:sz w:val="13"/>
        </w:rPr>
        <w:t>Magistrates’</w:t>
      </w:r>
      <w:r>
        <w:rPr>
          <w:spacing w:val="7"/>
          <w:w w:val="105"/>
          <w:sz w:val="13"/>
        </w:rPr>
        <w:t xml:space="preserve"> </w:t>
      </w:r>
      <w:r>
        <w:rPr>
          <w:w w:val="105"/>
          <w:sz w:val="13"/>
        </w:rPr>
        <w:t>Court</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the</w:t>
      </w:r>
      <w:r>
        <w:rPr>
          <w:i/>
          <w:spacing w:val="6"/>
          <w:w w:val="105"/>
          <w:sz w:val="13"/>
        </w:rPr>
        <w:t xml:space="preserve"> </w:t>
      </w:r>
      <w:r>
        <w:rPr>
          <w:i/>
          <w:w w:val="105"/>
          <w:sz w:val="13"/>
        </w:rPr>
        <w:t>VLRC</w:t>
      </w:r>
      <w:r>
        <w:rPr>
          <w:i/>
          <w:spacing w:val="7"/>
          <w:w w:val="105"/>
          <w:sz w:val="13"/>
        </w:rPr>
        <w:t xml:space="preserve"> </w:t>
      </w:r>
      <w:r>
        <w:rPr>
          <w:w w:val="105"/>
          <w:sz w:val="13"/>
        </w:rPr>
        <w:t>(24</w:t>
      </w:r>
      <w:r>
        <w:rPr>
          <w:spacing w:val="7"/>
          <w:w w:val="105"/>
          <w:sz w:val="13"/>
        </w:rPr>
        <w:t xml:space="preserve"> </w:t>
      </w:r>
      <w:r>
        <w:rPr>
          <w:w w:val="105"/>
          <w:sz w:val="13"/>
        </w:rPr>
        <w:t>April</w:t>
      </w:r>
      <w:r>
        <w:rPr>
          <w:spacing w:val="7"/>
          <w:w w:val="105"/>
          <w:sz w:val="13"/>
        </w:rPr>
        <w:t xml:space="preserve"> </w:t>
      </w:r>
      <w:r>
        <w:rPr>
          <w:w w:val="105"/>
          <w:sz w:val="13"/>
        </w:rPr>
        <w:t>2019).</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8"/>
        <w:rPr>
          <w:sz w:val="22"/>
        </w:rPr>
      </w:pPr>
    </w:p>
    <w:p w:rsidR="00EA0057" w:rsidRDefault="007C5C23">
      <w:pPr>
        <w:spacing w:before="97" w:line="247" w:lineRule="auto"/>
        <w:ind w:left="1941" w:right="233"/>
        <w:rPr>
          <w:b/>
          <w:sz w:val="11"/>
        </w:rPr>
      </w:pPr>
      <w:r>
        <w:rPr>
          <w:b/>
          <w:w w:val="110"/>
          <w:sz w:val="19"/>
        </w:rPr>
        <w:t>Table 2: Number and outcome of applications for leave to cross-examine witnesses at committal hearing</w:t>
      </w:r>
      <w:r>
        <w:rPr>
          <w:b/>
          <w:w w:val="110"/>
          <w:position w:val="6"/>
          <w:sz w:val="11"/>
        </w:rPr>
        <w:t>85</w:t>
      </w:r>
    </w:p>
    <w:p w:rsidR="00EA0057" w:rsidRDefault="00EA0057">
      <w:pPr>
        <w:pStyle w:val="BodyText"/>
        <w:spacing w:before="7"/>
        <w:rPr>
          <w:b/>
          <w:sz w:val="11"/>
        </w:rPr>
      </w:pPr>
    </w:p>
    <w:tbl>
      <w:tblPr>
        <w:tblW w:w="0" w:type="auto"/>
        <w:tblInd w:w="19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850"/>
        <w:gridCol w:w="1009"/>
        <w:gridCol w:w="1009"/>
        <w:gridCol w:w="1009"/>
        <w:gridCol w:w="1009"/>
        <w:gridCol w:w="1009"/>
        <w:gridCol w:w="1009"/>
        <w:gridCol w:w="1020"/>
      </w:tblGrid>
      <w:tr w:rsidR="00EA0057">
        <w:trPr>
          <w:trHeight w:val="340"/>
        </w:trPr>
        <w:tc>
          <w:tcPr>
            <w:tcW w:w="850" w:type="dxa"/>
            <w:shd w:val="clear" w:color="auto" w:fill="E2E3E7"/>
          </w:tcPr>
          <w:p w:rsidR="00EA0057" w:rsidRDefault="00EA0057">
            <w:pPr>
              <w:pStyle w:val="TableParagraph"/>
              <w:rPr>
                <w:rFonts w:ascii="Times New Roman"/>
                <w:sz w:val="16"/>
              </w:rPr>
            </w:pPr>
          </w:p>
        </w:tc>
        <w:tc>
          <w:tcPr>
            <w:tcW w:w="2018" w:type="dxa"/>
            <w:gridSpan w:val="2"/>
            <w:shd w:val="clear" w:color="auto" w:fill="E2E3E7"/>
          </w:tcPr>
          <w:p w:rsidR="00EA0057" w:rsidRDefault="007C5C23">
            <w:pPr>
              <w:pStyle w:val="TableParagraph"/>
              <w:spacing w:before="72"/>
              <w:ind w:left="596"/>
              <w:rPr>
                <w:b/>
                <w:sz w:val="10"/>
              </w:rPr>
            </w:pPr>
            <w:r>
              <w:rPr>
                <w:b/>
                <w:w w:val="115"/>
                <w:sz w:val="18"/>
              </w:rPr>
              <w:t>Granted</w:t>
            </w:r>
            <w:r>
              <w:rPr>
                <w:b/>
                <w:w w:val="115"/>
                <w:position w:val="6"/>
                <w:sz w:val="10"/>
              </w:rPr>
              <w:t>86</w:t>
            </w:r>
          </w:p>
        </w:tc>
        <w:tc>
          <w:tcPr>
            <w:tcW w:w="2018" w:type="dxa"/>
            <w:gridSpan w:val="2"/>
            <w:shd w:val="clear" w:color="auto" w:fill="E2E3E7"/>
          </w:tcPr>
          <w:p w:rsidR="00EA0057" w:rsidRDefault="007C5C23">
            <w:pPr>
              <w:pStyle w:val="TableParagraph"/>
              <w:spacing w:before="72"/>
              <w:ind w:left="534"/>
              <w:rPr>
                <w:b/>
                <w:sz w:val="10"/>
              </w:rPr>
            </w:pPr>
            <w:r>
              <w:rPr>
                <w:b/>
                <w:w w:val="115"/>
                <w:sz w:val="18"/>
              </w:rPr>
              <w:t>Struckout</w:t>
            </w:r>
            <w:r>
              <w:rPr>
                <w:b/>
                <w:w w:val="115"/>
                <w:position w:val="6"/>
                <w:sz w:val="10"/>
              </w:rPr>
              <w:t>87</w:t>
            </w:r>
          </w:p>
        </w:tc>
        <w:tc>
          <w:tcPr>
            <w:tcW w:w="2018" w:type="dxa"/>
            <w:gridSpan w:val="2"/>
            <w:shd w:val="clear" w:color="auto" w:fill="E2E3E7"/>
          </w:tcPr>
          <w:p w:rsidR="00EA0057" w:rsidRDefault="007C5C23">
            <w:pPr>
              <w:pStyle w:val="TableParagraph"/>
              <w:spacing w:before="72"/>
              <w:ind w:left="661"/>
              <w:rPr>
                <w:b/>
                <w:sz w:val="18"/>
              </w:rPr>
            </w:pPr>
            <w:r>
              <w:rPr>
                <w:b/>
                <w:w w:val="110"/>
                <w:sz w:val="18"/>
              </w:rPr>
              <w:t>Refused</w:t>
            </w:r>
          </w:p>
        </w:tc>
        <w:tc>
          <w:tcPr>
            <w:tcW w:w="1020" w:type="dxa"/>
            <w:vMerge w:val="restart"/>
            <w:shd w:val="clear" w:color="auto" w:fill="CACFD7"/>
          </w:tcPr>
          <w:p w:rsidR="00EA0057" w:rsidRDefault="00EA0057">
            <w:pPr>
              <w:pStyle w:val="TableParagraph"/>
              <w:rPr>
                <w:b/>
                <w:sz w:val="20"/>
              </w:rPr>
            </w:pPr>
          </w:p>
          <w:p w:rsidR="00EA0057" w:rsidRDefault="00EA0057">
            <w:pPr>
              <w:pStyle w:val="TableParagraph"/>
              <w:rPr>
                <w:b/>
                <w:sz w:val="20"/>
              </w:rPr>
            </w:pPr>
          </w:p>
          <w:p w:rsidR="00EA0057" w:rsidRDefault="007C5C23">
            <w:pPr>
              <w:pStyle w:val="TableParagraph"/>
              <w:spacing w:before="165" w:line="218" w:lineRule="auto"/>
              <w:ind w:left="147" w:right="132" w:hanging="14"/>
              <w:jc w:val="both"/>
              <w:rPr>
                <w:b/>
                <w:sz w:val="18"/>
              </w:rPr>
            </w:pPr>
            <w:r>
              <w:rPr>
                <w:b/>
                <w:w w:val="115"/>
                <w:sz w:val="18"/>
              </w:rPr>
              <w:t>Total</w:t>
            </w:r>
            <w:r>
              <w:rPr>
                <w:b/>
                <w:spacing w:val="-22"/>
                <w:w w:val="115"/>
                <w:sz w:val="18"/>
              </w:rPr>
              <w:t xml:space="preserve"> </w:t>
            </w:r>
            <w:r>
              <w:rPr>
                <w:b/>
                <w:w w:val="115"/>
                <w:sz w:val="18"/>
              </w:rPr>
              <w:t>no. of appli- cations</w:t>
            </w:r>
          </w:p>
        </w:tc>
      </w:tr>
      <w:tr w:rsidR="00EA0057">
        <w:trPr>
          <w:trHeight w:val="940"/>
        </w:trPr>
        <w:tc>
          <w:tcPr>
            <w:tcW w:w="850" w:type="dxa"/>
            <w:shd w:val="clear" w:color="auto" w:fill="E2E3E7"/>
          </w:tcPr>
          <w:p w:rsidR="00EA0057" w:rsidRDefault="00EA0057">
            <w:pPr>
              <w:pStyle w:val="TableParagraph"/>
              <w:rPr>
                <w:rFonts w:ascii="Times New Roman"/>
                <w:sz w:val="16"/>
              </w:rPr>
            </w:pPr>
          </w:p>
        </w:tc>
        <w:tc>
          <w:tcPr>
            <w:tcW w:w="1009" w:type="dxa"/>
            <w:shd w:val="clear" w:color="auto" w:fill="CACFD7"/>
          </w:tcPr>
          <w:p w:rsidR="00EA0057" w:rsidRDefault="00EA0057">
            <w:pPr>
              <w:pStyle w:val="TableParagraph"/>
              <w:spacing w:before="11"/>
              <w:rPr>
                <w:b/>
                <w:sz w:val="23"/>
              </w:rPr>
            </w:pPr>
          </w:p>
          <w:p w:rsidR="00EA0057" w:rsidRDefault="007C5C23">
            <w:pPr>
              <w:pStyle w:val="TableParagraph"/>
              <w:spacing w:line="218" w:lineRule="auto"/>
              <w:ind w:left="196" w:right="194" w:firstLine="43"/>
              <w:jc w:val="both"/>
              <w:rPr>
                <w:b/>
                <w:sz w:val="18"/>
              </w:rPr>
            </w:pPr>
            <w:r>
              <w:rPr>
                <w:b/>
                <w:w w:val="115"/>
                <w:sz w:val="18"/>
              </w:rPr>
              <w:t xml:space="preserve">No. of appli- </w:t>
            </w:r>
            <w:r>
              <w:rPr>
                <w:b/>
                <w:w w:val="110"/>
                <w:sz w:val="18"/>
              </w:rPr>
              <w:t>cations</w:t>
            </w:r>
          </w:p>
        </w:tc>
        <w:tc>
          <w:tcPr>
            <w:tcW w:w="1009" w:type="dxa"/>
            <w:shd w:val="clear" w:color="auto" w:fill="E2E3E7"/>
          </w:tcPr>
          <w:p w:rsidR="00EA0057" w:rsidRDefault="007C5C23">
            <w:pPr>
              <w:pStyle w:val="TableParagraph"/>
              <w:spacing w:before="92" w:line="218" w:lineRule="auto"/>
              <w:ind w:left="121" w:right="119"/>
              <w:jc w:val="center"/>
              <w:rPr>
                <w:b/>
                <w:sz w:val="18"/>
              </w:rPr>
            </w:pPr>
            <w:r>
              <w:rPr>
                <w:b/>
                <w:w w:val="115"/>
                <w:sz w:val="18"/>
              </w:rPr>
              <w:t>% of total no. of appli- cations</w:t>
            </w:r>
          </w:p>
        </w:tc>
        <w:tc>
          <w:tcPr>
            <w:tcW w:w="1009" w:type="dxa"/>
            <w:shd w:val="clear" w:color="auto" w:fill="CACFD7"/>
          </w:tcPr>
          <w:p w:rsidR="00EA0057" w:rsidRDefault="00EA0057">
            <w:pPr>
              <w:pStyle w:val="TableParagraph"/>
              <w:spacing w:before="11"/>
              <w:rPr>
                <w:b/>
                <w:sz w:val="23"/>
              </w:rPr>
            </w:pPr>
          </w:p>
          <w:p w:rsidR="00EA0057" w:rsidRDefault="007C5C23">
            <w:pPr>
              <w:pStyle w:val="TableParagraph"/>
              <w:spacing w:line="218" w:lineRule="auto"/>
              <w:ind w:left="196" w:right="194" w:firstLine="43"/>
              <w:jc w:val="both"/>
              <w:rPr>
                <w:b/>
                <w:sz w:val="18"/>
              </w:rPr>
            </w:pPr>
            <w:r>
              <w:rPr>
                <w:b/>
                <w:w w:val="115"/>
                <w:sz w:val="18"/>
              </w:rPr>
              <w:t xml:space="preserve">No. of appli- </w:t>
            </w:r>
            <w:r>
              <w:rPr>
                <w:b/>
                <w:w w:val="110"/>
                <w:sz w:val="18"/>
              </w:rPr>
              <w:t>cations</w:t>
            </w:r>
          </w:p>
        </w:tc>
        <w:tc>
          <w:tcPr>
            <w:tcW w:w="1009" w:type="dxa"/>
            <w:shd w:val="clear" w:color="auto" w:fill="E2E3E7"/>
          </w:tcPr>
          <w:p w:rsidR="00EA0057" w:rsidRDefault="007C5C23">
            <w:pPr>
              <w:pStyle w:val="TableParagraph"/>
              <w:spacing w:before="92" w:line="218" w:lineRule="auto"/>
              <w:ind w:left="121" w:right="119"/>
              <w:jc w:val="center"/>
              <w:rPr>
                <w:b/>
                <w:sz w:val="18"/>
              </w:rPr>
            </w:pPr>
            <w:r>
              <w:rPr>
                <w:b/>
                <w:w w:val="115"/>
                <w:sz w:val="18"/>
              </w:rPr>
              <w:t>% of total no. of appli- cations</w:t>
            </w:r>
          </w:p>
        </w:tc>
        <w:tc>
          <w:tcPr>
            <w:tcW w:w="1009" w:type="dxa"/>
            <w:shd w:val="clear" w:color="auto" w:fill="CACFD7"/>
          </w:tcPr>
          <w:p w:rsidR="00EA0057" w:rsidRDefault="00EA0057">
            <w:pPr>
              <w:pStyle w:val="TableParagraph"/>
              <w:spacing w:before="11"/>
              <w:rPr>
                <w:b/>
                <w:sz w:val="23"/>
              </w:rPr>
            </w:pPr>
          </w:p>
          <w:p w:rsidR="00EA0057" w:rsidRDefault="007C5C23">
            <w:pPr>
              <w:pStyle w:val="TableParagraph"/>
              <w:spacing w:line="218" w:lineRule="auto"/>
              <w:ind w:left="196" w:right="194" w:firstLine="43"/>
              <w:jc w:val="both"/>
              <w:rPr>
                <w:b/>
                <w:sz w:val="18"/>
              </w:rPr>
            </w:pPr>
            <w:r>
              <w:rPr>
                <w:b/>
                <w:w w:val="115"/>
                <w:sz w:val="18"/>
              </w:rPr>
              <w:t xml:space="preserve">No. of appli- </w:t>
            </w:r>
            <w:r>
              <w:rPr>
                <w:b/>
                <w:w w:val="110"/>
                <w:sz w:val="18"/>
              </w:rPr>
              <w:t>cations</w:t>
            </w:r>
          </w:p>
        </w:tc>
        <w:tc>
          <w:tcPr>
            <w:tcW w:w="1009" w:type="dxa"/>
            <w:shd w:val="clear" w:color="auto" w:fill="E2E3E7"/>
          </w:tcPr>
          <w:p w:rsidR="00EA0057" w:rsidRDefault="007C5C23">
            <w:pPr>
              <w:pStyle w:val="TableParagraph"/>
              <w:spacing w:before="92" w:line="218" w:lineRule="auto"/>
              <w:ind w:left="121" w:right="119"/>
              <w:jc w:val="center"/>
              <w:rPr>
                <w:b/>
                <w:sz w:val="18"/>
              </w:rPr>
            </w:pPr>
            <w:r>
              <w:rPr>
                <w:b/>
                <w:w w:val="115"/>
                <w:sz w:val="18"/>
              </w:rPr>
              <w:t>% of total no. of appli- cations</w:t>
            </w:r>
          </w:p>
        </w:tc>
        <w:tc>
          <w:tcPr>
            <w:tcW w:w="1020" w:type="dxa"/>
            <w:vMerge/>
            <w:tcBorders>
              <w:top w:val="nil"/>
            </w:tcBorders>
            <w:shd w:val="clear" w:color="auto" w:fill="CACFD7"/>
          </w:tcPr>
          <w:p w:rsidR="00EA0057" w:rsidRDefault="00EA0057">
            <w:pPr>
              <w:rPr>
                <w:sz w:val="2"/>
                <w:szCs w:val="2"/>
              </w:rPr>
            </w:pPr>
          </w:p>
        </w:tc>
      </w:tr>
      <w:tr w:rsidR="00EA0057">
        <w:trPr>
          <w:trHeight w:val="340"/>
        </w:trPr>
        <w:tc>
          <w:tcPr>
            <w:tcW w:w="850" w:type="dxa"/>
          </w:tcPr>
          <w:p w:rsidR="00EA0057" w:rsidRDefault="007C5C23">
            <w:pPr>
              <w:pStyle w:val="TableParagraph"/>
              <w:spacing w:before="72"/>
              <w:ind w:left="17" w:right="72"/>
              <w:jc w:val="center"/>
              <w:rPr>
                <w:b/>
                <w:sz w:val="18"/>
              </w:rPr>
            </w:pPr>
            <w:r>
              <w:rPr>
                <w:b/>
                <w:w w:val="110"/>
                <w:sz w:val="18"/>
              </w:rPr>
              <w:t>2013–14</w:t>
            </w:r>
          </w:p>
        </w:tc>
        <w:tc>
          <w:tcPr>
            <w:tcW w:w="1009" w:type="dxa"/>
            <w:shd w:val="clear" w:color="auto" w:fill="CACFD7"/>
          </w:tcPr>
          <w:p w:rsidR="00EA0057" w:rsidRDefault="007C5C23">
            <w:pPr>
              <w:pStyle w:val="TableParagraph"/>
              <w:spacing w:before="72"/>
              <w:ind w:right="49"/>
              <w:jc w:val="right"/>
              <w:rPr>
                <w:sz w:val="18"/>
              </w:rPr>
            </w:pPr>
            <w:r>
              <w:rPr>
                <w:w w:val="110"/>
                <w:sz w:val="18"/>
              </w:rPr>
              <w:t>1,290</w:t>
            </w:r>
          </w:p>
        </w:tc>
        <w:tc>
          <w:tcPr>
            <w:tcW w:w="1009" w:type="dxa"/>
          </w:tcPr>
          <w:p w:rsidR="00EA0057" w:rsidRDefault="007C5C23">
            <w:pPr>
              <w:pStyle w:val="TableParagraph"/>
              <w:spacing w:before="72"/>
              <w:ind w:right="49"/>
              <w:jc w:val="right"/>
              <w:rPr>
                <w:sz w:val="18"/>
              </w:rPr>
            </w:pPr>
            <w:r>
              <w:rPr>
                <w:w w:val="115"/>
                <w:sz w:val="18"/>
              </w:rPr>
              <w:t>90.0%</w:t>
            </w:r>
          </w:p>
        </w:tc>
        <w:tc>
          <w:tcPr>
            <w:tcW w:w="1009" w:type="dxa"/>
            <w:shd w:val="clear" w:color="auto" w:fill="CACFD7"/>
          </w:tcPr>
          <w:p w:rsidR="00EA0057" w:rsidRDefault="007C5C23">
            <w:pPr>
              <w:pStyle w:val="TableParagraph"/>
              <w:spacing w:before="72"/>
              <w:ind w:right="49"/>
              <w:jc w:val="right"/>
              <w:rPr>
                <w:sz w:val="18"/>
              </w:rPr>
            </w:pPr>
            <w:r>
              <w:rPr>
                <w:w w:val="110"/>
                <w:sz w:val="18"/>
              </w:rPr>
              <w:t>137</w:t>
            </w:r>
          </w:p>
        </w:tc>
        <w:tc>
          <w:tcPr>
            <w:tcW w:w="1009" w:type="dxa"/>
          </w:tcPr>
          <w:p w:rsidR="00EA0057" w:rsidRDefault="007C5C23">
            <w:pPr>
              <w:pStyle w:val="TableParagraph"/>
              <w:spacing w:before="72"/>
              <w:ind w:right="49"/>
              <w:jc w:val="right"/>
              <w:rPr>
                <w:sz w:val="18"/>
              </w:rPr>
            </w:pPr>
            <w:r>
              <w:rPr>
                <w:w w:val="115"/>
                <w:sz w:val="18"/>
              </w:rPr>
              <w:t>9.6%</w:t>
            </w:r>
          </w:p>
        </w:tc>
        <w:tc>
          <w:tcPr>
            <w:tcW w:w="1009" w:type="dxa"/>
            <w:shd w:val="clear" w:color="auto" w:fill="CACFD7"/>
          </w:tcPr>
          <w:p w:rsidR="00EA0057" w:rsidRDefault="007C5C23">
            <w:pPr>
              <w:pStyle w:val="TableParagraph"/>
              <w:spacing w:before="72"/>
              <w:ind w:right="49"/>
              <w:jc w:val="right"/>
              <w:rPr>
                <w:sz w:val="18"/>
              </w:rPr>
            </w:pPr>
            <w:r>
              <w:rPr>
                <w:w w:val="109"/>
                <w:sz w:val="18"/>
              </w:rPr>
              <w:t>6</w:t>
            </w:r>
          </w:p>
        </w:tc>
        <w:tc>
          <w:tcPr>
            <w:tcW w:w="1009" w:type="dxa"/>
          </w:tcPr>
          <w:p w:rsidR="00EA0057" w:rsidRDefault="007C5C23">
            <w:pPr>
              <w:pStyle w:val="TableParagraph"/>
              <w:spacing w:before="72"/>
              <w:ind w:right="49"/>
              <w:jc w:val="right"/>
              <w:rPr>
                <w:sz w:val="18"/>
              </w:rPr>
            </w:pPr>
            <w:r>
              <w:rPr>
                <w:w w:val="115"/>
                <w:sz w:val="18"/>
              </w:rPr>
              <w:t>0.4%</w:t>
            </w:r>
          </w:p>
        </w:tc>
        <w:tc>
          <w:tcPr>
            <w:tcW w:w="1020" w:type="dxa"/>
            <w:shd w:val="clear" w:color="auto" w:fill="CACFD7"/>
          </w:tcPr>
          <w:p w:rsidR="00EA0057" w:rsidRDefault="007C5C23">
            <w:pPr>
              <w:pStyle w:val="TableParagraph"/>
              <w:spacing w:before="72"/>
              <w:ind w:right="49"/>
              <w:jc w:val="right"/>
              <w:rPr>
                <w:sz w:val="18"/>
              </w:rPr>
            </w:pPr>
            <w:r>
              <w:rPr>
                <w:w w:val="110"/>
                <w:sz w:val="18"/>
              </w:rPr>
              <w:t>1433</w:t>
            </w:r>
          </w:p>
        </w:tc>
      </w:tr>
      <w:tr w:rsidR="00EA0057">
        <w:trPr>
          <w:trHeight w:val="340"/>
        </w:trPr>
        <w:tc>
          <w:tcPr>
            <w:tcW w:w="850" w:type="dxa"/>
          </w:tcPr>
          <w:p w:rsidR="00EA0057" w:rsidRDefault="007C5C23">
            <w:pPr>
              <w:pStyle w:val="TableParagraph"/>
              <w:spacing w:before="72"/>
              <w:ind w:left="17" w:right="67"/>
              <w:jc w:val="center"/>
              <w:rPr>
                <w:b/>
                <w:sz w:val="18"/>
              </w:rPr>
            </w:pPr>
            <w:r>
              <w:rPr>
                <w:b/>
                <w:w w:val="110"/>
                <w:sz w:val="18"/>
              </w:rPr>
              <w:t>2014–15</w:t>
            </w:r>
          </w:p>
        </w:tc>
        <w:tc>
          <w:tcPr>
            <w:tcW w:w="1009" w:type="dxa"/>
            <w:shd w:val="clear" w:color="auto" w:fill="CACFD7"/>
          </w:tcPr>
          <w:p w:rsidR="00EA0057" w:rsidRDefault="007C5C23">
            <w:pPr>
              <w:pStyle w:val="TableParagraph"/>
              <w:spacing w:before="72"/>
              <w:ind w:right="49"/>
              <w:jc w:val="right"/>
              <w:rPr>
                <w:sz w:val="18"/>
              </w:rPr>
            </w:pPr>
            <w:r>
              <w:rPr>
                <w:w w:val="110"/>
                <w:sz w:val="18"/>
              </w:rPr>
              <w:t>1,233</w:t>
            </w:r>
          </w:p>
        </w:tc>
        <w:tc>
          <w:tcPr>
            <w:tcW w:w="1009" w:type="dxa"/>
          </w:tcPr>
          <w:p w:rsidR="00EA0057" w:rsidRDefault="007C5C23">
            <w:pPr>
              <w:pStyle w:val="TableParagraph"/>
              <w:spacing w:before="72"/>
              <w:ind w:right="53"/>
              <w:jc w:val="right"/>
              <w:rPr>
                <w:sz w:val="18"/>
              </w:rPr>
            </w:pPr>
            <w:r>
              <w:rPr>
                <w:w w:val="115"/>
                <w:sz w:val="18"/>
              </w:rPr>
              <w:t>90.5%</w:t>
            </w:r>
          </w:p>
        </w:tc>
        <w:tc>
          <w:tcPr>
            <w:tcW w:w="1009" w:type="dxa"/>
            <w:shd w:val="clear" w:color="auto" w:fill="CACFD7"/>
          </w:tcPr>
          <w:p w:rsidR="00EA0057" w:rsidRDefault="007C5C23">
            <w:pPr>
              <w:pStyle w:val="TableParagraph"/>
              <w:spacing w:before="72"/>
              <w:ind w:right="49"/>
              <w:jc w:val="right"/>
              <w:rPr>
                <w:sz w:val="18"/>
              </w:rPr>
            </w:pPr>
            <w:r>
              <w:rPr>
                <w:w w:val="110"/>
                <w:sz w:val="18"/>
              </w:rPr>
              <w:t>120</w:t>
            </w:r>
          </w:p>
        </w:tc>
        <w:tc>
          <w:tcPr>
            <w:tcW w:w="1009" w:type="dxa"/>
          </w:tcPr>
          <w:p w:rsidR="00EA0057" w:rsidRDefault="007C5C23">
            <w:pPr>
              <w:pStyle w:val="TableParagraph"/>
              <w:spacing w:before="72"/>
              <w:ind w:right="49"/>
              <w:jc w:val="right"/>
              <w:rPr>
                <w:sz w:val="18"/>
              </w:rPr>
            </w:pPr>
            <w:r>
              <w:rPr>
                <w:w w:val="115"/>
                <w:sz w:val="18"/>
              </w:rPr>
              <w:t>8.8%</w:t>
            </w:r>
          </w:p>
        </w:tc>
        <w:tc>
          <w:tcPr>
            <w:tcW w:w="1009" w:type="dxa"/>
            <w:shd w:val="clear" w:color="auto" w:fill="CACFD7"/>
          </w:tcPr>
          <w:p w:rsidR="00EA0057" w:rsidRDefault="007C5C23">
            <w:pPr>
              <w:pStyle w:val="TableParagraph"/>
              <w:spacing w:before="72"/>
              <w:ind w:right="49"/>
              <w:jc w:val="right"/>
              <w:rPr>
                <w:sz w:val="18"/>
              </w:rPr>
            </w:pPr>
            <w:r>
              <w:rPr>
                <w:w w:val="109"/>
                <w:sz w:val="18"/>
              </w:rPr>
              <w:t>9</w:t>
            </w:r>
          </w:p>
        </w:tc>
        <w:tc>
          <w:tcPr>
            <w:tcW w:w="1009" w:type="dxa"/>
          </w:tcPr>
          <w:p w:rsidR="00EA0057" w:rsidRDefault="007C5C23">
            <w:pPr>
              <w:pStyle w:val="TableParagraph"/>
              <w:spacing w:before="72"/>
              <w:ind w:right="49"/>
              <w:jc w:val="right"/>
              <w:rPr>
                <w:sz w:val="18"/>
              </w:rPr>
            </w:pPr>
            <w:r>
              <w:rPr>
                <w:w w:val="115"/>
                <w:sz w:val="18"/>
              </w:rPr>
              <w:t>0.7%</w:t>
            </w:r>
          </w:p>
        </w:tc>
        <w:tc>
          <w:tcPr>
            <w:tcW w:w="1020" w:type="dxa"/>
            <w:shd w:val="clear" w:color="auto" w:fill="CACFD7"/>
          </w:tcPr>
          <w:p w:rsidR="00EA0057" w:rsidRDefault="007C5C23">
            <w:pPr>
              <w:pStyle w:val="TableParagraph"/>
              <w:spacing w:before="72"/>
              <w:ind w:right="49"/>
              <w:jc w:val="right"/>
              <w:rPr>
                <w:sz w:val="18"/>
              </w:rPr>
            </w:pPr>
            <w:r>
              <w:rPr>
                <w:w w:val="105"/>
                <w:sz w:val="18"/>
              </w:rPr>
              <w:t>1362</w:t>
            </w:r>
          </w:p>
        </w:tc>
      </w:tr>
      <w:tr w:rsidR="00EA0057">
        <w:trPr>
          <w:trHeight w:val="340"/>
        </w:trPr>
        <w:tc>
          <w:tcPr>
            <w:tcW w:w="850" w:type="dxa"/>
          </w:tcPr>
          <w:p w:rsidR="00EA0057" w:rsidRDefault="007C5C23">
            <w:pPr>
              <w:pStyle w:val="TableParagraph"/>
              <w:spacing w:before="72"/>
              <w:ind w:left="17" w:right="68"/>
              <w:jc w:val="center"/>
              <w:rPr>
                <w:b/>
                <w:sz w:val="18"/>
              </w:rPr>
            </w:pPr>
            <w:r>
              <w:rPr>
                <w:b/>
                <w:w w:val="110"/>
                <w:sz w:val="18"/>
              </w:rPr>
              <w:t>2015–16</w:t>
            </w:r>
          </w:p>
        </w:tc>
        <w:tc>
          <w:tcPr>
            <w:tcW w:w="1009" w:type="dxa"/>
            <w:shd w:val="clear" w:color="auto" w:fill="CACFD7"/>
          </w:tcPr>
          <w:p w:rsidR="00EA0057" w:rsidRDefault="007C5C23">
            <w:pPr>
              <w:pStyle w:val="TableParagraph"/>
              <w:spacing w:before="72"/>
              <w:ind w:right="49"/>
              <w:jc w:val="right"/>
              <w:rPr>
                <w:sz w:val="18"/>
              </w:rPr>
            </w:pPr>
            <w:r>
              <w:rPr>
                <w:w w:val="110"/>
                <w:sz w:val="18"/>
              </w:rPr>
              <w:t>1,205</w:t>
            </w:r>
          </w:p>
        </w:tc>
        <w:tc>
          <w:tcPr>
            <w:tcW w:w="1009" w:type="dxa"/>
          </w:tcPr>
          <w:p w:rsidR="00EA0057" w:rsidRDefault="007C5C23">
            <w:pPr>
              <w:pStyle w:val="TableParagraph"/>
              <w:spacing w:before="72"/>
              <w:ind w:right="49"/>
              <w:jc w:val="right"/>
              <w:rPr>
                <w:sz w:val="18"/>
              </w:rPr>
            </w:pPr>
            <w:r>
              <w:rPr>
                <w:w w:val="115"/>
                <w:sz w:val="18"/>
              </w:rPr>
              <w:t>89.0%</w:t>
            </w:r>
          </w:p>
        </w:tc>
        <w:tc>
          <w:tcPr>
            <w:tcW w:w="1009" w:type="dxa"/>
            <w:shd w:val="clear" w:color="auto" w:fill="CACFD7"/>
          </w:tcPr>
          <w:p w:rsidR="00EA0057" w:rsidRDefault="007C5C23">
            <w:pPr>
              <w:pStyle w:val="TableParagraph"/>
              <w:spacing w:before="72"/>
              <w:ind w:right="49"/>
              <w:jc w:val="right"/>
              <w:rPr>
                <w:sz w:val="18"/>
              </w:rPr>
            </w:pPr>
            <w:r>
              <w:rPr>
                <w:w w:val="110"/>
                <w:sz w:val="18"/>
              </w:rPr>
              <w:t>138</w:t>
            </w:r>
          </w:p>
        </w:tc>
        <w:tc>
          <w:tcPr>
            <w:tcW w:w="1009" w:type="dxa"/>
          </w:tcPr>
          <w:p w:rsidR="00EA0057" w:rsidRDefault="007C5C23">
            <w:pPr>
              <w:pStyle w:val="TableParagraph"/>
              <w:spacing w:before="72"/>
              <w:ind w:right="49"/>
              <w:jc w:val="right"/>
              <w:rPr>
                <w:sz w:val="18"/>
              </w:rPr>
            </w:pPr>
            <w:r>
              <w:rPr>
                <w:w w:val="115"/>
                <w:sz w:val="18"/>
              </w:rPr>
              <w:t>10.0%</w:t>
            </w:r>
          </w:p>
        </w:tc>
        <w:tc>
          <w:tcPr>
            <w:tcW w:w="1009" w:type="dxa"/>
            <w:shd w:val="clear" w:color="auto" w:fill="CACFD7"/>
          </w:tcPr>
          <w:p w:rsidR="00EA0057" w:rsidRDefault="007C5C23">
            <w:pPr>
              <w:pStyle w:val="TableParagraph"/>
              <w:spacing w:before="72"/>
              <w:ind w:right="68"/>
              <w:jc w:val="right"/>
              <w:rPr>
                <w:sz w:val="18"/>
              </w:rPr>
            </w:pPr>
            <w:r>
              <w:rPr>
                <w:w w:val="105"/>
                <w:sz w:val="18"/>
              </w:rPr>
              <w:t>11</w:t>
            </w:r>
          </w:p>
        </w:tc>
        <w:tc>
          <w:tcPr>
            <w:tcW w:w="1009" w:type="dxa"/>
          </w:tcPr>
          <w:p w:rsidR="00EA0057" w:rsidRDefault="007C5C23">
            <w:pPr>
              <w:pStyle w:val="TableParagraph"/>
              <w:spacing w:before="72"/>
              <w:ind w:right="49"/>
              <w:jc w:val="right"/>
              <w:rPr>
                <w:sz w:val="18"/>
              </w:rPr>
            </w:pPr>
            <w:r>
              <w:rPr>
                <w:w w:val="115"/>
                <w:sz w:val="18"/>
              </w:rPr>
              <w:t>1.0%</w:t>
            </w:r>
          </w:p>
        </w:tc>
        <w:tc>
          <w:tcPr>
            <w:tcW w:w="1020" w:type="dxa"/>
            <w:shd w:val="clear" w:color="auto" w:fill="CACFD7"/>
          </w:tcPr>
          <w:p w:rsidR="00EA0057" w:rsidRDefault="007C5C23">
            <w:pPr>
              <w:pStyle w:val="TableParagraph"/>
              <w:spacing w:before="72"/>
              <w:ind w:right="49"/>
              <w:jc w:val="right"/>
              <w:rPr>
                <w:sz w:val="18"/>
              </w:rPr>
            </w:pPr>
            <w:r>
              <w:rPr>
                <w:w w:val="105"/>
                <w:sz w:val="18"/>
              </w:rPr>
              <w:t>1354</w:t>
            </w:r>
          </w:p>
        </w:tc>
      </w:tr>
      <w:tr w:rsidR="00EA0057">
        <w:trPr>
          <w:trHeight w:val="340"/>
        </w:trPr>
        <w:tc>
          <w:tcPr>
            <w:tcW w:w="850" w:type="dxa"/>
          </w:tcPr>
          <w:p w:rsidR="00EA0057" w:rsidRDefault="007C5C23">
            <w:pPr>
              <w:pStyle w:val="TableParagraph"/>
              <w:spacing w:before="72"/>
              <w:ind w:left="13" w:right="74"/>
              <w:jc w:val="center"/>
              <w:rPr>
                <w:b/>
                <w:sz w:val="18"/>
              </w:rPr>
            </w:pPr>
            <w:r>
              <w:rPr>
                <w:b/>
                <w:w w:val="110"/>
                <w:sz w:val="18"/>
              </w:rPr>
              <w:t>2016–17</w:t>
            </w:r>
          </w:p>
        </w:tc>
        <w:tc>
          <w:tcPr>
            <w:tcW w:w="1009" w:type="dxa"/>
            <w:shd w:val="clear" w:color="auto" w:fill="CACFD7"/>
          </w:tcPr>
          <w:p w:rsidR="00EA0057" w:rsidRDefault="007C5C23">
            <w:pPr>
              <w:pStyle w:val="TableParagraph"/>
              <w:spacing w:before="72"/>
              <w:ind w:right="49"/>
              <w:jc w:val="right"/>
              <w:rPr>
                <w:sz w:val="18"/>
              </w:rPr>
            </w:pPr>
            <w:r>
              <w:rPr>
                <w:w w:val="110"/>
                <w:sz w:val="18"/>
              </w:rPr>
              <w:t>1,410</w:t>
            </w:r>
          </w:p>
        </w:tc>
        <w:tc>
          <w:tcPr>
            <w:tcW w:w="1009" w:type="dxa"/>
          </w:tcPr>
          <w:p w:rsidR="00EA0057" w:rsidRDefault="007C5C23">
            <w:pPr>
              <w:pStyle w:val="TableParagraph"/>
              <w:spacing w:before="72"/>
              <w:ind w:right="47"/>
              <w:jc w:val="right"/>
              <w:rPr>
                <w:sz w:val="18"/>
              </w:rPr>
            </w:pPr>
            <w:r>
              <w:rPr>
                <w:w w:val="115"/>
                <w:sz w:val="18"/>
              </w:rPr>
              <w:t>86.9%</w:t>
            </w:r>
          </w:p>
        </w:tc>
        <w:tc>
          <w:tcPr>
            <w:tcW w:w="1009" w:type="dxa"/>
            <w:shd w:val="clear" w:color="auto" w:fill="CACFD7"/>
          </w:tcPr>
          <w:p w:rsidR="00EA0057" w:rsidRDefault="007C5C23">
            <w:pPr>
              <w:pStyle w:val="TableParagraph"/>
              <w:spacing w:before="72"/>
              <w:ind w:right="49"/>
              <w:jc w:val="right"/>
              <w:rPr>
                <w:sz w:val="18"/>
              </w:rPr>
            </w:pPr>
            <w:r>
              <w:rPr>
                <w:w w:val="105"/>
                <w:sz w:val="18"/>
              </w:rPr>
              <w:t>197</w:t>
            </w:r>
          </w:p>
        </w:tc>
        <w:tc>
          <w:tcPr>
            <w:tcW w:w="1009" w:type="dxa"/>
          </w:tcPr>
          <w:p w:rsidR="00EA0057" w:rsidRDefault="007C5C23">
            <w:pPr>
              <w:pStyle w:val="TableParagraph"/>
              <w:spacing w:before="72"/>
              <w:ind w:right="49"/>
              <w:jc w:val="right"/>
              <w:rPr>
                <w:sz w:val="18"/>
              </w:rPr>
            </w:pPr>
            <w:r>
              <w:rPr>
                <w:w w:val="115"/>
                <w:sz w:val="18"/>
              </w:rPr>
              <w:t>12.1%</w:t>
            </w:r>
          </w:p>
        </w:tc>
        <w:tc>
          <w:tcPr>
            <w:tcW w:w="1009" w:type="dxa"/>
            <w:shd w:val="clear" w:color="auto" w:fill="CACFD7"/>
          </w:tcPr>
          <w:p w:rsidR="00EA0057" w:rsidRDefault="007C5C23">
            <w:pPr>
              <w:pStyle w:val="TableParagraph"/>
              <w:spacing w:before="72"/>
              <w:ind w:right="58"/>
              <w:jc w:val="right"/>
              <w:rPr>
                <w:sz w:val="18"/>
              </w:rPr>
            </w:pPr>
            <w:r>
              <w:rPr>
                <w:w w:val="105"/>
                <w:sz w:val="18"/>
              </w:rPr>
              <w:t>16</w:t>
            </w:r>
          </w:p>
        </w:tc>
        <w:tc>
          <w:tcPr>
            <w:tcW w:w="1009" w:type="dxa"/>
          </w:tcPr>
          <w:p w:rsidR="00EA0057" w:rsidRDefault="007C5C23">
            <w:pPr>
              <w:pStyle w:val="TableParagraph"/>
              <w:spacing w:before="72"/>
              <w:ind w:right="49"/>
              <w:jc w:val="right"/>
              <w:rPr>
                <w:sz w:val="18"/>
              </w:rPr>
            </w:pPr>
            <w:r>
              <w:rPr>
                <w:w w:val="115"/>
                <w:sz w:val="18"/>
              </w:rPr>
              <w:t>1.0%</w:t>
            </w:r>
          </w:p>
        </w:tc>
        <w:tc>
          <w:tcPr>
            <w:tcW w:w="1020" w:type="dxa"/>
            <w:shd w:val="clear" w:color="auto" w:fill="CACFD7"/>
          </w:tcPr>
          <w:p w:rsidR="00EA0057" w:rsidRDefault="007C5C23">
            <w:pPr>
              <w:pStyle w:val="TableParagraph"/>
              <w:spacing w:before="72"/>
              <w:ind w:right="49"/>
              <w:jc w:val="right"/>
              <w:rPr>
                <w:sz w:val="18"/>
              </w:rPr>
            </w:pPr>
            <w:r>
              <w:rPr>
                <w:w w:val="110"/>
                <w:sz w:val="18"/>
              </w:rPr>
              <w:t>1623</w:t>
            </w:r>
          </w:p>
        </w:tc>
      </w:tr>
      <w:tr w:rsidR="00EA0057">
        <w:trPr>
          <w:trHeight w:val="340"/>
        </w:trPr>
        <w:tc>
          <w:tcPr>
            <w:tcW w:w="850" w:type="dxa"/>
          </w:tcPr>
          <w:p w:rsidR="00EA0057" w:rsidRDefault="007C5C23">
            <w:pPr>
              <w:pStyle w:val="TableParagraph"/>
              <w:spacing w:before="72"/>
              <w:ind w:left="10" w:right="74"/>
              <w:jc w:val="center"/>
              <w:rPr>
                <w:b/>
                <w:sz w:val="18"/>
              </w:rPr>
            </w:pPr>
            <w:r>
              <w:rPr>
                <w:b/>
                <w:w w:val="110"/>
                <w:sz w:val="18"/>
              </w:rPr>
              <w:t>2017–18</w:t>
            </w:r>
          </w:p>
        </w:tc>
        <w:tc>
          <w:tcPr>
            <w:tcW w:w="1009" w:type="dxa"/>
            <w:shd w:val="clear" w:color="auto" w:fill="CACFD7"/>
          </w:tcPr>
          <w:p w:rsidR="00EA0057" w:rsidRDefault="007C5C23">
            <w:pPr>
              <w:pStyle w:val="TableParagraph"/>
              <w:spacing w:before="72"/>
              <w:ind w:right="49"/>
              <w:jc w:val="right"/>
              <w:rPr>
                <w:sz w:val="18"/>
              </w:rPr>
            </w:pPr>
            <w:r>
              <w:rPr>
                <w:w w:val="110"/>
                <w:sz w:val="18"/>
              </w:rPr>
              <w:t>1,569</w:t>
            </w:r>
          </w:p>
        </w:tc>
        <w:tc>
          <w:tcPr>
            <w:tcW w:w="1009" w:type="dxa"/>
          </w:tcPr>
          <w:p w:rsidR="00EA0057" w:rsidRDefault="007C5C23">
            <w:pPr>
              <w:pStyle w:val="TableParagraph"/>
              <w:spacing w:before="72"/>
              <w:ind w:right="53"/>
              <w:jc w:val="right"/>
              <w:rPr>
                <w:sz w:val="18"/>
              </w:rPr>
            </w:pPr>
            <w:r>
              <w:rPr>
                <w:w w:val="115"/>
                <w:sz w:val="18"/>
              </w:rPr>
              <w:t>90.5%</w:t>
            </w:r>
          </w:p>
        </w:tc>
        <w:tc>
          <w:tcPr>
            <w:tcW w:w="1009" w:type="dxa"/>
            <w:shd w:val="clear" w:color="auto" w:fill="CACFD7"/>
          </w:tcPr>
          <w:p w:rsidR="00EA0057" w:rsidRDefault="007C5C23">
            <w:pPr>
              <w:pStyle w:val="TableParagraph"/>
              <w:spacing w:before="72"/>
              <w:ind w:right="49"/>
              <w:jc w:val="right"/>
              <w:rPr>
                <w:sz w:val="18"/>
              </w:rPr>
            </w:pPr>
            <w:r>
              <w:rPr>
                <w:w w:val="110"/>
                <w:sz w:val="18"/>
              </w:rPr>
              <w:t>147</w:t>
            </w:r>
          </w:p>
        </w:tc>
        <w:tc>
          <w:tcPr>
            <w:tcW w:w="1009" w:type="dxa"/>
          </w:tcPr>
          <w:p w:rsidR="00EA0057" w:rsidRDefault="007C5C23">
            <w:pPr>
              <w:pStyle w:val="TableParagraph"/>
              <w:spacing w:before="72"/>
              <w:ind w:right="53"/>
              <w:jc w:val="right"/>
              <w:rPr>
                <w:sz w:val="18"/>
              </w:rPr>
            </w:pPr>
            <w:r>
              <w:rPr>
                <w:w w:val="115"/>
                <w:sz w:val="18"/>
              </w:rPr>
              <w:t>8.5%</w:t>
            </w:r>
          </w:p>
        </w:tc>
        <w:tc>
          <w:tcPr>
            <w:tcW w:w="1009" w:type="dxa"/>
            <w:shd w:val="clear" w:color="auto" w:fill="CACFD7"/>
          </w:tcPr>
          <w:p w:rsidR="00EA0057" w:rsidRDefault="007C5C23">
            <w:pPr>
              <w:pStyle w:val="TableParagraph"/>
              <w:spacing w:before="72"/>
              <w:ind w:right="58"/>
              <w:jc w:val="right"/>
              <w:rPr>
                <w:sz w:val="18"/>
              </w:rPr>
            </w:pPr>
            <w:r>
              <w:rPr>
                <w:w w:val="105"/>
                <w:sz w:val="18"/>
              </w:rPr>
              <w:t>18</w:t>
            </w:r>
          </w:p>
        </w:tc>
        <w:tc>
          <w:tcPr>
            <w:tcW w:w="1009" w:type="dxa"/>
          </w:tcPr>
          <w:p w:rsidR="00EA0057" w:rsidRDefault="007C5C23">
            <w:pPr>
              <w:pStyle w:val="TableParagraph"/>
              <w:spacing w:before="72"/>
              <w:ind w:right="49"/>
              <w:jc w:val="right"/>
              <w:rPr>
                <w:sz w:val="18"/>
              </w:rPr>
            </w:pPr>
            <w:r>
              <w:rPr>
                <w:w w:val="115"/>
                <w:sz w:val="18"/>
              </w:rPr>
              <w:t>1.0%</w:t>
            </w:r>
          </w:p>
        </w:tc>
        <w:tc>
          <w:tcPr>
            <w:tcW w:w="1020" w:type="dxa"/>
            <w:shd w:val="clear" w:color="auto" w:fill="CACFD7"/>
          </w:tcPr>
          <w:p w:rsidR="00EA0057" w:rsidRDefault="007C5C23">
            <w:pPr>
              <w:pStyle w:val="TableParagraph"/>
              <w:spacing w:before="72"/>
              <w:ind w:right="49"/>
              <w:jc w:val="right"/>
              <w:rPr>
                <w:sz w:val="18"/>
              </w:rPr>
            </w:pPr>
            <w:r>
              <w:rPr>
                <w:w w:val="105"/>
                <w:sz w:val="18"/>
              </w:rPr>
              <w:t>1734</w:t>
            </w:r>
          </w:p>
        </w:tc>
      </w:tr>
    </w:tbl>
    <w:p w:rsidR="00EA0057" w:rsidRDefault="00EA0057">
      <w:pPr>
        <w:pStyle w:val="BodyText"/>
        <w:rPr>
          <w:b/>
          <w:sz w:val="22"/>
        </w:rPr>
      </w:pPr>
    </w:p>
    <w:p w:rsidR="00EA0057" w:rsidRDefault="00EA0057">
      <w:pPr>
        <w:pStyle w:val="BodyText"/>
        <w:spacing w:before="11"/>
        <w:rPr>
          <w:b/>
          <w:sz w:val="18"/>
        </w:rPr>
      </w:pPr>
    </w:p>
    <w:p w:rsidR="00EA0057" w:rsidRDefault="007C5C23">
      <w:pPr>
        <w:pStyle w:val="Heading5"/>
        <w:spacing w:before="0"/>
      </w:pPr>
      <w:r>
        <w:rPr>
          <w:w w:val="110"/>
        </w:rPr>
        <w:t>Applications for summary jurisdiction</w:t>
      </w:r>
    </w:p>
    <w:p w:rsidR="00EA0057" w:rsidRDefault="007C5C23">
      <w:pPr>
        <w:pStyle w:val="ListParagraph"/>
        <w:numPr>
          <w:ilvl w:val="1"/>
          <w:numId w:val="79"/>
        </w:numPr>
        <w:tabs>
          <w:tab w:val="left" w:pos="1940"/>
          <w:tab w:val="left" w:pos="1941"/>
        </w:tabs>
        <w:spacing w:before="155" w:line="242" w:lineRule="auto"/>
        <w:ind w:left="1940" w:right="1263" w:hanging="793"/>
        <w:jc w:val="left"/>
        <w:rPr>
          <w:sz w:val="21"/>
        </w:rPr>
      </w:pPr>
      <w:r>
        <w:rPr>
          <w:w w:val="105"/>
          <w:sz w:val="21"/>
        </w:rPr>
        <w:t xml:space="preserve">A case can be dealt with </w:t>
      </w:r>
      <w:r>
        <w:rPr>
          <w:spacing w:val="-3"/>
          <w:w w:val="105"/>
          <w:sz w:val="21"/>
        </w:rPr>
        <w:t xml:space="preserve">summarily </w:t>
      </w:r>
      <w:r>
        <w:rPr>
          <w:w w:val="105"/>
          <w:sz w:val="21"/>
        </w:rPr>
        <w:t xml:space="preserve">in the </w:t>
      </w:r>
      <w:r>
        <w:rPr>
          <w:spacing w:val="-3"/>
          <w:w w:val="105"/>
          <w:sz w:val="21"/>
        </w:rPr>
        <w:t xml:space="preserve">Magistrates’ Court </w:t>
      </w:r>
      <w:r>
        <w:rPr>
          <w:w w:val="105"/>
          <w:sz w:val="21"/>
        </w:rPr>
        <w:t xml:space="preserve">if the only </w:t>
      </w:r>
      <w:r>
        <w:rPr>
          <w:spacing w:val="-3"/>
          <w:w w:val="105"/>
          <w:sz w:val="21"/>
        </w:rPr>
        <w:t>charges remaining</w:t>
      </w:r>
      <w:r>
        <w:rPr>
          <w:spacing w:val="-8"/>
          <w:w w:val="105"/>
          <w:sz w:val="21"/>
        </w:rPr>
        <w:t xml:space="preserve"> </w:t>
      </w:r>
      <w:r>
        <w:rPr>
          <w:spacing w:val="-3"/>
          <w:w w:val="105"/>
          <w:sz w:val="21"/>
        </w:rPr>
        <w:t>are</w:t>
      </w:r>
      <w:r>
        <w:rPr>
          <w:spacing w:val="-8"/>
          <w:w w:val="105"/>
          <w:sz w:val="21"/>
        </w:rPr>
        <w:t xml:space="preserve"> </w:t>
      </w:r>
      <w:r>
        <w:rPr>
          <w:w w:val="105"/>
          <w:sz w:val="21"/>
        </w:rPr>
        <w:t>either</w:t>
      </w:r>
      <w:r>
        <w:rPr>
          <w:spacing w:val="-8"/>
          <w:w w:val="105"/>
          <w:sz w:val="21"/>
        </w:rPr>
        <w:t xml:space="preserve"> </w:t>
      </w:r>
      <w:r>
        <w:rPr>
          <w:w w:val="105"/>
          <w:sz w:val="21"/>
        </w:rPr>
        <w:t>summary</w:t>
      </w:r>
      <w:r>
        <w:rPr>
          <w:spacing w:val="-8"/>
          <w:w w:val="105"/>
          <w:sz w:val="21"/>
        </w:rPr>
        <w:t xml:space="preserve"> </w:t>
      </w:r>
      <w:r>
        <w:rPr>
          <w:spacing w:val="-3"/>
          <w:w w:val="105"/>
          <w:sz w:val="21"/>
        </w:rPr>
        <w:t>charges</w:t>
      </w:r>
      <w:r>
        <w:rPr>
          <w:spacing w:val="-8"/>
          <w:w w:val="105"/>
          <w:sz w:val="21"/>
        </w:rPr>
        <w:t xml:space="preserve"> </w:t>
      </w:r>
      <w:r>
        <w:rPr>
          <w:w w:val="105"/>
          <w:sz w:val="21"/>
        </w:rPr>
        <w:t>or</w:t>
      </w:r>
      <w:r>
        <w:rPr>
          <w:spacing w:val="-8"/>
          <w:w w:val="105"/>
          <w:sz w:val="21"/>
        </w:rPr>
        <w:t xml:space="preserve"> </w:t>
      </w:r>
      <w:r>
        <w:rPr>
          <w:w w:val="105"/>
          <w:sz w:val="21"/>
        </w:rPr>
        <w:t>indictable</w:t>
      </w:r>
      <w:r>
        <w:rPr>
          <w:spacing w:val="-8"/>
          <w:w w:val="105"/>
          <w:sz w:val="21"/>
        </w:rPr>
        <w:t xml:space="preserve"> </w:t>
      </w:r>
      <w:r>
        <w:rPr>
          <w:spacing w:val="-3"/>
          <w:w w:val="105"/>
          <w:sz w:val="21"/>
        </w:rPr>
        <w:t>charges</w:t>
      </w:r>
      <w:r>
        <w:rPr>
          <w:spacing w:val="-8"/>
          <w:w w:val="105"/>
          <w:sz w:val="21"/>
        </w:rPr>
        <w:t xml:space="preserve"> </w:t>
      </w:r>
      <w:r>
        <w:rPr>
          <w:w w:val="105"/>
          <w:sz w:val="21"/>
        </w:rPr>
        <w:t>able</w:t>
      </w:r>
      <w:r>
        <w:rPr>
          <w:spacing w:val="-8"/>
          <w:w w:val="105"/>
          <w:sz w:val="21"/>
        </w:rPr>
        <w:t xml:space="preserve"> </w:t>
      </w:r>
      <w:r>
        <w:rPr>
          <w:spacing w:val="-3"/>
          <w:w w:val="105"/>
          <w:sz w:val="21"/>
        </w:rPr>
        <w:t>to</w:t>
      </w:r>
      <w:r>
        <w:rPr>
          <w:spacing w:val="-8"/>
          <w:w w:val="105"/>
          <w:sz w:val="21"/>
        </w:rPr>
        <w:t xml:space="preserve"> </w:t>
      </w:r>
      <w:r>
        <w:rPr>
          <w:w w:val="105"/>
          <w:sz w:val="21"/>
        </w:rPr>
        <w:t>be</w:t>
      </w:r>
      <w:r>
        <w:rPr>
          <w:spacing w:val="-8"/>
          <w:w w:val="105"/>
          <w:sz w:val="21"/>
        </w:rPr>
        <w:t xml:space="preserve"> </w:t>
      </w:r>
      <w:r>
        <w:rPr>
          <w:spacing w:val="-3"/>
          <w:w w:val="105"/>
          <w:sz w:val="21"/>
        </w:rPr>
        <w:t xml:space="preserve">determined </w:t>
      </w:r>
      <w:r>
        <w:rPr>
          <w:spacing w:val="-4"/>
          <w:w w:val="105"/>
          <w:sz w:val="21"/>
        </w:rPr>
        <w:t xml:space="preserve">summarily. </w:t>
      </w:r>
      <w:r>
        <w:rPr>
          <w:w w:val="105"/>
          <w:sz w:val="21"/>
        </w:rPr>
        <w:t xml:space="preserve">This </w:t>
      </w:r>
      <w:r>
        <w:rPr>
          <w:spacing w:val="-3"/>
          <w:w w:val="105"/>
          <w:sz w:val="21"/>
        </w:rPr>
        <w:t xml:space="preserve">means that all </w:t>
      </w:r>
      <w:r>
        <w:rPr>
          <w:w w:val="105"/>
          <w:sz w:val="21"/>
        </w:rPr>
        <w:t xml:space="preserve">other indictable </w:t>
      </w:r>
      <w:r>
        <w:rPr>
          <w:spacing w:val="-3"/>
          <w:w w:val="105"/>
          <w:sz w:val="21"/>
        </w:rPr>
        <w:t xml:space="preserve">charges have </w:t>
      </w:r>
      <w:r>
        <w:rPr>
          <w:w w:val="105"/>
          <w:sz w:val="21"/>
        </w:rPr>
        <w:t xml:space="preserve">been </w:t>
      </w:r>
      <w:r>
        <w:rPr>
          <w:spacing w:val="-3"/>
          <w:w w:val="105"/>
          <w:sz w:val="21"/>
        </w:rPr>
        <w:t xml:space="preserve">withdrawn </w:t>
      </w:r>
      <w:r>
        <w:rPr>
          <w:w w:val="105"/>
          <w:sz w:val="21"/>
        </w:rPr>
        <w:t xml:space="preserve">or </w:t>
      </w:r>
      <w:r>
        <w:rPr>
          <w:spacing w:val="-3"/>
          <w:w w:val="105"/>
          <w:sz w:val="21"/>
        </w:rPr>
        <w:t>discharged.</w:t>
      </w:r>
    </w:p>
    <w:p w:rsidR="00EA0057" w:rsidRDefault="007C5C23">
      <w:pPr>
        <w:pStyle w:val="ListParagraph"/>
        <w:numPr>
          <w:ilvl w:val="1"/>
          <w:numId w:val="79"/>
        </w:numPr>
        <w:tabs>
          <w:tab w:val="left" w:pos="1940"/>
          <w:tab w:val="left" w:pos="1941"/>
        </w:tabs>
        <w:spacing w:before="120" w:line="242" w:lineRule="auto"/>
        <w:ind w:left="1941" w:right="639"/>
        <w:jc w:val="left"/>
        <w:rPr>
          <w:sz w:val="21"/>
        </w:rPr>
      </w:pPr>
      <w:r>
        <w:rPr>
          <w:w w:val="105"/>
          <w:sz w:val="21"/>
        </w:rPr>
        <w:t xml:space="preserve">If this occurs, the </w:t>
      </w:r>
      <w:r>
        <w:rPr>
          <w:spacing w:val="-3"/>
          <w:w w:val="105"/>
          <w:sz w:val="21"/>
        </w:rPr>
        <w:t xml:space="preserve">accused </w:t>
      </w:r>
      <w:r>
        <w:rPr>
          <w:w w:val="105"/>
          <w:sz w:val="21"/>
        </w:rPr>
        <w:t xml:space="preserve">can </w:t>
      </w:r>
      <w:r>
        <w:rPr>
          <w:spacing w:val="-4"/>
          <w:w w:val="105"/>
          <w:sz w:val="21"/>
        </w:rPr>
        <w:t xml:space="preserve">make </w:t>
      </w:r>
      <w:r>
        <w:rPr>
          <w:w w:val="105"/>
          <w:sz w:val="21"/>
        </w:rPr>
        <w:t xml:space="preserve">an application </w:t>
      </w:r>
      <w:r>
        <w:rPr>
          <w:spacing w:val="-3"/>
          <w:w w:val="105"/>
          <w:sz w:val="21"/>
        </w:rPr>
        <w:t xml:space="preserve">for </w:t>
      </w:r>
      <w:r>
        <w:rPr>
          <w:w w:val="105"/>
          <w:sz w:val="21"/>
        </w:rPr>
        <w:t>summary jurisdiction.</w:t>
      </w:r>
      <w:r>
        <w:rPr>
          <w:w w:val="105"/>
          <w:position w:val="7"/>
          <w:sz w:val="12"/>
        </w:rPr>
        <w:t xml:space="preserve">88 </w:t>
      </w:r>
      <w:r>
        <w:rPr>
          <w:w w:val="105"/>
          <w:sz w:val="21"/>
        </w:rPr>
        <w:t xml:space="preserve">If </w:t>
      </w:r>
      <w:r>
        <w:rPr>
          <w:spacing w:val="-4"/>
          <w:w w:val="105"/>
          <w:sz w:val="21"/>
        </w:rPr>
        <w:t xml:space="preserve">granted, </w:t>
      </w:r>
      <w:r>
        <w:rPr>
          <w:w w:val="105"/>
          <w:sz w:val="21"/>
        </w:rPr>
        <w:t>the</w:t>
      </w:r>
      <w:r>
        <w:rPr>
          <w:spacing w:val="-10"/>
          <w:w w:val="105"/>
          <w:sz w:val="21"/>
        </w:rPr>
        <w:t xml:space="preserve"> </w:t>
      </w:r>
      <w:r>
        <w:rPr>
          <w:w w:val="105"/>
          <w:sz w:val="21"/>
        </w:rPr>
        <w:t>case</w:t>
      </w:r>
      <w:r>
        <w:rPr>
          <w:spacing w:val="-10"/>
          <w:w w:val="105"/>
          <w:sz w:val="21"/>
        </w:rPr>
        <w:t xml:space="preserve"> </w:t>
      </w:r>
      <w:r>
        <w:rPr>
          <w:w w:val="105"/>
          <w:sz w:val="21"/>
        </w:rPr>
        <w:t>is</w:t>
      </w:r>
      <w:r>
        <w:rPr>
          <w:spacing w:val="-10"/>
          <w:w w:val="105"/>
          <w:sz w:val="21"/>
        </w:rPr>
        <w:t xml:space="preserve"> </w:t>
      </w:r>
      <w:r>
        <w:rPr>
          <w:w w:val="105"/>
          <w:sz w:val="21"/>
        </w:rPr>
        <w:t>removed</w:t>
      </w:r>
      <w:r>
        <w:rPr>
          <w:spacing w:val="-10"/>
          <w:w w:val="105"/>
          <w:sz w:val="21"/>
        </w:rPr>
        <w:t xml:space="preserve"> </w:t>
      </w:r>
      <w:r>
        <w:rPr>
          <w:spacing w:val="-3"/>
          <w:w w:val="105"/>
          <w:sz w:val="21"/>
        </w:rPr>
        <w:t>from</w:t>
      </w:r>
      <w:r>
        <w:rPr>
          <w:spacing w:val="-10"/>
          <w:w w:val="105"/>
          <w:sz w:val="21"/>
        </w:rPr>
        <w:t xml:space="preserve"> </w:t>
      </w:r>
      <w:r>
        <w:rPr>
          <w:w w:val="105"/>
          <w:sz w:val="21"/>
        </w:rPr>
        <w:t>the</w:t>
      </w:r>
      <w:r>
        <w:rPr>
          <w:spacing w:val="-10"/>
          <w:w w:val="105"/>
          <w:sz w:val="21"/>
        </w:rPr>
        <w:t xml:space="preserve"> </w:t>
      </w:r>
      <w:r>
        <w:rPr>
          <w:w w:val="105"/>
          <w:sz w:val="21"/>
        </w:rPr>
        <w:t>committal</w:t>
      </w:r>
      <w:r>
        <w:rPr>
          <w:spacing w:val="-10"/>
          <w:w w:val="105"/>
          <w:sz w:val="21"/>
        </w:rPr>
        <w:t xml:space="preserve"> </w:t>
      </w:r>
      <w:r>
        <w:rPr>
          <w:spacing w:val="-2"/>
          <w:w w:val="105"/>
          <w:sz w:val="21"/>
        </w:rPr>
        <w:t>stream</w:t>
      </w:r>
      <w:r>
        <w:rPr>
          <w:spacing w:val="-10"/>
          <w:w w:val="105"/>
          <w:sz w:val="21"/>
        </w:rPr>
        <w:t xml:space="preserve"> </w:t>
      </w:r>
      <w:r>
        <w:rPr>
          <w:w w:val="105"/>
          <w:sz w:val="21"/>
        </w:rPr>
        <w:t>and</w:t>
      </w:r>
      <w:r>
        <w:rPr>
          <w:spacing w:val="-10"/>
          <w:w w:val="105"/>
          <w:sz w:val="21"/>
        </w:rPr>
        <w:t xml:space="preserve"> </w:t>
      </w:r>
      <w:r>
        <w:rPr>
          <w:w w:val="105"/>
          <w:sz w:val="21"/>
        </w:rPr>
        <w:t>is</w:t>
      </w:r>
      <w:r>
        <w:rPr>
          <w:spacing w:val="-10"/>
          <w:w w:val="105"/>
          <w:sz w:val="21"/>
        </w:rPr>
        <w:t xml:space="preserve"> </w:t>
      </w:r>
      <w:r>
        <w:rPr>
          <w:w w:val="105"/>
          <w:sz w:val="21"/>
        </w:rPr>
        <w:t>dealt</w:t>
      </w:r>
      <w:r>
        <w:rPr>
          <w:spacing w:val="-10"/>
          <w:w w:val="105"/>
          <w:sz w:val="21"/>
        </w:rPr>
        <w:t xml:space="preserve"> </w:t>
      </w:r>
      <w:r>
        <w:rPr>
          <w:w w:val="105"/>
          <w:sz w:val="21"/>
        </w:rPr>
        <w:t>with</w:t>
      </w:r>
      <w:r>
        <w:rPr>
          <w:spacing w:val="-10"/>
          <w:w w:val="105"/>
          <w:sz w:val="21"/>
        </w:rPr>
        <w:t xml:space="preserve"> </w:t>
      </w:r>
      <w:r>
        <w:rPr>
          <w:spacing w:val="-3"/>
          <w:w w:val="105"/>
          <w:sz w:val="21"/>
        </w:rPr>
        <w:t>summarily</w:t>
      </w:r>
      <w:r>
        <w:rPr>
          <w:spacing w:val="-10"/>
          <w:w w:val="105"/>
          <w:sz w:val="21"/>
        </w:rPr>
        <w:t xml:space="preserve"> </w:t>
      </w:r>
      <w:r>
        <w:rPr>
          <w:w w:val="105"/>
          <w:sz w:val="21"/>
        </w:rPr>
        <w:t>in</w:t>
      </w:r>
      <w:r>
        <w:rPr>
          <w:spacing w:val="-10"/>
          <w:w w:val="105"/>
          <w:sz w:val="21"/>
        </w:rPr>
        <w:t xml:space="preserve"> </w:t>
      </w:r>
      <w:r>
        <w:rPr>
          <w:spacing w:val="-3"/>
          <w:w w:val="105"/>
          <w:sz w:val="21"/>
        </w:rPr>
        <w:t xml:space="preserve">accordance </w:t>
      </w:r>
      <w:r>
        <w:rPr>
          <w:w w:val="105"/>
          <w:sz w:val="21"/>
        </w:rPr>
        <w:t xml:space="preserve">with section 30 of the </w:t>
      </w:r>
      <w:r>
        <w:rPr>
          <w:spacing w:val="-5"/>
          <w:w w:val="105"/>
          <w:sz w:val="21"/>
        </w:rPr>
        <w:t xml:space="preserve">CPA. </w:t>
      </w:r>
      <w:r>
        <w:rPr>
          <w:w w:val="105"/>
          <w:sz w:val="21"/>
        </w:rPr>
        <w:t xml:space="preserve">This </w:t>
      </w:r>
      <w:r>
        <w:rPr>
          <w:spacing w:val="-3"/>
          <w:w w:val="105"/>
          <w:sz w:val="21"/>
        </w:rPr>
        <w:t xml:space="preserve">may </w:t>
      </w:r>
      <w:r>
        <w:rPr>
          <w:w w:val="105"/>
          <w:sz w:val="21"/>
        </w:rPr>
        <w:t xml:space="preserve">be </w:t>
      </w:r>
      <w:r>
        <w:rPr>
          <w:spacing w:val="-3"/>
          <w:w w:val="105"/>
          <w:sz w:val="21"/>
        </w:rPr>
        <w:t xml:space="preserve">for </w:t>
      </w:r>
      <w:r>
        <w:rPr>
          <w:w w:val="105"/>
          <w:sz w:val="21"/>
        </w:rPr>
        <w:t xml:space="preserve">a plea </w:t>
      </w:r>
      <w:r>
        <w:rPr>
          <w:spacing w:val="-3"/>
          <w:w w:val="105"/>
          <w:sz w:val="21"/>
        </w:rPr>
        <w:t xml:space="preserve">hearing, </w:t>
      </w:r>
      <w:r>
        <w:rPr>
          <w:w w:val="105"/>
          <w:sz w:val="21"/>
        </w:rPr>
        <w:t xml:space="preserve">or if the </w:t>
      </w:r>
      <w:r>
        <w:rPr>
          <w:spacing w:val="-3"/>
          <w:w w:val="105"/>
          <w:sz w:val="21"/>
        </w:rPr>
        <w:t xml:space="preserve">accused </w:t>
      </w:r>
      <w:r>
        <w:rPr>
          <w:w w:val="105"/>
          <w:sz w:val="21"/>
        </w:rPr>
        <w:t xml:space="preserve">pleads </w:t>
      </w:r>
      <w:r>
        <w:rPr>
          <w:spacing w:val="-2"/>
          <w:w w:val="105"/>
          <w:sz w:val="21"/>
        </w:rPr>
        <w:t xml:space="preserve">not </w:t>
      </w:r>
      <w:r>
        <w:rPr>
          <w:w w:val="105"/>
          <w:sz w:val="21"/>
        </w:rPr>
        <w:t xml:space="preserve">guilty </w:t>
      </w:r>
      <w:r>
        <w:rPr>
          <w:spacing w:val="-3"/>
          <w:w w:val="105"/>
          <w:sz w:val="21"/>
        </w:rPr>
        <w:t xml:space="preserve">to </w:t>
      </w:r>
      <w:r>
        <w:rPr>
          <w:w w:val="105"/>
          <w:sz w:val="21"/>
        </w:rPr>
        <w:t xml:space="preserve">the </w:t>
      </w:r>
      <w:r>
        <w:rPr>
          <w:spacing w:val="-3"/>
          <w:w w:val="105"/>
          <w:sz w:val="21"/>
        </w:rPr>
        <w:t xml:space="preserve">remaining offences, for </w:t>
      </w:r>
      <w:r>
        <w:rPr>
          <w:w w:val="105"/>
          <w:sz w:val="21"/>
        </w:rPr>
        <w:t xml:space="preserve">a summary </w:t>
      </w:r>
      <w:r>
        <w:rPr>
          <w:spacing w:val="-3"/>
          <w:w w:val="105"/>
          <w:sz w:val="21"/>
        </w:rPr>
        <w:t xml:space="preserve">hearing </w:t>
      </w:r>
      <w:r>
        <w:rPr>
          <w:w w:val="105"/>
          <w:sz w:val="21"/>
        </w:rPr>
        <w:t xml:space="preserve">where the </w:t>
      </w:r>
      <w:r>
        <w:rPr>
          <w:spacing w:val="-3"/>
          <w:w w:val="105"/>
          <w:sz w:val="21"/>
        </w:rPr>
        <w:t xml:space="preserve">magistrate </w:t>
      </w:r>
      <w:r>
        <w:rPr>
          <w:w w:val="105"/>
          <w:sz w:val="21"/>
        </w:rPr>
        <w:t>hears the evidence</w:t>
      </w:r>
      <w:r>
        <w:rPr>
          <w:spacing w:val="-9"/>
          <w:w w:val="105"/>
          <w:sz w:val="21"/>
        </w:rPr>
        <w:t xml:space="preserve"> </w:t>
      </w:r>
      <w:r>
        <w:rPr>
          <w:w w:val="105"/>
          <w:sz w:val="21"/>
        </w:rPr>
        <w:t>and</w:t>
      </w:r>
      <w:r>
        <w:rPr>
          <w:spacing w:val="-9"/>
          <w:w w:val="105"/>
          <w:sz w:val="21"/>
        </w:rPr>
        <w:t xml:space="preserve"> </w:t>
      </w:r>
      <w:r>
        <w:rPr>
          <w:spacing w:val="-3"/>
          <w:w w:val="105"/>
          <w:sz w:val="21"/>
        </w:rPr>
        <w:t>determines</w:t>
      </w:r>
      <w:r>
        <w:rPr>
          <w:spacing w:val="-9"/>
          <w:w w:val="105"/>
          <w:sz w:val="21"/>
        </w:rPr>
        <w:t xml:space="preserve"> </w:t>
      </w:r>
      <w:r>
        <w:rPr>
          <w:w w:val="105"/>
          <w:sz w:val="21"/>
        </w:rPr>
        <w:t>whether</w:t>
      </w:r>
      <w:r>
        <w:rPr>
          <w:spacing w:val="-9"/>
          <w:w w:val="105"/>
          <w:sz w:val="21"/>
        </w:rPr>
        <w:t xml:space="preserve"> </w:t>
      </w:r>
      <w:r>
        <w:rPr>
          <w:w w:val="105"/>
          <w:sz w:val="21"/>
        </w:rPr>
        <w:t>the</w:t>
      </w:r>
      <w:r>
        <w:rPr>
          <w:spacing w:val="-9"/>
          <w:w w:val="105"/>
          <w:sz w:val="21"/>
        </w:rPr>
        <w:t xml:space="preserve"> </w:t>
      </w:r>
      <w:r>
        <w:rPr>
          <w:spacing w:val="-3"/>
          <w:w w:val="105"/>
          <w:sz w:val="21"/>
        </w:rPr>
        <w:t>accuse</w:t>
      </w:r>
      <w:r>
        <w:rPr>
          <w:spacing w:val="-3"/>
          <w:w w:val="105"/>
          <w:sz w:val="21"/>
        </w:rPr>
        <w:t>d</w:t>
      </w:r>
      <w:r>
        <w:rPr>
          <w:spacing w:val="-9"/>
          <w:w w:val="105"/>
          <w:sz w:val="21"/>
        </w:rPr>
        <w:t xml:space="preserve"> </w:t>
      </w:r>
      <w:r>
        <w:rPr>
          <w:w w:val="105"/>
          <w:sz w:val="21"/>
        </w:rPr>
        <w:t>is</w:t>
      </w:r>
      <w:r>
        <w:rPr>
          <w:spacing w:val="-9"/>
          <w:w w:val="105"/>
          <w:sz w:val="21"/>
        </w:rPr>
        <w:t xml:space="preserve"> </w:t>
      </w:r>
      <w:r>
        <w:rPr>
          <w:w w:val="105"/>
          <w:sz w:val="21"/>
        </w:rPr>
        <w:t>guilty</w:t>
      </w:r>
      <w:r>
        <w:rPr>
          <w:spacing w:val="-9"/>
          <w:w w:val="105"/>
          <w:sz w:val="21"/>
        </w:rPr>
        <w:t xml:space="preserve"> </w:t>
      </w:r>
      <w:r>
        <w:rPr>
          <w:w w:val="105"/>
          <w:sz w:val="21"/>
        </w:rPr>
        <w:t>or</w:t>
      </w:r>
      <w:r>
        <w:rPr>
          <w:spacing w:val="-9"/>
          <w:w w:val="105"/>
          <w:sz w:val="21"/>
        </w:rPr>
        <w:t xml:space="preserve"> </w:t>
      </w:r>
      <w:r>
        <w:rPr>
          <w:spacing w:val="-2"/>
          <w:w w:val="105"/>
          <w:sz w:val="21"/>
        </w:rPr>
        <w:t>not</w:t>
      </w:r>
      <w:r>
        <w:rPr>
          <w:spacing w:val="-9"/>
          <w:w w:val="105"/>
          <w:sz w:val="21"/>
        </w:rPr>
        <w:t xml:space="preserve"> </w:t>
      </w:r>
      <w:r>
        <w:rPr>
          <w:spacing w:val="-4"/>
          <w:w w:val="105"/>
          <w:sz w:val="21"/>
        </w:rPr>
        <w:t>guilty.</w:t>
      </w:r>
    </w:p>
    <w:p w:rsidR="00EA0057" w:rsidRDefault="007C5C23">
      <w:pPr>
        <w:pStyle w:val="ListParagraph"/>
        <w:numPr>
          <w:ilvl w:val="1"/>
          <w:numId w:val="79"/>
        </w:numPr>
        <w:tabs>
          <w:tab w:val="left" w:pos="1941"/>
          <w:tab w:val="left" w:pos="1942"/>
        </w:tabs>
        <w:spacing w:before="120" w:line="242" w:lineRule="auto"/>
        <w:ind w:left="1941" w:right="1016"/>
        <w:jc w:val="left"/>
        <w:rPr>
          <w:sz w:val="21"/>
        </w:rPr>
      </w:pPr>
      <w:r>
        <w:rPr>
          <w:sz w:val="21"/>
        </w:rPr>
        <w:t xml:space="preserve">Of committal </w:t>
      </w:r>
      <w:r>
        <w:rPr>
          <w:spacing w:val="-2"/>
          <w:sz w:val="21"/>
        </w:rPr>
        <w:t xml:space="preserve">stream </w:t>
      </w:r>
      <w:r>
        <w:rPr>
          <w:sz w:val="21"/>
        </w:rPr>
        <w:t xml:space="preserve">cases dealt with </w:t>
      </w:r>
      <w:r>
        <w:rPr>
          <w:spacing w:val="-4"/>
          <w:sz w:val="21"/>
        </w:rPr>
        <w:t xml:space="preserve">summarily, </w:t>
      </w:r>
      <w:r>
        <w:rPr>
          <w:spacing w:val="-5"/>
          <w:sz w:val="21"/>
        </w:rPr>
        <w:t xml:space="preserve">Table </w:t>
      </w:r>
      <w:r>
        <w:rPr>
          <w:sz w:val="21"/>
        </w:rPr>
        <w:t xml:space="preserve">3 shows at which stage of the committal process those cases </w:t>
      </w:r>
      <w:r>
        <w:rPr>
          <w:spacing w:val="15"/>
          <w:sz w:val="21"/>
        </w:rPr>
        <w:t xml:space="preserve"> </w:t>
      </w:r>
      <w:r>
        <w:rPr>
          <w:spacing w:val="-3"/>
          <w:sz w:val="21"/>
        </w:rPr>
        <w:t>were  finalised.</w:t>
      </w:r>
    </w:p>
    <w:p w:rsidR="00EA0057" w:rsidRDefault="007C5C23">
      <w:pPr>
        <w:spacing w:before="119"/>
        <w:ind w:left="1941"/>
        <w:rPr>
          <w:b/>
          <w:sz w:val="11"/>
        </w:rPr>
      </w:pPr>
      <w:r>
        <w:rPr>
          <w:b/>
          <w:w w:val="110"/>
          <w:sz w:val="19"/>
        </w:rPr>
        <w:t>Table 3: Stage when committal stream cases were finalised summarily</w:t>
      </w:r>
      <w:r>
        <w:rPr>
          <w:b/>
          <w:w w:val="110"/>
          <w:position w:val="6"/>
          <w:sz w:val="11"/>
        </w:rPr>
        <w:t>89</w:t>
      </w:r>
    </w:p>
    <w:p w:rsidR="00EA0057" w:rsidRDefault="00EA0057">
      <w:pPr>
        <w:pStyle w:val="BodyText"/>
        <w:spacing w:before="2"/>
        <w:rPr>
          <w:b/>
          <w:sz w:val="12"/>
        </w:rPr>
      </w:pPr>
    </w:p>
    <w:tbl>
      <w:tblPr>
        <w:tblW w:w="0" w:type="auto"/>
        <w:tblInd w:w="19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850"/>
        <w:gridCol w:w="663"/>
        <w:gridCol w:w="664"/>
        <w:gridCol w:w="663"/>
        <w:gridCol w:w="664"/>
        <w:gridCol w:w="663"/>
        <w:gridCol w:w="664"/>
        <w:gridCol w:w="663"/>
        <w:gridCol w:w="664"/>
        <w:gridCol w:w="663"/>
        <w:gridCol w:w="664"/>
        <w:gridCol w:w="907"/>
      </w:tblGrid>
      <w:tr w:rsidR="00EA0057">
        <w:trPr>
          <w:trHeight w:val="940"/>
        </w:trPr>
        <w:tc>
          <w:tcPr>
            <w:tcW w:w="850" w:type="dxa"/>
            <w:shd w:val="clear" w:color="auto" w:fill="E2E3E7"/>
          </w:tcPr>
          <w:p w:rsidR="00EA0057" w:rsidRDefault="00EA0057">
            <w:pPr>
              <w:pStyle w:val="TableParagraph"/>
              <w:rPr>
                <w:rFonts w:ascii="Times New Roman"/>
                <w:sz w:val="16"/>
              </w:rPr>
            </w:pPr>
          </w:p>
        </w:tc>
        <w:tc>
          <w:tcPr>
            <w:tcW w:w="1327" w:type="dxa"/>
            <w:gridSpan w:val="2"/>
            <w:shd w:val="clear" w:color="auto" w:fill="E2E3E7"/>
          </w:tcPr>
          <w:p w:rsidR="00EA0057" w:rsidRDefault="00EA0057">
            <w:pPr>
              <w:pStyle w:val="TableParagraph"/>
              <w:rPr>
                <w:b/>
                <w:sz w:val="20"/>
              </w:rPr>
            </w:pPr>
          </w:p>
          <w:p w:rsidR="00EA0057" w:rsidRDefault="00EA0057">
            <w:pPr>
              <w:pStyle w:val="TableParagraph"/>
              <w:spacing w:before="3"/>
              <w:rPr>
                <w:b/>
                <w:sz w:val="20"/>
              </w:rPr>
            </w:pPr>
          </w:p>
          <w:p w:rsidR="00EA0057" w:rsidRDefault="007C5C23">
            <w:pPr>
              <w:pStyle w:val="TableParagraph"/>
              <w:spacing w:line="218" w:lineRule="auto"/>
              <w:ind w:left="270" w:right="258" w:firstLine="157"/>
              <w:rPr>
                <w:b/>
                <w:sz w:val="10"/>
              </w:rPr>
            </w:pPr>
            <w:r>
              <w:rPr>
                <w:b/>
                <w:w w:val="115"/>
                <w:sz w:val="18"/>
              </w:rPr>
              <w:t>Filing hearing</w:t>
            </w:r>
            <w:r>
              <w:rPr>
                <w:b/>
                <w:w w:val="115"/>
                <w:position w:val="6"/>
                <w:sz w:val="10"/>
              </w:rPr>
              <w:t>90</w:t>
            </w:r>
          </w:p>
        </w:tc>
        <w:tc>
          <w:tcPr>
            <w:tcW w:w="1327" w:type="dxa"/>
            <w:gridSpan w:val="2"/>
            <w:shd w:val="clear" w:color="auto" w:fill="E2E3E7"/>
          </w:tcPr>
          <w:p w:rsidR="00EA0057" w:rsidRDefault="00EA0057">
            <w:pPr>
              <w:pStyle w:val="TableParagraph"/>
              <w:rPr>
                <w:b/>
                <w:sz w:val="20"/>
              </w:rPr>
            </w:pPr>
          </w:p>
          <w:p w:rsidR="00EA0057" w:rsidRDefault="00EA0057">
            <w:pPr>
              <w:pStyle w:val="TableParagraph"/>
              <w:spacing w:before="3"/>
              <w:rPr>
                <w:b/>
                <w:sz w:val="20"/>
              </w:rPr>
            </w:pPr>
          </w:p>
          <w:p w:rsidR="00EA0057" w:rsidRDefault="007C5C23">
            <w:pPr>
              <w:pStyle w:val="TableParagraph"/>
              <w:spacing w:line="218" w:lineRule="auto"/>
              <w:ind w:left="301" w:hanging="89"/>
              <w:rPr>
                <w:b/>
                <w:sz w:val="18"/>
              </w:rPr>
            </w:pPr>
            <w:r>
              <w:rPr>
                <w:b/>
                <w:w w:val="110"/>
                <w:sz w:val="18"/>
              </w:rPr>
              <w:t>Committal mention</w:t>
            </w:r>
          </w:p>
        </w:tc>
        <w:tc>
          <w:tcPr>
            <w:tcW w:w="1327" w:type="dxa"/>
            <w:gridSpan w:val="2"/>
            <w:shd w:val="clear" w:color="auto" w:fill="E2E3E7"/>
          </w:tcPr>
          <w:p w:rsidR="00EA0057" w:rsidRDefault="00EA0057">
            <w:pPr>
              <w:pStyle w:val="TableParagraph"/>
              <w:spacing w:before="11"/>
              <w:rPr>
                <w:b/>
                <w:sz w:val="23"/>
              </w:rPr>
            </w:pPr>
          </w:p>
          <w:p w:rsidR="00EA0057" w:rsidRDefault="007C5C23">
            <w:pPr>
              <w:pStyle w:val="TableParagraph"/>
              <w:spacing w:line="218" w:lineRule="auto"/>
              <w:ind w:left="132" w:right="130"/>
              <w:jc w:val="center"/>
              <w:rPr>
                <w:b/>
                <w:sz w:val="10"/>
              </w:rPr>
            </w:pPr>
            <w:r>
              <w:rPr>
                <w:b/>
                <w:w w:val="110"/>
                <w:sz w:val="18"/>
              </w:rPr>
              <w:t>Committal case conference</w:t>
            </w:r>
            <w:r>
              <w:rPr>
                <w:b/>
                <w:w w:val="110"/>
                <w:position w:val="6"/>
                <w:sz w:val="10"/>
              </w:rPr>
              <w:t>91</w:t>
            </w:r>
          </w:p>
        </w:tc>
        <w:tc>
          <w:tcPr>
            <w:tcW w:w="1327" w:type="dxa"/>
            <w:gridSpan w:val="2"/>
            <w:shd w:val="clear" w:color="auto" w:fill="E2E3E7"/>
          </w:tcPr>
          <w:p w:rsidR="00EA0057" w:rsidRDefault="00EA0057">
            <w:pPr>
              <w:pStyle w:val="TableParagraph"/>
              <w:rPr>
                <w:b/>
                <w:sz w:val="20"/>
              </w:rPr>
            </w:pPr>
          </w:p>
          <w:p w:rsidR="00EA0057" w:rsidRDefault="00EA0057">
            <w:pPr>
              <w:pStyle w:val="TableParagraph"/>
              <w:spacing w:before="3"/>
              <w:rPr>
                <w:b/>
                <w:sz w:val="20"/>
              </w:rPr>
            </w:pPr>
          </w:p>
          <w:p w:rsidR="00EA0057" w:rsidRDefault="007C5C23">
            <w:pPr>
              <w:pStyle w:val="TableParagraph"/>
              <w:spacing w:line="218" w:lineRule="auto"/>
              <w:ind w:left="272" w:hanging="60"/>
              <w:rPr>
                <w:b/>
                <w:sz w:val="10"/>
              </w:rPr>
            </w:pPr>
            <w:r>
              <w:rPr>
                <w:b/>
                <w:w w:val="110"/>
                <w:sz w:val="18"/>
              </w:rPr>
              <w:t xml:space="preserve">Committal </w:t>
            </w:r>
            <w:r>
              <w:rPr>
                <w:b/>
                <w:w w:val="115"/>
                <w:sz w:val="18"/>
              </w:rPr>
              <w:t>hearing</w:t>
            </w:r>
            <w:r>
              <w:rPr>
                <w:b/>
                <w:w w:val="115"/>
                <w:position w:val="6"/>
                <w:sz w:val="10"/>
              </w:rPr>
              <w:t>92</w:t>
            </w:r>
          </w:p>
        </w:tc>
        <w:tc>
          <w:tcPr>
            <w:tcW w:w="1327" w:type="dxa"/>
            <w:gridSpan w:val="2"/>
            <w:shd w:val="clear" w:color="auto" w:fill="E2E3E7"/>
          </w:tcPr>
          <w:p w:rsidR="00EA0057" w:rsidRDefault="007C5C23">
            <w:pPr>
              <w:pStyle w:val="TableParagraph"/>
              <w:spacing w:before="91" w:line="218" w:lineRule="auto"/>
              <w:ind w:left="132" w:right="130"/>
              <w:jc w:val="center"/>
              <w:rPr>
                <w:b/>
                <w:sz w:val="10"/>
              </w:rPr>
            </w:pPr>
            <w:r>
              <w:rPr>
                <w:b/>
                <w:w w:val="110"/>
                <w:sz w:val="18"/>
              </w:rPr>
              <w:t xml:space="preserve">Committal </w:t>
            </w:r>
            <w:r>
              <w:rPr>
                <w:b/>
                <w:w w:val="115"/>
                <w:sz w:val="18"/>
              </w:rPr>
              <w:t>hearing (sexual offence)</w:t>
            </w:r>
            <w:r>
              <w:rPr>
                <w:b/>
                <w:w w:val="115"/>
                <w:position w:val="6"/>
                <w:sz w:val="10"/>
              </w:rPr>
              <w:t>93</w:t>
            </w:r>
          </w:p>
        </w:tc>
        <w:tc>
          <w:tcPr>
            <w:tcW w:w="907" w:type="dxa"/>
            <w:vMerge w:val="restart"/>
            <w:shd w:val="clear" w:color="auto" w:fill="CACFD7"/>
          </w:tcPr>
          <w:p w:rsidR="00EA0057" w:rsidRDefault="00EA0057">
            <w:pPr>
              <w:pStyle w:val="TableParagraph"/>
              <w:rPr>
                <w:b/>
                <w:sz w:val="20"/>
              </w:rPr>
            </w:pPr>
          </w:p>
          <w:p w:rsidR="00EA0057" w:rsidRDefault="00EA0057">
            <w:pPr>
              <w:pStyle w:val="TableParagraph"/>
              <w:spacing w:before="1"/>
              <w:rPr>
                <w:b/>
                <w:sz w:val="17"/>
              </w:rPr>
            </w:pPr>
          </w:p>
          <w:p w:rsidR="00EA0057" w:rsidRDefault="007C5C23">
            <w:pPr>
              <w:pStyle w:val="TableParagraph"/>
              <w:spacing w:before="1" w:line="218" w:lineRule="auto"/>
              <w:ind w:left="85" w:right="83" w:hanging="1"/>
              <w:jc w:val="center"/>
              <w:rPr>
                <w:b/>
                <w:sz w:val="18"/>
              </w:rPr>
            </w:pPr>
            <w:r>
              <w:rPr>
                <w:b/>
                <w:w w:val="115"/>
                <w:sz w:val="18"/>
              </w:rPr>
              <w:t xml:space="preserve">No. of cases </w:t>
            </w:r>
            <w:r>
              <w:rPr>
                <w:b/>
                <w:w w:val="110"/>
                <w:sz w:val="18"/>
              </w:rPr>
              <w:t xml:space="preserve">finalised </w:t>
            </w:r>
            <w:r>
              <w:rPr>
                <w:b/>
                <w:w w:val="115"/>
                <w:sz w:val="18"/>
              </w:rPr>
              <w:t>summ- arily</w:t>
            </w:r>
          </w:p>
        </w:tc>
      </w:tr>
      <w:tr w:rsidR="00EA0057">
        <w:trPr>
          <w:trHeight w:val="540"/>
        </w:trPr>
        <w:tc>
          <w:tcPr>
            <w:tcW w:w="850" w:type="dxa"/>
            <w:shd w:val="clear" w:color="auto" w:fill="E2E3E7"/>
          </w:tcPr>
          <w:p w:rsidR="00EA0057" w:rsidRDefault="00EA0057">
            <w:pPr>
              <w:pStyle w:val="TableParagraph"/>
              <w:rPr>
                <w:rFonts w:ascii="Times New Roman"/>
                <w:sz w:val="16"/>
              </w:rPr>
            </w:pPr>
          </w:p>
        </w:tc>
        <w:tc>
          <w:tcPr>
            <w:tcW w:w="663" w:type="dxa"/>
            <w:shd w:val="clear" w:color="auto" w:fill="CACFD7"/>
          </w:tcPr>
          <w:p w:rsidR="00EA0057" w:rsidRDefault="007C5C23">
            <w:pPr>
              <w:pStyle w:val="TableParagraph"/>
              <w:spacing w:before="91" w:line="218" w:lineRule="auto"/>
              <w:ind w:left="103" w:right="63" w:hanging="37"/>
              <w:rPr>
                <w:b/>
                <w:sz w:val="18"/>
              </w:rPr>
            </w:pPr>
            <w:r>
              <w:rPr>
                <w:b/>
                <w:w w:val="110"/>
                <w:sz w:val="18"/>
              </w:rPr>
              <w:t>No. of cases</w:t>
            </w:r>
          </w:p>
        </w:tc>
        <w:tc>
          <w:tcPr>
            <w:tcW w:w="663" w:type="dxa"/>
            <w:shd w:val="clear" w:color="auto" w:fill="E2E3E7"/>
          </w:tcPr>
          <w:p w:rsidR="00EA0057" w:rsidRDefault="007C5C23">
            <w:pPr>
              <w:pStyle w:val="TableParagraph"/>
              <w:spacing w:before="91" w:line="218" w:lineRule="auto"/>
              <w:ind w:left="103" w:right="92" w:firstLine="19"/>
              <w:rPr>
                <w:b/>
                <w:sz w:val="18"/>
              </w:rPr>
            </w:pPr>
            <w:r>
              <w:rPr>
                <w:b/>
                <w:w w:val="120"/>
                <w:sz w:val="18"/>
              </w:rPr>
              <w:t xml:space="preserve">% of </w:t>
            </w:r>
            <w:r>
              <w:rPr>
                <w:b/>
                <w:w w:val="110"/>
                <w:sz w:val="18"/>
              </w:rPr>
              <w:t>cases</w:t>
            </w:r>
          </w:p>
        </w:tc>
        <w:tc>
          <w:tcPr>
            <w:tcW w:w="663" w:type="dxa"/>
            <w:shd w:val="clear" w:color="auto" w:fill="CACFD7"/>
          </w:tcPr>
          <w:p w:rsidR="00EA0057" w:rsidRDefault="007C5C23">
            <w:pPr>
              <w:pStyle w:val="TableParagraph"/>
              <w:spacing w:before="91" w:line="218" w:lineRule="auto"/>
              <w:ind w:left="103" w:right="63" w:hanging="37"/>
              <w:rPr>
                <w:b/>
                <w:sz w:val="18"/>
              </w:rPr>
            </w:pPr>
            <w:r>
              <w:rPr>
                <w:b/>
                <w:w w:val="110"/>
                <w:sz w:val="18"/>
              </w:rPr>
              <w:t>No. of cases</w:t>
            </w:r>
          </w:p>
        </w:tc>
        <w:tc>
          <w:tcPr>
            <w:tcW w:w="663" w:type="dxa"/>
            <w:shd w:val="clear" w:color="auto" w:fill="E2E3E7"/>
          </w:tcPr>
          <w:p w:rsidR="00EA0057" w:rsidRDefault="007C5C23">
            <w:pPr>
              <w:pStyle w:val="TableParagraph"/>
              <w:spacing w:before="91" w:line="218" w:lineRule="auto"/>
              <w:ind w:left="103" w:right="92" w:firstLine="19"/>
              <w:rPr>
                <w:b/>
                <w:sz w:val="18"/>
              </w:rPr>
            </w:pPr>
            <w:r>
              <w:rPr>
                <w:b/>
                <w:w w:val="120"/>
                <w:sz w:val="18"/>
              </w:rPr>
              <w:t xml:space="preserve">% of </w:t>
            </w:r>
            <w:r>
              <w:rPr>
                <w:b/>
                <w:w w:val="110"/>
                <w:sz w:val="18"/>
              </w:rPr>
              <w:t>cases</w:t>
            </w:r>
          </w:p>
        </w:tc>
        <w:tc>
          <w:tcPr>
            <w:tcW w:w="663" w:type="dxa"/>
            <w:shd w:val="clear" w:color="auto" w:fill="CACFD7"/>
          </w:tcPr>
          <w:p w:rsidR="00EA0057" w:rsidRDefault="007C5C23">
            <w:pPr>
              <w:pStyle w:val="TableParagraph"/>
              <w:spacing w:before="91" w:line="218" w:lineRule="auto"/>
              <w:ind w:left="103" w:right="63" w:hanging="37"/>
              <w:rPr>
                <w:b/>
                <w:sz w:val="18"/>
              </w:rPr>
            </w:pPr>
            <w:r>
              <w:rPr>
                <w:b/>
                <w:w w:val="110"/>
                <w:sz w:val="18"/>
              </w:rPr>
              <w:t>No. of cases</w:t>
            </w:r>
          </w:p>
        </w:tc>
        <w:tc>
          <w:tcPr>
            <w:tcW w:w="663" w:type="dxa"/>
            <w:shd w:val="clear" w:color="auto" w:fill="E2E3E7"/>
          </w:tcPr>
          <w:p w:rsidR="00EA0057" w:rsidRDefault="007C5C23">
            <w:pPr>
              <w:pStyle w:val="TableParagraph"/>
              <w:spacing w:before="91" w:line="218" w:lineRule="auto"/>
              <w:ind w:left="103" w:right="92" w:firstLine="19"/>
              <w:rPr>
                <w:b/>
                <w:sz w:val="18"/>
              </w:rPr>
            </w:pPr>
            <w:r>
              <w:rPr>
                <w:b/>
                <w:w w:val="120"/>
                <w:sz w:val="18"/>
              </w:rPr>
              <w:t xml:space="preserve">% of </w:t>
            </w:r>
            <w:r>
              <w:rPr>
                <w:b/>
                <w:w w:val="110"/>
                <w:sz w:val="18"/>
              </w:rPr>
              <w:t>cases</w:t>
            </w:r>
          </w:p>
        </w:tc>
        <w:tc>
          <w:tcPr>
            <w:tcW w:w="663" w:type="dxa"/>
            <w:shd w:val="clear" w:color="auto" w:fill="CACFD7"/>
          </w:tcPr>
          <w:p w:rsidR="00EA0057" w:rsidRDefault="007C5C23">
            <w:pPr>
              <w:pStyle w:val="TableParagraph"/>
              <w:spacing w:before="91" w:line="218" w:lineRule="auto"/>
              <w:ind w:left="103" w:right="63" w:hanging="37"/>
              <w:rPr>
                <w:b/>
                <w:sz w:val="18"/>
              </w:rPr>
            </w:pPr>
            <w:r>
              <w:rPr>
                <w:b/>
                <w:w w:val="110"/>
                <w:sz w:val="18"/>
              </w:rPr>
              <w:t>No. of cases</w:t>
            </w:r>
          </w:p>
        </w:tc>
        <w:tc>
          <w:tcPr>
            <w:tcW w:w="663" w:type="dxa"/>
            <w:shd w:val="clear" w:color="auto" w:fill="E2E3E7"/>
          </w:tcPr>
          <w:p w:rsidR="00EA0057" w:rsidRDefault="007C5C23">
            <w:pPr>
              <w:pStyle w:val="TableParagraph"/>
              <w:spacing w:before="91" w:line="218" w:lineRule="auto"/>
              <w:ind w:left="103" w:right="92" w:firstLine="19"/>
              <w:rPr>
                <w:b/>
                <w:sz w:val="18"/>
              </w:rPr>
            </w:pPr>
            <w:r>
              <w:rPr>
                <w:b/>
                <w:w w:val="120"/>
                <w:sz w:val="18"/>
              </w:rPr>
              <w:t xml:space="preserve">% of </w:t>
            </w:r>
            <w:r>
              <w:rPr>
                <w:b/>
                <w:w w:val="110"/>
                <w:sz w:val="18"/>
              </w:rPr>
              <w:t>cases</w:t>
            </w:r>
          </w:p>
        </w:tc>
        <w:tc>
          <w:tcPr>
            <w:tcW w:w="663" w:type="dxa"/>
            <w:shd w:val="clear" w:color="auto" w:fill="CACFD7"/>
          </w:tcPr>
          <w:p w:rsidR="00EA0057" w:rsidRDefault="007C5C23">
            <w:pPr>
              <w:pStyle w:val="TableParagraph"/>
              <w:spacing w:before="91" w:line="218" w:lineRule="auto"/>
              <w:ind w:left="103" w:right="63" w:hanging="37"/>
              <w:rPr>
                <w:b/>
                <w:sz w:val="18"/>
              </w:rPr>
            </w:pPr>
            <w:r>
              <w:rPr>
                <w:b/>
                <w:w w:val="110"/>
                <w:sz w:val="18"/>
              </w:rPr>
              <w:t>No. of cases</w:t>
            </w:r>
          </w:p>
        </w:tc>
        <w:tc>
          <w:tcPr>
            <w:tcW w:w="663" w:type="dxa"/>
            <w:shd w:val="clear" w:color="auto" w:fill="E2E3E7"/>
          </w:tcPr>
          <w:p w:rsidR="00EA0057" w:rsidRDefault="007C5C23">
            <w:pPr>
              <w:pStyle w:val="TableParagraph"/>
              <w:spacing w:before="91" w:line="218" w:lineRule="auto"/>
              <w:ind w:left="103" w:right="92" w:firstLine="19"/>
              <w:rPr>
                <w:b/>
                <w:sz w:val="18"/>
              </w:rPr>
            </w:pPr>
            <w:r>
              <w:rPr>
                <w:b/>
                <w:w w:val="120"/>
                <w:sz w:val="18"/>
              </w:rPr>
              <w:t xml:space="preserve">% of </w:t>
            </w:r>
            <w:r>
              <w:rPr>
                <w:b/>
                <w:w w:val="110"/>
                <w:sz w:val="18"/>
              </w:rPr>
              <w:t>cases</w:t>
            </w:r>
          </w:p>
        </w:tc>
        <w:tc>
          <w:tcPr>
            <w:tcW w:w="907" w:type="dxa"/>
            <w:vMerge/>
            <w:tcBorders>
              <w:top w:val="nil"/>
            </w:tcBorders>
            <w:shd w:val="clear" w:color="auto" w:fill="CACFD7"/>
          </w:tcPr>
          <w:p w:rsidR="00EA0057" w:rsidRDefault="00EA0057">
            <w:pPr>
              <w:rPr>
                <w:sz w:val="2"/>
                <w:szCs w:val="2"/>
              </w:rPr>
            </w:pPr>
          </w:p>
        </w:tc>
      </w:tr>
      <w:tr w:rsidR="00EA0057">
        <w:trPr>
          <w:trHeight w:val="340"/>
        </w:trPr>
        <w:tc>
          <w:tcPr>
            <w:tcW w:w="850" w:type="dxa"/>
          </w:tcPr>
          <w:p w:rsidR="00EA0057" w:rsidRDefault="007C5C23">
            <w:pPr>
              <w:pStyle w:val="TableParagraph"/>
              <w:spacing w:before="72"/>
              <w:ind w:left="17" w:right="72"/>
              <w:jc w:val="center"/>
              <w:rPr>
                <w:b/>
                <w:sz w:val="18"/>
              </w:rPr>
            </w:pPr>
            <w:r>
              <w:rPr>
                <w:b/>
                <w:w w:val="110"/>
                <w:sz w:val="18"/>
              </w:rPr>
              <w:t>2013–14</w:t>
            </w:r>
          </w:p>
        </w:tc>
        <w:tc>
          <w:tcPr>
            <w:tcW w:w="663" w:type="dxa"/>
            <w:shd w:val="clear" w:color="auto" w:fill="CACFD7"/>
          </w:tcPr>
          <w:p w:rsidR="00EA0057" w:rsidRDefault="007C5C23">
            <w:pPr>
              <w:pStyle w:val="TableParagraph"/>
              <w:spacing w:before="72"/>
              <w:ind w:right="60"/>
              <w:jc w:val="right"/>
              <w:rPr>
                <w:sz w:val="18"/>
              </w:rPr>
            </w:pPr>
            <w:r>
              <w:rPr>
                <w:w w:val="110"/>
                <w:sz w:val="18"/>
              </w:rPr>
              <w:t>61</w:t>
            </w:r>
          </w:p>
        </w:tc>
        <w:tc>
          <w:tcPr>
            <w:tcW w:w="663" w:type="dxa"/>
          </w:tcPr>
          <w:p w:rsidR="00EA0057" w:rsidRDefault="007C5C23">
            <w:pPr>
              <w:pStyle w:val="TableParagraph"/>
              <w:spacing w:before="72"/>
              <w:ind w:left="160" w:right="25"/>
              <w:jc w:val="center"/>
              <w:rPr>
                <w:sz w:val="18"/>
              </w:rPr>
            </w:pPr>
            <w:r>
              <w:rPr>
                <w:w w:val="115"/>
                <w:sz w:val="18"/>
              </w:rPr>
              <w:t>7.0%</w:t>
            </w:r>
          </w:p>
        </w:tc>
        <w:tc>
          <w:tcPr>
            <w:tcW w:w="663" w:type="dxa"/>
            <w:shd w:val="clear" w:color="auto" w:fill="CACFD7"/>
          </w:tcPr>
          <w:p w:rsidR="00EA0057" w:rsidRDefault="007C5C23">
            <w:pPr>
              <w:pStyle w:val="TableParagraph"/>
              <w:spacing w:before="72"/>
              <w:ind w:right="49"/>
              <w:jc w:val="right"/>
              <w:rPr>
                <w:sz w:val="18"/>
              </w:rPr>
            </w:pPr>
            <w:r>
              <w:rPr>
                <w:w w:val="110"/>
                <w:sz w:val="18"/>
              </w:rPr>
              <w:t>464</w:t>
            </w:r>
          </w:p>
        </w:tc>
        <w:tc>
          <w:tcPr>
            <w:tcW w:w="663" w:type="dxa"/>
          </w:tcPr>
          <w:p w:rsidR="00EA0057" w:rsidRDefault="007C5C23">
            <w:pPr>
              <w:pStyle w:val="TableParagraph"/>
              <w:spacing w:before="72"/>
              <w:ind w:left="49" w:right="25"/>
              <w:jc w:val="center"/>
              <w:rPr>
                <w:sz w:val="18"/>
              </w:rPr>
            </w:pPr>
            <w:r>
              <w:rPr>
                <w:w w:val="115"/>
                <w:sz w:val="18"/>
              </w:rPr>
              <w:t>53.3%</w:t>
            </w:r>
          </w:p>
        </w:tc>
        <w:tc>
          <w:tcPr>
            <w:tcW w:w="663" w:type="dxa"/>
            <w:shd w:val="clear" w:color="auto" w:fill="CACFD7"/>
          </w:tcPr>
          <w:p w:rsidR="00EA0057" w:rsidRDefault="007C5C23">
            <w:pPr>
              <w:pStyle w:val="TableParagraph"/>
              <w:spacing w:before="72"/>
              <w:ind w:right="62"/>
              <w:jc w:val="right"/>
              <w:rPr>
                <w:sz w:val="18"/>
              </w:rPr>
            </w:pPr>
            <w:r>
              <w:rPr>
                <w:w w:val="105"/>
                <w:sz w:val="18"/>
              </w:rPr>
              <w:t>13</w:t>
            </w:r>
          </w:p>
        </w:tc>
        <w:tc>
          <w:tcPr>
            <w:tcW w:w="663" w:type="dxa"/>
          </w:tcPr>
          <w:p w:rsidR="00EA0057" w:rsidRDefault="007C5C23">
            <w:pPr>
              <w:pStyle w:val="TableParagraph"/>
              <w:spacing w:before="72"/>
              <w:ind w:left="160" w:right="25"/>
              <w:jc w:val="center"/>
              <w:rPr>
                <w:sz w:val="18"/>
              </w:rPr>
            </w:pPr>
            <w:r>
              <w:rPr>
                <w:w w:val="115"/>
                <w:sz w:val="18"/>
              </w:rPr>
              <w:t>1.5%</w:t>
            </w:r>
          </w:p>
        </w:tc>
        <w:tc>
          <w:tcPr>
            <w:tcW w:w="663" w:type="dxa"/>
            <w:shd w:val="clear" w:color="auto" w:fill="CACFD7"/>
          </w:tcPr>
          <w:p w:rsidR="00EA0057" w:rsidRDefault="007C5C23">
            <w:pPr>
              <w:pStyle w:val="TableParagraph"/>
              <w:spacing w:before="72"/>
              <w:ind w:right="57"/>
              <w:jc w:val="right"/>
              <w:rPr>
                <w:sz w:val="18"/>
              </w:rPr>
            </w:pPr>
            <w:r>
              <w:rPr>
                <w:w w:val="105"/>
                <w:sz w:val="18"/>
              </w:rPr>
              <w:t>310</w:t>
            </w:r>
          </w:p>
        </w:tc>
        <w:tc>
          <w:tcPr>
            <w:tcW w:w="663" w:type="dxa"/>
          </w:tcPr>
          <w:p w:rsidR="00EA0057" w:rsidRDefault="007C5C23">
            <w:pPr>
              <w:pStyle w:val="TableParagraph"/>
              <w:spacing w:before="72"/>
              <w:ind w:left="50" w:right="25"/>
              <w:jc w:val="center"/>
              <w:rPr>
                <w:sz w:val="18"/>
              </w:rPr>
            </w:pPr>
            <w:r>
              <w:rPr>
                <w:w w:val="115"/>
                <w:sz w:val="18"/>
              </w:rPr>
              <w:t>35.6%</w:t>
            </w:r>
          </w:p>
        </w:tc>
        <w:tc>
          <w:tcPr>
            <w:tcW w:w="663" w:type="dxa"/>
            <w:shd w:val="clear" w:color="auto" w:fill="CACFD7"/>
          </w:tcPr>
          <w:p w:rsidR="00EA0057" w:rsidRDefault="007C5C23">
            <w:pPr>
              <w:pStyle w:val="TableParagraph"/>
              <w:spacing w:before="72"/>
              <w:ind w:right="49"/>
              <w:jc w:val="right"/>
              <w:rPr>
                <w:sz w:val="18"/>
              </w:rPr>
            </w:pPr>
            <w:r>
              <w:rPr>
                <w:w w:val="110"/>
                <w:sz w:val="18"/>
              </w:rPr>
              <w:t>23</w:t>
            </w:r>
          </w:p>
        </w:tc>
        <w:tc>
          <w:tcPr>
            <w:tcW w:w="663" w:type="dxa"/>
          </w:tcPr>
          <w:p w:rsidR="00EA0057" w:rsidRDefault="007C5C23">
            <w:pPr>
              <w:pStyle w:val="TableParagraph"/>
              <w:spacing w:before="72"/>
              <w:ind w:right="50"/>
              <w:jc w:val="right"/>
              <w:rPr>
                <w:sz w:val="18"/>
              </w:rPr>
            </w:pPr>
            <w:r>
              <w:rPr>
                <w:w w:val="115"/>
                <w:sz w:val="18"/>
              </w:rPr>
              <w:t>2.6%</w:t>
            </w:r>
          </w:p>
        </w:tc>
        <w:tc>
          <w:tcPr>
            <w:tcW w:w="907" w:type="dxa"/>
            <w:shd w:val="clear" w:color="auto" w:fill="CACFD7"/>
          </w:tcPr>
          <w:p w:rsidR="00EA0057" w:rsidRDefault="007C5C23">
            <w:pPr>
              <w:pStyle w:val="TableParagraph"/>
              <w:spacing w:before="72"/>
              <w:ind w:right="58"/>
              <w:jc w:val="right"/>
              <w:rPr>
                <w:sz w:val="18"/>
              </w:rPr>
            </w:pPr>
            <w:r>
              <w:rPr>
                <w:w w:val="105"/>
                <w:sz w:val="18"/>
              </w:rPr>
              <w:t>871</w:t>
            </w:r>
          </w:p>
        </w:tc>
      </w:tr>
      <w:tr w:rsidR="00EA0057">
        <w:trPr>
          <w:trHeight w:val="340"/>
        </w:trPr>
        <w:tc>
          <w:tcPr>
            <w:tcW w:w="850" w:type="dxa"/>
          </w:tcPr>
          <w:p w:rsidR="00EA0057" w:rsidRDefault="007C5C23">
            <w:pPr>
              <w:pStyle w:val="TableParagraph"/>
              <w:spacing w:before="72"/>
              <w:ind w:left="17" w:right="69"/>
              <w:jc w:val="center"/>
              <w:rPr>
                <w:b/>
                <w:sz w:val="18"/>
              </w:rPr>
            </w:pPr>
            <w:r>
              <w:rPr>
                <w:b/>
                <w:w w:val="110"/>
                <w:sz w:val="18"/>
              </w:rPr>
              <w:t>2014–15</w:t>
            </w:r>
          </w:p>
        </w:tc>
        <w:tc>
          <w:tcPr>
            <w:tcW w:w="663" w:type="dxa"/>
            <w:shd w:val="clear" w:color="auto" w:fill="CACFD7"/>
          </w:tcPr>
          <w:p w:rsidR="00EA0057" w:rsidRDefault="007C5C23">
            <w:pPr>
              <w:pStyle w:val="TableParagraph"/>
              <w:spacing w:before="72"/>
              <w:ind w:right="49"/>
              <w:jc w:val="right"/>
              <w:rPr>
                <w:sz w:val="18"/>
              </w:rPr>
            </w:pPr>
            <w:r>
              <w:rPr>
                <w:w w:val="105"/>
                <w:sz w:val="18"/>
              </w:rPr>
              <w:t>108</w:t>
            </w:r>
          </w:p>
        </w:tc>
        <w:tc>
          <w:tcPr>
            <w:tcW w:w="663" w:type="dxa"/>
          </w:tcPr>
          <w:p w:rsidR="00EA0057" w:rsidRDefault="007C5C23">
            <w:pPr>
              <w:pStyle w:val="TableParagraph"/>
              <w:spacing w:before="72"/>
              <w:ind w:left="57" w:right="22"/>
              <w:jc w:val="center"/>
              <w:rPr>
                <w:sz w:val="18"/>
              </w:rPr>
            </w:pPr>
            <w:r>
              <w:rPr>
                <w:w w:val="115"/>
                <w:sz w:val="18"/>
              </w:rPr>
              <w:t>12.3%</w:t>
            </w:r>
          </w:p>
        </w:tc>
        <w:tc>
          <w:tcPr>
            <w:tcW w:w="663" w:type="dxa"/>
            <w:shd w:val="clear" w:color="auto" w:fill="CACFD7"/>
          </w:tcPr>
          <w:p w:rsidR="00EA0057" w:rsidRDefault="007C5C23">
            <w:pPr>
              <w:pStyle w:val="TableParagraph"/>
              <w:spacing w:before="72"/>
              <w:ind w:right="46"/>
              <w:jc w:val="right"/>
              <w:rPr>
                <w:sz w:val="18"/>
              </w:rPr>
            </w:pPr>
            <w:r>
              <w:rPr>
                <w:w w:val="110"/>
                <w:sz w:val="18"/>
              </w:rPr>
              <w:t>408</w:t>
            </w:r>
          </w:p>
        </w:tc>
        <w:tc>
          <w:tcPr>
            <w:tcW w:w="663" w:type="dxa"/>
          </w:tcPr>
          <w:p w:rsidR="00EA0057" w:rsidRDefault="007C5C23">
            <w:pPr>
              <w:pStyle w:val="TableParagraph"/>
              <w:spacing w:before="72"/>
              <w:ind w:left="41" w:right="25"/>
              <w:jc w:val="center"/>
              <w:rPr>
                <w:sz w:val="18"/>
              </w:rPr>
            </w:pPr>
            <w:r>
              <w:rPr>
                <w:w w:val="115"/>
                <w:sz w:val="18"/>
              </w:rPr>
              <w:t>46.4%</w:t>
            </w:r>
          </w:p>
        </w:tc>
        <w:tc>
          <w:tcPr>
            <w:tcW w:w="663" w:type="dxa"/>
            <w:shd w:val="clear" w:color="auto" w:fill="CACFD7"/>
          </w:tcPr>
          <w:p w:rsidR="00EA0057" w:rsidRDefault="007C5C23">
            <w:pPr>
              <w:pStyle w:val="TableParagraph"/>
              <w:spacing w:before="72"/>
              <w:ind w:right="54"/>
              <w:jc w:val="right"/>
              <w:rPr>
                <w:sz w:val="18"/>
              </w:rPr>
            </w:pPr>
            <w:r>
              <w:rPr>
                <w:w w:val="105"/>
                <w:sz w:val="18"/>
              </w:rPr>
              <w:t>97</w:t>
            </w:r>
          </w:p>
        </w:tc>
        <w:tc>
          <w:tcPr>
            <w:tcW w:w="663" w:type="dxa"/>
          </w:tcPr>
          <w:p w:rsidR="00EA0057" w:rsidRDefault="007C5C23">
            <w:pPr>
              <w:pStyle w:val="TableParagraph"/>
              <w:spacing w:before="72"/>
              <w:ind w:left="57" w:right="11"/>
              <w:jc w:val="center"/>
              <w:rPr>
                <w:sz w:val="18"/>
              </w:rPr>
            </w:pPr>
            <w:r>
              <w:rPr>
                <w:w w:val="115"/>
                <w:sz w:val="18"/>
              </w:rPr>
              <w:t>11.0%</w:t>
            </w:r>
          </w:p>
        </w:tc>
        <w:tc>
          <w:tcPr>
            <w:tcW w:w="663" w:type="dxa"/>
            <w:shd w:val="clear" w:color="auto" w:fill="CACFD7"/>
          </w:tcPr>
          <w:p w:rsidR="00EA0057" w:rsidRDefault="007C5C23">
            <w:pPr>
              <w:pStyle w:val="TableParagraph"/>
              <w:spacing w:before="72"/>
              <w:ind w:right="54"/>
              <w:jc w:val="right"/>
              <w:rPr>
                <w:sz w:val="18"/>
              </w:rPr>
            </w:pPr>
            <w:r>
              <w:rPr>
                <w:w w:val="110"/>
                <w:sz w:val="18"/>
              </w:rPr>
              <w:t>237</w:t>
            </w:r>
          </w:p>
        </w:tc>
        <w:tc>
          <w:tcPr>
            <w:tcW w:w="663" w:type="dxa"/>
          </w:tcPr>
          <w:p w:rsidR="00EA0057" w:rsidRDefault="007C5C23">
            <w:pPr>
              <w:pStyle w:val="TableParagraph"/>
              <w:spacing w:before="72"/>
              <w:ind w:left="57" w:right="16"/>
              <w:jc w:val="center"/>
              <w:rPr>
                <w:sz w:val="18"/>
              </w:rPr>
            </w:pPr>
            <w:r>
              <w:rPr>
                <w:w w:val="115"/>
                <w:sz w:val="18"/>
              </w:rPr>
              <w:t>27.0%</w:t>
            </w:r>
          </w:p>
        </w:tc>
        <w:tc>
          <w:tcPr>
            <w:tcW w:w="663" w:type="dxa"/>
            <w:shd w:val="clear" w:color="auto" w:fill="CACFD7"/>
          </w:tcPr>
          <w:p w:rsidR="00EA0057" w:rsidRDefault="007C5C23">
            <w:pPr>
              <w:pStyle w:val="TableParagraph"/>
              <w:spacing w:before="72"/>
              <w:ind w:right="52"/>
              <w:jc w:val="right"/>
              <w:rPr>
                <w:sz w:val="18"/>
              </w:rPr>
            </w:pPr>
            <w:r>
              <w:rPr>
                <w:w w:val="105"/>
                <w:sz w:val="18"/>
              </w:rPr>
              <w:t>29</w:t>
            </w:r>
          </w:p>
        </w:tc>
        <w:tc>
          <w:tcPr>
            <w:tcW w:w="663" w:type="dxa"/>
          </w:tcPr>
          <w:p w:rsidR="00EA0057" w:rsidRDefault="007C5C23">
            <w:pPr>
              <w:pStyle w:val="TableParagraph"/>
              <w:spacing w:before="72"/>
              <w:ind w:right="50"/>
              <w:jc w:val="right"/>
              <w:rPr>
                <w:sz w:val="18"/>
              </w:rPr>
            </w:pPr>
            <w:r>
              <w:rPr>
                <w:w w:val="115"/>
                <w:sz w:val="18"/>
              </w:rPr>
              <w:t>3.3%</w:t>
            </w:r>
          </w:p>
        </w:tc>
        <w:tc>
          <w:tcPr>
            <w:tcW w:w="907" w:type="dxa"/>
            <w:shd w:val="clear" w:color="auto" w:fill="CACFD7"/>
          </w:tcPr>
          <w:p w:rsidR="00EA0057" w:rsidRDefault="007C5C23">
            <w:pPr>
              <w:pStyle w:val="TableParagraph"/>
              <w:spacing w:before="72"/>
              <w:ind w:right="50"/>
              <w:jc w:val="right"/>
              <w:rPr>
                <w:sz w:val="18"/>
              </w:rPr>
            </w:pPr>
            <w:r>
              <w:rPr>
                <w:w w:val="110"/>
                <w:sz w:val="18"/>
              </w:rPr>
              <w:t>880</w:t>
            </w:r>
          </w:p>
        </w:tc>
      </w:tr>
      <w:tr w:rsidR="00EA0057">
        <w:trPr>
          <w:trHeight w:val="340"/>
        </w:trPr>
        <w:tc>
          <w:tcPr>
            <w:tcW w:w="850" w:type="dxa"/>
          </w:tcPr>
          <w:p w:rsidR="00EA0057" w:rsidRDefault="007C5C23">
            <w:pPr>
              <w:pStyle w:val="TableParagraph"/>
              <w:spacing w:before="72"/>
              <w:ind w:left="17" w:right="69"/>
              <w:jc w:val="center"/>
              <w:rPr>
                <w:b/>
                <w:sz w:val="18"/>
              </w:rPr>
            </w:pPr>
            <w:r>
              <w:rPr>
                <w:b/>
                <w:w w:val="110"/>
                <w:sz w:val="18"/>
              </w:rPr>
              <w:t>2015–16</w:t>
            </w:r>
          </w:p>
        </w:tc>
        <w:tc>
          <w:tcPr>
            <w:tcW w:w="663" w:type="dxa"/>
            <w:shd w:val="clear" w:color="auto" w:fill="CACFD7"/>
          </w:tcPr>
          <w:p w:rsidR="00EA0057" w:rsidRDefault="007C5C23">
            <w:pPr>
              <w:pStyle w:val="TableParagraph"/>
              <w:spacing w:before="72"/>
              <w:ind w:right="48"/>
              <w:jc w:val="right"/>
              <w:rPr>
                <w:sz w:val="18"/>
              </w:rPr>
            </w:pPr>
            <w:r>
              <w:rPr>
                <w:w w:val="110"/>
                <w:sz w:val="18"/>
              </w:rPr>
              <w:t>86</w:t>
            </w:r>
          </w:p>
        </w:tc>
        <w:tc>
          <w:tcPr>
            <w:tcW w:w="663" w:type="dxa"/>
          </w:tcPr>
          <w:p w:rsidR="00EA0057" w:rsidRDefault="007C5C23">
            <w:pPr>
              <w:pStyle w:val="TableParagraph"/>
              <w:spacing w:before="72"/>
              <w:ind w:left="53" w:right="25"/>
              <w:jc w:val="center"/>
              <w:rPr>
                <w:sz w:val="18"/>
              </w:rPr>
            </w:pPr>
            <w:r>
              <w:rPr>
                <w:w w:val="115"/>
                <w:sz w:val="18"/>
              </w:rPr>
              <w:t>10.4%</w:t>
            </w:r>
          </w:p>
        </w:tc>
        <w:tc>
          <w:tcPr>
            <w:tcW w:w="663" w:type="dxa"/>
            <w:shd w:val="clear" w:color="auto" w:fill="CACFD7"/>
          </w:tcPr>
          <w:p w:rsidR="00EA0057" w:rsidRDefault="007C5C23">
            <w:pPr>
              <w:pStyle w:val="TableParagraph"/>
              <w:spacing w:before="72"/>
              <w:ind w:right="53"/>
              <w:jc w:val="right"/>
              <w:rPr>
                <w:sz w:val="18"/>
              </w:rPr>
            </w:pPr>
            <w:r>
              <w:rPr>
                <w:w w:val="105"/>
                <w:sz w:val="18"/>
              </w:rPr>
              <w:t>402</w:t>
            </w:r>
          </w:p>
        </w:tc>
        <w:tc>
          <w:tcPr>
            <w:tcW w:w="663" w:type="dxa"/>
          </w:tcPr>
          <w:p w:rsidR="00EA0057" w:rsidRDefault="007C5C23">
            <w:pPr>
              <w:pStyle w:val="TableParagraph"/>
              <w:spacing w:before="72"/>
              <w:ind w:left="50" w:right="25"/>
              <w:jc w:val="center"/>
              <w:rPr>
                <w:sz w:val="18"/>
              </w:rPr>
            </w:pPr>
            <w:r>
              <w:rPr>
                <w:w w:val="115"/>
                <w:sz w:val="18"/>
              </w:rPr>
              <w:t>48.7%</w:t>
            </w:r>
          </w:p>
        </w:tc>
        <w:tc>
          <w:tcPr>
            <w:tcW w:w="663" w:type="dxa"/>
            <w:shd w:val="clear" w:color="auto" w:fill="CACFD7"/>
          </w:tcPr>
          <w:p w:rsidR="00EA0057" w:rsidRDefault="007C5C23">
            <w:pPr>
              <w:pStyle w:val="TableParagraph"/>
              <w:spacing w:before="72"/>
              <w:ind w:right="54"/>
              <w:jc w:val="right"/>
              <w:rPr>
                <w:sz w:val="18"/>
              </w:rPr>
            </w:pPr>
            <w:r>
              <w:rPr>
                <w:w w:val="105"/>
                <w:sz w:val="18"/>
              </w:rPr>
              <w:t>59</w:t>
            </w:r>
          </w:p>
        </w:tc>
        <w:tc>
          <w:tcPr>
            <w:tcW w:w="663" w:type="dxa"/>
          </w:tcPr>
          <w:p w:rsidR="00EA0057" w:rsidRDefault="007C5C23">
            <w:pPr>
              <w:pStyle w:val="TableParagraph"/>
              <w:spacing w:before="72"/>
              <w:ind w:left="161" w:right="23"/>
              <w:jc w:val="center"/>
              <w:rPr>
                <w:sz w:val="18"/>
              </w:rPr>
            </w:pPr>
            <w:r>
              <w:rPr>
                <w:w w:val="115"/>
                <w:sz w:val="18"/>
              </w:rPr>
              <w:t>7.2%</w:t>
            </w:r>
          </w:p>
        </w:tc>
        <w:tc>
          <w:tcPr>
            <w:tcW w:w="663" w:type="dxa"/>
            <w:shd w:val="clear" w:color="auto" w:fill="CACFD7"/>
          </w:tcPr>
          <w:p w:rsidR="00EA0057" w:rsidRDefault="007C5C23">
            <w:pPr>
              <w:pStyle w:val="TableParagraph"/>
              <w:spacing w:before="72"/>
              <w:ind w:right="50"/>
              <w:jc w:val="right"/>
              <w:rPr>
                <w:sz w:val="18"/>
              </w:rPr>
            </w:pPr>
            <w:r>
              <w:rPr>
                <w:w w:val="110"/>
                <w:sz w:val="18"/>
              </w:rPr>
              <w:t>250</w:t>
            </w:r>
          </w:p>
        </w:tc>
        <w:tc>
          <w:tcPr>
            <w:tcW w:w="663" w:type="dxa"/>
          </w:tcPr>
          <w:p w:rsidR="00EA0057" w:rsidRDefault="007C5C23">
            <w:pPr>
              <w:pStyle w:val="TableParagraph"/>
              <w:spacing w:before="72"/>
              <w:ind w:left="44" w:right="25"/>
              <w:jc w:val="center"/>
              <w:rPr>
                <w:sz w:val="18"/>
              </w:rPr>
            </w:pPr>
            <w:r>
              <w:rPr>
                <w:w w:val="115"/>
                <w:sz w:val="18"/>
              </w:rPr>
              <w:t>30.3%</w:t>
            </w:r>
          </w:p>
        </w:tc>
        <w:tc>
          <w:tcPr>
            <w:tcW w:w="663" w:type="dxa"/>
            <w:shd w:val="clear" w:color="auto" w:fill="CACFD7"/>
          </w:tcPr>
          <w:p w:rsidR="00EA0057" w:rsidRDefault="007C5C23">
            <w:pPr>
              <w:pStyle w:val="TableParagraph"/>
              <w:spacing w:before="72"/>
              <w:ind w:right="53"/>
              <w:jc w:val="right"/>
              <w:rPr>
                <w:sz w:val="18"/>
              </w:rPr>
            </w:pPr>
            <w:r>
              <w:rPr>
                <w:w w:val="105"/>
                <w:sz w:val="18"/>
              </w:rPr>
              <w:t>28</w:t>
            </w:r>
          </w:p>
        </w:tc>
        <w:tc>
          <w:tcPr>
            <w:tcW w:w="663" w:type="dxa"/>
          </w:tcPr>
          <w:p w:rsidR="00EA0057" w:rsidRDefault="007C5C23">
            <w:pPr>
              <w:pStyle w:val="TableParagraph"/>
              <w:spacing w:before="72"/>
              <w:ind w:right="50"/>
              <w:jc w:val="right"/>
              <w:rPr>
                <w:sz w:val="18"/>
              </w:rPr>
            </w:pPr>
            <w:r>
              <w:rPr>
                <w:w w:val="115"/>
                <w:sz w:val="18"/>
              </w:rPr>
              <w:t>3.4%</w:t>
            </w:r>
          </w:p>
        </w:tc>
        <w:tc>
          <w:tcPr>
            <w:tcW w:w="907" w:type="dxa"/>
            <w:shd w:val="clear" w:color="auto" w:fill="CACFD7"/>
          </w:tcPr>
          <w:p w:rsidR="00EA0057" w:rsidRDefault="007C5C23">
            <w:pPr>
              <w:pStyle w:val="TableParagraph"/>
              <w:spacing w:before="72"/>
              <w:ind w:right="54"/>
              <w:jc w:val="right"/>
              <w:rPr>
                <w:sz w:val="18"/>
              </w:rPr>
            </w:pPr>
            <w:r>
              <w:rPr>
                <w:w w:val="110"/>
                <w:sz w:val="18"/>
              </w:rPr>
              <w:t>825</w:t>
            </w:r>
          </w:p>
        </w:tc>
      </w:tr>
      <w:tr w:rsidR="00EA0057">
        <w:trPr>
          <w:trHeight w:val="340"/>
        </w:trPr>
        <w:tc>
          <w:tcPr>
            <w:tcW w:w="850" w:type="dxa"/>
          </w:tcPr>
          <w:p w:rsidR="00EA0057" w:rsidRDefault="007C5C23">
            <w:pPr>
              <w:pStyle w:val="TableParagraph"/>
              <w:spacing w:before="72"/>
              <w:ind w:left="13" w:right="74"/>
              <w:jc w:val="center"/>
              <w:rPr>
                <w:b/>
                <w:sz w:val="18"/>
              </w:rPr>
            </w:pPr>
            <w:r>
              <w:rPr>
                <w:b/>
                <w:w w:val="110"/>
                <w:sz w:val="18"/>
              </w:rPr>
              <w:t>2016–17</w:t>
            </w:r>
          </w:p>
        </w:tc>
        <w:tc>
          <w:tcPr>
            <w:tcW w:w="663" w:type="dxa"/>
            <w:shd w:val="clear" w:color="auto" w:fill="CACFD7"/>
          </w:tcPr>
          <w:p w:rsidR="00EA0057" w:rsidRDefault="007C5C23">
            <w:pPr>
              <w:pStyle w:val="TableParagraph"/>
              <w:spacing w:before="72"/>
              <w:ind w:right="50"/>
              <w:jc w:val="right"/>
              <w:rPr>
                <w:sz w:val="18"/>
              </w:rPr>
            </w:pPr>
            <w:r>
              <w:rPr>
                <w:w w:val="110"/>
                <w:sz w:val="18"/>
              </w:rPr>
              <w:t>68</w:t>
            </w:r>
          </w:p>
        </w:tc>
        <w:tc>
          <w:tcPr>
            <w:tcW w:w="663" w:type="dxa"/>
          </w:tcPr>
          <w:p w:rsidR="00EA0057" w:rsidRDefault="007C5C23">
            <w:pPr>
              <w:pStyle w:val="TableParagraph"/>
              <w:spacing w:before="72"/>
              <w:ind w:left="161" w:right="25"/>
              <w:jc w:val="center"/>
              <w:rPr>
                <w:sz w:val="18"/>
              </w:rPr>
            </w:pPr>
            <w:r>
              <w:rPr>
                <w:w w:val="115"/>
                <w:sz w:val="18"/>
              </w:rPr>
              <w:t>7.3%</w:t>
            </w:r>
          </w:p>
        </w:tc>
        <w:tc>
          <w:tcPr>
            <w:tcW w:w="663" w:type="dxa"/>
            <w:shd w:val="clear" w:color="auto" w:fill="CACFD7"/>
          </w:tcPr>
          <w:p w:rsidR="00EA0057" w:rsidRDefault="007C5C23">
            <w:pPr>
              <w:pStyle w:val="TableParagraph"/>
              <w:spacing w:before="72"/>
              <w:ind w:right="50"/>
              <w:jc w:val="right"/>
              <w:rPr>
                <w:sz w:val="18"/>
              </w:rPr>
            </w:pPr>
            <w:r>
              <w:rPr>
                <w:w w:val="110"/>
                <w:sz w:val="18"/>
              </w:rPr>
              <w:t>419</w:t>
            </w:r>
          </w:p>
        </w:tc>
        <w:tc>
          <w:tcPr>
            <w:tcW w:w="663" w:type="dxa"/>
          </w:tcPr>
          <w:p w:rsidR="00EA0057" w:rsidRDefault="007C5C23">
            <w:pPr>
              <w:pStyle w:val="TableParagraph"/>
              <w:spacing w:before="72"/>
              <w:ind w:left="57" w:right="11"/>
              <w:jc w:val="center"/>
              <w:rPr>
                <w:sz w:val="18"/>
              </w:rPr>
            </w:pPr>
            <w:r>
              <w:rPr>
                <w:w w:val="115"/>
                <w:sz w:val="18"/>
              </w:rPr>
              <w:t>45.1%</w:t>
            </w:r>
          </w:p>
        </w:tc>
        <w:tc>
          <w:tcPr>
            <w:tcW w:w="663" w:type="dxa"/>
            <w:shd w:val="clear" w:color="auto" w:fill="CACFD7"/>
          </w:tcPr>
          <w:p w:rsidR="00EA0057" w:rsidRDefault="007C5C23">
            <w:pPr>
              <w:pStyle w:val="TableParagraph"/>
              <w:spacing w:before="72"/>
              <w:ind w:right="56"/>
              <w:jc w:val="right"/>
              <w:rPr>
                <w:sz w:val="18"/>
              </w:rPr>
            </w:pPr>
            <w:r>
              <w:rPr>
                <w:w w:val="110"/>
                <w:sz w:val="18"/>
              </w:rPr>
              <w:t>91</w:t>
            </w:r>
          </w:p>
        </w:tc>
        <w:tc>
          <w:tcPr>
            <w:tcW w:w="663" w:type="dxa"/>
          </w:tcPr>
          <w:p w:rsidR="00EA0057" w:rsidRDefault="007C5C23">
            <w:pPr>
              <w:pStyle w:val="TableParagraph"/>
              <w:spacing w:before="72"/>
              <w:ind w:left="145" w:right="25"/>
              <w:jc w:val="center"/>
              <w:rPr>
                <w:sz w:val="18"/>
              </w:rPr>
            </w:pPr>
            <w:r>
              <w:rPr>
                <w:w w:val="115"/>
                <w:sz w:val="18"/>
              </w:rPr>
              <w:t>9.8%</w:t>
            </w:r>
          </w:p>
        </w:tc>
        <w:tc>
          <w:tcPr>
            <w:tcW w:w="663" w:type="dxa"/>
            <w:shd w:val="clear" w:color="auto" w:fill="CACFD7"/>
          </w:tcPr>
          <w:p w:rsidR="00EA0057" w:rsidRDefault="007C5C23">
            <w:pPr>
              <w:pStyle w:val="TableParagraph"/>
              <w:spacing w:before="72"/>
              <w:ind w:right="54"/>
              <w:jc w:val="right"/>
              <w:rPr>
                <w:sz w:val="18"/>
              </w:rPr>
            </w:pPr>
            <w:r>
              <w:rPr>
                <w:w w:val="105"/>
                <w:sz w:val="18"/>
              </w:rPr>
              <w:t>326</w:t>
            </w:r>
          </w:p>
        </w:tc>
        <w:tc>
          <w:tcPr>
            <w:tcW w:w="663" w:type="dxa"/>
          </w:tcPr>
          <w:p w:rsidR="00EA0057" w:rsidRDefault="007C5C23">
            <w:pPr>
              <w:pStyle w:val="TableParagraph"/>
              <w:spacing w:before="72"/>
              <w:ind w:left="57" w:right="10"/>
              <w:jc w:val="center"/>
              <w:rPr>
                <w:sz w:val="18"/>
              </w:rPr>
            </w:pPr>
            <w:r>
              <w:rPr>
                <w:w w:val="115"/>
                <w:sz w:val="18"/>
              </w:rPr>
              <w:t>35.1%</w:t>
            </w:r>
          </w:p>
        </w:tc>
        <w:tc>
          <w:tcPr>
            <w:tcW w:w="663" w:type="dxa"/>
            <w:shd w:val="clear" w:color="auto" w:fill="CACFD7"/>
          </w:tcPr>
          <w:p w:rsidR="00EA0057" w:rsidRDefault="007C5C23">
            <w:pPr>
              <w:pStyle w:val="TableParagraph"/>
              <w:spacing w:before="72"/>
              <w:ind w:right="54"/>
              <w:jc w:val="right"/>
              <w:rPr>
                <w:sz w:val="18"/>
              </w:rPr>
            </w:pPr>
            <w:r>
              <w:rPr>
                <w:w w:val="105"/>
                <w:sz w:val="18"/>
              </w:rPr>
              <w:t>25</w:t>
            </w:r>
          </w:p>
        </w:tc>
        <w:tc>
          <w:tcPr>
            <w:tcW w:w="663" w:type="dxa"/>
          </w:tcPr>
          <w:p w:rsidR="00EA0057" w:rsidRDefault="007C5C23">
            <w:pPr>
              <w:pStyle w:val="TableParagraph"/>
              <w:spacing w:before="72"/>
              <w:ind w:right="50"/>
              <w:jc w:val="right"/>
              <w:rPr>
                <w:sz w:val="18"/>
              </w:rPr>
            </w:pPr>
            <w:r>
              <w:rPr>
                <w:w w:val="115"/>
                <w:sz w:val="18"/>
              </w:rPr>
              <w:t>2.7%</w:t>
            </w:r>
          </w:p>
        </w:tc>
        <w:tc>
          <w:tcPr>
            <w:tcW w:w="907" w:type="dxa"/>
            <w:shd w:val="clear" w:color="auto" w:fill="CACFD7"/>
          </w:tcPr>
          <w:p w:rsidR="00EA0057" w:rsidRDefault="007C5C23">
            <w:pPr>
              <w:pStyle w:val="TableParagraph"/>
              <w:spacing w:before="72"/>
              <w:ind w:right="50"/>
              <w:jc w:val="right"/>
              <w:rPr>
                <w:sz w:val="18"/>
              </w:rPr>
            </w:pPr>
            <w:r>
              <w:rPr>
                <w:w w:val="110"/>
                <w:sz w:val="18"/>
              </w:rPr>
              <w:t>929</w:t>
            </w:r>
          </w:p>
        </w:tc>
      </w:tr>
      <w:tr w:rsidR="00EA0057">
        <w:trPr>
          <w:trHeight w:val="340"/>
        </w:trPr>
        <w:tc>
          <w:tcPr>
            <w:tcW w:w="850" w:type="dxa"/>
          </w:tcPr>
          <w:p w:rsidR="00EA0057" w:rsidRDefault="007C5C23">
            <w:pPr>
              <w:pStyle w:val="TableParagraph"/>
              <w:spacing w:before="72"/>
              <w:ind w:left="9" w:right="74"/>
              <w:jc w:val="center"/>
              <w:rPr>
                <w:b/>
                <w:sz w:val="18"/>
              </w:rPr>
            </w:pPr>
            <w:r>
              <w:rPr>
                <w:b/>
                <w:w w:val="110"/>
                <w:sz w:val="18"/>
              </w:rPr>
              <w:t>2017–18</w:t>
            </w:r>
          </w:p>
        </w:tc>
        <w:tc>
          <w:tcPr>
            <w:tcW w:w="663" w:type="dxa"/>
            <w:shd w:val="clear" w:color="auto" w:fill="CACFD7"/>
          </w:tcPr>
          <w:p w:rsidR="00EA0057" w:rsidRDefault="007C5C23">
            <w:pPr>
              <w:pStyle w:val="TableParagraph"/>
              <w:spacing w:before="72"/>
              <w:ind w:right="53"/>
              <w:jc w:val="right"/>
              <w:rPr>
                <w:sz w:val="18"/>
              </w:rPr>
            </w:pPr>
            <w:r>
              <w:rPr>
                <w:w w:val="105"/>
                <w:sz w:val="18"/>
              </w:rPr>
              <w:t>65</w:t>
            </w:r>
          </w:p>
        </w:tc>
        <w:tc>
          <w:tcPr>
            <w:tcW w:w="663" w:type="dxa"/>
          </w:tcPr>
          <w:p w:rsidR="00EA0057" w:rsidRDefault="007C5C23">
            <w:pPr>
              <w:pStyle w:val="TableParagraph"/>
              <w:spacing w:before="72"/>
              <w:ind w:left="146" w:right="25"/>
              <w:jc w:val="center"/>
              <w:rPr>
                <w:sz w:val="18"/>
              </w:rPr>
            </w:pPr>
            <w:r>
              <w:rPr>
                <w:w w:val="115"/>
                <w:sz w:val="18"/>
              </w:rPr>
              <w:t>6.5%</w:t>
            </w:r>
          </w:p>
        </w:tc>
        <w:tc>
          <w:tcPr>
            <w:tcW w:w="663" w:type="dxa"/>
            <w:shd w:val="clear" w:color="auto" w:fill="CACFD7"/>
          </w:tcPr>
          <w:p w:rsidR="00EA0057" w:rsidRDefault="007C5C23">
            <w:pPr>
              <w:pStyle w:val="TableParagraph"/>
              <w:spacing w:before="72"/>
              <w:ind w:right="53"/>
              <w:jc w:val="right"/>
              <w:rPr>
                <w:sz w:val="18"/>
              </w:rPr>
            </w:pPr>
            <w:r>
              <w:rPr>
                <w:w w:val="110"/>
                <w:sz w:val="18"/>
              </w:rPr>
              <w:t>433</w:t>
            </w:r>
          </w:p>
        </w:tc>
        <w:tc>
          <w:tcPr>
            <w:tcW w:w="663" w:type="dxa"/>
          </w:tcPr>
          <w:p w:rsidR="00EA0057" w:rsidRDefault="007C5C23">
            <w:pPr>
              <w:pStyle w:val="TableParagraph"/>
              <w:spacing w:before="72"/>
              <w:ind w:left="51" w:right="25"/>
              <w:jc w:val="center"/>
              <w:rPr>
                <w:sz w:val="18"/>
              </w:rPr>
            </w:pPr>
            <w:r>
              <w:rPr>
                <w:w w:val="115"/>
                <w:sz w:val="18"/>
              </w:rPr>
              <w:t>43.6%</w:t>
            </w:r>
          </w:p>
        </w:tc>
        <w:tc>
          <w:tcPr>
            <w:tcW w:w="663" w:type="dxa"/>
            <w:shd w:val="clear" w:color="auto" w:fill="CACFD7"/>
          </w:tcPr>
          <w:p w:rsidR="00EA0057" w:rsidRDefault="007C5C23">
            <w:pPr>
              <w:pStyle w:val="TableParagraph"/>
              <w:spacing w:before="72"/>
              <w:ind w:right="49"/>
              <w:jc w:val="right"/>
              <w:rPr>
                <w:sz w:val="18"/>
              </w:rPr>
            </w:pPr>
            <w:r>
              <w:rPr>
                <w:w w:val="110"/>
                <w:sz w:val="18"/>
              </w:rPr>
              <w:t>69</w:t>
            </w:r>
          </w:p>
        </w:tc>
        <w:tc>
          <w:tcPr>
            <w:tcW w:w="663" w:type="dxa"/>
          </w:tcPr>
          <w:p w:rsidR="00EA0057" w:rsidRDefault="007C5C23">
            <w:pPr>
              <w:pStyle w:val="TableParagraph"/>
              <w:spacing w:before="72"/>
              <w:ind w:left="160" w:right="25"/>
              <w:jc w:val="center"/>
              <w:rPr>
                <w:sz w:val="18"/>
              </w:rPr>
            </w:pPr>
            <w:r>
              <w:rPr>
                <w:w w:val="115"/>
                <w:sz w:val="18"/>
              </w:rPr>
              <w:t>7.0%</w:t>
            </w:r>
          </w:p>
        </w:tc>
        <w:tc>
          <w:tcPr>
            <w:tcW w:w="663" w:type="dxa"/>
            <w:shd w:val="clear" w:color="auto" w:fill="CACFD7"/>
          </w:tcPr>
          <w:p w:rsidR="00EA0057" w:rsidRDefault="007C5C23">
            <w:pPr>
              <w:pStyle w:val="TableParagraph"/>
              <w:spacing w:before="72"/>
              <w:ind w:right="62"/>
              <w:jc w:val="right"/>
              <w:rPr>
                <w:sz w:val="18"/>
              </w:rPr>
            </w:pPr>
            <w:r>
              <w:rPr>
                <w:w w:val="110"/>
                <w:sz w:val="18"/>
              </w:rPr>
              <w:t>413</w:t>
            </w:r>
          </w:p>
        </w:tc>
        <w:tc>
          <w:tcPr>
            <w:tcW w:w="663" w:type="dxa"/>
          </w:tcPr>
          <w:p w:rsidR="00EA0057" w:rsidRDefault="007C5C23">
            <w:pPr>
              <w:pStyle w:val="TableParagraph"/>
              <w:spacing w:before="72"/>
              <w:ind w:left="57" w:right="11"/>
              <w:jc w:val="center"/>
              <w:rPr>
                <w:sz w:val="18"/>
              </w:rPr>
            </w:pPr>
            <w:r>
              <w:rPr>
                <w:w w:val="115"/>
                <w:sz w:val="18"/>
              </w:rPr>
              <w:t>41.5%</w:t>
            </w:r>
          </w:p>
        </w:tc>
        <w:tc>
          <w:tcPr>
            <w:tcW w:w="663" w:type="dxa"/>
            <w:shd w:val="clear" w:color="auto" w:fill="CACFD7"/>
          </w:tcPr>
          <w:p w:rsidR="00EA0057" w:rsidRDefault="007C5C23">
            <w:pPr>
              <w:pStyle w:val="TableParagraph"/>
              <w:spacing w:before="72"/>
              <w:ind w:right="59"/>
              <w:jc w:val="right"/>
              <w:rPr>
                <w:sz w:val="18"/>
              </w:rPr>
            </w:pPr>
            <w:r>
              <w:rPr>
                <w:w w:val="105"/>
                <w:sz w:val="18"/>
              </w:rPr>
              <w:t>14</w:t>
            </w:r>
          </w:p>
        </w:tc>
        <w:tc>
          <w:tcPr>
            <w:tcW w:w="663" w:type="dxa"/>
          </w:tcPr>
          <w:p w:rsidR="00EA0057" w:rsidRDefault="007C5C23">
            <w:pPr>
              <w:pStyle w:val="TableParagraph"/>
              <w:spacing w:before="72"/>
              <w:ind w:right="50"/>
              <w:jc w:val="right"/>
              <w:rPr>
                <w:sz w:val="18"/>
              </w:rPr>
            </w:pPr>
            <w:r>
              <w:rPr>
                <w:w w:val="115"/>
                <w:sz w:val="18"/>
              </w:rPr>
              <w:t>1.4%</w:t>
            </w:r>
          </w:p>
        </w:tc>
        <w:tc>
          <w:tcPr>
            <w:tcW w:w="907" w:type="dxa"/>
            <w:shd w:val="clear" w:color="auto" w:fill="CACFD7"/>
          </w:tcPr>
          <w:p w:rsidR="00EA0057" w:rsidRDefault="007C5C23">
            <w:pPr>
              <w:pStyle w:val="TableParagraph"/>
              <w:spacing w:before="72"/>
              <w:ind w:right="50"/>
              <w:jc w:val="right"/>
              <w:rPr>
                <w:sz w:val="18"/>
              </w:rPr>
            </w:pPr>
            <w:r>
              <w:rPr>
                <w:w w:val="110"/>
                <w:sz w:val="18"/>
              </w:rPr>
              <w:t>994</w:t>
            </w:r>
          </w:p>
        </w:tc>
      </w:tr>
    </w:tbl>
    <w:p w:rsidR="00EA0057" w:rsidRDefault="007C5C23">
      <w:pPr>
        <w:pStyle w:val="BodyText"/>
        <w:spacing w:before="6"/>
        <w:rPr>
          <w:b/>
          <w:sz w:val="10"/>
        </w:rPr>
      </w:pPr>
      <w:r>
        <w:pict>
          <v:line id="_x0000_s1199" style="position:absolute;z-index:251598336;mso-wrap-distance-left:0;mso-wrap-distance-right:0;mso-position-horizontal-relative:page;mso-position-vertical-relative:text" from="79.35pt,8.9pt" to="515.9pt,8.9pt" strokecolor="#b6bdc8" strokeweight="1pt">
            <w10:wrap type="topAndBottom" anchorx="page"/>
          </v:line>
        </w:pict>
      </w:r>
    </w:p>
    <w:p w:rsidR="00EA0057" w:rsidRDefault="007C5C23">
      <w:pPr>
        <w:pStyle w:val="ListParagraph"/>
        <w:numPr>
          <w:ilvl w:val="0"/>
          <w:numId w:val="69"/>
        </w:numPr>
        <w:tabs>
          <w:tab w:val="left" w:pos="1940"/>
          <w:tab w:val="left" w:pos="1942"/>
        </w:tabs>
        <w:spacing w:before="117"/>
        <w:rPr>
          <w:sz w:val="13"/>
        </w:rPr>
      </w:pPr>
      <w:r>
        <w:rPr>
          <w:w w:val="105"/>
          <w:sz w:val="13"/>
        </w:rPr>
        <w:t>Magistrates’</w:t>
      </w:r>
      <w:r>
        <w:rPr>
          <w:spacing w:val="7"/>
          <w:w w:val="105"/>
          <w:sz w:val="13"/>
        </w:rPr>
        <w:t xml:space="preserve"> </w:t>
      </w:r>
      <w:r>
        <w:rPr>
          <w:w w:val="105"/>
          <w:sz w:val="13"/>
        </w:rPr>
        <w:t>Court</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the</w:t>
      </w:r>
      <w:r>
        <w:rPr>
          <w:i/>
          <w:spacing w:val="6"/>
          <w:w w:val="105"/>
          <w:sz w:val="13"/>
        </w:rPr>
        <w:t xml:space="preserve"> </w:t>
      </w:r>
      <w:r>
        <w:rPr>
          <w:i/>
          <w:w w:val="105"/>
          <w:sz w:val="13"/>
        </w:rPr>
        <w:t>VLRC</w:t>
      </w:r>
      <w:r>
        <w:rPr>
          <w:i/>
          <w:spacing w:val="7"/>
          <w:w w:val="105"/>
          <w:sz w:val="13"/>
        </w:rPr>
        <w:t xml:space="preserve"> </w:t>
      </w:r>
      <w:r>
        <w:rPr>
          <w:w w:val="105"/>
          <w:sz w:val="13"/>
        </w:rPr>
        <w:t>(24</w:t>
      </w:r>
      <w:r>
        <w:rPr>
          <w:spacing w:val="7"/>
          <w:w w:val="105"/>
          <w:sz w:val="13"/>
        </w:rPr>
        <w:t xml:space="preserve"> </w:t>
      </w:r>
      <w:r>
        <w:rPr>
          <w:w w:val="105"/>
          <w:sz w:val="13"/>
        </w:rPr>
        <w:t>April</w:t>
      </w:r>
      <w:r>
        <w:rPr>
          <w:spacing w:val="7"/>
          <w:w w:val="105"/>
          <w:sz w:val="13"/>
        </w:rPr>
        <w:t xml:space="preserve"> </w:t>
      </w:r>
      <w:r>
        <w:rPr>
          <w:w w:val="105"/>
          <w:sz w:val="13"/>
        </w:rPr>
        <w:t>2019).</w:t>
      </w:r>
    </w:p>
    <w:p w:rsidR="00EA0057" w:rsidRDefault="007C5C23">
      <w:pPr>
        <w:pStyle w:val="ListParagraph"/>
        <w:numPr>
          <w:ilvl w:val="0"/>
          <w:numId w:val="69"/>
        </w:numPr>
        <w:tabs>
          <w:tab w:val="left" w:pos="1940"/>
          <w:tab w:val="left" w:pos="1942"/>
        </w:tabs>
        <w:ind w:right="706"/>
        <w:rPr>
          <w:sz w:val="13"/>
        </w:rPr>
      </w:pPr>
      <w:r>
        <w:rPr>
          <w:sz w:val="13"/>
        </w:rPr>
        <w:t>If a magistrate determines that one or more of the witnesses listed in the application are not to be cross-examined, but one or more other witnesses</w:t>
      </w:r>
      <w:r>
        <w:rPr>
          <w:spacing w:val="21"/>
          <w:sz w:val="13"/>
        </w:rPr>
        <w:t xml:space="preserve"> </w:t>
      </w:r>
      <w:r>
        <w:rPr>
          <w:sz w:val="13"/>
        </w:rPr>
        <w:t>are</w:t>
      </w:r>
      <w:r>
        <w:rPr>
          <w:spacing w:val="21"/>
          <w:sz w:val="13"/>
        </w:rPr>
        <w:t xml:space="preserve"> </w:t>
      </w:r>
      <w:r>
        <w:rPr>
          <w:sz w:val="13"/>
        </w:rPr>
        <w:t>to</w:t>
      </w:r>
      <w:r>
        <w:rPr>
          <w:spacing w:val="21"/>
          <w:sz w:val="13"/>
        </w:rPr>
        <w:t xml:space="preserve"> </w:t>
      </w:r>
      <w:r>
        <w:rPr>
          <w:sz w:val="13"/>
        </w:rPr>
        <w:t>be</w:t>
      </w:r>
      <w:r>
        <w:rPr>
          <w:spacing w:val="21"/>
          <w:sz w:val="13"/>
        </w:rPr>
        <w:t xml:space="preserve"> </w:t>
      </w:r>
      <w:r>
        <w:rPr>
          <w:sz w:val="13"/>
        </w:rPr>
        <w:t>cross-examined,</w:t>
      </w:r>
      <w:r>
        <w:rPr>
          <w:spacing w:val="21"/>
          <w:sz w:val="13"/>
        </w:rPr>
        <w:t xml:space="preserve"> </w:t>
      </w:r>
      <w:r>
        <w:rPr>
          <w:sz w:val="13"/>
        </w:rPr>
        <w:t>the</w:t>
      </w:r>
      <w:r>
        <w:rPr>
          <w:spacing w:val="21"/>
          <w:sz w:val="13"/>
        </w:rPr>
        <w:t xml:space="preserve"> </w:t>
      </w:r>
      <w:r>
        <w:rPr>
          <w:sz w:val="13"/>
        </w:rPr>
        <w:t>application</w:t>
      </w:r>
      <w:r>
        <w:rPr>
          <w:spacing w:val="21"/>
          <w:sz w:val="13"/>
        </w:rPr>
        <w:t xml:space="preserve"> </w:t>
      </w:r>
      <w:r>
        <w:rPr>
          <w:sz w:val="13"/>
        </w:rPr>
        <w:t>is</w:t>
      </w:r>
      <w:r>
        <w:rPr>
          <w:spacing w:val="21"/>
          <w:sz w:val="13"/>
        </w:rPr>
        <w:t xml:space="preserve"> </w:t>
      </w:r>
      <w:r>
        <w:rPr>
          <w:sz w:val="13"/>
        </w:rPr>
        <w:t>reflected</w:t>
      </w:r>
      <w:r>
        <w:rPr>
          <w:spacing w:val="21"/>
          <w:sz w:val="13"/>
        </w:rPr>
        <w:t xml:space="preserve"> </w:t>
      </w:r>
      <w:r>
        <w:rPr>
          <w:sz w:val="13"/>
        </w:rPr>
        <w:t>in</w:t>
      </w:r>
      <w:r>
        <w:rPr>
          <w:spacing w:val="21"/>
          <w:sz w:val="13"/>
        </w:rPr>
        <w:t xml:space="preserve"> </w:t>
      </w:r>
      <w:r>
        <w:rPr>
          <w:sz w:val="13"/>
        </w:rPr>
        <w:t>this</w:t>
      </w:r>
      <w:r>
        <w:rPr>
          <w:spacing w:val="21"/>
          <w:sz w:val="13"/>
        </w:rPr>
        <w:t xml:space="preserve"> </w:t>
      </w:r>
      <w:r>
        <w:rPr>
          <w:sz w:val="13"/>
        </w:rPr>
        <w:t>data</w:t>
      </w:r>
      <w:r>
        <w:rPr>
          <w:spacing w:val="21"/>
          <w:sz w:val="13"/>
        </w:rPr>
        <w:t xml:space="preserve"> </w:t>
      </w:r>
      <w:r>
        <w:rPr>
          <w:sz w:val="13"/>
        </w:rPr>
        <w:t>as</w:t>
      </w:r>
      <w:r>
        <w:rPr>
          <w:spacing w:val="21"/>
          <w:sz w:val="13"/>
        </w:rPr>
        <w:t xml:space="preserve"> </w:t>
      </w:r>
      <w:r>
        <w:rPr>
          <w:sz w:val="13"/>
        </w:rPr>
        <w:t>granted:</w:t>
      </w:r>
      <w:r>
        <w:rPr>
          <w:spacing w:val="21"/>
          <w:sz w:val="13"/>
        </w:rPr>
        <w:t xml:space="preserve"> </w:t>
      </w:r>
      <w:r>
        <w:rPr>
          <w:sz w:val="13"/>
        </w:rPr>
        <w:t>ibid.</w:t>
      </w:r>
    </w:p>
    <w:p w:rsidR="00EA0057" w:rsidRDefault="007C5C23">
      <w:pPr>
        <w:pStyle w:val="ListParagraph"/>
        <w:numPr>
          <w:ilvl w:val="0"/>
          <w:numId w:val="69"/>
        </w:numPr>
        <w:tabs>
          <w:tab w:val="left" w:pos="1940"/>
          <w:tab w:val="left" w:pos="1942"/>
        </w:tabs>
        <w:ind w:right="757"/>
        <w:rPr>
          <w:sz w:val="13"/>
        </w:rPr>
      </w:pPr>
      <w:r>
        <w:rPr>
          <w:sz w:val="13"/>
        </w:rPr>
        <w:t>This involves situations where the same application has been listed twice, or when the parties have resolved the matter in a different way         than</w:t>
      </w:r>
      <w:r>
        <w:rPr>
          <w:spacing w:val="25"/>
          <w:sz w:val="13"/>
        </w:rPr>
        <w:t xml:space="preserve"> </w:t>
      </w:r>
      <w:r>
        <w:rPr>
          <w:sz w:val="13"/>
        </w:rPr>
        <w:t>indicated</w:t>
      </w:r>
      <w:r>
        <w:rPr>
          <w:spacing w:val="25"/>
          <w:sz w:val="13"/>
        </w:rPr>
        <w:t xml:space="preserve"> </w:t>
      </w:r>
      <w:r>
        <w:rPr>
          <w:sz w:val="13"/>
        </w:rPr>
        <w:t>on</w:t>
      </w:r>
      <w:r>
        <w:rPr>
          <w:spacing w:val="25"/>
          <w:sz w:val="13"/>
        </w:rPr>
        <w:t xml:space="preserve"> </w:t>
      </w:r>
      <w:r>
        <w:rPr>
          <w:sz w:val="13"/>
        </w:rPr>
        <w:t>their</w:t>
      </w:r>
      <w:r>
        <w:rPr>
          <w:spacing w:val="25"/>
          <w:sz w:val="13"/>
        </w:rPr>
        <w:t xml:space="preserve"> </w:t>
      </w:r>
      <w:r>
        <w:rPr>
          <w:sz w:val="13"/>
        </w:rPr>
        <w:t>case</w:t>
      </w:r>
      <w:r>
        <w:rPr>
          <w:spacing w:val="25"/>
          <w:sz w:val="13"/>
        </w:rPr>
        <w:t xml:space="preserve"> </w:t>
      </w:r>
      <w:r>
        <w:rPr>
          <w:sz w:val="13"/>
        </w:rPr>
        <w:t>direction</w:t>
      </w:r>
      <w:r>
        <w:rPr>
          <w:spacing w:val="25"/>
          <w:sz w:val="13"/>
        </w:rPr>
        <w:t xml:space="preserve"> </w:t>
      </w:r>
      <w:r>
        <w:rPr>
          <w:sz w:val="13"/>
        </w:rPr>
        <w:t>notice</w:t>
      </w:r>
      <w:r>
        <w:rPr>
          <w:spacing w:val="25"/>
          <w:sz w:val="13"/>
        </w:rPr>
        <w:t xml:space="preserve"> </w:t>
      </w:r>
      <w:r>
        <w:rPr>
          <w:sz w:val="13"/>
        </w:rPr>
        <w:t>meaning</w:t>
      </w:r>
      <w:r>
        <w:rPr>
          <w:spacing w:val="25"/>
          <w:sz w:val="13"/>
        </w:rPr>
        <w:t xml:space="preserve"> </w:t>
      </w:r>
      <w:r>
        <w:rPr>
          <w:sz w:val="13"/>
        </w:rPr>
        <w:t>the</w:t>
      </w:r>
      <w:r>
        <w:rPr>
          <w:spacing w:val="25"/>
          <w:sz w:val="13"/>
        </w:rPr>
        <w:t xml:space="preserve"> </w:t>
      </w:r>
      <w:r>
        <w:rPr>
          <w:sz w:val="13"/>
        </w:rPr>
        <w:t>application</w:t>
      </w:r>
      <w:r>
        <w:rPr>
          <w:spacing w:val="25"/>
          <w:sz w:val="13"/>
        </w:rPr>
        <w:t xml:space="preserve"> </w:t>
      </w:r>
      <w:r>
        <w:rPr>
          <w:sz w:val="13"/>
        </w:rPr>
        <w:t>no</w:t>
      </w:r>
      <w:r>
        <w:rPr>
          <w:spacing w:val="25"/>
          <w:sz w:val="13"/>
        </w:rPr>
        <w:t xml:space="preserve"> </w:t>
      </w:r>
      <w:r>
        <w:rPr>
          <w:sz w:val="13"/>
        </w:rPr>
        <w:t>longer</w:t>
      </w:r>
      <w:r>
        <w:rPr>
          <w:spacing w:val="25"/>
          <w:sz w:val="13"/>
        </w:rPr>
        <w:t xml:space="preserve"> </w:t>
      </w:r>
      <w:r>
        <w:rPr>
          <w:sz w:val="13"/>
        </w:rPr>
        <w:t>requires</w:t>
      </w:r>
      <w:r>
        <w:rPr>
          <w:spacing w:val="25"/>
          <w:sz w:val="13"/>
        </w:rPr>
        <w:t xml:space="preserve"> </w:t>
      </w:r>
      <w:r>
        <w:rPr>
          <w:sz w:val="13"/>
        </w:rPr>
        <w:t>determination:</w:t>
      </w:r>
      <w:r>
        <w:rPr>
          <w:spacing w:val="25"/>
          <w:sz w:val="13"/>
        </w:rPr>
        <w:t xml:space="preserve"> </w:t>
      </w:r>
      <w:r>
        <w:rPr>
          <w:sz w:val="13"/>
        </w:rPr>
        <w:t>ibid.</w:t>
      </w:r>
    </w:p>
    <w:p w:rsidR="00EA0057" w:rsidRDefault="007C5C23">
      <w:pPr>
        <w:pStyle w:val="ListParagraph"/>
        <w:numPr>
          <w:ilvl w:val="0"/>
          <w:numId w:val="69"/>
        </w:numPr>
        <w:tabs>
          <w:tab w:val="left" w:pos="1940"/>
          <w:tab w:val="left" w:pos="1942"/>
        </w:tabs>
        <w:rPr>
          <w:sz w:val="13"/>
        </w:rPr>
      </w:pPr>
      <w:r>
        <w:rPr>
          <w:i/>
          <w:w w:val="105"/>
          <w:sz w:val="13"/>
        </w:rPr>
        <w:t>Criminal</w:t>
      </w:r>
      <w:r>
        <w:rPr>
          <w:i/>
          <w:spacing w:val="8"/>
          <w:w w:val="105"/>
          <w:sz w:val="13"/>
        </w:rPr>
        <w:t xml:space="preserve"> </w:t>
      </w:r>
      <w:r>
        <w:rPr>
          <w:i/>
          <w:w w:val="105"/>
          <w:sz w:val="13"/>
        </w:rPr>
        <w:t>Procedure</w:t>
      </w:r>
      <w:r>
        <w:rPr>
          <w:i/>
          <w:spacing w:val="8"/>
          <w:w w:val="105"/>
          <w:sz w:val="13"/>
        </w:rPr>
        <w:t xml:space="preserve"> </w:t>
      </w:r>
      <w:r>
        <w:rPr>
          <w:i/>
          <w:w w:val="105"/>
          <w:sz w:val="13"/>
        </w:rPr>
        <w:t>Act</w:t>
      </w:r>
      <w:r>
        <w:rPr>
          <w:i/>
          <w:spacing w:val="8"/>
          <w:w w:val="105"/>
          <w:sz w:val="13"/>
        </w:rPr>
        <w:t xml:space="preserve"> </w:t>
      </w:r>
      <w:r>
        <w:rPr>
          <w:i/>
          <w:w w:val="105"/>
          <w:sz w:val="13"/>
        </w:rPr>
        <w:t>2009</w:t>
      </w:r>
      <w:r>
        <w:rPr>
          <w:i/>
          <w:spacing w:val="10"/>
          <w:w w:val="105"/>
          <w:sz w:val="13"/>
        </w:rPr>
        <w:t xml:space="preserve"> </w:t>
      </w:r>
      <w:r>
        <w:rPr>
          <w:w w:val="105"/>
          <w:sz w:val="13"/>
        </w:rPr>
        <w:t>(Vic)</w:t>
      </w:r>
      <w:r>
        <w:rPr>
          <w:spacing w:val="10"/>
          <w:w w:val="105"/>
          <w:sz w:val="13"/>
        </w:rPr>
        <w:t xml:space="preserve"> </w:t>
      </w:r>
      <w:r>
        <w:rPr>
          <w:w w:val="105"/>
          <w:sz w:val="13"/>
        </w:rPr>
        <w:t>ss</w:t>
      </w:r>
      <w:r>
        <w:rPr>
          <w:spacing w:val="10"/>
          <w:w w:val="105"/>
          <w:sz w:val="13"/>
        </w:rPr>
        <w:t xml:space="preserve"> </w:t>
      </w:r>
      <w:r>
        <w:rPr>
          <w:w w:val="105"/>
          <w:sz w:val="13"/>
        </w:rPr>
        <w:t>30,</w:t>
      </w:r>
      <w:r>
        <w:rPr>
          <w:spacing w:val="10"/>
          <w:w w:val="105"/>
          <w:sz w:val="13"/>
        </w:rPr>
        <w:t xml:space="preserve"> </w:t>
      </w:r>
      <w:r>
        <w:rPr>
          <w:w w:val="105"/>
          <w:sz w:val="13"/>
        </w:rPr>
        <w:t>125(1)(b).</w:t>
      </w:r>
    </w:p>
    <w:p w:rsidR="00EA0057" w:rsidRDefault="007C5C23">
      <w:pPr>
        <w:pStyle w:val="ListParagraph"/>
        <w:numPr>
          <w:ilvl w:val="0"/>
          <w:numId w:val="69"/>
        </w:numPr>
        <w:tabs>
          <w:tab w:val="left" w:pos="1941"/>
          <w:tab w:val="left" w:pos="1942"/>
        </w:tabs>
        <w:rPr>
          <w:sz w:val="13"/>
        </w:rPr>
      </w:pPr>
      <w:r>
        <w:rPr>
          <w:w w:val="105"/>
          <w:sz w:val="13"/>
        </w:rPr>
        <w:t>Magistrates’</w:t>
      </w:r>
      <w:r>
        <w:rPr>
          <w:spacing w:val="7"/>
          <w:w w:val="105"/>
          <w:sz w:val="13"/>
        </w:rPr>
        <w:t xml:space="preserve"> </w:t>
      </w:r>
      <w:r>
        <w:rPr>
          <w:w w:val="105"/>
          <w:sz w:val="13"/>
        </w:rPr>
        <w:t>Court</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the</w:t>
      </w:r>
      <w:r>
        <w:rPr>
          <w:i/>
          <w:spacing w:val="6"/>
          <w:w w:val="105"/>
          <w:sz w:val="13"/>
        </w:rPr>
        <w:t xml:space="preserve"> </w:t>
      </w:r>
      <w:r>
        <w:rPr>
          <w:i/>
          <w:w w:val="105"/>
          <w:sz w:val="13"/>
        </w:rPr>
        <w:t>VLRC</w:t>
      </w:r>
      <w:r>
        <w:rPr>
          <w:i/>
          <w:spacing w:val="7"/>
          <w:w w:val="105"/>
          <w:sz w:val="13"/>
        </w:rPr>
        <w:t xml:space="preserve"> </w:t>
      </w:r>
      <w:r>
        <w:rPr>
          <w:w w:val="105"/>
          <w:sz w:val="13"/>
        </w:rPr>
        <w:t>(24</w:t>
      </w:r>
      <w:r>
        <w:rPr>
          <w:spacing w:val="7"/>
          <w:w w:val="105"/>
          <w:sz w:val="13"/>
        </w:rPr>
        <w:t xml:space="preserve"> </w:t>
      </w:r>
      <w:r>
        <w:rPr>
          <w:w w:val="105"/>
          <w:sz w:val="13"/>
        </w:rPr>
        <w:t>April</w:t>
      </w:r>
      <w:r>
        <w:rPr>
          <w:spacing w:val="7"/>
          <w:w w:val="105"/>
          <w:sz w:val="13"/>
        </w:rPr>
        <w:t xml:space="preserve"> </w:t>
      </w:r>
      <w:r>
        <w:rPr>
          <w:w w:val="105"/>
          <w:sz w:val="13"/>
        </w:rPr>
        <w:t>2019).</w:t>
      </w:r>
    </w:p>
    <w:p w:rsidR="00EA0057" w:rsidRDefault="007C5C23">
      <w:pPr>
        <w:pStyle w:val="ListParagraph"/>
        <w:numPr>
          <w:ilvl w:val="0"/>
          <w:numId w:val="69"/>
        </w:numPr>
        <w:tabs>
          <w:tab w:val="left" w:pos="1941"/>
          <w:tab w:val="left" w:pos="1942"/>
        </w:tabs>
        <w:ind w:right="625"/>
        <w:rPr>
          <w:sz w:val="13"/>
        </w:rPr>
      </w:pPr>
      <w:r>
        <w:rPr>
          <w:sz w:val="13"/>
        </w:rPr>
        <w:t>It is likely that cases determined summarily at filing hearing have come before the court as a result of an executed warrant to arrest where a          brief</w:t>
      </w:r>
      <w:r>
        <w:rPr>
          <w:spacing w:val="23"/>
          <w:sz w:val="13"/>
        </w:rPr>
        <w:t xml:space="preserve"> </w:t>
      </w:r>
      <w:r>
        <w:rPr>
          <w:sz w:val="13"/>
        </w:rPr>
        <w:t>has</w:t>
      </w:r>
      <w:r>
        <w:rPr>
          <w:spacing w:val="23"/>
          <w:sz w:val="13"/>
        </w:rPr>
        <w:t xml:space="preserve"> </w:t>
      </w:r>
      <w:r>
        <w:rPr>
          <w:sz w:val="13"/>
        </w:rPr>
        <w:t>previously</w:t>
      </w:r>
      <w:r>
        <w:rPr>
          <w:spacing w:val="23"/>
          <w:sz w:val="13"/>
        </w:rPr>
        <w:t xml:space="preserve"> </w:t>
      </w:r>
      <w:r>
        <w:rPr>
          <w:sz w:val="13"/>
        </w:rPr>
        <w:t>been</w:t>
      </w:r>
      <w:r>
        <w:rPr>
          <w:spacing w:val="23"/>
          <w:sz w:val="13"/>
        </w:rPr>
        <w:t xml:space="preserve"> </w:t>
      </w:r>
      <w:r>
        <w:rPr>
          <w:sz w:val="13"/>
        </w:rPr>
        <w:t>served</w:t>
      </w:r>
      <w:r>
        <w:rPr>
          <w:spacing w:val="23"/>
          <w:sz w:val="13"/>
        </w:rPr>
        <w:t xml:space="preserve"> </w:t>
      </w:r>
      <w:r>
        <w:rPr>
          <w:sz w:val="13"/>
        </w:rPr>
        <w:t>or</w:t>
      </w:r>
      <w:r>
        <w:rPr>
          <w:spacing w:val="23"/>
          <w:sz w:val="13"/>
        </w:rPr>
        <w:t xml:space="preserve"> </w:t>
      </w:r>
      <w:r>
        <w:rPr>
          <w:sz w:val="13"/>
        </w:rPr>
        <w:t>where</w:t>
      </w:r>
      <w:r>
        <w:rPr>
          <w:spacing w:val="23"/>
          <w:sz w:val="13"/>
        </w:rPr>
        <w:t xml:space="preserve"> </w:t>
      </w:r>
      <w:r>
        <w:rPr>
          <w:sz w:val="13"/>
        </w:rPr>
        <w:t>indictable</w:t>
      </w:r>
      <w:r>
        <w:rPr>
          <w:spacing w:val="23"/>
          <w:sz w:val="13"/>
        </w:rPr>
        <w:t xml:space="preserve"> </w:t>
      </w:r>
      <w:r>
        <w:rPr>
          <w:sz w:val="13"/>
        </w:rPr>
        <w:t>charges</w:t>
      </w:r>
      <w:r>
        <w:rPr>
          <w:spacing w:val="23"/>
          <w:sz w:val="13"/>
        </w:rPr>
        <w:t xml:space="preserve"> </w:t>
      </w:r>
      <w:r>
        <w:rPr>
          <w:sz w:val="13"/>
        </w:rPr>
        <w:t>are</w:t>
      </w:r>
      <w:r>
        <w:rPr>
          <w:spacing w:val="23"/>
          <w:sz w:val="13"/>
        </w:rPr>
        <w:t xml:space="preserve"> </w:t>
      </w:r>
      <w:r>
        <w:rPr>
          <w:sz w:val="13"/>
        </w:rPr>
        <w:t>withdrawn</w:t>
      </w:r>
      <w:r>
        <w:rPr>
          <w:spacing w:val="23"/>
          <w:sz w:val="13"/>
        </w:rPr>
        <w:t xml:space="preserve"> </w:t>
      </w:r>
      <w:r>
        <w:rPr>
          <w:sz w:val="13"/>
        </w:rPr>
        <w:t>at</w:t>
      </w:r>
      <w:r>
        <w:rPr>
          <w:spacing w:val="23"/>
          <w:sz w:val="13"/>
        </w:rPr>
        <w:t xml:space="preserve"> </w:t>
      </w:r>
      <w:r>
        <w:rPr>
          <w:sz w:val="13"/>
        </w:rPr>
        <w:t>the</w:t>
      </w:r>
      <w:r>
        <w:rPr>
          <w:spacing w:val="23"/>
          <w:sz w:val="13"/>
        </w:rPr>
        <w:t xml:space="preserve"> </w:t>
      </w:r>
      <w:r>
        <w:rPr>
          <w:sz w:val="13"/>
        </w:rPr>
        <w:t>filing</w:t>
      </w:r>
      <w:r>
        <w:rPr>
          <w:spacing w:val="23"/>
          <w:sz w:val="13"/>
        </w:rPr>
        <w:t xml:space="preserve"> </w:t>
      </w:r>
      <w:r>
        <w:rPr>
          <w:sz w:val="13"/>
        </w:rPr>
        <w:t>hearing</w:t>
      </w:r>
      <w:r>
        <w:rPr>
          <w:spacing w:val="23"/>
          <w:sz w:val="13"/>
        </w:rPr>
        <w:t xml:space="preserve"> </w:t>
      </w:r>
      <w:r>
        <w:rPr>
          <w:sz w:val="13"/>
        </w:rPr>
        <w:t>stage,</w:t>
      </w:r>
      <w:r>
        <w:rPr>
          <w:spacing w:val="23"/>
          <w:sz w:val="13"/>
        </w:rPr>
        <w:t xml:space="preserve"> </w:t>
      </w:r>
      <w:r>
        <w:rPr>
          <w:sz w:val="13"/>
        </w:rPr>
        <w:t>leaving</w:t>
      </w:r>
      <w:r>
        <w:rPr>
          <w:spacing w:val="23"/>
          <w:sz w:val="13"/>
        </w:rPr>
        <w:t xml:space="preserve"> </w:t>
      </w:r>
      <w:r>
        <w:rPr>
          <w:sz w:val="13"/>
        </w:rPr>
        <w:t>only</w:t>
      </w:r>
      <w:r>
        <w:rPr>
          <w:spacing w:val="23"/>
          <w:sz w:val="13"/>
        </w:rPr>
        <w:t xml:space="preserve"> </w:t>
      </w:r>
      <w:r>
        <w:rPr>
          <w:sz w:val="13"/>
        </w:rPr>
        <w:t>summary</w:t>
      </w:r>
      <w:r>
        <w:rPr>
          <w:spacing w:val="23"/>
          <w:sz w:val="13"/>
        </w:rPr>
        <w:t xml:space="preserve"> </w:t>
      </w:r>
      <w:r>
        <w:rPr>
          <w:sz w:val="13"/>
        </w:rPr>
        <w:t>charges:</w:t>
      </w:r>
      <w:r>
        <w:rPr>
          <w:spacing w:val="23"/>
          <w:sz w:val="13"/>
        </w:rPr>
        <w:t xml:space="preserve"> </w:t>
      </w:r>
      <w:r>
        <w:rPr>
          <w:sz w:val="13"/>
        </w:rPr>
        <w:t>ibid.</w:t>
      </w:r>
    </w:p>
    <w:p w:rsidR="00EA0057" w:rsidRDefault="007C5C23">
      <w:pPr>
        <w:pStyle w:val="ListParagraph"/>
        <w:numPr>
          <w:ilvl w:val="0"/>
          <w:numId w:val="69"/>
        </w:numPr>
        <w:tabs>
          <w:tab w:val="left" w:pos="1941"/>
          <w:tab w:val="left" w:pos="1942"/>
        </w:tabs>
        <w:ind w:right="630"/>
        <w:rPr>
          <w:sz w:val="13"/>
        </w:rPr>
      </w:pPr>
      <w:r>
        <w:rPr>
          <w:w w:val="105"/>
          <w:sz w:val="13"/>
        </w:rPr>
        <w:t xml:space="preserve">All committal stream cases must be listed for a filing hearing and a committal mention but not every case will be listed for a committal case conference or a committal hearing: </w:t>
      </w:r>
      <w:r>
        <w:rPr>
          <w:w w:val="105"/>
          <w:sz w:val="13"/>
        </w:rPr>
        <w:t xml:space="preserve"> </w:t>
      </w:r>
      <w:r>
        <w:rPr>
          <w:w w:val="105"/>
          <w:sz w:val="13"/>
        </w:rPr>
        <w:t>ibid.</w:t>
      </w:r>
    </w:p>
    <w:p w:rsidR="00EA0057" w:rsidRDefault="007C5C23">
      <w:pPr>
        <w:pStyle w:val="ListParagraph"/>
        <w:numPr>
          <w:ilvl w:val="0"/>
          <w:numId w:val="69"/>
        </w:numPr>
        <w:tabs>
          <w:tab w:val="left" w:pos="1941"/>
          <w:tab w:val="left" w:pos="1942"/>
        </w:tabs>
        <w:rPr>
          <w:sz w:val="13"/>
        </w:rPr>
      </w:pPr>
      <w:r>
        <w:rPr>
          <w:w w:val="105"/>
          <w:sz w:val="13"/>
        </w:rPr>
        <w:t>See note 90</w:t>
      </w:r>
      <w:r>
        <w:rPr>
          <w:spacing w:val="21"/>
          <w:w w:val="105"/>
          <w:sz w:val="13"/>
        </w:rPr>
        <w:t xml:space="preserve"> </w:t>
      </w:r>
      <w:r>
        <w:rPr>
          <w:w w:val="105"/>
          <w:sz w:val="13"/>
        </w:rPr>
        <w:t>above.</w:t>
      </w:r>
    </w:p>
    <w:p w:rsidR="00EA0057" w:rsidRDefault="007C5C23">
      <w:pPr>
        <w:pStyle w:val="ListParagraph"/>
        <w:numPr>
          <w:ilvl w:val="0"/>
          <w:numId w:val="69"/>
        </w:numPr>
        <w:tabs>
          <w:tab w:val="left" w:pos="1941"/>
          <w:tab w:val="left" w:pos="1942"/>
        </w:tabs>
        <w:ind w:right="622"/>
        <w:rPr>
          <w:sz w:val="13"/>
        </w:rPr>
      </w:pPr>
      <w:r>
        <w:pict>
          <v:shape id="_x0000_s1198" type="#_x0000_t202" style="position:absolute;left:0;text-align:left;margin-left:36pt;margin-top:11pt;width:13.05pt;height:14.25pt;z-index:251599360;mso-position-horizontal-relative:page" filled="f" stroked="f">
            <v:textbox inset="0,0,0,0">
              <w:txbxContent>
                <w:p w:rsidR="00EA0057" w:rsidRDefault="007C5C23">
                  <w:pPr>
                    <w:spacing w:line="284" w:lineRule="exact"/>
                    <w:rPr>
                      <w:b/>
                      <w:sz w:val="24"/>
                    </w:rPr>
                  </w:pPr>
                  <w:r>
                    <w:rPr>
                      <w:b/>
                      <w:color w:val="37617A"/>
                      <w:spacing w:val="-4"/>
                      <w:w w:val="110"/>
                      <w:sz w:val="24"/>
                    </w:rPr>
                    <w:t>18</w:t>
                  </w:r>
                </w:p>
              </w:txbxContent>
            </v:textbox>
            <w10:wrap anchorx="page"/>
          </v:shape>
        </w:pict>
      </w:r>
      <w:r>
        <w:rPr>
          <w:w w:val="105"/>
          <w:sz w:val="13"/>
        </w:rPr>
        <w:t xml:space="preserve">During the </w:t>
      </w:r>
      <w:r>
        <w:rPr>
          <w:w w:val="105"/>
          <w:sz w:val="13"/>
        </w:rPr>
        <w:t>filing hearing and committal mention phase, sexual offence cases are not separated from other types of cases. Once a case is    listed for committal hearing, some sexual offence cases are listed under a separate ‘Committal hearing (sexual offence)’ type, a</w:t>
      </w:r>
      <w:r>
        <w:rPr>
          <w:w w:val="105"/>
          <w:sz w:val="13"/>
        </w:rPr>
        <w:t>nd some are listed</w:t>
      </w:r>
      <w:r>
        <w:rPr>
          <w:spacing w:val="6"/>
          <w:w w:val="105"/>
          <w:sz w:val="13"/>
        </w:rPr>
        <w:t xml:space="preserve"> </w:t>
      </w:r>
      <w:r>
        <w:rPr>
          <w:w w:val="105"/>
          <w:sz w:val="13"/>
        </w:rPr>
        <w:t>under</w:t>
      </w:r>
      <w:r>
        <w:rPr>
          <w:spacing w:val="6"/>
          <w:w w:val="105"/>
          <w:sz w:val="13"/>
        </w:rPr>
        <w:t xml:space="preserve"> </w:t>
      </w:r>
      <w:r>
        <w:rPr>
          <w:w w:val="105"/>
          <w:sz w:val="13"/>
        </w:rPr>
        <w:t>the</w:t>
      </w:r>
      <w:r>
        <w:rPr>
          <w:spacing w:val="6"/>
          <w:w w:val="105"/>
          <w:sz w:val="13"/>
        </w:rPr>
        <w:t xml:space="preserve"> </w:t>
      </w:r>
      <w:r>
        <w:rPr>
          <w:w w:val="105"/>
          <w:sz w:val="13"/>
        </w:rPr>
        <w:t>general</w:t>
      </w:r>
      <w:r>
        <w:rPr>
          <w:spacing w:val="6"/>
          <w:w w:val="105"/>
          <w:sz w:val="13"/>
        </w:rPr>
        <w:t xml:space="preserve"> </w:t>
      </w:r>
      <w:r>
        <w:rPr>
          <w:w w:val="105"/>
          <w:sz w:val="13"/>
        </w:rPr>
        <w:t>committal</w:t>
      </w:r>
      <w:r>
        <w:rPr>
          <w:spacing w:val="6"/>
          <w:w w:val="105"/>
          <w:sz w:val="13"/>
        </w:rPr>
        <w:t xml:space="preserve"> </w:t>
      </w:r>
      <w:r>
        <w:rPr>
          <w:w w:val="105"/>
          <w:sz w:val="13"/>
        </w:rPr>
        <w:t>hearing</w:t>
      </w:r>
      <w:r>
        <w:rPr>
          <w:spacing w:val="6"/>
          <w:w w:val="105"/>
          <w:sz w:val="13"/>
        </w:rPr>
        <w:t xml:space="preserve"> </w:t>
      </w:r>
      <w:r>
        <w:rPr>
          <w:w w:val="105"/>
          <w:sz w:val="13"/>
        </w:rPr>
        <w:t>type:</w:t>
      </w:r>
      <w:r>
        <w:rPr>
          <w:spacing w:val="6"/>
          <w:w w:val="105"/>
          <w:sz w:val="13"/>
        </w:rPr>
        <w:t xml:space="preserve"> </w:t>
      </w: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Committal</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the</w:t>
      </w:r>
      <w:r>
        <w:rPr>
          <w:i/>
          <w:spacing w:val="5"/>
          <w:w w:val="105"/>
          <w:sz w:val="13"/>
        </w:rPr>
        <w:t xml:space="preserve"> </w:t>
      </w:r>
      <w:r>
        <w:rPr>
          <w:i/>
          <w:w w:val="105"/>
          <w:sz w:val="13"/>
        </w:rPr>
        <w:t>VLRC</w:t>
      </w:r>
      <w:r>
        <w:rPr>
          <w:i/>
          <w:spacing w:val="6"/>
          <w:w w:val="105"/>
          <w:sz w:val="13"/>
        </w:rPr>
        <w:t xml:space="preserve"> </w:t>
      </w:r>
      <w:r>
        <w:rPr>
          <w:w w:val="105"/>
          <w:sz w:val="13"/>
        </w:rPr>
        <w:t>(24</w:t>
      </w:r>
      <w:r>
        <w:rPr>
          <w:spacing w:val="6"/>
          <w:w w:val="105"/>
          <w:sz w:val="13"/>
        </w:rPr>
        <w:t xml:space="preserve"> </w:t>
      </w:r>
      <w:r>
        <w:rPr>
          <w:w w:val="105"/>
          <w:sz w:val="13"/>
        </w:rPr>
        <w:t>April</w:t>
      </w:r>
      <w:r>
        <w:rPr>
          <w:spacing w:val="6"/>
          <w:w w:val="105"/>
          <w:sz w:val="13"/>
        </w:rPr>
        <w:t xml:space="preserve"> </w:t>
      </w:r>
      <w:r>
        <w:rPr>
          <w:w w:val="105"/>
          <w:sz w:val="13"/>
        </w:rPr>
        <w:t>2019).</w:t>
      </w:r>
    </w:p>
    <w:p w:rsidR="00EA0057" w:rsidRDefault="00EA0057">
      <w:pPr>
        <w:rPr>
          <w:sz w:val="13"/>
        </w:rPr>
        <w:sectPr w:rsidR="00EA0057">
          <w:pgSz w:w="11910" w:h="16840"/>
          <w:pgMar w:top="1560" w:right="1000" w:bottom="280" w:left="440" w:header="546" w:footer="0" w:gutter="0"/>
          <w:cols w:space="720"/>
        </w:sectPr>
      </w:pPr>
    </w:p>
    <w:p w:rsidR="00EA0057" w:rsidRDefault="00EA0057">
      <w:pPr>
        <w:pStyle w:val="BodyText"/>
        <w:rPr>
          <w:sz w:val="20"/>
        </w:rPr>
      </w:pPr>
    </w:p>
    <w:p w:rsidR="00EA0057" w:rsidRDefault="00EA0057">
      <w:pPr>
        <w:pStyle w:val="BodyText"/>
        <w:spacing w:before="11"/>
        <w:rPr>
          <w:sz w:val="17"/>
        </w:rPr>
      </w:pPr>
    </w:p>
    <w:p w:rsidR="00EA0057" w:rsidRDefault="007C5C23">
      <w:pPr>
        <w:pStyle w:val="Heading4"/>
        <w:spacing w:before="96"/>
        <w:ind w:left="127"/>
      </w:pPr>
      <w:r>
        <w:rPr>
          <w:w w:val="115"/>
        </w:rPr>
        <w:t>The committal hearing</w:t>
      </w:r>
    </w:p>
    <w:p w:rsidR="00EA0057" w:rsidRDefault="007C5C23">
      <w:pPr>
        <w:pStyle w:val="ListParagraph"/>
        <w:numPr>
          <w:ilvl w:val="1"/>
          <w:numId w:val="79"/>
        </w:numPr>
        <w:tabs>
          <w:tab w:val="left" w:pos="921"/>
          <w:tab w:val="left" w:pos="922"/>
        </w:tabs>
        <w:spacing w:before="115" w:line="242" w:lineRule="auto"/>
        <w:ind w:right="1606"/>
        <w:jc w:val="left"/>
        <w:rPr>
          <w:sz w:val="12"/>
        </w:rPr>
      </w:pPr>
      <w:r>
        <w:rPr>
          <w:spacing w:val="-4"/>
          <w:w w:val="105"/>
          <w:sz w:val="21"/>
        </w:rPr>
        <w:t>At</w:t>
      </w:r>
      <w:r>
        <w:rPr>
          <w:spacing w:val="-5"/>
          <w:w w:val="105"/>
          <w:sz w:val="21"/>
        </w:rPr>
        <w:t xml:space="preserve"> </w:t>
      </w:r>
      <w:r>
        <w:rPr>
          <w:w w:val="105"/>
          <w:sz w:val="21"/>
        </w:rPr>
        <w:t>the</w:t>
      </w:r>
      <w:r>
        <w:rPr>
          <w:spacing w:val="-5"/>
          <w:w w:val="105"/>
          <w:sz w:val="21"/>
        </w:rPr>
        <w:t xml:space="preserve"> </w:t>
      </w:r>
      <w:r>
        <w:rPr>
          <w:w w:val="105"/>
          <w:sz w:val="21"/>
        </w:rPr>
        <w:t>committal</w:t>
      </w:r>
      <w:r>
        <w:rPr>
          <w:spacing w:val="-5"/>
          <w:w w:val="105"/>
          <w:sz w:val="21"/>
        </w:rPr>
        <w:t xml:space="preserve"> </w:t>
      </w:r>
      <w:r>
        <w:rPr>
          <w:spacing w:val="-3"/>
          <w:w w:val="105"/>
          <w:sz w:val="21"/>
        </w:rPr>
        <w:t>hearing,</w:t>
      </w:r>
      <w:r>
        <w:rPr>
          <w:spacing w:val="-5"/>
          <w:w w:val="105"/>
          <w:sz w:val="21"/>
        </w:rPr>
        <w:t xml:space="preserve"> </w:t>
      </w:r>
      <w:r>
        <w:rPr>
          <w:w w:val="105"/>
          <w:sz w:val="21"/>
        </w:rPr>
        <w:t>a</w:t>
      </w:r>
      <w:r>
        <w:rPr>
          <w:spacing w:val="-5"/>
          <w:w w:val="105"/>
          <w:sz w:val="21"/>
        </w:rPr>
        <w:t xml:space="preserve"> </w:t>
      </w:r>
      <w:r>
        <w:rPr>
          <w:spacing w:val="-3"/>
          <w:w w:val="105"/>
          <w:sz w:val="21"/>
        </w:rPr>
        <w:t>magistrate</w:t>
      </w:r>
      <w:r>
        <w:rPr>
          <w:spacing w:val="-5"/>
          <w:w w:val="105"/>
          <w:sz w:val="21"/>
        </w:rPr>
        <w:t xml:space="preserve"> </w:t>
      </w:r>
      <w:r>
        <w:rPr>
          <w:w w:val="105"/>
          <w:sz w:val="21"/>
        </w:rPr>
        <w:t>considers</w:t>
      </w:r>
      <w:r>
        <w:rPr>
          <w:spacing w:val="-5"/>
          <w:w w:val="105"/>
          <w:sz w:val="21"/>
        </w:rPr>
        <w:t xml:space="preserve"> </w:t>
      </w:r>
      <w:r>
        <w:rPr>
          <w:w w:val="105"/>
          <w:sz w:val="21"/>
        </w:rPr>
        <w:t>whether</w:t>
      </w:r>
      <w:r>
        <w:rPr>
          <w:spacing w:val="-5"/>
          <w:w w:val="105"/>
          <w:sz w:val="21"/>
        </w:rPr>
        <w:t xml:space="preserve"> </w:t>
      </w:r>
      <w:r>
        <w:rPr>
          <w:spacing w:val="-3"/>
          <w:w w:val="105"/>
          <w:sz w:val="21"/>
        </w:rPr>
        <w:t>to</w:t>
      </w:r>
      <w:r>
        <w:rPr>
          <w:spacing w:val="-5"/>
          <w:w w:val="105"/>
          <w:sz w:val="21"/>
        </w:rPr>
        <w:t xml:space="preserve"> </w:t>
      </w:r>
      <w:r>
        <w:rPr>
          <w:spacing w:val="-3"/>
          <w:w w:val="105"/>
          <w:sz w:val="21"/>
        </w:rPr>
        <w:t>commit</w:t>
      </w:r>
      <w:r>
        <w:rPr>
          <w:spacing w:val="-5"/>
          <w:w w:val="105"/>
          <w:sz w:val="21"/>
        </w:rPr>
        <w:t xml:space="preserve"> </w:t>
      </w:r>
      <w:r>
        <w:rPr>
          <w:w w:val="105"/>
          <w:sz w:val="21"/>
        </w:rPr>
        <w:t>the</w:t>
      </w:r>
      <w:r>
        <w:rPr>
          <w:spacing w:val="-5"/>
          <w:w w:val="105"/>
          <w:sz w:val="21"/>
        </w:rPr>
        <w:t xml:space="preserve"> </w:t>
      </w:r>
      <w:r>
        <w:rPr>
          <w:spacing w:val="-3"/>
          <w:w w:val="105"/>
          <w:sz w:val="21"/>
        </w:rPr>
        <w:t>accused</w:t>
      </w:r>
      <w:r>
        <w:rPr>
          <w:spacing w:val="-5"/>
          <w:w w:val="105"/>
          <w:sz w:val="21"/>
        </w:rPr>
        <w:t xml:space="preserve"> </w:t>
      </w:r>
      <w:r>
        <w:rPr>
          <w:spacing w:val="-3"/>
          <w:w w:val="105"/>
          <w:sz w:val="21"/>
        </w:rPr>
        <w:t>to</w:t>
      </w:r>
      <w:r>
        <w:rPr>
          <w:spacing w:val="-5"/>
          <w:w w:val="105"/>
          <w:sz w:val="21"/>
        </w:rPr>
        <w:t xml:space="preserve"> </w:t>
      </w:r>
      <w:r>
        <w:rPr>
          <w:w w:val="105"/>
          <w:sz w:val="21"/>
        </w:rPr>
        <w:t xml:space="preserve">stand trial based on the </w:t>
      </w:r>
      <w:r>
        <w:rPr>
          <w:spacing w:val="-3"/>
          <w:w w:val="105"/>
          <w:sz w:val="21"/>
        </w:rPr>
        <w:t xml:space="preserve">material </w:t>
      </w:r>
      <w:r>
        <w:rPr>
          <w:w w:val="105"/>
          <w:sz w:val="21"/>
        </w:rPr>
        <w:t xml:space="preserve">in the hand-up </w:t>
      </w:r>
      <w:r>
        <w:rPr>
          <w:spacing w:val="-4"/>
          <w:w w:val="105"/>
          <w:sz w:val="21"/>
        </w:rPr>
        <w:t xml:space="preserve">brief, </w:t>
      </w:r>
      <w:r>
        <w:rPr>
          <w:w w:val="105"/>
          <w:sz w:val="21"/>
        </w:rPr>
        <w:t xml:space="preserve">together with </w:t>
      </w:r>
      <w:r>
        <w:rPr>
          <w:spacing w:val="-3"/>
          <w:w w:val="105"/>
          <w:sz w:val="21"/>
        </w:rPr>
        <w:t xml:space="preserve">any </w:t>
      </w:r>
      <w:r>
        <w:rPr>
          <w:w w:val="105"/>
          <w:sz w:val="21"/>
        </w:rPr>
        <w:t xml:space="preserve">other evidence </w:t>
      </w:r>
      <w:r>
        <w:rPr>
          <w:spacing w:val="-3"/>
          <w:w w:val="105"/>
          <w:sz w:val="21"/>
        </w:rPr>
        <w:t xml:space="preserve">given during </w:t>
      </w:r>
      <w:r>
        <w:rPr>
          <w:w w:val="105"/>
          <w:sz w:val="21"/>
        </w:rPr>
        <w:t xml:space="preserve">the </w:t>
      </w:r>
      <w:r>
        <w:rPr>
          <w:spacing w:val="-3"/>
          <w:w w:val="105"/>
          <w:sz w:val="21"/>
        </w:rPr>
        <w:t>hearing.</w:t>
      </w:r>
      <w:r>
        <w:rPr>
          <w:spacing w:val="-3"/>
          <w:w w:val="105"/>
          <w:position w:val="7"/>
          <w:sz w:val="12"/>
        </w:rPr>
        <w:t xml:space="preserve">94 </w:t>
      </w:r>
      <w:r>
        <w:rPr>
          <w:w w:val="105"/>
          <w:sz w:val="21"/>
        </w:rPr>
        <w:t xml:space="preserve">The court </w:t>
      </w:r>
      <w:r>
        <w:rPr>
          <w:spacing w:val="-3"/>
          <w:w w:val="105"/>
          <w:sz w:val="21"/>
        </w:rPr>
        <w:t xml:space="preserve">relies </w:t>
      </w:r>
      <w:r>
        <w:rPr>
          <w:w w:val="105"/>
          <w:sz w:val="21"/>
        </w:rPr>
        <w:t xml:space="preserve">on the hand-up brief as the evidence in the </w:t>
      </w:r>
      <w:r>
        <w:rPr>
          <w:spacing w:val="-3"/>
          <w:w w:val="105"/>
          <w:sz w:val="21"/>
        </w:rPr>
        <w:t xml:space="preserve">case, </w:t>
      </w:r>
      <w:r>
        <w:rPr>
          <w:w w:val="105"/>
          <w:sz w:val="21"/>
        </w:rPr>
        <w:t xml:space="preserve">along with </w:t>
      </w:r>
      <w:r>
        <w:rPr>
          <w:spacing w:val="-3"/>
          <w:w w:val="105"/>
          <w:sz w:val="21"/>
        </w:rPr>
        <w:t>any oral</w:t>
      </w:r>
      <w:r>
        <w:rPr>
          <w:spacing w:val="-1"/>
          <w:w w:val="105"/>
          <w:sz w:val="21"/>
        </w:rPr>
        <w:t xml:space="preserve"> </w:t>
      </w:r>
      <w:r>
        <w:rPr>
          <w:spacing w:val="-3"/>
          <w:w w:val="105"/>
          <w:sz w:val="21"/>
        </w:rPr>
        <w:t>evidence.</w:t>
      </w:r>
      <w:r>
        <w:rPr>
          <w:spacing w:val="-3"/>
          <w:w w:val="105"/>
          <w:position w:val="7"/>
          <w:sz w:val="12"/>
        </w:rPr>
        <w:t>95</w:t>
      </w:r>
    </w:p>
    <w:p w:rsidR="00EA0057" w:rsidRDefault="007C5C23">
      <w:pPr>
        <w:pStyle w:val="ListParagraph"/>
        <w:numPr>
          <w:ilvl w:val="1"/>
          <w:numId w:val="79"/>
        </w:numPr>
        <w:tabs>
          <w:tab w:val="left" w:pos="920"/>
          <w:tab w:val="left" w:pos="921"/>
        </w:tabs>
        <w:spacing w:before="120" w:line="242" w:lineRule="auto"/>
        <w:ind w:left="920" w:right="2077" w:hanging="793"/>
        <w:jc w:val="left"/>
        <w:rPr>
          <w:sz w:val="12"/>
        </w:rPr>
      </w:pPr>
      <w:r>
        <w:rPr>
          <w:spacing w:val="-3"/>
          <w:w w:val="105"/>
          <w:sz w:val="21"/>
        </w:rPr>
        <w:t>During</w:t>
      </w:r>
      <w:r>
        <w:rPr>
          <w:spacing w:val="-6"/>
          <w:w w:val="105"/>
          <w:sz w:val="21"/>
        </w:rPr>
        <w:t xml:space="preserve"> </w:t>
      </w:r>
      <w:r>
        <w:rPr>
          <w:w w:val="105"/>
          <w:sz w:val="21"/>
        </w:rPr>
        <w:t>the</w:t>
      </w:r>
      <w:r>
        <w:rPr>
          <w:spacing w:val="-6"/>
          <w:w w:val="105"/>
          <w:sz w:val="21"/>
        </w:rPr>
        <w:t xml:space="preserve"> </w:t>
      </w:r>
      <w:r>
        <w:rPr>
          <w:spacing w:val="-3"/>
          <w:w w:val="105"/>
          <w:sz w:val="21"/>
        </w:rPr>
        <w:t>hearing,</w:t>
      </w:r>
      <w:r>
        <w:rPr>
          <w:spacing w:val="-6"/>
          <w:w w:val="105"/>
          <w:sz w:val="21"/>
        </w:rPr>
        <w:t xml:space="preserve"> </w:t>
      </w:r>
      <w:r>
        <w:rPr>
          <w:w w:val="105"/>
          <w:sz w:val="21"/>
        </w:rPr>
        <w:t>the</w:t>
      </w:r>
      <w:r>
        <w:rPr>
          <w:spacing w:val="-6"/>
          <w:w w:val="105"/>
          <w:sz w:val="21"/>
        </w:rPr>
        <w:t xml:space="preserve"> </w:t>
      </w:r>
      <w:r>
        <w:rPr>
          <w:spacing w:val="-3"/>
          <w:w w:val="105"/>
          <w:sz w:val="21"/>
        </w:rPr>
        <w:t>magistrate</w:t>
      </w:r>
      <w:r>
        <w:rPr>
          <w:spacing w:val="-6"/>
          <w:w w:val="105"/>
          <w:sz w:val="21"/>
        </w:rPr>
        <w:t xml:space="preserve"> </w:t>
      </w:r>
      <w:r>
        <w:rPr>
          <w:w w:val="105"/>
          <w:sz w:val="21"/>
        </w:rPr>
        <w:t>hears</w:t>
      </w:r>
      <w:r>
        <w:rPr>
          <w:spacing w:val="-6"/>
          <w:w w:val="105"/>
          <w:sz w:val="21"/>
        </w:rPr>
        <w:t xml:space="preserve"> </w:t>
      </w:r>
      <w:r>
        <w:rPr>
          <w:w w:val="105"/>
          <w:sz w:val="21"/>
        </w:rPr>
        <w:t>the</w:t>
      </w:r>
      <w:r>
        <w:rPr>
          <w:spacing w:val="-6"/>
          <w:w w:val="105"/>
          <w:sz w:val="21"/>
        </w:rPr>
        <w:t xml:space="preserve"> </w:t>
      </w:r>
      <w:r>
        <w:rPr>
          <w:w w:val="105"/>
          <w:sz w:val="21"/>
        </w:rPr>
        <w:t>evidence</w:t>
      </w:r>
      <w:r>
        <w:rPr>
          <w:spacing w:val="-6"/>
          <w:w w:val="105"/>
          <w:sz w:val="21"/>
        </w:rPr>
        <w:t xml:space="preserve"> </w:t>
      </w:r>
      <w:r>
        <w:rPr>
          <w:spacing w:val="-3"/>
          <w:w w:val="105"/>
          <w:sz w:val="21"/>
        </w:rPr>
        <w:t>for</w:t>
      </w:r>
      <w:r>
        <w:rPr>
          <w:spacing w:val="-6"/>
          <w:w w:val="105"/>
          <w:sz w:val="21"/>
        </w:rPr>
        <w:t xml:space="preserve"> </w:t>
      </w:r>
      <w:r>
        <w:rPr>
          <w:w w:val="105"/>
          <w:sz w:val="21"/>
        </w:rPr>
        <w:t>the</w:t>
      </w:r>
      <w:r>
        <w:rPr>
          <w:spacing w:val="-6"/>
          <w:w w:val="105"/>
          <w:sz w:val="21"/>
        </w:rPr>
        <w:t xml:space="preserve"> </w:t>
      </w:r>
      <w:r>
        <w:rPr>
          <w:w w:val="105"/>
          <w:sz w:val="21"/>
        </w:rPr>
        <w:t>prosecution</w:t>
      </w:r>
      <w:r>
        <w:rPr>
          <w:spacing w:val="-6"/>
          <w:w w:val="105"/>
          <w:sz w:val="21"/>
        </w:rPr>
        <w:t xml:space="preserve"> </w:t>
      </w:r>
      <w:r>
        <w:rPr>
          <w:spacing w:val="-3"/>
          <w:w w:val="105"/>
          <w:sz w:val="21"/>
        </w:rPr>
        <w:t>and,</w:t>
      </w:r>
      <w:r>
        <w:rPr>
          <w:spacing w:val="-6"/>
          <w:w w:val="105"/>
          <w:sz w:val="21"/>
        </w:rPr>
        <w:t xml:space="preserve"> </w:t>
      </w:r>
      <w:r>
        <w:rPr>
          <w:w w:val="105"/>
          <w:sz w:val="21"/>
        </w:rPr>
        <w:t>if</w:t>
      </w:r>
      <w:r>
        <w:rPr>
          <w:spacing w:val="-6"/>
          <w:w w:val="105"/>
          <w:sz w:val="21"/>
        </w:rPr>
        <w:t xml:space="preserve"> </w:t>
      </w:r>
      <w:r>
        <w:rPr>
          <w:w w:val="105"/>
          <w:sz w:val="21"/>
        </w:rPr>
        <w:t xml:space="preserve">the </w:t>
      </w:r>
      <w:r>
        <w:rPr>
          <w:spacing w:val="-3"/>
          <w:w w:val="105"/>
          <w:sz w:val="21"/>
        </w:rPr>
        <w:t xml:space="preserve">defence </w:t>
      </w:r>
      <w:r>
        <w:rPr>
          <w:w w:val="105"/>
          <w:sz w:val="21"/>
        </w:rPr>
        <w:t xml:space="preserve">wishes </w:t>
      </w:r>
      <w:r>
        <w:rPr>
          <w:spacing w:val="-3"/>
          <w:w w:val="105"/>
          <w:sz w:val="21"/>
        </w:rPr>
        <w:t xml:space="preserve">to </w:t>
      </w:r>
      <w:r>
        <w:rPr>
          <w:w w:val="105"/>
          <w:sz w:val="21"/>
        </w:rPr>
        <w:t xml:space="preserve">give </w:t>
      </w:r>
      <w:r>
        <w:rPr>
          <w:spacing w:val="-3"/>
          <w:w w:val="105"/>
          <w:sz w:val="21"/>
        </w:rPr>
        <w:t xml:space="preserve">evidence, for </w:t>
      </w:r>
      <w:r>
        <w:rPr>
          <w:w w:val="105"/>
          <w:sz w:val="21"/>
        </w:rPr>
        <w:t>the</w:t>
      </w:r>
      <w:r>
        <w:rPr>
          <w:spacing w:val="-9"/>
          <w:w w:val="105"/>
          <w:sz w:val="21"/>
        </w:rPr>
        <w:t xml:space="preserve"> </w:t>
      </w:r>
      <w:r>
        <w:rPr>
          <w:spacing w:val="-3"/>
          <w:w w:val="105"/>
          <w:sz w:val="21"/>
        </w:rPr>
        <w:t>defence.</w:t>
      </w:r>
      <w:r>
        <w:rPr>
          <w:spacing w:val="-3"/>
          <w:w w:val="105"/>
          <w:position w:val="7"/>
          <w:sz w:val="12"/>
        </w:rPr>
        <w:t>96</w:t>
      </w:r>
    </w:p>
    <w:p w:rsidR="00EA0057" w:rsidRDefault="007C5C23">
      <w:pPr>
        <w:pStyle w:val="ListParagraph"/>
        <w:numPr>
          <w:ilvl w:val="1"/>
          <w:numId w:val="79"/>
        </w:numPr>
        <w:tabs>
          <w:tab w:val="left" w:pos="921"/>
          <w:tab w:val="left" w:pos="922"/>
        </w:tabs>
        <w:spacing w:before="120"/>
        <w:jc w:val="left"/>
        <w:rPr>
          <w:sz w:val="12"/>
        </w:rPr>
      </w:pPr>
      <w:r>
        <w:rPr>
          <w:w w:val="105"/>
          <w:sz w:val="21"/>
        </w:rPr>
        <w:t xml:space="preserve">Over the last </w:t>
      </w:r>
      <w:r>
        <w:rPr>
          <w:spacing w:val="-2"/>
          <w:w w:val="105"/>
          <w:sz w:val="21"/>
        </w:rPr>
        <w:t xml:space="preserve">ten </w:t>
      </w:r>
      <w:r>
        <w:rPr>
          <w:w w:val="105"/>
          <w:sz w:val="21"/>
        </w:rPr>
        <w:t xml:space="preserve">years, the </w:t>
      </w:r>
      <w:r>
        <w:rPr>
          <w:spacing w:val="-3"/>
          <w:w w:val="105"/>
          <w:sz w:val="21"/>
        </w:rPr>
        <w:t xml:space="preserve">average duration </w:t>
      </w:r>
      <w:r>
        <w:rPr>
          <w:w w:val="105"/>
          <w:sz w:val="21"/>
        </w:rPr>
        <w:t xml:space="preserve">of committal </w:t>
      </w:r>
      <w:r>
        <w:rPr>
          <w:spacing w:val="-3"/>
          <w:w w:val="105"/>
          <w:sz w:val="21"/>
        </w:rPr>
        <w:t xml:space="preserve">hearings </w:t>
      </w:r>
      <w:r>
        <w:rPr>
          <w:w w:val="105"/>
          <w:sz w:val="21"/>
        </w:rPr>
        <w:t>was</w:t>
      </w:r>
      <w:r>
        <w:rPr>
          <w:spacing w:val="-37"/>
          <w:w w:val="105"/>
          <w:sz w:val="21"/>
        </w:rPr>
        <w:t xml:space="preserve"> </w:t>
      </w:r>
      <w:r>
        <w:rPr>
          <w:spacing w:val="-7"/>
          <w:w w:val="105"/>
          <w:sz w:val="21"/>
        </w:rPr>
        <w:t xml:space="preserve">1.47 </w:t>
      </w:r>
      <w:r>
        <w:rPr>
          <w:spacing w:val="-3"/>
          <w:w w:val="105"/>
          <w:sz w:val="21"/>
        </w:rPr>
        <w:t>days.</w:t>
      </w:r>
      <w:r>
        <w:rPr>
          <w:spacing w:val="-3"/>
          <w:w w:val="105"/>
          <w:position w:val="7"/>
          <w:sz w:val="12"/>
        </w:rPr>
        <w:t>97</w:t>
      </w:r>
    </w:p>
    <w:p w:rsidR="00EA0057" w:rsidRDefault="007C5C23">
      <w:pPr>
        <w:pStyle w:val="Heading5"/>
        <w:spacing w:before="143"/>
        <w:ind w:left="127"/>
      </w:pPr>
      <w:r>
        <w:rPr>
          <w:w w:val="110"/>
        </w:rPr>
        <w:t>Cross-examination of witnesses at the committal hearing</w:t>
      </w:r>
    </w:p>
    <w:p w:rsidR="00EA0057" w:rsidRDefault="007C5C23">
      <w:pPr>
        <w:pStyle w:val="ListParagraph"/>
        <w:numPr>
          <w:ilvl w:val="1"/>
          <w:numId w:val="79"/>
        </w:numPr>
        <w:tabs>
          <w:tab w:val="left" w:pos="920"/>
          <w:tab w:val="left" w:pos="921"/>
        </w:tabs>
        <w:spacing w:before="156" w:line="242" w:lineRule="auto"/>
        <w:ind w:left="920" w:right="1585" w:hanging="793"/>
        <w:jc w:val="left"/>
        <w:rPr>
          <w:sz w:val="21"/>
        </w:rPr>
      </w:pPr>
      <w:r>
        <w:rPr>
          <w:sz w:val="21"/>
        </w:rPr>
        <w:t xml:space="preserve">If  </w:t>
      </w:r>
      <w:r>
        <w:rPr>
          <w:spacing w:val="-3"/>
          <w:sz w:val="21"/>
        </w:rPr>
        <w:t xml:space="preserve">leave  </w:t>
      </w:r>
      <w:r>
        <w:rPr>
          <w:spacing w:val="-2"/>
          <w:sz w:val="21"/>
        </w:rPr>
        <w:t xml:space="preserve">has  </w:t>
      </w:r>
      <w:r>
        <w:rPr>
          <w:sz w:val="21"/>
        </w:rPr>
        <w:t xml:space="preserve">been  </w:t>
      </w:r>
      <w:r>
        <w:rPr>
          <w:spacing w:val="-3"/>
          <w:sz w:val="21"/>
        </w:rPr>
        <w:t xml:space="preserve">granted  to  </w:t>
      </w:r>
      <w:r>
        <w:rPr>
          <w:sz w:val="21"/>
        </w:rPr>
        <w:t xml:space="preserve">cross-examine  a  witness,  this  occurs  at  the  committal </w:t>
      </w:r>
      <w:r>
        <w:rPr>
          <w:spacing w:val="-3"/>
          <w:sz w:val="21"/>
        </w:rPr>
        <w:t xml:space="preserve">hearing.  </w:t>
      </w:r>
      <w:r>
        <w:rPr>
          <w:sz w:val="21"/>
        </w:rPr>
        <w:t xml:space="preserve">The  ability  </w:t>
      </w:r>
      <w:r>
        <w:rPr>
          <w:spacing w:val="-3"/>
          <w:sz w:val="21"/>
        </w:rPr>
        <w:t xml:space="preserve">to  </w:t>
      </w:r>
      <w:r>
        <w:rPr>
          <w:sz w:val="21"/>
        </w:rPr>
        <w:t xml:space="preserve">cross-examine  prosecution  witnesses  </w:t>
      </w:r>
      <w:r>
        <w:rPr>
          <w:spacing w:val="-3"/>
          <w:sz w:val="21"/>
        </w:rPr>
        <w:t xml:space="preserve">during  </w:t>
      </w:r>
      <w:r>
        <w:rPr>
          <w:sz w:val="21"/>
        </w:rPr>
        <w:t xml:space="preserve">a  committal  </w:t>
      </w:r>
      <w:r>
        <w:rPr>
          <w:spacing w:val="-3"/>
          <w:sz w:val="21"/>
        </w:rPr>
        <w:t xml:space="preserve">hearing </w:t>
      </w:r>
      <w:r>
        <w:rPr>
          <w:sz w:val="21"/>
        </w:rPr>
        <w:t xml:space="preserve">gives the </w:t>
      </w:r>
      <w:r>
        <w:rPr>
          <w:spacing w:val="-3"/>
          <w:sz w:val="21"/>
        </w:rPr>
        <w:t xml:space="preserve">accused  </w:t>
      </w:r>
      <w:r>
        <w:rPr>
          <w:sz w:val="21"/>
        </w:rPr>
        <w:t xml:space="preserve">an opportunity </w:t>
      </w:r>
      <w:r>
        <w:rPr>
          <w:spacing w:val="-3"/>
          <w:sz w:val="21"/>
        </w:rPr>
        <w:t xml:space="preserve">to  </w:t>
      </w:r>
      <w:r>
        <w:rPr>
          <w:sz w:val="21"/>
        </w:rPr>
        <w:t xml:space="preserve">explore and test the prosecution </w:t>
      </w:r>
      <w:r>
        <w:rPr>
          <w:spacing w:val="-3"/>
          <w:sz w:val="21"/>
        </w:rPr>
        <w:t>case.</w:t>
      </w:r>
      <w:r>
        <w:rPr>
          <w:spacing w:val="-3"/>
          <w:position w:val="7"/>
          <w:sz w:val="12"/>
        </w:rPr>
        <w:t xml:space="preserve">98  </w:t>
      </w:r>
      <w:r>
        <w:rPr>
          <w:sz w:val="21"/>
        </w:rPr>
        <w:t xml:space="preserve">The </w:t>
      </w:r>
      <w:r>
        <w:rPr>
          <w:spacing w:val="-3"/>
          <w:sz w:val="21"/>
        </w:rPr>
        <w:t xml:space="preserve">transcript  </w:t>
      </w:r>
      <w:r>
        <w:rPr>
          <w:sz w:val="21"/>
        </w:rPr>
        <w:t xml:space="preserve">of this </w:t>
      </w:r>
      <w:r>
        <w:rPr>
          <w:spacing w:val="-3"/>
          <w:sz w:val="21"/>
        </w:rPr>
        <w:t xml:space="preserve">evidence, </w:t>
      </w:r>
      <w:r>
        <w:rPr>
          <w:sz w:val="21"/>
        </w:rPr>
        <w:t xml:space="preserve">as </w:t>
      </w:r>
      <w:r>
        <w:rPr>
          <w:spacing w:val="-3"/>
          <w:sz w:val="21"/>
        </w:rPr>
        <w:t xml:space="preserve">well </w:t>
      </w:r>
      <w:r>
        <w:rPr>
          <w:sz w:val="21"/>
        </w:rPr>
        <w:t xml:space="preserve">as </w:t>
      </w:r>
      <w:r>
        <w:rPr>
          <w:spacing w:val="-3"/>
          <w:sz w:val="21"/>
        </w:rPr>
        <w:t xml:space="preserve">any </w:t>
      </w:r>
      <w:r>
        <w:rPr>
          <w:sz w:val="21"/>
        </w:rPr>
        <w:t xml:space="preserve">statements admitted </w:t>
      </w:r>
      <w:r>
        <w:rPr>
          <w:spacing w:val="-4"/>
          <w:sz w:val="21"/>
        </w:rPr>
        <w:t xml:space="preserve">into </w:t>
      </w:r>
      <w:r>
        <w:rPr>
          <w:sz w:val="21"/>
        </w:rPr>
        <w:t xml:space="preserve">evidence </w:t>
      </w:r>
      <w:r>
        <w:rPr>
          <w:spacing w:val="-3"/>
          <w:sz w:val="21"/>
        </w:rPr>
        <w:t xml:space="preserve">during </w:t>
      </w:r>
      <w:r>
        <w:rPr>
          <w:sz w:val="21"/>
        </w:rPr>
        <w:t xml:space="preserve">the committal </w:t>
      </w:r>
      <w:r>
        <w:rPr>
          <w:spacing w:val="-3"/>
          <w:sz w:val="21"/>
        </w:rPr>
        <w:t xml:space="preserve">proceeding, are </w:t>
      </w:r>
      <w:r>
        <w:rPr>
          <w:sz w:val="21"/>
        </w:rPr>
        <w:t xml:space="preserve">called the </w:t>
      </w:r>
      <w:r>
        <w:rPr>
          <w:spacing w:val="-3"/>
          <w:sz w:val="21"/>
        </w:rPr>
        <w:t xml:space="preserve">‘depositions’ </w:t>
      </w:r>
      <w:r>
        <w:rPr>
          <w:sz w:val="21"/>
        </w:rPr>
        <w:t xml:space="preserve">in  a  </w:t>
      </w:r>
      <w:r>
        <w:rPr>
          <w:spacing w:val="-3"/>
          <w:sz w:val="21"/>
        </w:rPr>
        <w:t>case.</w:t>
      </w:r>
      <w:r>
        <w:rPr>
          <w:spacing w:val="-3"/>
          <w:position w:val="7"/>
          <w:sz w:val="12"/>
        </w:rPr>
        <w:t xml:space="preserve">99  </w:t>
      </w:r>
      <w:r>
        <w:rPr>
          <w:sz w:val="21"/>
        </w:rPr>
        <w:t xml:space="preserve">The  depositions  </w:t>
      </w:r>
      <w:r>
        <w:rPr>
          <w:spacing w:val="-3"/>
          <w:sz w:val="21"/>
        </w:rPr>
        <w:t xml:space="preserve">are  </w:t>
      </w:r>
      <w:r>
        <w:rPr>
          <w:sz w:val="21"/>
        </w:rPr>
        <w:t xml:space="preserve">important  if  the </w:t>
      </w:r>
      <w:r>
        <w:rPr>
          <w:spacing w:val="-3"/>
          <w:sz w:val="21"/>
        </w:rPr>
        <w:t xml:space="preserve">accused  </w:t>
      </w:r>
      <w:r>
        <w:rPr>
          <w:sz w:val="21"/>
        </w:rPr>
        <w:t>is</w:t>
      </w:r>
      <w:r>
        <w:rPr>
          <w:sz w:val="21"/>
        </w:rPr>
        <w:t xml:space="preserve"> </w:t>
      </w:r>
      <w:r>
        <w:rPr>
          <w:spacing w:val="-3"/>
          <w:sz w:val="21"/>
        </w:rPr>
        <w:t xml:space="preserve">committed  for  trial,  </w:t>
      </w:r>
      <w:r>
        <w:rPr>
          <w:sz w:val="21"/>
        </w:rPr>
        <w:t xml:space="preserve">as they </w:t>
      </w:r>
      <w:r>
        <w:rPr>
          <w:spacing w:val="-3"/>
          <w:sz w:val="21"/>
        </w:rPr>
        <w:t xml:space="preserve">are  relied  </w:t>
      </w:r>
      <w:r>
        <w:rPr>
          <w:sz w:val="21"/>
        </w:rPr>
        <w:t xml:space="preserve">upon by parties </w:t>
      </w:r>
      <w:r>
        <w:rPr>
          <w:spacing w:val="-3"/>
          <w:sz w:val="21"/>
        </w:rPr>
        <w:t xml:space="preserve">to  prepare  </w:t>
      </w:r>
      <w:r>
        <w:rPr>
          <w:sz w:val="21"/>
        </w:rPr>
        <w:t xml:space="preserve">the case </w:t>
      </w:r>
      <w:r>
        <w:rPr>
          <w:spacing w:val="-3"/>
          <w:sz w:val="21"/>
        </w:rPr>
        <w:t xml:space="preserve">for trial,  </w:t>
      </w:r>
      <w:r>
        <w:rPr>
          <w:sz w:val="21"/>
        </w:rPr>
        <w:t xml:space="preserve">as </w:t>
      </w:r>
      <w:r>
        <w:rPr>
          <w:spacing w:val="-3"/>
          <w:sz w:val="21"/>
        </w:rPr>
        <w:t xml:space="preserve">well  </w:t>
      </w:r>
      <w:r>
        <w:rPr>
          <w:sz w:val="21"/>
        </w:rPr>
        <w:t xml:space="preserve">as by the </w:t>
      </w:r>
      <w:r>
        <w:rPr>
          <w:spacing w:val="-3"/>
          <w:sz w:val="21"/>
        </w:rPr>
        <w:t xml:space="preserve">higher  </w:t>
      </w:r>
      <w:r>
        <w:rPr>
          <w:sz w:val="21"/>
        </w:rPr>
        <w:t xml:space="preserve">court </w:t>
      </w:r>
      <w:r>
        <w:rPr>
          <w:spacing w:val="-3"/>
          <w:sz w:val="21"/>
        </w:rPr>
        <w:t xml:space="preserve">hearing  </w:t>
      </w:r>
      <w:r>
        <w:rPr>
          <w:sz w:val="21"/>
        </w:rPr>
        <w:t>the</w:t>
      </w:r>
      <w:r>
        <w:rPr>
          <w:spacing w:val="35"/>
          <w:sz w:val="21"/>
        </w:rPr>
        <w:t xml:space="preserve"> </w:t>
      </w:r>
      <w:r>
        <w:rPr>
          <w:spacing w:val="-3"/>
          <w:sz w:val="21"/>
        </w:rPr>
        <w:t>case.</w:t>
      </w:r>
    </w:p>
    <w:p w:rsidR="00EA0057" w:rsidRDefault="007C5C23">
      <w:pPr>
        <w:pStyle w:val="ListParagraph"/>
        <w:numPr>
          <w:ilvl w:val="1"/>
          <w:numId w:val="79"/>
        </w:numPr>
        <w:tabs>
          <w:tab w:val="left" w:pos="920"/>
          <w:tab w:val="left" w:pos="921"/>
        </w:tabs>
        <w:spacing w:before="121" w:line="242" w:lineRule="auto"/>
        <w:ind w:left="920" w:right="1802" w:hanging="793"/>
        <w:jc w:val="left"/>
        <w:rPr>
          <w:sz w:val="12"/>
        </w:rPr>
      </w:pPr>
      <w:r>
        <w:rPr>
          <w:sz w:val="21"/>
        </w:rPr>
        <w:t xml:space="preserve">If a witness </w:t>
      </w:r>
      <w:r>
        <w:rPr>
          <w:spacing w:val="-4"/>
          <w:sz w:val="21"/>
        </w:rPr>
        <w:t xml:space="preserve">fails </w:t>
      </w:r>
      <w:r>
        <w:rPr>
          <w:spacing w:val="-3"/>
          <w:sz w:val="21"/>
        </w:rPr>
        <w:t xml:space="preserve">to </w:t>
      </w:r>
      <w:r>
        <w:rPr>
          <w:sz w:val="21"/>
        </w:rPr>
        <w:t xml:space="preserve">appear at the committal </w:t>
      </w:r>
      <w:r>
        <w:rPr>
          <w:spacing w:val="-3"/>
          <w:sz w:val="21"/>
        </w:rPr>
        <w:t xml:space="preserve">hearing, </w:t>
      </w:r>
      <w:r>
        <w:rPr>
          <w:sz w:val="21"/>
        </w:rPr>
        <w:t xml:space="preserve">the </w:t>
      </w:r>
      <w:r>
        <w:rPr>
          <w:spacing w:val="-3"/>
          <w:sz w:val="21"/>
        </w:rPr>
        <w:t xml:space="preserve">magistrate may </w:t>
      </w:r>
      <w:r>
        <w:rPr>
          <w:sz w:val="21"/>
        </w:rPr>
        <w:t xml:space="preserve">adjourn the </w:t>
      </w:r>
      <w:r>
        <w:rPr>
          <w:spacing w:val="-3"/>
          <w:sz w:val="21"/>
        </w:rPr>
        <w:t xml:space="preserve">hearing, </w:t>
      </w:r>
      <w:r>
        <w:rPr>
          <w:sz w:val="21"/>
        </w:rPr>
        <w:t xml:space="preserve">issue a </w:t>
      </w:r>
      <w:r>
        <w:rPr>
          <w:spacing w:val="-3"/>
          <w:sz w:val="21"/>
        </w:rPr>
        <w:t>summo</w:t>
      </w:r>
      <w:r>
        <w:rPr>
          <w:spacing w:val="-3"/>
          <w:sz w:val="21"/>
        </w:rPr>
        <w:t xml:space="preserve">ns </w:t>
      </w:r>
      <w:r>
        <w:rPr>
          <w:sz w:val="21"/>
        </w:rPr>
        <w:t xml:space="preserve">or </w:t>
      </w:r>
      <w:r>
        <w:rPr>
          <w:spacing w:val="-3"/>
          <w:sz w:val="21"/>
        </w:rPr>
        <w:t xml:space="preserve">warrant </w:t>
      </w:r>
      <w:r>
        <w:rPr>
          <w:sz w:val="21"/>
        </w:rPr>
        <w:t xml:space="preserve">of  arrest  </w:t>
      </w:r>
      <w:r>
        <w:rPr>
          <w:spacing w:val="-3"/>
          <w:sz w:val="21"/>
        </w:rPr>
        <w:t xml:space="preserve">for  </w:t>
      </w:r>
      <w:r>
        <w:rPr>
          <w:sz w:val="21"/>
        </w:rPr>
        <w:t xml:space="preserve">the  witness  or  </w:t>
      </w:r>
      <w:r>
        <w:rPr>
          <w:spacing w:val="-3"/>
          <w:sz w:val="21"/>
        </w:rPr>
        <w:t xml:space="preserve">continue  </w:t>
      </w:r>
      <w:r>
        <w:rPr>
          <w:sz w:val="21"/>
        </w:rPr>
        <w:t xml:space="preserve">with  the committal in the absence of  the  </w:t>
      </w:r>
      <w:r>
        <w:rPr>
          <w:spacing w:val="-3"/>
          <w:sz w:val="21"/>
        </w:rPr>
        <w:t>witness.</w:t>
      </w:r>
      <w:r>
        <w:rPr>
          <w:spacing w:val="-3"/>
          <w:position w:val="7"/>
          <w:sz w:val="12"/>
        </w:rPr>
        <w:t xml:space="preserve">100  </w:t>
      </w:r>
      <w:r>
        <w:rPr>
          <w:sz w:val="21"/>
        </w:rPr>
        <w:t xml:space="preserve">If  the  committal  </w:t>
      </w:r>
      <w:r>
        <w:rPr>
          <w:spacing w:val="-3"/>
          <w:sz w:val="21"/>
        </w:rPr>
        <w:t xml:space="preserve">hearing  </w:t>
      </w:r>
      <w:r>
        <w:rPr>
          <w:sz w:val="21"/>
        </w:rPr>
        <w:t xml:space="preserve">proceeds  in  the absence of the witness, </w:t>
      </w:r>
      <w:r>
        <w:rPr>
          <w:spacing w:val="-3"/>
          <w:sz w:val="21"/>
        </w:rPr>
        <w:t xml:space="preserve">any </w:t>
      </w:r>
      <w:r>
        <w:rPr>
          <w:sz w:val="21"/>
        </w:rPr>
        <w:t xml:space="preserve">statement </w:t>
      </w:r>
      <w:r>
        <w:rPr>
          <w:spacing w:val="-3"/>
          <w:sz w:val="21"/>
        </w:rPr>
        <w:t xml:space="preserve">previously </w:t>
      </w:r>
      <w:r>
        <w:rPr>
          <w:sz w:val="21"/>
        </w:rPr>
        <w:t xml:space="preserve">made by the witness is </w:t>
      </w:r>
      <w:r>
        <w:rPr>
          <w:spacing w:val="-3"/>
          <w:sz w:val="21"/>
        </w:rPr>
        <w:t xml:space="preserve">inadmissible </w:t>
      </w:r>
      <w:r>
        <w:rPr>
          <w:sz w:val="21"/>
        </w:rPr>
        <w:t>as evidence</w:t>
      </w:r>
      <w:r>
        <w:rPr>
          <w:spacing w:val="26"/>
          <w:sz w:val="21"/>
        </w:rPr>
        <w:t xml:space="preserve"> </w:t>
      </w:r>
      <w:r>
        <w:rPr>
          <w:sz w:val="21"/>
        </w:rPr>
        <w:t>in</w:t>
      </w:r>
      <w:r>
        <w:rPr>
          <w:spacing w:val="26"/>
          <w:sz w:val="21"/>
        </w:rPr>
        <w:t xml:space="preserve"> </w:t>
      </w:r>
      <w:r>
        <w:rPr>
          <w:sz w:val="21"/>
        </w:rPr>
        <w:t>the</w:t>
      </w:r>
      <w:r>
        <w:rPr>
          <w:spacing w:val="26"/>
          <w:sz w:val="21"/>
        </w:rPr>
        <w:t xml:space="preserve"> </w:t>
      </w:r>
      <w:r>
        <w:rPr>
          <w:sz w:val="21"/>
        </w:rPr>
        <w:t>committal</w:t>
      </w:r>
      <w:r>
        <w:rPr>
          <w:spacing w:val="26"/>
          <w:sz w:val="21"/>
        </w:rPr>
        <w:t xml:space="preserve"> </w:t>
      </w:r>
      <w:r>
        <w:rPr>
          <w:spacing w:val="-5"/>
          <w:sz w:val="21"/>
        </w:rPr>
        <w:t>hearing.</w:t>
      </w:r>
      <w:r>
        <w:rPr>
          <w:spacing w:val="-5"/>
          <w:position w:val="7"/>
          <w:sz w:val="12"/>
        </w:rPr>
        <w:t>101</w:t>
      </w:r>
    </w:p>
    <w:p w:rsidR="00EA0057" w:rsidRDefault="007C5C23">
      <w:pPr>
        <w:pStyle w:val="Heading4"/>
        <w:spacing w:before="132"/>
        <w:ind w:left="127"/>
      </w:pPr>
      <w:bookmarkStart w:id="1" w:name="_TOC_250040"/>
      <w:bookmarkEnd w:id="1"/>
      <w:r>
        <w:rPr>
          <w:w w:val="115"/>
        </w:rPr>
        <w:t>The test for committal</w:t>
      </w:r>
    </w:p>
    <w:p w:rsidR="00EA0057" w:rsidRDefault="007C5C23">
      <w:pPr>
        <w:pStyle w:val="ListParagraph"/>
        <w:numPr>
          <w:ilvl w:val="1"/>
          <w:numId w:val="79"/>
        </w:numPr>
        <w:tabs>
          <w:tab w:val="left" w:pos="921"/>
          <w:tab w:val="left" w:pos="922"/>
        </w:tabs>
        <w:spacing w:before="136" w:line="242" w:lineRule="auto"/>
        <w:ind w:right="1687"/>
        <w:jc w:val="left"/>
        <w:rPr>
          <w:sz w:val="12"/>
        </w:rPr>
      </w:pPr>
      <w:r>
        <w:rPr>
          <w:w w:val="105"/>
          <w:sz w:val="21"/>
        </w:rPr>
        <w:t>Following</w:t>
      </w:r>
      <w:r>
        <w:rPr>
          <w:spacing w:val="-11"/>
          <w:w w:val="105"/>
          <w:sz w:val="21"/>
        </w:rPr>
        <w:t xml:space="preserve"> </w:t>
      </w:r>
      <w:r>
        <w:rPr>
          <w:w w:val="105"/>
          <w:sz w:val="21"/>
        </w:rPr>
        <w:t>a</w:t>
      </w:r>
      <w:r>
        <w:rPr>
          <w:spacing w:val="-11"/>
          <w:w w:val="105"/>
          <w:sz w:val="21"/>
        </w:rPr>
        <w:t xml:space="preserve"> </w:t>
      </w:r>
      <w:r>
        <w:rPr>
          <w:w w:val="105"/>
          <w:sz w:val="21"/>
        </w:rPr>
        <w:t>committal</w:t>
      </w:r>
      <w:r>
        <w:rPr>
          <w:spacing w:val="-11"/>
          <w:w w:val="105"/>
          <w:sz w:val="21"/>
        </w:rPr>
        <w:t xml:space="preserve"> </w:t>
      </w:r>
      <w:r>
        <w:rPr>
          <w:spacing w:val="-3"/>
          <w:w w:val="105"/>
          <w:sz w:val="21"/>
        </w:rPr>
        <w:t>hearing,</w:t>
      </w:r>
      <w:r>
        <w:rPr>
          <w:spacing w:val="-11"/>
          <w:w w:val="105"/>
          <w:sz w:val="21"/>
        </w:rPr>
        <w:t xml:space="preserve"> </w:t>
      </w:r>
      <w:r>
        <w:rPr>
          <w:w w:val="105"/>
          <w:sz w:val="21"/>
        </w:rPr>
        <w:t>the</w:t>
      </w:r>
      <w:r>
        <w:rPr>
          <w:spacing w:val="-11"/>
          <w:w w:val="105"/>
          <w:sz w:val="21"/>
        </w:rPr>
        <w:t xml:space="preserve"> </w:t>
      </w:r>
      <w:r>
        <w:rPr>
          <w:spacing w:val="-3"/>
          <w:w w:val="105"/>
          <w:sz w:val="21"/>
        </w:rPr>
        <w:t>magistrate</w:t>
      </w:r>
      <w:r>
        <w:rPr>
          <w:spacing w:val="-11"/>
          <w:w w:val="105"/>
          <w:sz w:val="21"/>
        </w:rPr>
        <w:t xml:space="preserve"> </w:t>
      </w:r>
      <w:r>
        <w:rPr>
          <w:w w:val="105"/>
          <w:sz w:val="21"/>
        </w:rPr>
        <w:t>must</w:t>
      </w:r>
      <w:r>
        <w:rPr>
          <w:spacing w:val="-11"/>
          <w:w w:val="105"/>
          <w:sz w:val="21"/>
        </w:rPr>
        <w:t xml:space="preserve"> </w:t>
      </w:r>
      <w:r>
        <w:rPr>
          <w:spacing w:val="-3"/>
          <w:w w:val="105"/>
          <w:sz w:val="21"/>
        </w:rPr>
        <w:t>determine</w:t>
      </w:r>
      <w:r>
        <w:rPr>
          <w:spacing w:val="-11"/>
          <w:w w:val="105"/>
          <w:sz w:val="21"/>
        </w:rPr>
        <w:t xml:space="preserve"> </w:t>
      </w:r>
      <w:r>
        <w:rPr>
          <w:w w:val="105"/>
          <w:sz w:val="21"/>
        </w:rPr>
        <w:t>whether</w:t>
      </w:r>
      <w:r>
        <w:rPr>
          <w:spacing w:val="-11"/>
          <w:w w:val="105"/>
          <w:sz w:val="21"/>
        </w:rPr>
        <w:t xml:space="preserve"> </w:t>
      </w:r>
      <w:r>
        <w:rPr>
          <w:w w:val="105"/>
          <w:sz w:val="21"/>
        </w:rPr>
        <w:t>the</w:t>
      </w:r>
      <w:r>
        <w:rPr>
          <w:spacing w:val="-11"/>
          <w:w w:val="105"/>
          <w:sz w:val="21"/>
        </w:rPr>
        <w:t xml:space="preserve"> </w:t>
      </w:r>
      <w:r>
        <w:rPr>
          <w:w w:val="105"/>
          <w:sz w:val="21"/>
        </w:rPr>
        <w:t>evidence</w:t>
      </w:r>
      <w:r>
        <w:rPr>
          <w:spacing w:val="-11"/>
          <w:w w:val="105"/>
          <w:sz w:val="21"/>
        </w:rPr>
        <w:t xml:space="preserve"> </w:t>
      </w:r>
      <w:r>
        <w:rPr>
          <w:w w:val="105"/>
          <w:sz w:val="21"/>
        </w:rPr>
        <w:t>is</w:t>
      </w:r>
      <w:r>
        <w:rPr>
          <w:spacing w:val="-17"/>
          <w:w w:val="105"/>
          <w:sz w:val="21"/>
        </w:rPr>
        <w:t xml:space="preserve"> </w:t>
      </w:r>
      <w:r>
        <w:rPr>
          <w:w w:val="105"/>
          <w:sz w:val="21"/>
        </w:rPr>
        <w:t xml:space="preserve">of sufficient </w:t>
      </w:r>
      <w:r>
        <w:rPr>
          <w:spacing w:val="-3"/>
          <w:w w:val="105"/>
          <w:sz w:val="21"/>
        </w:rPr>
        <w:t xml:space="preserve">weight to </w:t>
      </w:r>
      <w:r>
        <w:rPr>
          <w:w w:val="105"/>
          <w:sz w:val="21"/>
        </w:rPr>
        <w:t xml:space="preserve">support a </w:t>
      </w:r>
      <w:r>
        <w:rPr>
          <w:spacing w:val="-4"/>
          <w:w w:val="105"/>
          <w:sz w:val="21"/>
        </w:rPr>
        <w:t>conviction.</w:t>
      </w:r>
      <w:r>
        <w:rPr>
          <w:spacing w:val="-4"/>
          <w:w w:val="105"/>
          <w:position w:val="7"/>
          <w:sz w:val="12"/>
        </w:rPr>
        <w:t xml:space="preserve">102 </w:t>
      </w:r>
      <w:r>
        <w:rPr>
          <w:w w:val="105"/>
          <w:sz w:val="21"/>
        </w:rPr>
        <w:t xml:space="preserve">If so satisfied, the </w:t>
      </w:r>
      <w:r>
        <w:rPr>
          <w:spacing w:val="-3"/>
          <w:w w:val="105"/>
          <w:sz w:val="21"/>
        </w:rPr>
        <w:t xml:space="preserve">magistrate </w:t>
      </w:r>
      <w:r>
        <w:rPr>
          <w:w w:val="105"/>
          <w:sz w:val="21"/>
        </w:rPr>
        <w:t xml:space="preserve">must </w:t>
      </w:r>
      <w:r>
        <w:rPr>
          <w:spacing w:val="-3"/>
          <w:w w:val="105"/>
          <w:sz w:val="21"/>
        </w:rPr>
        <w:t xml:space="preserve">commit </w:t>
      </w:r>
      <w:r>
        <w:rPr>
          <w:w w:val="105"/>
          <w:sz w:val="21"/>
        </w:rPr>
        <w:t xml:space="preserve">the </w:t>
      </w:r>
      <w:r>
        <w:rPr>
          <w:spacing w:val="-3"/>
          <w:w w:val="105"/>
          <w:sz w:val="21"/>
        </w:rPr>
        <w:t>accused fo</w:t>
      </w:r>
      <w:r>
        <w:rPr>
          <w:spacing w:val="-3"/>
          <w:w w:val="105"/>
          <w:sz w:val="21"/>
        </w:rPr>
        <w:t xml:space="preserve">r </w:t>
      </w:r>
      <w:r>
        <w:rPr>
          <w:spacing w:val="-5"/>
          <w:w w:val="105"/>
          <w:sz w:val="21"/>
        </w:rPr>
        <w:t>trial.</w:t>
      </w:r>
      <w:r>
        <w:rPr>
          <w:spacing w:val="-5"/>
          <w:w w:val="105"/>
          <w:position w:val="7"/>
          <w:sz w:val="12"/>
        </w:rPr>
        <w:t xml:space="preserve">103 </w:t>
      </w:r>
      <w:r>
        <w:rPr>
          <w:w w:val="105"/>
          <w:sz w:val="21"/>
        </w:rPr>
        <w:t xml:space="preserve">The DPP </w:t>
      </w:r>
      <w:r>
        <w:rPr>
          <w:spacing w:val="-3"/>
          <w:w w:val="105"/>
          <w:sz w:val="21"/>
        </w:rPr>
        <w:t xml:space="preserve">may </w:t>
      </w:r>
      <w:r>
        <w:rPr>
          <w:w w:val="105"/>
          <w:sz w:val="21"/>
        </w:rPr>
        <w:t xml:space="preserve">then file an indictment in either the </w:t>
      </w:r>
      <w:r>
        <w:rPr>
          <w:spacing w:val="-3"/>
          <w:w w:val="105"/>
          <w:sz w:val="21"/>
        </w:rPr>
        <w:t xml:space="preserve">Supreme </w:t>
      </w:r>
      <w:r>
        <w:rPr>
          <w:w w:val="105"/>
          <w:sz w:val="21"/>
        </w:rPr>
        <w:t xml:space="preserve">or </w:t>
      </w:r>
      <w:r>
        <w:rPr>
          <w:spacing w:val="-3"/>
          <w:w w:val="105"/>
          <w:sz w:val="21"/>
        </w:rPr>
        <w:t xml:space="preserve">County Court, </w:t>
      </w:r>
      <w:r>
        <w:rPr>
          <w:w w:val="105"/>
          <w:sz w:val="21"/>
        </w:rPr>
        <w:t xml:space="preserve">depending on the seriousness of the </w:t>
      </w:r>
      <w:r>
        <w:rPr>
          <w:spacing w:val="-3"/>
          <w:w w:val="105"/>
          <w:sz w:val="21"/>
        </w:rPr>
        <w:t xml:space="preserve">charge, </w:t>
      </w:r>
      <w:r>
        <w:rPr>
          <w:w w:val="105"/>
          <w:sz w:val="21"/>
        </w:rPr>
        <w:t xml:space="preserve">complexity of the case and </w:t>
      </w:r>
      <w:r>
        <w:rPr>
          <w:spacing w:val="-3"/>
          <w:w w:val="105"/>
          <w:sz w:val="21"/>
        </w:rPr>
        <w:t>any</w:t>
      </w:r>
      <w:r>
        <w:rPr>
          <w:spacing w:val="-17"/>
          <w:w w:val="105"/>
          <w:sz w:val="21"/>
        </w:rPr>
        <w:t xml:space="preserve"> </w:t>
      </w:r>
      <w:r>
        <w:rPr>
          <w:w w:val="105"/>
          <w:sz w:val="21"/>
        </w:rPr>
        <w:t>other</w:t>
      </w:r>
      <w:r>
        <w:rPr>
          <w:spacing w:val="-17"/>
          <w:w w:val="105"/>
          <w:sz w:val="21"/>
        </w:rPr>
        <w:t xml:space="preserve"> </w:t>
      </w:r>
      <w:r>
        <w:rPr>
          <w:w w:val="105"/>
          <w:sz w:val="21"/>
        </w:rPr>
        <w:t>factors</w:t>
      </w:r>
      <w:r>
        <w:rPr>
          <w:spacing w:val="-17"/>
          <w:w w:val="105"/>
          <w:sz w:val="21"/>
        </w:rPr>
        <w:t xml:space="preserve"> </w:t>
      </w:r>
      <w:r>
        <w:rPr>
          <w:w w:val="105"/>
          <w:sz w:val="21"/>
        </w:rPr>
        <w:t>the</w:t>
      </w:r>
      <w:r>
        <w:rPr>
          <w:spacing w:val="-17"/>
          <w:w w:val="105"/>
          <w:sz w:val="21"/>
        </w:rPr>
        <w:t xml:space="preserve"> </w:t>
      </w:r>
      <w:r>
        <w:rPr>
          <w:w w:val="105"/>
          <w:sz w:val="21"/>
        </w:rPr>
        <w:t>DPP</w:t>
      </w:r>
      <w:r>
        <w:rPr>
          <w:spacing w:val="-17"/>
          <w:w w:val="105"/>
          <w:sz w:val="21"/>
        </w:rPr>
        <w:t xml:space="preserve"> </w:t>
      </w:r>
      <w:r>
        <w:rPr>
          <w:w w:val="105"/>
          <w:sz w:val="21"/>
        </w:rPr>
        <w:t>considers</w:t>
      </w:r>
      <w:r>
        <w:rPr>
          <w:spacing w:val="-17"/>
          <w:w w:val="105"/>
          <w:sz w:val="21"/>
        </w:rPr>
        <w:t xml:space="preserve"> </w:t>
      </w:r>
      <w:r>
        <w:rPr>
          <w:spacing w:val="-4"/>
          <w:w w:val="105"/>
          <w:sz w:val="21"/>
        </w:rPr>
        <w:t>relevant.</w:t>
      </w:r>
      <w:r>
        <w:rPr>
          <w:spacing w:val="-4"/>
          <w:w w:val="105"/>
          <w:position w:val="7"/>
          <w:sz w:val="12"/>
        </w:rPr>
        <w:t>104</w:t>
      </w:r>
    </w:p>
    <w:p w:rsidR="00EA0057" w:rsidRDefault="007C5C23">
      <w:pPr>
        <w:pStyle w:val="ListParagraph"/>
        <w:numPr>
          <w:ilvl w:val="1"/>
          <w:numId w:val="79"/>
        </w:numPr>
        <w:tabs>
          <w:tab w:val="left" w:pos="920"/>
          <w:tab w:val="left" w:pos="921"/>
        </w:tabs>
        <w:spacing w:before="120" w:line="242" w:lineRule="auto"/>
        <w:ind w:left="920" w:right="1799" w:hanging="793"/>
        <w:jc w:val="left"/>
        <w:rPr>
          <w:sz w:val="12"/>
        </w:rPr>
      </w:pPr>
      <w:r>
        <w:rPr>
          <w:w w:val="105"/>
          <w:sz w:val="21"/>
        </w:rPr>
        <w:t>If</w:t>
      </w:r>
      <w:r>
        <w:rPr>
          <w:spacing w:val="-8"/>
          <w:w w:val="105"/>
          <w:sz w:val="21"/>
        </w:rPr>
        <w:t xml:space="preserve"> </w:t>
      </w:r>
      <w:r>
        <w:rPr>
          <w:w w:val="105"/>
          <w:sz w:val="21"/>
        </w:rPr>
        <w:t>the</w:t>
      </w:r>
      <w:r>
        <w:rPr>
          <w:spacing w:val="-8"/>
          <w:w w:val="105"/>
          <w:sz w:val="21"/>
        </w:rPr>
        <w:t xml:space="preserve"> </w:t>
      </w:r>
      <w:r>
        <w:rPr>
          <w:spacing w:val="-3"/>
          <w:w w:val="105"/>
          <w:sz w:val="21"/>
        </w:rPr>
        <w:t>magistrate</w:t>
      </w:r>
      <w:r>
        <w:rPr>
          <w:spacing w:val="-8"/>
          <w:w w:val="105"/>
          <w:sz w:val="21"/>
        </w:rPr>
        <w:t xml:space="preserve"> </w:t>
      </w:r>
      <w:r>
        <w:rPr>
          <w:w w:val="105"/>
          <w:sz w:val="21"/>
        </w:rPr>
        <w:t>decides</w:t>
      </w:r>
      <w:r>
        <w:rPr>
          <w:spacing w:val="-8"/>
          <w:w w:val="105"/>
          <w:sz w:val="21"/>
        </w:rPr>
        <w:t xml:space="preserve"> </w:t>
      </w:r>
      <w:r>
        <w:rPr>
          <w:w w:val="105"/>
          <w:sz w:val="21"/>
        </w:rPr>
        <w:t>the</w:t>
      </w:r>
      <w:r>
        <w:rPr>
          <w:spacing w:val="-8"/>
          <w:w w:val="105"/>
          <w:sz w:val="21"/>
        </w:rPr>
        <w:t xml:space="preserve"> </w:t>
      </w:r>
      <w:r>
        <w:rPr>
          <w:w w:val="105"/>
          <w:sz w:val="21"/>
        </w:rPr>
        <w:t>evidence</w:t>
      </w:r>
      <w:r>
        <w:rPr>
          <w:spacing w:val="-8"/>
          <w:w w:val="105"/>
          <w:sz w:val="21"/>
        </w:rPr>
        <w:t xml:space="preserve"> </w:t>
      </w:r>
      <w:r>
        <w:rPr>
          <w:w w:val="105"/>
          <w:sz w:val="21"/>
        </w:rPr>
        <w:t>is</w:t>
      </w:r>
      <w:r>
        <w:rPr>
          <w:spacing w:val="-8"/>
          <w:w w:val="105"/>
          <w:sz w:val="21"/>
        </w:rPr>
        <w:t xml:space="preserve"> </w:t>
      </w:r>
      <w:r>
        <w:rPr>
          <w:spacing w:val="-2"/>
          <w:w w:val="105"/>
          <w:sz w:val="21"/>
        </w:rPr>
        <w:t>not</w:t>
      </w:r>
      <w:r>
        <w:rPr>
          <w:spacing w:val="-8"/>
          <w:w w:val="105"/>
          <w:sz w:val="21"/>
        </w:rPr>
        <w:t xml:space="preserve"> </w:t>
      </w:r>
      <w:r>
        <w:rPr>
          <w:w w:val="105"/>
          <w:sz w:val="21"/>
        </w:rPr>
        <w:t>of</w:t>
      </w:r>
      <w:r>
        <w:rPr>
          <w:spacing w:val="-8"/>
          <w:w w:val="105"/>
          <w:sz w:val="21"/>
        </w:rPr>
        <w:t xml:space="preserve"> </w:t>
      </w:r>
      <w:r>
        <w:rPr>
          <w:w w:val="105"/>
          <w:sz w:val="21"/>
        </w:rPr>
        <w:t>sufficient</w:t>
      </w:r>
      <w:r>
        <w:rPr>
          <w:spacing w:val="-8"/>
          <w:w w:val="105"/>
          <w:sz w:val="21"/>
        </w:rPr>
        <w:t xml:space="preserve"> </w:t>
      </w:r>
      <w:r>
        <w:rPr>
          <w:spacing w:val="-3"/>
          <w:w w:val="105"/>
          <w:sz w:val="21"/>
        </w:rPr>
        <w:t>weight</w:t>
      </w:r>
      <w:r>
        <w:rPr>
          <w:spacing w:val="-8"/>
          <w:w w:val="105"/>
          <w:sz w:val="21"/>
        </w:rPr>
        <w:t xml:space="preserve"> </w:t>
      </w:r>
      <w:r>
        <w:rPr>
          <w:spacing w:val="-3"/>
          <w:w w:val="105"/>
          <w:sz w:val="21"/>
        </w:rPr>
        <w:t>to</w:t>
      </w:r>
      <w:r>
        <w:rPr>
          <w:spacing w:val="-8"/>
          <w:w w:val="105"/>
          <w:sz w:val="21"/>
        </w:rPr>
        <w:t xml:space="preserve"> </w:t>
      </w:r>
      <w:r>
        <w:rPr>
          <w:w w:val="105"/>
          <w:sz w:val="21"/>
        </w:rPr>
        <w:t>support</w:t>
      </w:r>
      <w:r>
        <w:rPr>
          <w:spacing w:val="-8"/>
          <w:w w:val="105"/>
          <w:sz w:val="21"/>
        </w:rPr>
        <w:t xml:space="preserve"> </w:t>
      </w:r>
      <w:r>
        <w:rPr>
          <w:w w:val="105"/>
          <w:sz w:val="21"/>
        </w:rPr>
        <w:t>a</w:t>
      </w:r>
      <w:r>
        <w:rPr>
          <w:spacing w:val="-8"/>
          <w:w w:val="105"/>
          <w:sz w:val="21"/>
        </w:rPr>
        <w:t xml:space="preserve"> </w:t>
      </w:r>
      <w:r>
        <w:rPr>
          <w:w w:val="105"/>
          <w:sz w:val="21"/>
        </w:rPr>
        <w:t xml:space="preserve">conviction </w:t>
      </w:r>
      <w:r>
        <w:rPr>
          <w:spacing w:val="-3"/>
          <w:w w:val="105"/>
          <w:sz w:val="21"/>
        </w:rPr>
        <w:t xml:space="preserve">for any </w:t>
      </w:r>
      <w:r>
        <w:rPr>
          <w:w w:val="105"/>
          <w:sz w:val="21"/>
        </w:rPr>
        <w:t xml:space="preserve">indictable </w:t>
      </w:r>
      <w:r>
        <w:rPr>
          <w:spacing w:val="-3"/>
          <w:w w:val="105"/>
          <w:sz w:val="21"/>
        </w:rPr>
        <w:t xml:space="preserve">offence, </w:t>
      </w:r>
      <w:r>
        <w:rPr>
          <w:w w:val="105"/>
          <w:sz w:val="21"/>
        </w:rPr>
        <w:t xml:space="preserve">the </w:t>
      </w:r>
      <w:r>
        <w:rPr>
          <w:spacing w:val="-3"/>
          <w:w w:val="105"/>
          <w:sz w:val="21"/>
        </w:rPr>
        <w:t xml:space="preserve">accused </w:t>
      </w:r>
      <w:r>
        <w:rPr>
          <w:w w:val="105"/>
          <w:sz w:val="21"/>
        </w:rPr>
        <w:t>must be</w:t>
      </w:r>
      <w:r>
        <w:rPr>
          <w:spacing w:val="5"/>
          <w:w w:val="105"/>
          <w:sz w:val="21"/>
        </w:rPr>
        <w:t xml:space="preserve"> </w:t>
      </w:r>
      <w:r>
        <w:rPr>
          <w:spacing w:val="-4"/>
          <w:w w:val="105"/>
          <w:sz w:val="21"/>
        </w:rPr>
        <w:t>discharged.</w:t>
      </w:r>
      <w:r>
        <w:rPr>
          <w:spacing w:val="-4"/>
          <w:w w:val="105"/>
          <w:position w:val="7"/>
          <w:sz w:val="12"/>
        </w:rPr>
        <w:t>105</w:t>
      </w:r>
    </w:p>
    <w:p w:rsidR="00EA0057" w:rsidRDefault="007C5C23">
      <w:pPr>
        <w:pStyle w:val="ListParagraph"/>
        <w:numPr>
          <w:ilvl w:val="1"/>
          <w:numId w:val="79"/>
        </w:numPr>
        <w:tabs>
          <w:tab w:val="left" w:pos="921"/>
          <w:tab w:val="left" w:pos="922"/>
        </w:tabs>
        <w:spacing w:before="120"/>
        <w:jc w:val="left"/>
        <w:rPr>
          <w:sz w:val="21"/>
        </w:rPr>
      </w:pPr>
      <w:r>
        <w:rPr>
          <w:spacing w:val="-5"/>
          <w:w w:val="105"/>
          <w:sz w:val="21"/>
        </w:rPr>
        <w:t>Table</w:t>
      </w:r>
      <w:r>
        <w:rPr>
          <w:spacing w:val="-7"/>
          <w:w w:val="105"/>
          <w:sz w:val="21"/>
        </w:rPr>
        <w:t xml:space="preserve"> </w:t>
      </w:r>
      <w:r>
        <w:rPr>
          <w:w w:val="105"/>
          <w:sz w:val="21"/>
        </w:rPr>
        <w:t>4</w:t>
      </w:r>
      <w:r>
        <w:rPr>
          <w:spacing w:val="-7"/>
          <w:w w:val="105"/>
          <w:sz w:val="21"/>
        </w:rPr>
        <w:t xml:space="preserve"> </w:t>
      </w:r>
      <w:r>
        <w:rPr>
          <w:w w:val="105"/>
          <w:sz w:val="21"/>
        </w:rPr>
        <w:t>shows</w:t>
      </w:r>
      <w:r>
        <w:rPr>
          <w:spacing w:val="-7"/>
          <w:w w:val="105"/>
          <w:sz w:val="21"/>
        </w:rPr>
        <w:t xml:space="preserve"> </w:t>
      </w:r>
      <w:r>
        <w:rPr>
          <w:w w:val="105"/>
          <w:sz w:val="21"/>
        </w:rPr>
        <w:t>the</w:t>
      </w:r>
      <w:r>
        <w:rPr>
          <w:spacing w:val="-7"/>
          <w:w w:val="105"/>
          <w:sz w:val="21"/>
        </w:rPr>
        <w:t xml:space="preserve"> </w:t>
      </w:r>
      <w:r>
        <w:rPr>
          <w:w w:val="105"/>
          <w:sz w:val="21"/>
        </w:rPr>
        <w:t>number</w:t>
      </w:r>
      <w:r>
        <w:rPr>
          <w:spacing w:val="-7"/>
          <w:w w:val="105"/>
          <w:sz w:val="21"/>
        </w:rPr>
        <w:t xml:space="preserve"> </w:t>
      </w:r>
      <w:r>
        <w:rPr>
          <w:w w:val="105"/>
          <w:sz w:val="21"/>
        </w:rPr>
        <w:t>of</w:t>
      </w:r>
      <w:r>
        <w:rPr>
          <w:spacing w:val="-7"/>
          <w:w w:val="105"/>
          <w:sz w:val="21"/>
        </w:rPr>
        <w:t xml:space="preserve"> </w:t>
      </w:r>
      <w:r>
        <w:rPr>
          <w:w w:val="105"/>
          <w:sz w:val="21"/>
        </w:rPr>
        <w:t>committal</w:t>
      </w:r>
      <w:r>
        <w:rPr>
          <w:spacing w:val="-7"/>
          <w:w w:val="105"/>
          <w:sz w:val="21"/>
        </w:rPr>
        <w:t xml:space="preserve"> </w:t>
      </w:r>
      <w:r>
        <w:rPr>
          <w:spacing w:val="-2"/>
          <w:w w:val="105"/>
          <w:sz w:val="21"/>
        </w:rPr>
        <w:t>stream</w:t>
      </w:r>
      <w:r>
        <w:rPr>
          <w:spacing w:val="-7"/>
          <w:w w:val="105"/>
          <w:sz w:val="21"/>
        </w:rPr>
        <w:t xml:space="preserve"> </w:t>
      </w:r>
      <w:r>
        <w:rPr>
          <w:w w:val="105"/>
          <w:sz w:val="21"/>
        </w:rPr>
        <w:t>cases</w:t>
      </w:r>
      <w:r>
        <w:rPr>
          <w:spacing w:val="-7"/>
          <w:w w:val="105"/>
          <w:sz w:val="21"/>
        </w:rPr>
        <w:t xml:space="preserve"> </w:t>
      </w:r>
      <w:r>
        <w:rPr>
          <w:w w:val="105"/>
          <w:sz w:val="21"/>
        </w:rPr>
        <w:t>which</w:t>
      </w:r>
      <w:r>
        <w:rPr>
          <w:spacing w:val="-7"/>
          <w:w w:val="105"/>
          <w:sz w:val="21"/>
        </w:rPr>
        <w:t xml:space="preserve"> </w:t>
      </w:r>
      <w:r>
        <w:rPr>
          <w:spacing w:val="-3"/>
          <w:w w:val="105"/>
          <w:sz w:val="21"/>
        </w:rPr>
        <w:t>are</w:t>
      </w:r>
      <w:r>
        <w:rPr>
          <w:spacing w:val="-7"/>
          <w:w w:val="105"/>
          <w:sz w:val="21"/>
        </w:rPr>
        <w:t xml:space="preserve"> </w:t>
      </w:r>
      <w:r>
        <w:rPr>
          <w:spacing w:val="-3"/>
          <w:w w:val="105"/>
          <w:sz w:val="21"/>
        </w:rPr>
        <w:t>discharged</w:t>
      </w:r>
      <w:r>
        <w:rPr>
          <w:spacing w:val="-7"/>
          <w:w w:val="105"/>
          <w:sz w:val="21"/>
        </w:rPr>
        <w:t xml:space="preserve"> </w:t>
      </w:r>
      <w:r>
        <w:rPr>
          <w:w w:val="105"/>
          <w:sz w:val="21"/>
        </w:rPr>
        <w:t>each</w:t>
      </w:r>
      <w:r>
        <w:rPr>
          <w:spacing w:val="-7"/>
          <w:w w:val="105"/>
          <w:sz w:val="21"/>
        </w:rPr>
        <w:t xml:space="preserve"> </w:t>
      </w:r>
      <w:r>
        <w:rPr>
          <w:spacing w:val="-5"/>
          <w:w w:val="105"/>
          <w:sz w:val="21"/>
        </w:rPr>
        <w:t>year.</w:t>
      </w:r>
    </w:p>
    <w:p w:rsidR="00EA0057" w:rsidRDefault="007C5C23">
      <w:pPr>
        <w:spacing w:before="122"/>
        <w:ind w:left="921"/>
        <w:rPr>
          <w:b/>
          <w:sz w:val="11"/>
        </w:rPr>
      </w:pPr>
      <w:r>
        <w:rPr>
          <w:b/>
          <w:w w:val="115"/>
          <w:sz w:val="19"/>
        </w:rPr>
        <w:t>Table 4: Outcome of committal hearings</w:t>
      </w:r>
      <w:r>
        <w:rPr>
          <w:b/>
          <w:w w:val="115"/>
          <w:position w:val="6"/>
          <w:sz w:val="11"/>
        </w:rPr>
        <w:t>106</w:t>
      </w:r>
    </w:p>
    <w:p w:rsidR="00EA0057" w:rsidRDefault="00EA0057">
      <w:pPr>
        <w:pStyle w:val="BodyText"/>
        <w:spacing w:before="2"/>
        <w:rPr>
          <w:b/>
          <w:sz w:val="12"/>
        </w:rPr>
      </w:pPr>
    </w:p>
    <w:tbl>
      <w:tblPr>
        <w:tblW w:w="0" w:type="auto"/>
        <w:tblInd w:w="92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830"/>
        <w:gridCol w:w="1020"/>
        <w:gridCol w:w="1020"/>
        <w:gridCol w:w="1020"/>
        <w:gridCol w:w="1020"/>
        <w:gridCol w:w="1020"/>
      </w:tblGrid>
      <w:tr w:rsidR="00EA0057">
        <w:trPr>
          <w:trHeight w:val="340"/>
        </w:trPr>
        <w:tc>
          <w:tcPr>
            <w:tcW w:w="2830" w:type="dxa"/>
            <w:shd w:val="clear" w:color="auto" w:fill="E2E3E7"/>
          </w:tcPr>
          <w:p w:rsidR="00EA0057" w:rsidRDefault="00EA0057">
            <w:pPr>
              <w:pStyle w:val="TableParagraph"/>
              <w:rPr>
                <w:rFonts w:ascii="Times New Roman"/>
                <w:sz w:val="18"/>
              </w:rPr>
            </w:pPr>
          </w:p>
        </w:tc>
        <w:tc>
          <w:tcPr>
            <w:tcW w:w="1020" w:type="dxa"/>
            <w:shd w:val="clear" w:color="auto" w:fill="E2E3E7"/>
          </w:tcPr>
          <w:p w:rsidR="00EA0057" w:rsidRDefault="007C5C23">
            <w:pPr>
              <w:pStyle w:val="TableParagraph"/>
              <w:spacing w:before="72"/>
              <w:ind w:right="49"/>
              <w:jc w:val="right"/>
              <w:rPr>
                <w:b/>
                <w:sz w:val="18"/>
              </w:rPr>
            </w:pPr>
            <w:r>
              <w:rPr>
                <w:b/>
                <w:w w:val="105"/>
                <w:sz w:val="18"/>
              </w:rPr>
              <w:t>2013–14</w:t>
            </w:r>
          </w:p>
        </w:tc>
        <w:tc>
          <w:tcPr>
            <w:tcW w:w="1020" w:type="dxa"/>
            <w:shd w:val="clear" w:color="auto" w:fill="E2E3E7"/>
          </w:tcPr>
          <w:p w:rsidR="00EA0057" w:rsidRDefault="007C5C23">
            <w:pPr>
              <w:pStyle w:val="TableParagraph"/>
              <w:spacing w:before="72"/>
              <w:ind w:right="49"/>
              <w:jc w:val="right"/>
              <w:rPr>
                <w:b/>
                <w:sz w:val="18"/>
              </w:rPr>
            </w:pPr>
            <w:r>
              <w:rPr>
                <w:b/>
                <w:w w:val="105"/>
                <w:sz w:val="18"/>
              </w:rPr>
              <w:t>2014–15</w:t>
            </w:r>
          </w:p>
        </w:tc>
        <w:tc>
          <w:tcPr>
            <w:tcW w:w="1020" w:type="dxa"/>
            <w:shd w:val="clear" w:color="auto" w:fill="E2E3E7"/>
          </w:tcPr>
          <w:p w:rsidR="00EA0057" w:rsidRDefault="007C5C23">
            <w:pPr>
              <w:pStyle w:val="TableParagraph"/>
              <w:spacing w:before="72"/>
              <w:ind w:right="49"/>
              <w:jc w:val="right"/>
              <w:rPr>
                <w:b/>
                <w:sz w:val="18"/>
              </w:rPr>
            </w:pPr>
            <w:r>
              <w:rPr>
                <w:b/>
                <w:w w:val="105"/>
                <w:sz w:val="18"/>
              </w:rPr>
              <w:t>2015–16</w:t>
            </w:r>
          </w:p>
        </w:tc>
        <w:tc>
          <w:tcPr>
            <w:tcW w:w="1020" w:type="dxa"/>
            <w:shd w:val="clear" w:color="auto" w:fill="E2E3E7"/>
          </w:tcPr>
          <w:p w:rsidR="00EA0057" w:rsidRDefault="007C5C23">
            <w:pPr>
              <w:pStyle w:val="TableParagraph"/>
              <w:spacing w:before="72"/>
              <w:ind w:right="57"/>
              <w:jc w:val="right"/>
              <w:rPr>
                <w:b/>
                <w:sz w:val="18"/>
              </w:rPr>
            </w:pPr>
            <w:r>
              <w:rPr>
                <w:b/>
                <w:w w:val="105"/>
                <w:sz w:val="18"/>
              </w:rPr>
              <w:t>2016–17</w:t>
            </w:r>
          </w:p>
        </w:tc>
        <w:tc>
          <w:tcPr>
            <w:tcW w:w="1020" w:type="dxa"/>
            <w:shd w:val="clear" w:color="auto" w:fill="E2E3E7"/>
          </w:tcPr>
          <w:p w:rsidR="00EA0057" w:rsidRDefault="007C5C23">
            <w:pPr>
              <w:pStyle w:val="TableParagraph"/>
              <w:spacing w:before="72"/>
              <w:ind w:right="49"/>
              <w:jc w:val="right"/>
              <w:rPr>
                <w:b/>
                <w:sz w:val="18"/>
              </w:rPr>
            </w:pPr>
            <w:r>
              <w:rPr>
                <w:b/>
                <w:w w:val="105"/>
                <w:sz w:val="18"/>
              </w:rPr>
              <w:t>2017–18</w:t>
            </w:r>
          </w:p>
        </w:tc>
      </w:tr>
      <w:tr w:rsidR="00EA0057">
        <w:trPr>
          <w:trHeight w:val="480"/>
        </w:trPr>
        <w:tc>
          <w:tcPr>
            <w:tcW w:w="2830" w:type="dxa"/>
          </w:tcPr>
          <w:p w:rsidR="00EA0057" w:rsidRDefault="007C5C23">
            <w:pPr>
              <w:pStyle w:val="TableParagraph"/>
              <w:spacing w:before="58" w:line="218" w:lineRule="auto"/>
              <w:ind w:left="74" w:right="361"/>
              <w:rPr>
                <w:sz w:val="10"/>
              </w:rPr>
            </w:pPr>
            <w:r>
              <w:rPr>
                <w:w w:val="105"/>
                <w:sz w:val="18"/>
              </w:rPr>
              <w:t>Cases with at least one charge discharged, none committed</w:t>
            </w:r>
            <w:r>
              <w:rPr>
                <w:w w:val="105"/>
                <w:position w:val="6"/>
                <w:sz w:val="10"/>
              </w:rPr>
              <w:t>107</w:t>
            </w:r>
          </w:p>
        </w:tc>
        <w:tc>
          <w:tcPr>
            <w:tcW w:w="1020" w:type="dxa"/>
          </w:tcPr>
          <w:p w:rsidR="00EA0057" w:rsidRDefault="007C5C23">
            <w:pPr>
              <w:pStyle w:val="TableParagraph"/>
              <w:spacing w:before="138"/>
              <w:ind w:right="86"/>
              <w:jc w:val="right"/>
              <w:rPr>
                <w:sz w:val="18"/>
              </w:rPr>
            </w:pPr>
            <w:r>
              <w:rPr>
                <w:w w:val="105"/>
                <w:sz w:val="18"/>
              </w:rPr>
              <w:t>17</w:t>
            </w:r>
          </w:p>
        </w:tc>
        <w:tc>
          <w:tcPr>
            <w:tcW w:w="1020" w:type="dxa"/>
          </w:tcPr>
          <w:p w:rsidR="00EA0057" w:rsidRDefault="007C5C23">
            <w:pPr>
              <w:pStyle w:val="TableParagraph"/>
              <w:spacing w:before="138"/>
              <w:ind w:right="72"/>
              <w:jc w:val="right"/>
              <w:rPr>
                <w:sz w:val="18"/>
              </w:rPr>
            </w:pPr>
            <w:r>
              <w:rPr>
                <w:w w:val="109"/>
                <w:sz w:val="18"/>
              </w:rPr>
              <w:t>7</w:t>
            </w:r>
          </w:p>
        </w:tc>
        <w:tc>
          <w:tcPr>
            <w:tcW w:w="1020" w:type="dxa"/>
          </w:tcPr>
          <w:p w:rsidR="00EA0057" w:rsidRDefault="007C5C23">
            <w:pPr>
              <w:pStyle w:val="TableParagraph"/>
              <w:spacing w:before="138"/>
              <w:ind w:right="72"/>
              <w:jc w:val="right"/>
              <w:rPr>
                <w:sz w:val="18"/>
              </w:rPr>
            </w:pPr>
            <w:r>
              <w:rPr>
                <w:w w:val="109"/>
                <w:sz w:val="18"/>
              </w:rPr>
              <w:t>7</w:t>
            </w:r>
          </w:p>
        </w:tc>
        <w:tc>
          <w:tcPr>
            <w:tcW w:w="1020" w:type="dxa"/>
          </w:tcPr>
          <w:p w:rsidR="00EA0057" w:rsidRDefault="007C5C23">
            <w:pPr>
              <w:pStyle w:val="TableParagraph"/>
              <w:spacing w:before="138"/>
              <w:ind w:right="73"/>
              <w:jc w:val="right"/>
              <w:rPr>
                <w:sz w:val="18"/>
              </w:rPr>
            </w:pPr>
            <w:r>
              <w:rPr>
                <w:w w:val="109"/>
                <w:sz w:val="18"/>
              </w:rPr>
              <w:t>8</w:t>
            </w:r>
          </w:p>
        </w:tc>
        <w:tc>
          <w:tcPr>
            <w:tcW w:w="1020" w:type="dxa"/>
          </w:tcPr>
          <w:p w:rsidR="00EA0057" w:rsidRDefault="007C5C23">
            <w:pPr>
              <w:pStyle w:val="TableParagraph"/>
              <w:spacing w:before="138"/>
              <w:ind w:right="80"/>
              <w:jc w:val="right"/>
              <w:rPr>
                <w:sz w:val="18"/>
              </w:rPr>
            </w:pPr>
            <w:r>
              <w:rPr>
                <w:w w:val="105"/>
                <w:sz w:val="18"/>
              </w:rPr>
              <w:t>10</w:t>
            </w:r>
          </w:p>
        </w:tc>
      </w:tr>
      <w:tr w:rsidR="00EA0057">
        <w:trPr>
          <w:trHeight w:val="480"/>
        </w:trPr>
        <w:tc>
          <w:tcPr>
            <w:tcW w:w="2830" w:type="dxa"/>
          </w:tcPr>
          <w:p w:rsidR="00EA0057" w:rsidRDefault="007C5C23">
            <w:pPr>
              <w:pStyle w:val="TableParagraph"/>
              <w:spacing w:before="58" w:line="218" w:lineRule="auto"/>
              <w:ind w:left="75" w:right="361"/>
              <w:rPr>
                <w:sz w:val="18"/>
              </w:rPr>
            </w:pPr>
            <w:r>
              <w:rPr>
                <w:w w:val="105"/>
                <w:sz w:val="18"/>
              </w:rPr>
              <w:t>Cases with some charges discharged, some committed</w:t>
            </w:r>
          </w:p>
        </w:tc>
        <w:tc>
          <w:tcPr>
            <w:tcW w:w="1020" w:type="dxa"/>
          </w:tcPr>
          <w:p w:rsidR="00EA0057" w:rsidRDefault="007C5C23">
            <w:pPr>
              <w:pStyle w:val="TableParagraph"/>
              <w:spacing w:before="138"/>
              <w:ind w:right="79"/>
              <w:jc w:val="right"/>
              <w:rPr>
                <w:sz w:val="18"/>
              </w:rPr>
            </w:pPr>
            <w:r>
              <w:rPr>
                <w:w w:val="110"/>
                <w:sz w:val="18"/>
              </w:rPr>
              <w:t>91</w:t>
            </w:r>
          </w:p>
        </w:tc>
        <w:tc>
          <w:tcPr>
            <w:tcW w:w="1020" w:type="dxa"/>
          </w:tcPr>
          <w:p w:rsidR="00EA0057" w:rsidRDefault="007C5C23">
            <w:pPr>
              <w:pStyle w:val="TableParagraph"/>
              <w:spacing w:before="138"/>
              <w:ind w:right="72"/>
              <w:jc w:val="right"/>
              <w:rPr>
                <w:sz w:val="18"/>
              </w:rPr>
            </w:pPr>
            <w:r>
              <w:rPr>
                <w:w w:val="110"/>
                <w:sz w:val="18"/>
              </w:rPr>
              <w:t>57</w:t>
            </w:r>
          </w:p>
        </w:tc>
        <w:tc>
          <w:tcPr>
            <w:tcW w:w="1020" w:type="dxa"/>
          </w:tcPr>
          <w:p w:rsidR="00EA0057" w:rsidRDefault="007C5C23">
            <w:pPr>
              <w:pStyle w:val="TableParagraph"/>
              <w:spacing w:before="138"/>
              <w:ind w:right="70"/>
              <w:jc w:val="right"/>
              <w:rPr>
                <w:sz w:val="18"/>
              </w:rPr>
            </w:pPr>
            <w:r>
              <w:rPr>
                <w:w w:val="110"/>
                <w:sz w:val="18"/>
              </w:rPr>
              <w:t>54</w:t>
            </w:r>
          </w:p>
        </w:tc>
        <w:tc>
          <w:tcPr>
            <w:tcW w:w="1020" w:type="dxa"/>
          </w:tcPr>
          <w:p w:rsidR="00EA0057" w:rsidRDefault="007C5C23">
            <w:pPr>
              <w:pStyle w:val="TableParagraph"/>
              <w:spacing w:before="138"/>
              <w:ind w:right="82"/>
              <w:jc w:val="right"/>
              <w:rPr>
                <w:sz w:val="18"/>
              </w:rPr>
            </w:pPr>
            <w:r>
              <w:rPr>
                <w:w w:val="110"/>
                <w:sz w:val="18"/>
              </w:rPr>
              <w:t>61</w:t>
            </w:r>
          </w:p>
        </w:tc>
        <w:tc>
          <w:tcPr>
            <w:tcW w:w="1020" w:type="dxa"/>
          </w:tcPr>
          <w:p w:rsidR="00EA0057" w:rsidRDefault="007C5C23">
            <w:pPr>
              <w:pStyle w:val="TableParagraph"/>
              <w:spacing w:before="138"/>
              <w:ind w:right="72"/>
              <w:jc w:val="right"/>
              <w:rPr>
                <w:sz w:val="18"/>
              </w:rPr>
            </w:pPr>
            <w:r>
              <w:rPr>
                <w:w w:val="110"/>
                <w:sz w:val="18"/>
              </w:rPr>
              <w:t>57</w:t>
            </w:r>
          </w:p>
        </w:tc>
      </w:tr>
    </w:tbl>
    <w:p w:rsidR="00EA0057" w:rsidRDefault="00EA0057">
      <w:pPr>
        <w:pStyle w:val="BodyText"/>
        <w:rPr>
          <w:b/>
          <w:sz w:val="20"/>
        </w:rPr>
      </w:pPr>
    </w:p>
    <w:p w:rsidR="00EA0057" w:rsidRDefault="007C5C23">
      <w:pPr>
        <w:pStyle w:val="BodyText"/>
        <w:spacing w:before="6"/>
        <w:rPr>
          <w:b/>
          <w:sz w:val="28"/>
        </w:rPr>
      </w:pPr>
      <w:r>
        <w:pict>
          <v:line id="_x0000_s1197" style="position:absolute;z-index:251600384;mso-wrap-distance-left:0;mso-wrap-distance-right:0;mso-position-horizontal-relative:page" from="79.35pt,19.85pt" to="515.9pt,19.85pt" strokecolor="#b6bdc8" strokeweight="1pt">
            <w10:wrap type="topAndBottom" anchorx="page"/>
          </v:line>
        </w:pict>
      </w:r>
    </w:p>
    <w:p w:rsidR="00EA0057" w:rsidRDefault="007C5C23">
      <w:pPr>
        <w:pStyle w:val="ListParagraph"/>
        <w:numPr>
          <w:ilvl w:val="0"/>
          <w:numId w:val="68"/>
        </w:numPr>
        <w:tabs>
          <w:tab w:val="left" w:pos="920"/>
          <w:tab w:val="left" w:pos="922"/>
        </w:tabs>
        <w:spacing w:before="117"/>
        <w:rPr>
          <w:sz w:val="13"/>
        </w:rPr>
      </w:pPr>
      <w:r>
        <w:rPr>
          <w:i/>
          <w:w w:val="105"/>
          <w:sz w:val="13"/>
        </w:rPr>
        <w:t xml:space="preserve">Criminal Procedure Act 2009  </w:t>
      </w:r>
      <w:r>
        <w:rPr>
          <w:w w:val="105"/>
          <w:sz w:val="13"/>
        </w:rPr>
        <w:t>(Vic)  s</w:t>
      </w:r>
      <w:r>
        <w:rPr>
          <w:spacing w:val="-10"/>
          <w:w w:val="105"/>
          <w:sz w:val="13"/>
        </w:rPr>
        <w:t xml:space="preserve"> </w:t>
      </w:r>
      <w:r>
        <w:rPr>
          <w:w w:val="105"/>
          <w:sz w:val="13"/>
        </w:rPr>
        <w:t>141(4).</w:t>
      </w:r>
    </w:p>
    <w:p w:rsidR="00EA0057" w:rsidRDefault="007C5C23">
      <w:pPr>
        <w:pStyle w:val="ListParagraph"/>
        <w:numPr>
          <w:ilvl w:val="0"/>
          <w:numId w:val="68"/>
        </w:numPr>
        <w:tabs>
          <w:tab w:val="left" w:pos="920"/>
          <w:tab w:val="left" w:pos="922"/>
        </w:tabs>
        <w:rPr>
          <w:sz w:val="13"/>
        </w:rPr>
      </w:pPr>
      <w:r>
        <w:rPr>
          <w:sz w:val="13"/>
        </w:rPr>
        <w:t>Ibid  s</w:t>
      </w:r>
      <w:r>
        <w:rPr>
          <w:spacing w:val="5"/>
          <w:sz w:val="13"/>
        </w:rPr>
        <w:t xml:space="preserve"> </w:t>
      </w:r>
      <w:r>
        <w:rPr>
          <w:sz w:val="13"/>
        </w:rPr>
        <w:t>139.</w:t>
      </w:r>
    </w:p>
    <w:p w:rsidR="00EA0057" w:rsidRDefault="007C5C23">
      <w:pPr>
        <w:pStyle w:val="ListParagraph"/>
        <w:numPr>
          <w:ilvl w:val="0"/>
          <w:numId w:val="68"/>
        </w:numPr>
        <w:tabs>
          <w:tab w:val="left" w:pos="921"/>
          <w:tab w:val="left" w:pos="922"/>
        </w:tabs>
        <w:rPr>
          <w:sz w:val="13"/>
        </w:rPr>
      </w:pPr>
      <w:r>
        <w:rPr>
          <w:sz w:val="13"/>
        </w:rPr>
        <w:t>Ibid  s</w:t>
      </w:r>
      <w:r>
        <w:rPr>
          <w:spacing w:val="12"/>
          <w:sz w:val="13"/>
        </w:rPr>
        <w:t xml:space="preserve"> </w:t>
      </w:r>
      <w:r>
        <w:rPr>
          <w:spacing w:val="-4"/>
          <w:sz w:val="13"/>
        </w:rPr>
        <w:t>141.</w:t>
      </w:r>
    </w:p>
    <w:p w:rsidR="00EA0057" w:rsidRDefault="007C5C23">
      <w:pPr>
        <w:pStyle w:val="ListParagraph"/>
        <w:numPr>
          <w:ilvl w:val="0"/>
          <w:numId w:val="68"/>
        </w:numPr>
        <w:tabs>
          <w:tab w:val="left" w:pos="921"/>
          <w:tab w:val="left" w:pos="922"/>
        </w:tabs>
        <w:ind w:right="1804"/>
        <w:rPr>
          <w:sz w:val="13"/>
        </w:rPr>
      </w:pPr>
      <w:r>
        <w:rPr>
          <w:w w:val="105"/>
          <w:sz w:val="13"/>
        </w:rPr>
        <w:t xml:space="preserve">Office of Public Prosecutions Victoria, Response to VLRC Request for Statistics, </w:t>
      </w:r>
      <w:r>
        <w:rPr>
          <w:i/>
          <w:w w:val="105"/>
          <w:sz w:val="13"/>
        </w:rPr>
        <w:t>Victorian Law Reform Commission Committals Reference</w:t>
      </w:r>
      <w:r>
        <w:rPr>
          <w:i/>
          <w:spacing w:val="30"/>
          <w:w w:val="105"/>
          <w:sz w:val="13"/>
        </w:rPr>
        <w:t xml:space="preserve"> </w:t>
      </w:r>
      <w:r>
        <w:rPr>
          <w:w w:val="105"/>
          <w:sz w:val="13"/>
        </w:rPr>
        <w:t>(24 April 2019). This average includes committal hearings with all types of outcomes including adjournments and pleas of g</w:t>
      </w:r>
      <w:r>
        <w:rPr>
          <w:w w:val="105"/>
          <w:sz w:val="13"/>
        </w:rPr>
        <w:t>uilty without</w:t>
      </w:r>
      <w:r>
        <w:rPr>
          <w:spacing w:val="30"/>
          <w:w w:val="105"/>
          <w:sz w:val="13"/>
        </w:rPr>
        <w:t xml:space="preserve"> </w:t>
      </w:r>
      <w:r>
        <w:rPr>
          <w:w w:val="105"/>
          <w:sz w:val="13"/>
        </w:rPr>
        <w:t>any evidence being</w:t>
      </w:r>
      <w:r>
        <w:rPr>
          <w:spacing w:val="15"/>
          <w:w w:val="105"/>
          <w:sz w:val="13"/>
        </w:rPr>
        <w:t xml:space="preserve"> </w:t>
      </w:r>
      <w:r>
        <w:rPr>
          <w:w w:val="105"/>
          <w:sz w:val="13"/>
        </w:rPr>
        <w:t>taken.</w:t>
      </w:r>
    </w:p>
    <w:p w:rsidR="00EA0057" w:rsidRDefault="007C5C23">
      <w:pPr>
        <w:pStyle w:val="ListParagraph"/>
        <w:numPr>
          <w:ilvl w:val="0"/>
          <w:numId w:val="68"/>
        </w:numPr>
        <w:tabs>
          <w:tab w:val="left" w:pos="921"/>
          <w:tab w:val="left" w:pos="922"/>
        </w:tabs>
        <w:rPr>
          <w:sz w:val="13"/>
        </w:rPr>
      </w:pPr>
      <w:r>
        <w:rPr>
          <w:i/>
          <w:w w:val="105"/>
          <w:sz w:val="13"/>
        </w:rPr>
        <w:t xml:space="preserve">Tural v Potter </w:t>
      </w:r>
      <w:r>
        <w:rPr>
          <w:spacing w:val="1"/>
          <w:w w:val="105"/>
          <w:sz w:val="13"/>
        </w:rPr>
        <w:t xml:space="preserve">(2000) </w:t>
      </w:r>
      <w:r>
        <w:rPr>
          <w:spacing w:val="-5"/>
          <w:w w:val="105"/>
          <w:sz w:val="13"/>
        </w:rPr>
        <w:t xml:space="preserve">110  </w:t>
      </w:r>
      <w:r>
        <w:rPr>
          <w:w w:val="105"/>
          <w:sz w:val="13"/>
        </w:rPr>
        <w:t xml:space="preserve">A Crim R 475, </w:t>
      </w:r>
      <w:r>
        <w:rPr>
          <w:spacing w:val="12"/>
          <w:w w:val="105"/>
          <w:sz w:val="13"/>
        </w:rPr>
        <w:t xml:space="preserve"> </w:t>
      </w:r>
      <w:r>
        <w:rPr>
          <w:spacing w:val="1"/>
          <w:w w:val="105"/>
          <w:sz w:val="13"/>
        </w:rPr>
        <w:t>484.</w:t>
      </w:r>
    </w:p>
    <w:p w:rsidR="00EA0057" w:rsidRDefault="007C5C23">
      <w:pPr>
        <w:pStyle w:val="ListParagraph"/>
        <w:numPr>
          <w:ilvl w:val="0"/>
          <w:numId w:val="68"/>
        </w:numPr>
        <w:tabs>
          <w:tab w:val="left" w:pos="921"/>
          <w:tab w:val="left" w:pos="922"/>
        </w:tabs>
        <w:rPr>
          <w:sz w:val="13"/>
        </w:rPr>
      </w:pP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2009</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3.</w:t>
      </w:r>
    </w:p>
    <w:p w:rsidR="00EA0057" w:rsidRDefault="007C5C23">
      <w:pPr>
        <w:pStyle w:val="ListParagraph"/>
        <w:numPr>
          <w:ilvl w:val="0"/>
          <w:numId w:val="68"/>
        </w:numPr>
        <w:tabs>
          <w:tab w:val="left" w:pos="921"/>
          <w:tab w:val="left" w:pos="922"/>
        </w:tabs>
        <w:rPr>
          <w:sz w:val="13"/>
        </w:rPr>
      </w:pPr>
      <w:r>
        <w:rPr>
          <w:sz w:val="13"/>
        </w:rPr>
        <w:t>Ibid  s</w:t>
      </w:r>
      <w:r>
        <w:rPr>
          <w:spacing w:val="11"/>
          <w:sz w:val="13"/>
        </w:rPr>
        <w:t xml:space="preserve"> </w:t>
      </w:r>
      <w:r>
        <w:rPr>
          <w:spacing w:val="-3"/>
          <w:sz w:val="13"/>
        </w:rPr>
        <w:t>129</w:t>
      </w:r>
    </w:p>
    <w:p w:rsidR="00EA0057" w:rsidRDefault="007C5C23">
      <w:pPr>
        <w:pStyle w:val="ListParagraph"/>
        <w:numPr>
          <w:ilvl w:val="0"/>
          <w:numId w:val="68"/>
        </w:numPr>
        <w:tabs>
          <w:tab w:val="left" w:pos="921"/>
          <w:tab w:val="left" w:pos="922"/>
        </w:tabs>
        <w:rPr>
          <w:sz w:val="13"/>
        </w:rPr>
      </w:pPr>
      <w:r>
        <w:rPr>
          <w:sz w:val="13"/>
        </w:rPr>
        <w:t>Ibid  s</w:t>
      </w:r>
      <w:r>
        <w:rPr>
          <w:spacing w:val="10"/>
          <w:sz w:val="13"/>
        </w:rPr>
        <w:t xml:space="preserve"> </w:t>
      </w:r>
      <w:r>
        <w:rPr>
          <w:sz w:val="13"/>
        </w:rPr>
        <w:t>134.</w:t>
      </w:r>
    </w:p>
    <w:p w:rsidR="00EA0057" w:rsidRDefault="007C5C23">
      <w:pPr>
        <w:pStyle w:val="ListParagraph"/>
        <w:numPr>
          <w:ilvl w:val="0"/>
          <w:numId w:val="68"/>
        </w:numPr>
        <w:tabs>
          <w:tab w:val="left" w:pos="921"/>
          <w:tab w:val="left" w:pos="922"/>
        </w:tabs>
        <w:ind w:left="127" w:right="7243" w:firstLine="0"/>
        <w:rPr>
          <w:sz w:val="13"/>
        </w:rPr>
      </w:pPr>
      <w:r>
        <w:rPr>
          <w:i/>
          <w:w w:val="105"/>
          <w:sz w:val="13"/>
        </w:rPr>
        <w:t xml:space="preserve">Criminal Procedure Act 2009 </w:t>
      </w:r>
      <w:r>
        <w:rPr>
          <w:w w:val="105"/>
          <w:sz w:val="13"/>
        </w:rPr>
        <w:t>(Vic) s 128. 103</w:t>
      </w:r>
      <w:r>
        <w:rPr>
          <w:w w:val="105"/>
          <w:sz w:val="13"/>
        </w:rPr>
        <w:tab/>
        <w:t>Ibid  s</w:t>
      </w:r>
      <w:r>
        <w:rPr>
          <w:spacing w:val="-12"/>
          <w:w w:val="105"/>
          <w:sz w:val="13"/>
        </w:rPr>
        <w:t xml:space="preserve"> </w:t>
      </w:r>
      <w:r>
        <w:rPr>
          <w:w w:val="105"/>
          <w:sz w:val="13"/>
        </w:rPr>
        <w:t>141(4)(b).</w:t>
      </w:r>
    </w:p>
    <w:p w:rsidR="00EA0057" w:rsidRDefault="007C5C23">
      <w:pPr>
        <w:tabs>
          <w:tab w:val="left" w:pos="921"/>
        </w:tabs>
        <w:spacing w:before="1"/>
        <w:ind w:left="127"/>
        <w:rPr>
          <w:sz w:val="13"/>
        </w:rPr>
      </w:pPr>
      <w:r>
        <w:rPr>
          <w:w w:val="105"/>
          <w:sz w:val="13"/>
        </w:rPr>
        <w:t>104</w:t>
      </w:r>
      <w:r>
        <w:rPr>
          <w:w w:val="105"/>
          <w:sz w:val="13"/>
        </w:rPr>
        <w:tab/>
        <w:t>Ibid s</w:t>
      </w:r>
      <w:r>
        <w:rPr>
          <w:spacing w:val="15"/>
          <w:w w:val="105"/>
          <w:sz w:val="13"/>
        </w:rPr>
        <w:t xml:space="preserve"> </w:t>
      </w:r>
      <w:r>
        <w:rPr>
          <w:w w:val="105"/>
          <w:sz w:val="13"/>
        </w:rPr>
        <w:t>160.</w:t>
      </w:r>
    </w:p>
    <w:p w:rsidR="00EA0057" w:rsidRDefault="007C5C23">
      <w:pPr>
        <w:tabs>
          <w:tab w:val="left" w:pos="921"/>
        </w:tabs>
        <w:spacing w:before="1"/>
        <w:ind w:left="127"/>
        <w:rPr>
          <w:sz w:val="13"/>
        </w:rPr>
      </w:pPr>
      <w:r>
        <w:rPr>
          <w:sz w:val="13"/>
        </w:rPr>
        <w:t>105</w:t>
      </w:r>
      <w:r>
        <w:rPr>
          <w:sz w:val="13"/>
        </w:rPr>
        <w:tab/>
        <w:t>Ibid  s</w:t>
      </w:r>
      <w:r>
        <w:rPr>
          <w:spacing w:val="27"/>
          <w:sz w:val="13"/>
        </w:rPr>
        <w:t xml:space="preserve"> </w:t>
      </w:r>
      <w:r>
        <w:rPr>
          <w:sz w:val="13"/>
        </w:rPr>
        <w:t>141(4)(a).</w:t>
      </w:r>
    </w:p>
    <w:p w:rsidR="00EA0057" w:rsidRDefault="007C5C23">
      <w:pPr>
        <w:pStyle w:val="ListParagraph"/>
        <w:numPr>
          <w:ilvl w:val="0"/>
          <w:numId w:val="67"/>
        </w:numPr>
        <w:tabs>
          <w:tab w:val="left" w:pos="921"/>
          <w:tab w:val="left" w:pos="922"/>
        </w:tabs>
        <w:rPr>
          <w:sz w:val="13"/>
        </w:rPr>
      </w:pPr>
      <w:r>
        <w:pict>
          <v:shape id="_x0000_s1196" type="#_x0000_t202" style="position:absolute;left:0;text-align:left;margin-left:549.1pt;margin-top:3pt;width:12.6pt;height:14.25pt;z-index:251601408;mso-position-horizontal-relative:page" filled="f" stroked="f">
            <v:textbox inset="0,0,0,0">
              <w:txbxContent>
                <w:p w:rsidR="00EA0057" w:rsidRDefault="007C5C23">
                  <w:pPr>
                    <w:spacing w:line="284" w:lineRule="exact"/>
                    <w:rPr>
                      <w:b/>
                      <w:sz w:val="24"/>
                    </w:rPr>
                  </w:pPr>
                  <w:r>
                    <w:rPr>
                      <w:b/>
                      <w:color w:val="37617A"/>
                      <w:spacing w:val="-8"/>
                      <w:w w:val="110"/>
                      <w:sz w:val="24"/>
                    </w:rPr>
                    <w:t>19</w:t>
                  </w:r>
                </w:p>
              </w:txbxContent>
            </v:textbox>
            <w10:wrap anchorx="page"/>
          </v:shape>
        </w:pict>
      </w:r>
      <w:r>
        <w:rPr>
          <w:w w:val="105"/>
          <w:sz w:val="13"/>
        </w:rPr>
        <w:t>Magistrates’</w:t>
      </w:r>
      <w:r>
        <w:rPr>
          <w:spacing w:val="7"/>
          <w:w w:val="105"/>
          <w:sz w:val="13"/>
        </w:rPr>
        <w:t xml:space="preserve"> </w:t>
      </w:r>
      <w:r>
        <w:rPr>
          <w:w w:val="105"/>
          <w:sz w:val="13"/>
        </w:rPr>
        <w:t>Court</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the</w:t>
      </w:r>
      <w:r>
        <w:rPr>
          <w:i/>
          <w:spacing w:val="6"/>
          <w:w w:val="105"/>
          <w:sz w:val="13"/>
        </w:rPr>
        <w:t xml:space="preserve"> </w:t>
      </w:r>
      <w:r>
        <w:rPr>
          <w:i/>
          <w:w w:val="105"/>
          <w:sz w:val="13"/>
        </w:rPr>
        <w:t>VLRC</w:t>
      </w:r>
      <w:r>
        <w:rPr>
          <w:i/>
          <w:spacing w:val="7"/>
          <w:w w:val="105"/>
          <w:sz w:val="13"/>
        </w:rPr>
        <w:t xml:space="preserve"> </w:t>
      </w:r>
      <w:r>
        <w:rPr>
          <w:w w:val="105"/>
          <w:sz w:val="13"/>
        </w:rPr>
        <w:t>(24</w:t>
      </w:r>
      <w:r>
        <w:rPr>
          <w:spacing w:val="7"/>
          <w:w w:val="105"/>
          <w:sz w:val="13"/>
        </w:rPr>
        <w:t xml:space="preserve"> </w:t>
      </w:r>
      <w:r>
        <w:rPr>
          <w:w w:val="105"/>
          <w:sz w:val="13"/>
        </w:rPr>
        <w:t>April</w:t>
      </w:r>
      <w:r>
        <w:rPr>
          <w:spacing w:val="7"/>
          <w:w w:val="105"/>
          <w:sz w:val="13"/>
        </w:rPr>
        <w:t xml:space="preserve"> </w:t>
      </w:r>
      <w:r>
        <w:rPr>
          <w:w w:val="105"/>
          <w:sz w:val="13"/>
        </w:rPr>
        <w:t>2019).</w:t>
      </w:r>
    </w:p>
    <w:p w:rsidR="00EA0057" w:rsidRDefault="007C5C23">
      <w:pPr>
        <w:pStyle w:val="ListParagraph"/>
        <w:numPr>
          <w:ilvl w:val="0"/>
          <w:numId w:val="67"/>
        </w:numPr>
        <w:tabs>
          <w:tab w:val="left" w:pos="921"/>
          <w:tab w:val="left" w:pos="922"/>
        </w:tabs>
        <w:rPr>
          <w:sz w:val="13"/>
        </w:rPr>
      </w:pPr>
      <w:r>
        <w:rPr>
          <w:w w:val="105"/>
          <w:sz w:val="13"/>
        </w:rPr>
        <w:t>This</w:t>
      </w:r>
      <w:r>
        <w:rPr>
          <w:spacing w:val="3"/>
          <w:w w:val="105"/>
          <w:sz w:val="13"/>
        </w:rPr>
        <w:t xml:space="preserve"> </w:t>
      </w:r>
      <w:r>
        <w:rPr>
          <w:w w:val="105"/>
          <w:sz w:val="13"/>
        </w:rPr>
        <w:t>includes</w:t>
      </w:r>
      <w:r>
        <w:rPr>
          <w:spacing w:val="3"/>
          <w:w w:val="105"/>
          <w:sz w:val="13"/>
        </w:rPr>
        <w:t xml:space="preserve"> </w:t>
      </w:r>
      <w:r>
        <w:rPr>
          <w:w w:val="105"/>
          <w:sz w:val="13"/>
        </w:rPr>
        <w:t>cases</w:t>
      </w:r>
      <w:r>
        <w:rPr>
          <w:spacing w:val="3"/>
          <w:w w:val="105"/>
          <w:sz w:val="13"/>
        </w:rPr>
        <w:t xml:space="preserve"> </w:t>
      </w:r>
      <w:r>
        <w:rPr>
          <w:w w:val="105"/>
          <w:sz w:val="13"/>
        </w:rPr>
        <w:t>that</w:t>
      </w:r>
      <w:r>
        <w:rPr>
          <w:spacing w:val="3"/>
          <w:w w:val="105"/>
          <w:sz w:val="13"/>
        </w:rPr>
        <w:t xml:space="preserve"> </w:t>
      </w:r>
      <w:r>
        <w:rPr>
          <w:w w:val="105"/>
          <w:sz w:val="13"/>
        </w:rPr>
        <w:t>may</w:t>
      </w:r>
      <w:r>
        <w:rPr>
          <w:spacing w:val="3"/>
          <w:w w:val="105"/>
          <w:sz w:val="13"/>
        </w:rPr>
        <w:t xml:space="preserve"> </w:t>
      </w:r>
      <w:r>
        <w:rPr>
          <w:w w:val="105"/>
          <w:sz w:val="13"/>
        </w:rPr>
        <w:t>have</w:t>
      </w:r>
      <w:r>
        <w:rPr>
          <w:spacing w:val="3"/>
          <w:w w:val="105"/>
          <w:sz w:val="13"/>
        </w:rPr>
        <w:t xml:space="preserve"> </w:t>
      </w:r>
      <w:r>
        <w:rPr>
          <w:w w:val="105"/>
          <w:sz w:val="13"/>
        </w:rPr>
        <w:t>had</w:t>
      </w:r>
      <w:r>
        <w:rPr>
          <w:spacing w:val="3"/>
          <w:w w:val="105"/>
          <w:sz w:val="13"/>
        </w:rPr>
        <w:t xml:space="preserve"> </w:t>
      </w:r>
      <w:r>
        <w:rPr>
          <w:w w:val="105"/>
          <w:sz w:val="13"/>
        </w:rPr>
        <w:t>charges</w:t>
      </w:r>
      <w:r>
        <w:rPr>
          <w:spacing w:val="3"/>
          <w:w w:val="105"/>
          <w:sz w:val="13"/>
        </w:rPr>
        <w:t xml:space="preserve"> </w:t>
      </w:r>
      <w:r>
        <w:rPr>
          <w:w w:val="105"/>
          <w:sz w:val="13"/>
        </w:rPr>
        <w:t>determined</w:t>
      </w:r>
      <w:r>
        <w:rPr>
          <w:spacing w:val="3"/>
          <w:w w:val="105"/>
          <w:sz w:val="13"/>
        </w:rPr>
        <w:t xml:space="preserve"> </w:t>
      </w:r>
      <w:r>
        <w:rPr>
          <w:w w:val="105"/>
          <w:sz w:val="13"/>
        </w:rPr>
        <w:t>summarily</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Magistrates’</w:t>
      </w:r>
      <w:r>
        <w:rPr>
          <w:spacing w:val="3"/>
          <w:w w:val="105"/>
          <w:sz w:val="13"/>
        </w:rPr>
        <w:t xml:space="preserve"> </w:t>
      </w:r>
      <w:r>
        <w:rPr>
          <w:w w:val="105"/>
          <w:sz w:val="13"/>
        </w:rPr>
        <w:t>Court:</w:t>
      </w:r>
      <w:r>
        <w:rPr>
          <w:spacing w:val="3"/>
          <w:w w:val="105"/>
          <w:sz w:val="13"/>
        </w:rPr>
        <w:t xml:space="preserve"> </w:t>
      </w:r>
      <w:r>
        <w:rPr>
          <w:w w:val="105"/>
          <w:sz w:val="13"/>
        </w:rPr>
        <w:t>ibid.</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rPr>
          <w:sz w:val="11"/>
        </w:rPr>
      </w:pPr>
    </w:p>
    <w:p w:rsidR="00EA0057" w:rsidRDefault="007C5C23">
      <w:pPr>
        <w:pStyle w:val="ListParagraph"/>
        <w:numPr>
          <w:ilvl w:val="1"/>
          <w:numId w:val="79"/>
        </w:numPr>
        <w:tabs>
          <w:tab w:val="left" w:pos="1949"/>
          <w:tab w:val="left" w:pos="1950"/>
        </w:tabs>
        <w:spacing w:before="94" w:line="244" w:lineRule="auto"/>
        <w:ind w:left="1949" w:right="716" w:hanging="802"/>
        <w:jc w:val="left"/>
        <w:rPr>
          <w:sz w:val="21"/>
        </w:rPr>
      </w:pPr>
      <w:r>
        <w:rPr>
          <w:w w:val="105"/>
          <w:sz w:val="21"/>
        </w:rPr>
        <w:t xml:space="preserve">By </w:t>
      </w:r>
      <w:r>
        <w:rPr>
          <w:spacing w:val="-3"/>
          <w:w w:val="105"/>
          <w:sz w:val="21"/>
        </w:rPr>
        <w:t xml:space="preserve">comparison, </w:t>
      </w:r>
      <w:r>
        <w:rPr>
          <w:spacing w:val="-5"/>
          <w:w w:val="105"/>
          <w:sz w:val="21"/>
        </w:rPr>
        <w:t xml:space="preserve">Table </w:t>
      </w:r>
      <w:r>
        <w:rPr>
          <w:spacing w:val="-3"/>
          <w:w w:val="105"/>
          <w:sz w:val="21"/>
        </w:rPr>
        <w:t xml:space="preserve">5, </w:t>
      </w:r>
      <w:r>
        <w:rPr>
          <w:w w:val="105"/>
          <w:sz w:val="21"/>
        </w:rPr>
        <w:t xml:space="preserve">based on data provided by the </w:t>
      </w:r>
      <w:r>
        <w:rPr>
          <w:spacing w:val="-7"/>
          <w:w w:val="105"/>
          <w:sz w:val="21"/>
        </w:rPr>
        <w:t xml:space="preserve">OPP, </w:t>
      </w:r>
      <w:r>
        <w:rPr>
          <w:w w:val="105"/>
          <w:sz w:val="21"/>
        </w:rPr>
        <w:t xml:space="preserve">breaks down the </w:t>
      </w:r>
      <w:r>
        <w:rPr>
          <w:spacing w:val="-3"/>
          <w:w w:val="105"/>
          <w:sz w:val="21"/>
        </w:rPr>
        <w:t xml:space="preserve">outcomes </w:t>
      </w:r>
      <w:r>
        <w:rPr>
          <w:w w:val="105"/>
          <w:sz w:val="21"/>
        </w:rPr>
        <w:t xml:space="preserve">of committal </w:t>
      </w:r>
      <w:r>
        <w:rPr>
          <w:spacing w:val="-3"/>
          <w:w w:val="105"/>
          <w:sz w:val="21"/>
        </w:rPr>
        <w:t xml:space="preserve">hearings </w:t>
      </w:r>
      <w:r>
        <w:rPr>
          <w:w w:val="105"/>
          <w:sz w:val="21"/>
        </w:rPr>
        <w:t xml:space="preserve">over the past five </w:t>
      </w:r>
      <w:r>
        <w:rPr>
          <w:spacing w:val="-4"/>
          <w:w w:val="105"/>
          <w:sz w:val="21"/>
        </w:rPr>
        <w:t>years.</w:t>
      </w:r>
      <w:r>
        <w:rPr>
          <w:spacing w:val="-4"/>
          <w:w w:val="105"/>
          <w:position w:val="7"/>
          <w:sz w:val="12"/>
        </w:rPr>
        <w:t xml:space="preserve">108 </w:t>
      </w:r>
      <w:r>
        <w:rPr>
          <w:w w:val="105"/>
          <w:sz w:val="21"/>
        </w:rPr>
        <w:t xml:space="preserve">The number of cases reported differs </w:t>
      </w:r>
      <w:r>
        <w:rPr>
          <w:spacing w:val="-3"/>
          <w:w w:val="105"/>
          <w:sz w:val="21"/>
        </w:rPr>
        <w:t xml:space="preserve">slightly from </w:t>
      </w:r>
      <w:r>
        <w:rPr>
          <w:w w:val="105"/>
          <w:sz w:val="21"/>
        </w:rPr>
        <w:t xml:space="preserve">the number of cases provided by the </w:t>
      </w:r>
      <w:r>
        <w:rPr>
          <w:spacing w:val="-3"/>
          <w:w w:val="105"/>
          <w:sz w:val="21"/>
        </w:rPr>
        <w:t xml:space="preserve">Magistrates’ Court </w:t>
      </w:r>
      <w:r>
        <w:rPr>
          <w:w w:val="105"/>
          <w:sz w:val="21"/>
        </w:rPr>
        <w:t xml:space="preserve">in </w:t>
      </w:r>
      <w:r>
        <w:rPr>
          <w:spacing w:val="-5"/>
          <w:w w:val="105"/>
          <w:sz w:val="21"/>
        </w:rPr>
        <w:t>Table</w:t>
      </w:r>
      <w:r>
        <w:rPr>
          <w:spacing w:val="37"/>
          <w:w w:val="105"/>
          <w:sz w:val="21"/>
        </w:rPr>
        <w:t xml:space="preserve"> </w:t>
      </w:r>
      <w:r>
        <w:rPr>
          <w:spacing w:val="-8"/>
          <w:w w:val="105"/>
          <w:sz w:val="21"/>
        </w:rPr>
        <w:t>1.</w:t>
      </w:r>
    </w:p>
    <w:p w:rsidR="00EA0057" w:rsidRDefault="007C5C23">
      <w:pPr>
        <w:spacing w:before="121"/>
        <w:ind w:left="1949"/>
        <w:rPr>
          <w:b/>
          <w:sz w:val="11"/>
        </w:rPr>
      </w:pPr>
      <w:r>
        <w:rPr>
          <w:b/>
          <w:w w:val="115"/>
          <w:sz w:val="19"/>
        </w:rPr>
        <w:t>Table 5: Outcome of committ</w:t>
      </w:r>
      <w:r>
        <w:rPr>
          <w:b/>
          <w:w w:val="115"/>
          <w:sz w:val="19"/>
        </w:rPr>
        <w:t>al hearings according to OPP</w:t>
      </w:r>
      <w:r>
        <w:rPr>
          <w:b/>
          <w:w w:val="115"/>
          <w:position w:val="6"/>
          <w:sz w:val="11"/>
        </w:rPr>
        <w:t>109</w:t>
      </w:r>
    </w:p>
    <w:p w:rsidR="00EA0057" w:rsidRDefault="00EA0057">
      <w:pPr>
        <w:pStyle w:val="BodyText"/>
        <w:spacing w:before="4"/>
        <w:rPr>
          <w:b/>
          <w:sz w:val="12"/>
        </w:rPr>
      </w:pPr>
    </w:p>
    <w:tbl>
      <w:tblPr>
        <w:tblW w:w="0" w:type="auto"/>
        <w:tblInd w:w="1949" w:type="dxa"/>
        <w:tblBorders>
          <w:top w:val="single" w:sz="6" w:space="0" w:color="37617A"/>
          <w:left w:val="single" w:sz="6" w:space="0" w:color="37617A"/>
          <w:bottom w:val="single" w:sz="6" w:space="0" w:color="37617A"/>
          <w:right w:val="single" w:sz="6" w:space="0" w:color="37617A"/>
          <w:insideH w:val="single" w:sz="6" w:space="0" w:color="37617A"/>
          <w:insideV w:val="single" w:sz="6" w:space="0" w:color="37617A"/>
        </w:tblBorders>
        <w:tblLayout w:type="fixed"/>
        <w:tblCellMar>
          <w:left w:w="0" w:type="dxa"/>
          <w:right w:w="0" w:type="dxa"/>
        </w:tblCellMar>
        <w:tblLook w:val="01E0" w:firstRow="1" w:lastRow="1" w:firstColumn="1" w:lastColumn="1" w:noHBand="0" w:noVBand="0"/>
      </w:tblPr>
      <w:tblGrid>
        <w:gridCol w:w="859"/>
        <w:gridCol w:w="687"/>
        <w:gridCol w:w="687"/>
        <w:gridCol w:w="687"/>
        <w:gridCol w:w="687"/>
        <w:gridCol w:w="687"/>
        <w:gridCol w:w="687"/>
        <w:gridCol w:w="687"/>
        <w:gridCol w:w="687"/>
        <w:gridCol w:w="687"/>
        <w:gridCol w:w="687"/>
        <w:gridCol w:w="687"/>
      </w:tblGrid>
      <w:tr w:rsidR="00EA0057">
        <w:trPr>
          <w:trHeight w:val="740"/>
        </w:trPr>
        <w:tc>
          <w:tcPr>
            <w:tcW w:w="859" w:type="dxa"/>
            <w:vMerge w:val="restart"/>
            <w:shd w:val="clear" w:color="auto" w:fill="E2E3E7"/>
          </w:tcPr>
          <w:p w:rsidR="00EA0057" w:rsidRDefault="00EA0057">
            <w:pPr>
              <w:pStyle w:val="TableParagraph"/>
              <w:rPr>
                <w:rFonts w:ascii="Times New Roman"/>
                <w:sz w:val="16"/>
              </w:rPr>
            </w:pPr>
          </w:p>
        </w:tc>
        <w:tc>
          <w:tcPr>
            <w:tcW w:w="1374" w:type="dxa"/>
            <w:gridSpan w:val="2"/>
            <w:shd w:val="clear" w:color="auto" w:fill="E2E3E7"/>
          </w:tcPr>
          <w:p w:rsidR="00EA0057" w:rsidRDefault="00EA0057">
            <w:pPr>
              <w:pStyle w:val="TableParagraph"/>
              <w:spacing w:before="5"/>
              <w:rPr>
                <w:b/>
              </w:rPr>
            </w:pPr>
          </w:p>
          <w:p w:rsidR="00EA0057" w:rsidRDefault="007C5C23">
            <w:pPr>
              <w:pStyle w:val="TableParagraph"/>
              <w:ind w:left="118"/>
              <w:rPr>
                <w:sz w:val="10"/>
              </w:rPr>
            </w:pPr>
            <w:r>
              <w:rPr>
                <w:b/>
                <w:w w:val="115"/>
                <w:sz w:val="18"/>
              </w:rPr>
              <w:t>Committed</w:t>
            </w:r>
            <w:r>
              <w:rPr>
                <w:w w:val="115"/>
                <w:position w:val="6"/>
                <w:sz w:val="10"/>
              </w:rPr>
              <w:t>110</w:t>
            </w:r>
          </w:p>
        </w:tc>
        <w:tc>
          <w:tcPr>
            <w:tcW w:w="1374" w:type="dxa"/>
            <w:gridSpan w:val="2"/>
            <w:shd w:val="clear" w:color="auto" w:fill="E2E3E7"/>
          </w:tcPr>
          <w:p w:rsidR="00EA0057" w:rsidRDefault="00EA0057">
            <w:pPr>
              <w:pStyle w:val="TableParagraph"/>
              <w:spacing w:before="5"/>
              <w:rPr>
                <w:b/>
              </w:rPr>
            </w:pPr>
          </w:p>
          <w:p w:rsidR="00EA0057" w:rsidRDefault="007C5C23">
            <w:pPr>
              <w:pStyle w:val="TableParagraph"/>
              <w:ind w:left="223"/>
              <w:rPr>
                <w:b/>
                <w:sz w:val="18"/>
              </w:rPr>
            </w:pPr>
            <w:r>
              <w:rPr>
                <w:b/>
                <w:w w:val="115"/>
                <w:sz w:val="18"/>
              </w:rPr>
              <w:t>Adjourned</w:t>
            </w:r>
          </w:p>
        </w:tc>
        <w:tc>
          <w:tcPr>
            <w:tcW w:w="1374" w:type="dxa"/>
            <w:gridSpan w:val="2"/>
            <w:shd w:val="clear" w:color="auto" w:fill="E2E3E7"/>
          </w:tcPr>
          <w:p w:rsidR="00EA0057" w:rsidRDefault="007C5C23">
            <w:pPr>
              <w:pStyle w:val="TableParagraph"/>
              <w:spacing w:before="190" w:line="220" w:lineRule="auto"/>
              <w:ind w:left="205" w:right="194" w:firstLine="128"/>
              <w:rPr>
                <w:b/>
                <w:sz w:val="18"/>
              </w:rPr>
            </w:pPr>
            <w:r>
              <w:rPr>
                <w:b/>
                <w:w w:val="115"/>
                <w:sz w:val="18"/>
              </w:rPr>
              <w:t>Charges withdrawn</w:t>
            </w:r>
          </w:p>
        </w:tc>
        <w:tc>
          <w:tcPr>
            <w:tcW w:w="1374" w:type="dxa"/>
            <w:gridSpan w:val="2"/>
            <w:shd w:val="clear" w:color="auto" w:fill="E2E3E7"/>
          </w:tcPr>
          <w:p w:rsidR="00EA0057" w:rsidRDefault="007C5C23">
            <w:pPr>
              <w:pStyle w:val="TableParagraph"/>
              <w:spacing w:before="89" w:line="220" w:lineRule="auto"/>
              <w:ind w:left="200" w:right="198"/>
              <w:jc w:val="center"/>
              <w:rPr>
                <w:b/>
                <w:sz w:val="18"/>
              </w:rPr>
            </w:pPr>
            <w:r>
              <w:rPr>
                <w:b/>
                <w:w w:val="115"/>
                <w:sz w:val="18"/>
              </w:rPr>
              <w:t xml:space="preserve">Summary </w:t>
            </w:r>
            <w:r>
              <w:rPr>
                <w:b/>
                <w:w w:val="110"/>
                <w:sz w:val="18"/>
              </w:rPr>
              <w:t xml:space="preserve">jurisdiction </w:t>
            </w:r>
            <w:r>
              <w:rPr>
                <w:b/>
                <w:w w:val="115"/>
                <w:sz w:val="18"/>
              </w:rPr>
              <w:t>granted</w:t>
            </w:r>
          </w:p>
        </w:tc>
        <w:tc>
          <w:tcPr>
            <w:tcW w:w="1374" w:type="dxa"/>
            <w:gridSpan w:val="2"/>
            <w:shd w:val="clear" w:color="auto" w:fill="E2E3E7"/>
          </w:tcPr>
          <w:p w:rsidR="00EA0057" w:rsidRDefault="00EA0057">
            <w:pPr>
              <w:pStyle w:val="TableParagraph"/>
              <w:spacing w:before="5"/>
              <w:rPr>
                <w:b/>
              </w:rPr>
            </w:pPr>
          </w:p>
          <w:p w:rsidR="00EA0057" w:rsidRDefault="007C5C23">
            <w:pPr>
              <w:pStyle w:val="TableParagraph"/>
              <w:ind w:left="199"/>
              <w:rPr>
                <w:b/>
                <w:sz w:val="18"/>
              </w:rPr>
            </w:pPr>
            <w:r>
              <w:rPr>
                <w:b/>
                <w:w w:val="115"/>
                <w:sz w:val="18"/>
              </w:rPr>
              <w:t>Discharged</w:t>
            </w:r>
          </w:p>
        </w:tc>
        <w:tc>
          <w:tcPr>
            <w:tcW w:w="687" w:type="dxa"/>
            <w:shd w:val="clear" w:color="auto" w:fill="E2E3E7"/>
          </w:tcPr>
          <w:p w:rsidR="00EA0057" w:rsidRDefault="007C5C23">
            <w:pPr>
              <w:pStyle w:val="TableParagraph"/>
              <w:spacing w:before="172" w:line="219" w:lineRule="exact"/>
              <w:ind w:left="96" w:right="96"/>
              <w:jc w:val="center"/>
              <w:rPr>
                <w:b/>
                <w:sz w:val="18"/>
              </w:rPr>
            </w:pPr>
            <w:r>
              <w:rPr>
                <w:b/>
                <w:w w:val="115"/>
                <w:sz w:val="18"/>
              </w:rPr>
              <w:t>Total</w:t>
            </w:r>
          </w:p>
          <w:p w:rsidR="00EA0057" w:rsidRDefault="007C5C23">
            <w:pPr>
              <w:pStyle w:val="TableParagraph"/>
              <w:spacing w:line="121" w:lineRule="exact"/>
              <w:ind w:left="90" w:right="96"/>
              <w:jc w:val="center"/>
              <w:rPr>
                <w:sz w:val="10"/>
              </w:rPr>
            </w:pPr>
            <w:r>
              <w:rPr>
                <w:w w:val="115"/>
                <w:sz w:val="10"/>
              </w:rPr>
              <w:t>111</w:t>
            </w:r>
          </w:p>
        </w:tc>
      </w:tr>
      <w:tr w:rsidR="00EA0057">
        <w:trPr>
          <w:trHeight w:val="340"/>
        </w:trPr>
        <w:tc>
          <w:tcPr>
            <w:tcW w:w="859" w:type="dxa"/>
            <w:vMerge/>
            <w:tcBorders>
              <w:top w:val="nil"/>
            </w:tcBorders>
            <w:shd w:val="clear" w:color="auto" w:fill="E2E3E7"/>
          </w:tcPr>
          <w:p w:rsidR="00EA0057" w:rsidRDefault="00EA0057">
            <w:pPr>
              <w:rPr>
                <w:sz w:val="2"/>
                <w:szCs w:val="2"/>
              </w:rPr>
            </w:pPr>
          </w:p>
        </w:tc>
        <w:tc>
          <w:tcPr>
            <w:tcW w:w="687" w:type="dxa"/>
            <w:shd w:val="clear" w:color="auto" w:fill="CACFD7"/>
          </w:tcPr>
          <w:p w:rsidR="00EA0057" w:rsidRDefault="007C5C23">
            <w:pPr>
              <w:pStyle w:val="TableParagraph"/>
              <w:spacing w:before="72"/>
              <w:ind w:right="48"/>
              <w:jc w:val="right"/>
              <w:rPr>
                <w:b/>
                <w:sz w:val="18"/>
              </w:rPr>
            </w:pPr>
            <w:r>
              <w:rPr>
                <w:b/>
                <w:w w:val="110"/>
                <w:sz w:val="18"/>
              </w:rPr>
              <w:t>No.</w:t>
            </w:r>
          </w:p>
        </w:tc>
        <w:tc>
          <w:tcPr>
            <w:tcW w:w="687" w:type="dxa"/>
            <w:shd w:val="clear" w:color="auto" w:fill="E2E3E7"/>
          </w:tcPr>
          <w:p w:rsidR="00EA0057" w:rsidRDefault="007C5C23">
            <w:pPr>
              <w:pStyle w:val="TableParagraph"/>
              <w:spacing w:before="72"/>
              <w:ind w:right="47"/>
              <w:jc w:val="right"/>
              <w:rPr>
                <w:b/>
                <w:sz w:val="18"/>
              </w:rPr>
            </w:pPr>
            <w:r>
              <w:rPr>
                <w:b/>
                <w:w w:val="138"/>
                <w:sz w:val="18"/>
              </w:rPr>
              <w:t>%</w:t>
            </w:r>
          </w:p>
        </w:tc>
        <w:tc>
          <w:tcPr>
            <w:tcW w:w="687" w:type="dxa"/>
            <w:shd w:val="clear" w:color="auto" w:fill="CACFD7"/>
          </w:tcPr>
          <w:p w:rsidR="00EA0057" w:rsidRDefault="007C5C23">
            <w:pPr>
              <w:pStyle w:val="TableParagraph"/>
              <w:spacing w:before="72"/>
              <w:ind w:right="48"/>
              <w:jc w:val="right"/>
              <w:rPr>
                <w:b/>
                <w:sz w:val="18"/>
              </w:rPr>
            </w:pPr>
            <w:r>
              <w:rPr>
                <w:b/>
                <w:w w:val="110"/>
                <w:sz w:val="18"/>
              </w:rPr>
              <w:t>No.</w:t>
            </w:r>
          </w:p>
        </w:tc>
        <w:tc>
          <w:tcPr>
            <w:tcW w:w="687" w:type="dxa"/>
            <w:shd w:val="clear" w:color="auto" w:fill="E2E3E7"/>
          </w:tcPr>
          <w:p w:rsidR="00EA0057" w:rsidRDefault="007C5C23">
            <w:pPr>
              <w:pStyle w:val="TableParagraph"/>
              <w:spacing w:before="72"/>
              <w:ind w:right="47"/>
              <w:jc w:val="right"/>
              <w:rPr>
                <w:b/>
                <w:sz w:val="18"/>
              </w:rPr>
            </w:pPr>
            <w:r>
              <w:rPr>
                <w:b/>
                <w:w w:val="138"/>
                <w:sz w:val="18"/>
              </w:rPr>
              <w:t>%</w:t>
            </w:r>
          </w:p>
        </w:tc>
        <w:tc>
          <w:tcPr>
            <w:tcW w:w="687" w:type="dxa"/>
            <w:shd w:val="clear" w:color="auto" w:fill="CACFD7"/>
          </w:tcPr>
          <w:p w:rsidR="00EA0057" w:rsidRDefault="007C5C23">
            <w:pPr>
              <w:pStyle w:val="TableParagraph"/>
              <w:spacing w:before="72"/>
              <w:ind w:right="48"/>
              <w:jc w:val="right"/>
              <w:rPr>
                <w:b/>
                <w:sz w:val="18"/>
              </w:rPr>
            </w:pPr>
            <w:r>
              <w:rPr>
                <w:b/>
                <w:w w:val="110"/>
                <w:sz w:val="18"/>
              </w:rPr>
              <w:t>No.</w:t>
            </w:r>
          </w:p>
        </w:tc>
        <w:tc>
          <w:tcPr>
            <w:tcW w:w="687" w:type="dxa"/>
            <w:shd w:val="clear" w:color="auto" w:fill="E2E3E7"/>
          </w:tcPr>
          <w:p w:rsidR="00EA0057" w:rsidRDefault="007C5C23">
            <w:pPr>
              <w:pStyle w:val="TableParagraph"/>
              <w:spacing w:before="72"/>
              <w:ind w:right="47"/>
              <w:jc w:val="right"/>
              <w:rPr>
                <w:b/>
                <w:sz w:val="18"/>
              </w:rPr>
            </w:pPr>
            <w:r>
              <w:rPr>
                <w:b/>
                <w:w w:val="138"/>
                <w:sz w:val="18"/>
              </w:rPr>
              <w:t>%</w:t>
            </w:r>
          </w:p>
        </w:tc>
        <w:tc>
          <w:tcPr>
            <w:tcW w:w="687" w:type="dxa"/>
            <w:shd w:val="clear" w:color="auto" w:fill="CACFD7"/>
          </w:tcPr>
          <w:p w:rsidR="00EA0057" w:rsidRDefault="007C5C23">
            <w:pPr>
              <w:pStyle w:val="TableParagraph"/>
              <w:spacing w:before="72"/>
              <w:ind w:right="48"/>
              <w:jc w:val="right"/>
              <w:rPr>
                <w:b/>
                <w:sz w:val="18"/>
              </w:rPr>
            </w:pPr>
            <w:r>
              <w:rPr>
                <w:b/>
                <w:w w:val="110"/>
                <w:sz w:val="18"/>
              </w:rPr>
              <w:t>No.</w:t>
            </w:r>
          </w:p>
        </w:tc>
        <w:tc>
          <w:tcPr>
            <w:tcW w:w="687" w:type="dxa"/>
            <w:shd w:val="clear" w:color="auto" w:fill="E2E3E7"/>
          </w:tcPr>
          <w:p w:rsidR="00EA0057" w:rsidRDefault="007C5C23">
            <w:pPr>
              <w:pStyle w:val="TableParagraph"/>
              <w:spacing w:before="72"/>
              <w:ind w:right="47"/>
              <w:jc w:val="right"/>
              <w:rPr>
                <w:b/>
                <w:sz w:val="18"/>
              </w:rPr>
            </w:pPr>
            <w:r>
              <w:rPr>
                <w:b/>
                <w:w w:val="138"/>
                <w:sz w:val="18"/>
              </w:rPr>
              <w:t>%</w:t>
            </w:r>
          </w:p>
        </w:tc>
        <w:tc>
          <w:tcPr>
            <w:tcW w:w="687" w:type="dxa"/>
            <w:shd w:val="clear" w:color="auto" w:fill="CACFD7"/>
          </w:tcPr>
          <w:p w:rsidR="00EA0057" w:rsidRDefault="007C5C23">
            <w:pPr>
              <w:pStyle w:val="TableParagraph"/>
              <w:spacing w:before="72"/>
              <w:ind w:right="48"/>
              <w:jc w:val="right"/>
              <w:rPr>
                <w:b/>
                <w:sz w:val="18"/>
              </w:rPr>
            </w:pPr>
            <w:r>
              <w:rPr>
                <w:b/>
                <w:w w:val="110"/>
                <w:sz w:val="18"/>
              </w:rPr>
              <w:t>No.</w:t>
            </w:r>
          </w:p>
        </w:tc>
        <w:tc>
          <w:tcPr>
            <w:tcW w:w="687" w:type="dxa"/>
            <w:shd w:val="clear" w:color="auto" w:fill="E2E3E7"/>
          </w:tcPr>
          <w:p w:rsidR="00EA0057" w:rsidRDefault="007C5C23">
            <w:pPr>
              <w:pStyle w:val="TableParagraph"/>
              <w:spacing w:before="72"/>
              <w:ind w:right="47"/>
              <w:jc w:val="right"/>
              <w:rPr>
                <w:b/>
                <w:sz w:val="18"/>
              </w:rPr>
            </w:pPr>
            <w:r>
              <w:rPr>
                <w:b/>
                <w:w w:val="138"/>
                <w:sz w:val="18"/>
              </w:rPr>
              <w:t>%</w:t>
            </w:r>
          </w:p>
        </w:tc>
        <w:tc>
          <w:tcPr>
            <w:tcW w:w="687" w:type="dxa"/>
            <w:shd w:val="clear" w:color="auto" w:fill="CACFD7"/>
          </w:tcPr>
          <w:p w:rsidR="00EA0057" w:rsidRDefault="007C5C23">
            <w:pPr>
              <w:pStyle w:val="TableParagraph"/>
              <w:spacing w:before="72"/>
              <w:ind w:right="48"/>
              <w:jc w:val="right"/>
              <w:rPr>
                <w:b/>
                <w:sz w:val="18"/>
              </w:rPr>
            </w:pPr>
            <w:r>
              <w:rPr>
                <w:b/>
                <w:w w:val="110"/>
                <w:sz w:val="18"/>
              </w:rPr>
              <w:t>No.</w:t>
            </w:r>
          </w:p>
        </w:tc>
      </w:tr>
      <w:tr w:rsidR="00EA0057">
        <w:trPr>
          <w:trHeight w:val="340"/>
        </w:trPr>
        <w:tc>
          <w:tcPr>
            <w:tcW w:w="859" w:type="dxa"/>
          </w:tcPr>
          <w:p w:rsidR="00EA0057" w:rsidRDefault="007C5C23">
            <w:pPr>
              <w:pStyle w:val="TableParagraph"/>
              <w:spacing w:before="72"/>
              <w:ind w:left="49"/>
              <w:rPr>
                <w:b/>
                <w:sz w:val="18"/>
              </w:rPr>
            </w:pPr>
            <w:r>
              <w:rPr>
                <w:b/>
                <w:w w:val="110"/>
                <w:sz w:val="18"/>
              </w:rPr>
              <w:t>2013–14</w:t>
            </w:r>
          </w:p>
        </w:tc>
        <w:tc>
          <w:tcPr>
            <w:tcW w:w="687" w:type="dxa"/>
            <w:shd w:val="clear" w:color="auto" w:fill="CACFD7"/>
          </w:tcPr>
          <w:p w:rsidR="00EA0057" w:rsidRDefault="007C5C23">
            <w:pPr>
              <w:pStyle w:val="TableParagraph"/>
              <w:spacing w:before="72"/>
              <w:ind w:right="47"/>
              <w:jc w:val="right"/>
              <w:rPr>
                <w:sz w:val="18"/>
              </w:rPr>
            </w:pPr>
            <w:r>
              <w:rPr>
                <w:w w:val="110"/>
                <w:sz w:val="18"/>
              </w:rPr>
              <w:t>1081</w:t>
            </w:r>
          </w:p>
        </w:tc>
        <w:tc>
          <w:tcPr>
            <w:tcW w:w="687" w:type="dxa"/>
          </w:tcPr>
          <w:p w:rsidR="00EA0057" w:rsidRDefault="007C5C23">
            <w:pPr>
              <w:pStyle w:val="TableParagraph"/>
              <w:spacing w:before="72"/>
              <w:ind w:right="47"/>
              <w:jc w:val="right"/>
              <w:rPr>
                <w:sz w:val="18"/>
              </w:rPr>
            </w:pPr>
            <w:r>
              <w:rPr>
                <w:w w:val="115"/>
                <w:sz w:val="18"/>
              </w:rPr>
              <w:t>50.9%</w:t>
            </w:r>
          </w:p>
        </w:tc>
        <w:tc>
          <w:tcPr>
            <w:tcW w:w="687" w:type="dxa"/>
            <w:shd w:val="clear" w:color="auto" w:fill="CACFD7"/>
          </w:tcPr>
          <w:p w:rsidR="00EA0057" w:rsidRDefault="007C5C23">
            <w:pPr>
              <w:pStyle w:val="TableParagraph"/>
              <w:spacing w:before="72"/>
              <w:ind w:right="53"/>
              <w:jc w:val="right"/>
              <w:rPr>
                <w:sz w:val="18"/>
              </w:rPr>
            </w:pPr>
            <w:r>
              <w:rPr>
                <w:w w:val="110"/>
                <w:sz w:val="18"/>
              </w:rPr>
              <w:t>727</w:t>
            </w:r>
          </w:p>
        </w:tc>
        <w:tc>
          <w:tcPr>
            <w:tcW w:w="687" w:type="dxa"/>
          </w:tcPr>
          <w:p w:rsidR="00EA0057" w:rsidRDefault="007C5C23">
            <w:pPr>
              <w:pStyle w:val="TableParagraph"/>
              <w:spacing w:before="72"/>
              <w:ind w:right="47"/>
              <w:jc w:val="right"/>
              <w:rPr>
                <w:sz w:val="18"/>
              </w:rPr>
            </w:pPr>
            <w:r>
              <w:rPr>
                <w:w w:val="115"/>
                <w:sz w:val="18"/>
              </w:rPr>
              <w:t>34.3%</w:t>
            </w:r>
          </w:p>
        </w:tc>
        <w:tc>
          <w:tcPr>
            <w:tcW w:w="687" w:type="dxa"/>
            <w:shd w:val="clear" w:color="auto" w:fill="CACFD7"/>
          </w:tcPr>
          <w:p w:rsidR="00EA0057" w:rsidRDefault="007C5C23">
            <w:pPr>
              <w:pStyle w:val="TableParagraph"/>
              <w:spacing w:before="72"/>
              <w:ind w:right="51"/>
              <w:jc w:val="right"/>
              <w:rPr>
                <w:sz w:val="18"/>
              </w:rPr>
            </w:pPr>
            <w:r>
              <w:rPr>
                <w:w w:val="110"/>
                <w:sz w:val="18"/>
              </w:rPr>
              <w:t>52</w:t>
            </w:r>
          </w:p>
        </w:tc>
        <w:tc>
          <w:tcPr>
            <w:tcW w:w="687" w:type="dxa"/>
          </w:tcPr>
          <w:p w:rsidR="00EA0057" w:rsidRDefault="007C5C23">
            <w:pPr>
              <w:pStyle w:val="TableParagraph"/>
              <w:spacing w:before="72"/>
              <w:ind w:right="47"/>
              <w:jc w:val="right"/>
              <w:rPr>
                <w:sz w:val="18"/>
              </w:rPr>
            </w:pPr>
            <w:r>
              <w:rPr>
                <w:w w:val="120"/>
                <w:sz w:val="18"/>
              </w:rPr>
              <w:t>2.5%</w:t>
            </w:r>
          </w:p>
        </w:tc>
        <w:tc>
          <w:tcPr>
            <w:tcW w:w="687" w:type="dxa"/>
            <w:shd w:val="clear" w:color="auto" w:fill="CACFD7"/>
          </w:tcPr>
          <w:p w:rsidR="00EA0057" w:rsidRDefault="007C5C23">
            <w:pPr>
              <w:pStyle w:val="TableParagraph"/>
              <w:spacing w:before="72"/>
              <w:ind w:right="43"/>
              <w:jc w:val="right"/>
              <w:rPr>
                <w:sz w:val="18"/>
              </w:rPr>
            </w:pPr>
            <w:r>
              <w:rPr>
                <w:w w:val="110"/>
                <w:sz w:val="18"/>
              </w:rPr>
              <w:t>84</w:t>
            </w:r>
          </w:p>
        </w:tc>
        <w:tc>
          <w:tcPr>
            <w:tcW w:w="687" w:type="dxa"/>
          </w:tcPr>
          <w:p w:rsidR="00EA0057" w:rsidRDefault="007C5C23">
            <w:pPr>
              <w:pStyle w:val="TableParagraph"/>
              <w:spacing w:before="72"/>
              <w:ind w:right="47"/>
              <w:jc w:val="right"/>
              <w:rPr>
                <w:sz w:val="18"/>
              </w:rPr>
            </w:pPr>
            <w:r>
              <w:rPr>
                <w:w w:val="120"/>
                <w:sz w:val="18"/>
              </w:rPr>
              <w:t>4.0%</w:t>
            </w:r>
          </w:p>
        </w:tc>
        <w:tc>
          <w:tcPr>
            <w:tcW w:w="687" w:type="dxa"/>
            <w:shd w:val="clear" w:color="auto" w:fill="CACFD7"/>
          </w:tcPr>
          <w:p w:rsidR="00EA0057" w:rsidRDefault="007C5C23">
            <w:pPr>
              <w:pStyle w:val="TableParagraph"/>
              <w:spacing w:before="72"/>
              <w:ind w:right="47"/>
              <w:jc w:val="right"/>
              <w:rPr>
                <w:sz w:val="18"/>
              </w:rPr>
            </w:pPr>
            <w:r>
              <w:rPr>
                <w:w w:val="110"/>
                <w:sz w:val="18"/>
              </w:rPr>
              <w:t>26</w:t>
            </w:r>
          </w:p>
        </w:tc>
        <w:tc>
          <w:tcPr>
            <w:tcW w:w="687" w:type="dxa"/>
          </w:tcPr>
          <w:p w:rsidR="00EA0057" w:rsidRDefault="007C5C23">
            <w:pPr>
              <w:pStyle w:val="TableParagraph"/>
              <w:spacing w:before="72"/>
              <w:ind w:right="47"/>
              <w:jc w:val="right"/>
              <w:rPr>
                <w:sz w:val="18"/>
              </w:rPr>
            </w:pPr>
            <w:r>
              <w:rPr>
                <w:w w:val="120"/>
                <w:sz w:val="18"/>
              </w:rPr>
              <w:t>1.2%</w:t>
            </w:r>
          </w:p>
        </w:tc>
        <w:tc>
          <w:tcPr>
            <w:tcW w:w="687" w:type="dxa"/>
            <w:shd w:val="clear" w:color="auto" w:fill="CACFD7"/>
          </w:tcPr>
          <w:p w:rsidR="00EA0057" w:rsidRDefault="007C5C23">
            <w:pPr>
              <w:pStyle w:val="TableParagraph"/>
              <w:spacing w:before="72"/>
              <w:ind w:right="47"/>
              <w:jc w:val="right"/>
              <w:rPr>
                <w:b/>
                <w:sz w:val="18"/>
              </w:rPr>
            </w:pPr>
            <w:r>
              <w:rPr>
                <w:b/>
                <w:w w:val="110"/>
                <w:sz w:val="18"/>
              </w:rPr>
              <w:t>2122</w:t>
            </w:r>
          </w:p>
        </w:tc>
      </w:tr>
      <w:tr w:rsidR="00EA0057">
        <w:trPr>
          <w:trHeight w:val="340"/>
        </w:trPr>
        <w:tc>
          <w:tcPr>
            <w:tcW w:w="859" w:type="dxa"/>
          </w:tcPr>
          <w:p w:rsidR="00EA0057" w:rsidRDefault="007C5C23">
            <w:pPr>
              <w:pStyle w:val="TableParagraph"/>
              <w:spacing w:before="72"/>
              <w:ind w:left="49"/>
              <w:rPr>
                <w:b/>
                <w:sz w:val="18"/>
              </w:rPr>
            </w:pPr>
            <w:r>
              <w:rPr>
                <w:b/>
                <w:w w:val="110"/>
                <w:sz w:val="18"/>
              </w:rPr>
              <w:t>2014–15</w:t>
            </w:r>
          </w:p>
        </w:tc>
        <w:tc>
          <w:tcPr>
            <w:tcW w:w="687" w:type="dxa"/>
            <w:shd w:val="clear" w:color="auto" w:fill="CACFD7"/>
          </w:tcPr>
          <w:p w:rsidR="00EA0057" w:rsidRDefault="007C5C23">
            <w:pPr>
              <w:pStyle w:val="TableParagraph"/>
              <w:spacing w:before="72"/>
              <w:ind w:right="47"/>
              <w:jc w:val="right"/>
              <w:rPr>
                <w:sz w:val="18"/>
              </w:rPr>
            </w:pPr>
            <w:r>
              <w:rPr>
                <w:w w:val="110"/>
                <w:sz w:val="18"/>
              </w:rPr>
              <w:t>926</w:t>
            </w:r>
          </w:p>
        </w:tc>
        <w:tc>
          <w:tcPr>
            <w:tcW w:w="687" w:type="dxa"/>
          </w:tcPr>
          <w:p w:rsidR="00EA0057" w:rsidRDefault="007C5C23">
            <w:pPr>
              <w:pStyle w:val="TableParagraph"/>
              <w:spacing w:before="72"/>
              <w:ind w:right="47"/>
              <w:jc w:val="right"/>
              <w:rPr>
                <w:sz w:val="18"/>
              </w:rPr>
            </w:pPr>
            <w:r>
              <w:rPr>
                <w:w w:val="115"/>
                <w:sz w:val="18"/>
              </w:rPr>
              <w:t>47.4%</w:t>
            </w:r>
          </w:p>
        </w:tc>
        <w:tc>
          <w:tcPr>
            <w:tcW w:w="687" w:type="dxa"/>
            <w:shd w:val="clear" w:color="auto" w:fill="CACFD7"/>
          </w:tcPr>
          <w:p w:rsidR="00EA0057" w:rsidRDefault="007C5C23">
            <w:pPr>
              <w:pStyle w:val="TableParagraph"/>
              <w:spacing w:before="72"/>
              <w:ind w:right="56"/>
              <w:jc w:val="right"/>
              <w:rPr>
                <w:sz w:val="18"/>
              </w:rPr>
            </w:pPr>
            <w:r>
              <w:rPr>
                <w:w w:val="110"/>
                <w:sz w:val="18"/>
              </w:rPr>
              <w:t>721</w:t>
            </w:r>
          </w:p>
        </w:tc>
        <w:tc>
          <w:tcPr>
            <w:tcW w:w="687" w:type="dxa"/>
          </w:tcPr>
          <w:p w:rsidR="00EA0057" w:rsidRDefault="007C5C23">
            <w:pPr>
              <w:pStyle w:val="TableParagraph"/>
              <w:spacing w:before="72"/>
              <w:ind w:right="47"/>
              <w:jc w:val="right"/>
              <w:rPr>
                <w:sz w:val="18"/>
              </w:rPr>
            </w:pPr>
            <w:r>
              <w:rPr>
                <w:w w:val="115"/>
                <w:sz w:val="18"/>
              </w:rPr>
              <w:t>36.9%</w:t>
            </w:r>
          </w:p>
        </w:tc>
        <w:tc>
          <w:tcPr>
            <w:tcW w:w="687" w:type="dxa"/>
            <w:shd w:val="clear" w:color="auto" w:fill="CACFD7"/>
          </w:tcPr>
          <w:p w:rsidR="00EA0057" w:rsidRDefault="007C5C23">
            <w:pPr>
              <w:pStyle w:val="TableParagraph"/>
              <w:spacing w:before="72"/>
              <w:ind w:right="44"/>
              <w:jc w:val="right"/>
              <w:rPr>
                <w:sz w:val="18"/>
              </w:rPr>
            </w:pPr>
            <w:r>
              <w:rPr>
                <w:w w:val="110"/>
                <w:sz w:val="18"/>
              </w:rPr>
              <w:t>46</w:t>
            </w:r>
          </w:p>
        </w:tc>
        <w:tc>
          <w:tcPr>
            <w:tcW w:w="687" w:type="dxa"/>
          </w:tcPr>
          <w:p w:rsidR="00EA0057" w:rsidRDefault="007C5C23">
            <w:pPr>
              <w:pStyle w:val="TableParagraph"/>
              <w:spacing w:before="72"/>
              <w:ind w:right="47"/>
              <w:jc w:val="right"/>
              <w:rPr>
                <w:sz w:val="18"/>
              </w:rPr>
            </w:pPr>
            <w:r>
              <w:rPr>
                <w:w w:val="120"/>
                <w:sz w:val="18"/>
              </w:rPr>
              <w:t>2.4%</w:t>
            </w:r>
          </w:p>
        </w:tc>
        <w:tc>
          <w:tcPr>
            <w:tcW w:w="687" w:type="dxa"/>
            <w:shd w:val="clear" w:color="auto" w:fill="CACFD7"/>
          </w:tcPr>
          <w:p w:rsidR="00EA0057" w:rsidRDefault="007C5C23">
            <w:pPr>
              <w:pStyle w:val="TableParagraph"/>
              <w:spacing w:before="72"/>
              <w:ind w:right="52"/>
              <w:jc w:val="right"/>
              <w:rPr>
                <w:sz w:val="18"/>
              </w:rPr>
            </w:pPr>
            <w:r>
              <w:rPr>
                <w:w w:val="110"/>
                <w:sz w:val="18"/>
              </w:rPr>
              <w:t>93</w:t>
            </w:r>
          </w:p>
        </w:tc>
        <w:tc>
          <w:tcPr>
            <w:tcW w:w="687" w:type="dxa"/>
          </w:tcPr>
          <w:p w:rsidR="00EA0057" w:rsidRDefault="007C5C23">
            <w:pPr>
              <w:pStyle w:val="TableParagraph"/>
              <w:spacing w:before="72"/>
              <w:ind w:right="47"/>
              <w:jc w:val="right"/>
              <w:rPr>
                <w:sz w:val="18"/>
              </w:rPr>
            </w:pPr>
            <w:r>
              <w:rPr>
                <w:w w:val="120"/>
                <w:sz w:val="18"/>
              </w:rPr>
              <w:t>4.8%</w:t>
            </w:r>
          </w:p>
        </w:tc>
        <w:tc>
          <w:tcPr>
            <w:tcW w:w="687" w:type="dxa"/>
            <w:shd w:val="clear" w:color="auto" w:fill="CACFD7"/>
          </w:tcPr>
          <w:p w:rsidR="00EA0057" w:rsidRDefault="007C5C23">
            <w:pPr>
              <w:pStyle w:val="TableParagraph"/>
              <w:spacing w:before="72"/>
              <w:ind w:right="55"/>
              <w:jc w:val="right"/>
              <w:rPr>
                <w:sz w:val="18"/>
              </w:rPr>
            </w:pPr>
            <w:r>
              <w:rPr>
                <w:w w:val="110"/>
                <w:sz w:val="18"/>
              </w:rPr>
              <w:t>18</w:t>
            </w:r>
          </w:p>
        </w:tc>
        <w:tc>
          <w:tcPr>
            <w:tcW w:w="687" w:type="dxa"/>
          </w:tcPr>
          <w:p w:rsidR="00EA0057" w:rsidRDefault="007C5C23">
            <w:pPr>
              <w:pStyle w:val="TableParagraph"/>
              <w:spacing w:before="72"/>
              <w:ind w:right="47"/>
              <w:jc w:val="right"/>
              <w:rPr>
                <w:sz w:val="18"/>
              </w:rPr>
            </w:pPr>
            <w:r>
              <w:rPr>
                <w:w w:val="120"/>
                <w:sz w:val="18"/>
              </w:rPr>
              <w:t>0.9%</w:t>
            </w:r>
          </w:p>
        </w:tc>
        <w:tc>
          <w:tcPr>
            <w:tcW w:w="687" w:type="dxa"/>
            <w:shd w:val="clear" w:color="auto" w:fill="CACFD7"/>
          </w:tcPr>
          <w:p w:rsidR="00EA0057" w:rsidRDefault="007C5C23">
            <w:pPr>
              <w:pStyle w:val="TableParagraph"/>
              <w:spacing w:before="72"/>
              <w:ind w:right="47"/>
              <w:jc w:val="right"/>
              <w:rPr>
                <w:b/>
                <w:sz w:val="18"/>
              </w:rPr>
            </w:pPr>
            <w:r>
              <w:rPr>
                <w:b/>
                <w:w w:val="110"/>
                <w:sz w:val="18"/>
              </w:rPr>
              <w:t>1953</w:t>
            </w:r>
          </w:p>
        </w:tc>
      </w:tr>
      <w:tr w:rsidR="00EA0057">
        <w:trPr>
          <w:trHeight w:val="340"/>
        </w:trPr>
        <w:tc>
          <w:tcPr>
            <w:tcW w:w="859" w:type="dxa"/>
          </w:tcPr>
          <w:p w:rsidR="00EA0057" w:rsidRDefault="007C5C23">
            <w:pPr>
              <w:pStyle w:val="TableParagraph"/>
              <w:spacing w:before="72"/>
              <w:ind w:left="50"/>
              <w:rPr>
                <w:b/>
                <w:sz w:val="18"/>
              </w:rPr>
            </w:pPr>
            <w:r>
              <w:rPr>
                <w:b/>
                <w:w w:val="110"/>
                <w:sz w:val="18"/>
              </w:rPr>
              <w:t>2015–16</w:t>
            </w:r>
          </w:p>
        </w:tc>
        <w:tc>
          <w:tcPr>
            <w:tcW w:w="687" w:type="dxa"/>
            <w:shd w:val="clear" w:color="auto" w:fill="CACFD7"/>
          </w:tcPr>
          <w:p w:rsidR="00EA0057" w:rsidRDefault="007C5C23">
            <w:pPr>
              <w:pStyle w:val="TableParagraph"/>
              <w:spacing w:before="72"/>
              <w:ind w:right="47"/>
              <w:jc w:val="right"/>
              <w:rPr>
                <w:sz w:val="18"/>
              </w:rPr>
            </w:pPr>
            <w:r>
              <w:rPr>
                <w:w w:val="110"/>
                <w:sz w:val="18"/>
              </w:rPr>
              <w:t>929</w:t>
            </w:r>
          </w:p>
        </w:tc>
        <w:tc>
          <w:tcPr>
            <w:tcW w:w="687" w:type="dxa"/>
          </w:tcPr>
          <w:p w:rsidR="00EA0057" w:rsidRDefault="007C5C23">
            <w:pPr>
              <w:pStyle w:val="TableParagraph"/>
              <w:spacing w:before="72"/>
              <w:ind w:right="47"/>
              <w:jc w:val="right"/>
              <w:rPr>
                <w:sz w:val="18"/>
              </w:rPr>
            </w:pPr>
            <w:r>
              <w:rPr>
                <w:w w:val="115"/>
                <w:sz w:val="18"/>
              </w:rPr>
              <w:t>50.9%</w:t>
            </w:r>
          </w:p>
        </w:tc>
        <w:tc>
          <w:tcPr>
            <w:tcW w:w="687" w:type="dxa"/>
            <w:shd w:val="clear" w:color="auto" w:fill="CACFD7"/>
          </w:tcPr>
          <w:p w:rsidR="00EA0057" w:rsidRDefault="007C5C23">
            <w:pPr>
              <w:pStyle w:val="TableParagraph"/>
              <w:spacing w:before="72"/>
              <w:ind w:right="47"/>
              <w:jc w:val="right"/>
              <w:rPr>
                <w:sz w:val="18"/>
              </w:rPr>
            </w:pPr>
            <w:r>
              <w:rPr>
                <w:w w:val="110"/>
                <w:sz w:val="18"/>
              </w:rPr>
              <w:t>654</w:t>
            </w:r>
          </w:p>
        </w:tc>
        <w:tc>
          <w:tcPr>
            <w:tcW w:w="687" w:type="dxa"/>
          </w:tcPr>
          <w:p w:rsidR="00EA0057" w:rsidRDefault="007C5C23">
            <w:pPr>
              <w:pStyle w:val="TableParagraph"/>
              <w:spacing w:before="72"/>
              <w:ind w:right="47"/>
              <w:jc w:val="right"/>
              <w:rPr>
                <w:sz w:val="18"/>
              </w:rPr>
            </w:pPr>
            <w:r>
              <w:rPr>
                <w:w w:val="115"/>
                <w:sz w:val="18"/>
              </w:rPr>
              <w:t>35.8%</w:t>
            </w:r>
          </w:p>
        </w:tc>
        <w:tc>
          <w:tcPr>
            <w:tcW w:w="687" w:type="dxa"/>
            <w:shd w:val="clear" w:color="auto" w:fill="CACFD7"/>
          </w:tcPr>
          <w:p w:rsidR="00EA0057" w:rsidRDefault="007C5C23">
            <w:pPr>
              <w:pStyle w:val="TableParagraph"/>
              <w:spacing w:before="72"/>
              <w:ind w:right="46"/>
              <w:jc w:val="right"/>
              <w:rPr>
                <w:sz w:val="18"/>
              </w:rPr>
            </w:pPr>
            <w:r>
              <w:rPr>
                <w:w w:val="110"/>
                <w:sz w:val="18"/>
              </w:rPr>
              <w:t>30</w:t>
            </w:r>
          </w:p>
        </w:tc>
        <w:tc>
          <w:tcPr>
            <w:tcW w:w="687" w:type="dxa"/>
          </w:tcPr>
          <w:p w:rsidR="00EA0057" w:rsidRDefault="007C5C23">
            <w:pPr>
              <w:pStyle w:val="TableParagraph"/>
              <w:spacing w:before="72"/>
              <w:ind w:right="47"/>
              <w:jc w:val="right"/>
              <w:rPr>
                <w:sz w:val="18"/>
              </w:rPr>
            </w:pPr>
            <w:r>
              <w:rPr>
                <w:w w:val="120"/>
                <w:sz w:val="18"/>
              </w:rPr>
              <w:t>1.6%</w:t>
            </w:r>
          </w:p>
        </w:tc>
        <w:tc>
          <w:tcPr>
            <w:tcW w:w="687" w:type="dxa"/>
            <w:shd w:val="clear" w:color="auto" w:fill="CACFD7"/>
          </w:tcPr>
          <w:p w:rsidR="00EA0057" w:rsidRDefault="007C5C23">
            <w:pPr>
              <w:pStyle w:val="TableParagraph"/>
              <w:spacing w:before="72"/>
              <w:ind w:right="46"/>
              <w:jc w:val="right"/>
              <w:rPr>
                <w:sz w:val="18"/>
              </w:rPr>
            </w:pPr>
            <w:r>
              <w:rPr>
                <w:w w:val="110"/>
                <w:sz w:val="18"/>
              </w:rPr>
              <w:t>66</w:t>
            </w:r>
          </w:p>
        </w:tc>
        <w:tc>
          <w:tcPr>
            <w:tcW w:w="687" w:type="dxa"/>
          </w:tcPr>
          <w:p w:rsidR="00EA0057" w:rsidRDefault="007C5C23">
            <w:pPr>
              <w:pStyle w:val="TableParagraph"/>
              <w:spacing w:before="72"/>
              <w:ind w:right="47"/>
              <w:jc w:val="right"/>
              <w:rPr>
                <w:sz w:val="18"/>
              </w:rPr>
            </w:pPr>
            <w:r>
              <w:rPr>
                <w:w w:val="115"/>
                <w:sz w:val="18"/>
              </w:rPr>
              <w:t>3.6%</w:t>
            </w:r>
          </w:p>
        </w:tc>
        <w:tc>
          <w:tcPr>
            <w:tcW w:w="687" w:type="dxa"/>
            <w:shd w:val="clear" w:color="auto" w:fill="CACFD7"/>
          </w:tcPr>
          <w:p w:rsidR="00EA0057" w:rsidRDefault="007C5C23">
            <w:pPr>
              <w:pStyle w:val="TableParagraph"/>
              <w:spacing w:before="72"/>
              <w:ind w:right="51"/>
              <w:jc w:val="right"/>
              <w:rPr>
                <w:sz w:val="18"/>
              </w:rPr>
            </w:pPr>
            <w:r>
              <w:rPr>
                <w:w w:val="110"/>
                <w:sz w:val="18"/>
              </w:rPr>
              <w:t>25</w:t>
            </w:r>
          </w:p>
        </w:tc>
        <w:tc>
          <w:tcPr>
            <w:tcW w:w="687" w:type="dxa"/>
          </w:tcPr>
          <w:p w:rsidR="00EA0057" w:rsidRDefault="007C5C23">
            <w:pPr>
              <w:pStyle w:val="TableParagraph"/>
              <w:spacing w:before="72"/>
              <w:ind w:right="47"/>
              <w:jc w:val="right"/>
              <w:rPr>
                <w:sz w:val="18"/>
              </w:rPr>
            </w:pPr>
            <w:r>
              <w:rPr>
                <w:w w:val="120"/>
                <w:sz w:val="18"/>
              </w:rPr>
              <w:t>1.4%</w:t>
            </w:r>
          </w:p>
        </w:tc>
        <w:tc>
          <w:tcPr>
            <w:tcW w:w="687" w:type="dxa"/>
            <w:shd w:val="clear" w:color="auto" w:fill="CACFD7"/>
          </w:tcPr>
          <w:p w:rsidR="00EA0057" w:rsidRDefault="007C5C23">
            <w:pPr>
              <w:pStyle w:val="TableParagraph"/>
              <w:spacing w:before="72"/>
              <w:ind w:right="47"/>
              <w:jc w:val="right"/>
              <w:rPr>
                <w:b/>
                <w:sz w:val="18"/>
              </w:rPr>
            </w:pPr>
            <w:r>
              <w:rPr>
                <w:b/>
                <w:w w:val="110"/>
                <w:sz w:val="18"/>
              </w:rPr>
              <w:t>1826</w:t>
            </w:r>
          </w:p>
        </w:tc>
      </w:tr>
      <w:tr w:rsidR="00EA0057">
        <w:trPr>
          <w:trHeight w:val="340"/>
        </w:trPr>
        <w:tc>
          <w:tcPr>
            <w:tcW w:w="859" w:type="dxa"/>
          </w:tcPr>
          <w:p w:rsidR="00EA0057" w:rsidRDefault="007C5C23">
            <w:pPr>
              <w:pStyle w:val="TableParagraph"/>
              <w:spacing w:before="72"/>
              <w:ind w:left="50"/>
              <w:rPr>
                <w:b/>
                <w:sz w:val="18"/>
              </w:rPr>
            </w:pPr>
            <w:r>
              <w:rPr>
                <w:b/>
                <w:w w:val="110"/>
                <w:sz w:val="18"/>
              </w:rPr>
              <w:t>2016–17</w:t>
            </w:r>
          </w:p>
        </w:tc>
        <w:tc>
          <w:tcPr>
            <w:tcW w:w="687" w:type="dxa"/>
            <w:shd w:val="clear" w:color="auto" w:fill="CACFD7"/>
          </w:tcPr>
          <w:p w:rsidR="00EA0057" w:rsidRDefault="007C5C23">
            <w:pPr>
              <w:pStyle w:val="TableParagraph"/>
              <w:spacing w:before="72"/>
              <w:ind w:right="47"/>
              <w:jc w:val="right"/>
              <w:rPr>
                <w:sz w:val="18"/>
              </w:rPr>
            </w:pPr>
            <w:r>
              <w:rPr>
                <w:w w:val="110"/>
                <w:sz w:val="18"/>
              </w:rPr>
              <w:t>1026</w:t>
            </w:r>
          </w:p>
        </w:tc>
        <w:tc>
          <w:tcPr>
            <w:tcW w:w="687" w:type="dxa"/>
          </w:tcPr>
          <w:p w:rsidR="00EA0057" w:rsidRDefault="007C5C23">
            <w:pPr>
              <w:pStyle w:val="TableParagraph"/>
              <w:spacing w:before="72"/>
              <w:ind w:right="47"/>
              <w:jc w:val="right"/>
              <w:rPr>
                <w:sz w:val="18"/>
              </w:rPr>
            </w:pPr>
            <w:r>
              <w:rPr>
                <w:w w:val="115"/>
                <w:sz w:val="18"/>
              </w:rPr>
              <w:t>54.8%</w:t>
            </w:r>
          </w:p>
        </w:tc>
        <w:tc>
          <w:tcPr>
            <w:tcW w:w="687" w:type="dxa"/>
            <w:shd w:val="clear" w:color="auto" w:fill="CACFD7"/>
          </w:tcPr>
          <w:p w:rsidR="00EA0057" w:rsidRDefault="007C5C23">
            <w:pPr>
              <w:pStyle w:val="TableParagraph"/>
              <w:spacing w:before="72"/>
              <w:ind w:right="47"/>
              <w:jc w:val="right"/>
              <w:rPr>
                <w:sz w:val="18"/>
              </w:rPr>
            </w:pPr>
            <w:r>
              <w:rPr>
                <w:w w:val="110"/>
                <w:sz w:val="18"/>
              </w:rPr>
              <w:t>623</w:t>
            </w:r>
          </w:p>
        </w:tc>
        <w:tc>
          <w:tcPr>
            <w:tcW w:w="687" w:type="dxa"/>
          </w:tcPr>
          <w:p w:rsidR="00EA0057" w:rsidRDefault="007C5C23">
            <w:pPr>
              <w:pStyle w:val="TableParagraph"/>
              <w:spacing w:before="72"/>
              <w:ind w:right="47"/>
              <w:jc w:val="right"/>
              <w:rPr>
                <w:sz w:val="18"/>
              </w:rPr>
            </w:pPr>
            <w:r>
              <w:rPr>
                <w:w w:val="115"/>
                <w:sz w:val="18"/>
              </w:rPr>
              <w:t>33.3%</w:t>
            </w:r>
          </w:p>
        </w:tc>
        <w:tc>
          <w:tcPr>
            <w:tcW w:w="687" w:type="dxa"/>
            <w:shd w:val="clear" w:color="auto" w:fill="CACFD7"/>
          </w:tcPr>
          <w:p w:rsidR="00EA0057" w:rsidRDefault="007C5C23">
            <w:pPr>
              <w:pStyle w:val="TableParagraph"/>
              <w:spacing w:before="72"/>
              <w:ind w:right="47"/>
              <w:jc w:val="right"/>
              <w:rPr>
                <w:sz w:val="18"/>
              </w:rPr>
            </w:pPr>
            <w:r>
              <w:rPr>
                <w:w w:val="110"/>
                <w:sz w:val="18"/>
              </w:rPr>
              <w:t>26</w:t>
            </w:r>
          </w:p>
        </w:tc>
        <w:tc>
          <w:tcPr>
            <w:tcW w:w="687" w:type="dxa"/>
          </w:tcPr>
          <w:p w:rsidR="00EA0057" w:rsidRDefault="007C5C23">
            <w:pPr>
              <w:pStyle w:val="TableParagraph"/>
              <w:spacing w:before="72"/>
              <w:ind w:right="47"/>
              <w:jc w:val="right"/>
              <w:rPr>
                <w:sz w:val="18"/>
              </w:rPr>
            </w:pPr>
            <w:r>
              <w:rPr>
                <w:w w:val="120"/>
                <w:sz w:val="18"/>
              </w:rPr>
              <w:t>1.4%</w:t>
            </w:r>
          </w:p>
        </w:tc>
        <w:tc>
          <w:tcPr>
            <w:tcW w:w="687" w:type="dxa"/>
            <w:shd w:val="clear" w:color="auto" w:fill="CACFD7"/>
          </w:tcPr>
          <w:p w:rsidR="00EA0057" w:rsidRDefault="007C5C23">
            <w:pPr>
              <w:pStyle w:val="TableParagraph"/>
              <w:spacing w:before="72"/>
              <w:ind w:right="43"/>
              <w:jc w:val="right"/>
              <w:rPr>
                <w:sz w:val="18"/>
              </w:rPr>
            </w:pPr>
            <w:r>
              <w:rPr>
                <w:w w:val="110"/>
                <w:sz w:val="18"/>
              </w:rPr>
              <w:t>48</w:t>
            </w:r>
          </w:p>
        </w:tc>
        <w:tc>
          <w:tcPr>
            <w:tcW w:w="687" w:type="dxa"/>
          </w:tcPr>
          <w:p w:rsidR="00EA0057" w:rsidRDefault="007C5C23">
            <w:pPr>
              <w:pStyle w:val="TableParagraph"/>
              <w:spacing w:before="72"/>
              <w:ind w:right="47"/>
              <w:jc w:val="right"/>
              <w:rPr>
                <w:sz w:val="18"/>
              </w:rPr>
            </w:pPr>
            <w:r>
              <w:rPr>
                <w:w w:val="120"/>
                <w:sz w:val="18"/>
              </w:rPr>
              <w:t>2.6%</w:t>
            </w:r>
          </w:p>
        </w:tc>
        <w:tc>
          <w:tcPr>
            <w:tcW w:w="687" w:type="dxa"/>
            <w:shd w:val="clear" w:color="auto" w:fill="CACFD7"/>
          </w:tcPr>
          <w:p w:rsidR="00EA0057" w:rsidRDefault="007C5C23">
            <w:pPr>
              <w:pStyle w:val="TableParagraph"/>
              <w:spacing w:before="72"/>
              <w:ind w:right="46"/>
              <w:jc w:val="right"/>
              <w:rPr>
                <w:sz w:val="18"/>
              </w:rPr>
            </w:pPr>
            <w:r>
              <w:rPr>
                <w:w w:val="110"/>
                <w:sz w:val="18"/>
              </w:rPr>
              <w:t>30</w:t>
            </w:r>
          </w:p>
        </w:tc>
        <w:tc>
          <w:tcPr>
            <w:tcW w:w="687" w:type="dxa"/>
          </w:tcPr>
          <w:p w:rsidR="00EA0057" w:rsidRDefault="007C5C23">
            <w:pPr>
              <w:pStyle w:val="TableParagraph"/>
              <w:spacing w:before="72"/>
              <w:ind w:right="47"/>
              <w:jc w:val="right"/>
              <w:rPr>
                <w:sz w:val="18"/>
              </w:rPr>
            </w:pPr>
            <w:r>
              <w:rPr>
                <w:w w:val="120"/>
                <w:sz w:val="18"/>
              </w:rPr>
              <w:t>1.6%</w:t>
            </w:r>
          </w:p>
        </w:tc>
        <w:tc>
          <w:tcPr>
            <w:tcW w:w="687" w:type="dxa"/>
            <w:shd w:val="clear" w:color="auto" w:fill="CACFD7"/>
          </w:tcPr>
          <w:p w:rsidR="00EA0057" w:rsidRDefault="007C5C23">
            <w:pPr>
              <w:pStyle w:val="TableParagraph"/>
              <w:spacing w:before="72"/>
              <w:ind w:right="47"/>
              <w:jc w:val="right"/>
              <w:rPr>
                <w:b/>
                <w:sz w:val="18"/>
              </w:rPr>
            </w:pPr>
            <w:r>
              <w:rPr>
                <w:b/>
                <w:w w:val="110"/>
                <w:sz w:val="18"/>
              </w:rPr>
              <w:t>1872</w:t>
            </w:r>
          </w:p>
        </w:tc>
      </w:tr>
      <w:tr w:rsidR="00EA0057">
        <w:trPr>
          <w:trHeight w:val="340"/>
        </w:trPr>
        <w:tc>
          <w:tcPr>
            <w:tcW w:w="859" w:type="dxa"/>
          </w:tcPr>
          <w:p w:rsidR="00EA0057" w:rsidRDefault="007C5C23">
            <w:pPr>
              <w:pStyle w:val="TableParagraph"/>
              <w:spacing w:before="72"/>
              <w:ind w:left="50"/>
              <w:rPr>
                <w:b/>
                <w:sz w:val="18"/>
              </w:rPr>
            </w:pPr>
            <w:r>
              <w:rPr>
                <w:b/>
                <w:w w:val="110"/>
                <w:sz w:val="18"/>
              </w:rPr>
              <w:t>2017–18</w:t>
            </w:r>
          </w:p>
        </w:tc>
        <w:tc>
          <w:tcPr>
            <w:tcW w:w="687" w:type="dxa"/>
            <w:shd w:val="clear" w:color="auto" w:fill="CACFD7"/>
          </w:tcPr>
          <w:p w:rsidR="00EA0057" w:rsidRDefault="007C5C23">
            <w:pPr>
              <w:pStyle w:val="TableParagraph"/>
              <w:spacing w:before="72"/>
              <w:ind w:right="47"/>
              <w:jc w:val="right"/>
              <w:rPr>
                <w:sz w:val="18"/>
              </w:rPr>
            </w:pPr>
            <w:r>
              <w:rPr>
                <w:w w:val="110"/>
                <w:sz w:val="18"/>
              </w:rPr>
              <w:t>1292</w:t>
            </w:r>
          </w:p>
        </w:tc>
        <w:tc>
          <w:tcPr>
            <w:tcW w:w="687" w:type="dxa"/>
          </w:tcPr>
          <w:p w:rsidR="00EA0057" w:rsidRDefault="007C5C23">
            <w:pPr>
              <w:pStyle w:val="TableParagraph"/>
              <w:spacing w:before="72"/>
              <w:ind w:right="51"/>
              <w:jc w:val="right"/>
              <w:rPr>
                <w:sz w:val="18"/>
              </w:rPr>
            </w:pPr>
            <w:r>
              <w:rPr>
                <w:w w:val="115"/>
                <w:sz w:val="18"/>
              </w:rPr>
              <w:t>54.2%</w:t>
            </w:r>
          </w:p>
        </w:tc>
        <w:tc>
          <w:tcPr>
            <w:tcW w:w="687" w:type="dxa"/>
            <w:shd w:val="clear" w:color="auto" w:fill="CACFD7"/>
          </w:tcPr>
          <w:p w:rsidR="00EA0057" w:rsidRDefault="007C5C23">
            <w:pPr>
              <w:pStyle w:val="TableParagraph"/>
              <w:spacing w:before="72"/>
              <w:ind w:right="47"/>
              <w:jc w:val="right"/>
              <w:rPr>
                <w:sz w:val="18"/>
              </w:rPr>
            </w:pPr>
            <w:r>
              <w:rPr>
                <w:w w:val="110"/>
                <w:sz w:val="18"/>
              </w:rPr>
              <w:t>745</w:t>
            </w:r>
          </w:p>
        </w:tc>
        <w:tc>
          <w:tcPr>
            <w:tcW w:w="687" w:type="dxa"/>
          </w:tcPr>
          <w:p w:rsidR="00EA0057" w:rsidRDefault="007C5C23">
            <w:pPr>
              <w:pStyle w:val="TableParagraph"/>
              <w:spacing w:before="72"/>
              <w:ind w:right="47"/>
              <w:jc w:val="right"/>
              <w:rPr>
                <w:sz w:val="18"/>
              </w:rPr>
            </w:pPr>
            <w:r>
              <w:rPr>
                <w:w w:val="115"/>
                <w:sz w:val="18"/>
              </w:rPr>
              <w:t>31.3%</w:t>
            </w:r>
          </w:p>
        </w:tc>
        <w:tc>
          <w:tcPr>
            <w:tcW w:w="687" w:type="dxa"/>
            <w:shd w:val="clear" w:color="auto" w:fill="CACFD7"/>
          </w:tcPr>
          <w:p w:rsidR="00EA0057" w:rsidRDefault="007C5C23">
            <w:pPr>
              <w:pStyle w:val="TableParagraph"/>
              <w:spacing w:before="72"/>
              <w:ind w:right="47"/>
              <w:jc w:val="right"/>
              <w:rPr>
                <w:sz w:val="18"/>
              </w:rPr>
            </w:pPr>
            <w:r>
              <w:rPr>
                <w:w w:val="110"/>
                <w:sz w:val="18"/>
              </w:rPr>
              <w:t>56</w:t>
            </w:r>
          </w:p>
        </w:tc>
        <w:tc>
          <w:tcPr>
            <w:tcW w:w="687" w:type="dxa"/>
          </w:tcPr>
          <w:p w:rsidR="00EA0057" w:rsidRDefault="007C5C23">
            <w:pPr>
              <w:pStyle w:val="TableParagraph"/>
              <w:spacing w:before="72"/>
              <w:ind w:right="47"/>
              <w:jc w:val="right"/>
              <w:rPr>
                <w:sz w:val="18"/>
              </w:rPr>
            </w:pPr>
            <w:r>
              <w:rPr>
                <w:w w:val="120"/>
                <w:sz w:val="18"/>
              </w:rPr>
              <w:t>2.3%</w:t>
            </w:r>
          </w:p>
        </w:tc>
        <w:tc>
          <w:tcPr>
            <w:tcW w:w="687" w:type="dxa"/>
            <w:shd w:val="clear" w:color="auto" w:fill="CACFD7"/>
          </w:tcPr>
          <w:p w:rsidR="00EA0057" w:rsidRDefault="007C5C23">
            <w:pPr>
              <w:pStyle w:val="TableParagraph"/>
              <w:spacing w:before="72"/>
              <w:ind w:right="47"/>
              <w:jc w:val="right"/>
              <w:rPr>
                <w:sz w:val="18"/>
              </w:rPr>
            </w:pPr>
            <w:r>
              <w:rPr>
                <w:w w:val="110"/>
                <w:sz w:val="18"/>
              </w:rPr>
              <w:t>116</w:t>
            </w:r>
          </w:p>
        </w:tc>
        <w:tc>
          <w:tcPr>
            <w:tcW w:w="687" w:type="dxa"/>
          </w:tcPr>
          <w:p w:rsidR="00EA0057" w:rsidRDefault="007C5C23">
            <w:pPr>
              <w:pStyle w:val="TableParagraph"/>
              <w:spacing w:before="72"/>
              <w:ind w:right="47"/>
              <w:jc w:val="right"/>
              <w:rPr>
                <w:sz w:val="18"/>
              </w:rPr>
            </w:pPr>
            <w:r>
              <w:rPr>
                <w:w w:val="120"/>
                <w:sz w:val="18"/>
              </w:rPr>
              <w:t>4.9%</w:t>
            </w:r>
          </w:p>
        </w:tc>
        <w:tc>
          <w:tcPr>
            <w:tcW w:w="687" w:type="dxa"/>
            <w:shd w:val="clear" w:color="auto" w:fill="CACFD7"/>
          </w:tcPr>
          <w:p w:rsidR="00EA0057" w:rsidRDefault="007C5C23">
            <w:pPr>
              <w:pStyle w:val="TableParagraph"/>
              <w:spacing w:before="72"/>
              <w:ind w:right="51"/>
              <w:jc w:val="right"/>
              <w:rPr>
                <w:sz w:val="18"/>
              </w:rPr>
            </w:pPr>
            <w:r>
              <w:rPr>
                <w:w w:val="110"/>
                <w:sz w:val="18"/>
              </w:rPr>
              <w:t>33</w:t>
            </w:r>
          </w:p>
        </w:tc>
        <w:tc>
          <w:tcPr>
            <w:tcW w:w="687" w:type="dxa"/>
          </w:tcPr>
          <w:p w:rsidR="00EA0057" w:rsidRDefault="007C5C23">
            <w:pPr>
              <w:pStyle w:val="TableParagraph"/>
              <w:spacing w:before="72"/>
              <w:ind w:right="47"/>
              <w:jc w:val="right"/>
              <w:rPr>
                <w:sz w:val="18"/>
              </w:rPr>
            </w:pPr>
            <w:r>
              <w:rPr>
                <w:w w:val="120"/>
                <w:sz w:val="18"/>
              </w:rPr>
              <w:t>1.4%</w:t>
            </w:r>
          </w:p>
        </w:tc>
        <w:tc>
          <w:tcPr>
            <w:tcW w:w="687" w:type="dxa"/>
            <w:shd w:val="clear" w:color="auto" w:fill="CACFD7"/>
          </w:tcPr>
          <w:p w:rsidR="00EA0057" w:rsidRDefault="007C5C23">
            <w:pPr>
              <w:pStyle w:val="TableParagraph"/>
              <w:spacing w:before="72"/>
              <w:ind w:right="47"/>
              <w:jc w:val="right"/>
              <w:rPr>
                <w:b/>
                <w:sz w:val="18"/>
              </w:rPr>
            </w:pPr>
            <w:r>
              <w:rPr>
                <w:b/>
                <w:w w:val="110"/>
                <w:sz w:val="18"/>
              </w:rPr>
              <w:t>2384</w:t>
            </w:r>
          </w:p>
        </w:tc>
      </w:tr>
    </w:tbl>
    <w:p w:rsidR="00EA0057" w:rsidRDefault="00EA0057">
      <w:pPr>
        <w:pStyle w:val="BodyText"/>
        <w:spacing w:before="11"/>
        <w:rPr>
          <w:b/>
          <w:sz w:val="30"/>
        </w:rPr>
      </w:pPr>
    </w:p>
    <w:p w:rsidR="00EA0057" w:rsidRDefault="007C5C23">
      <w:pPr>
        <w:pStyle w:val="Heading4"/>
        <w:ind w:left="1147"/>
      </w:pPr>
      <w:bookmarkStart w:id="2" w:name="_TOC_250039"/>
      <w:bookmarkEnd w:id="2"/>
      <w:r>
        <w:rPr>
          <w:w w:val="115"/>
        </w:rPr>
        <w:t>Guilty pleas</w:t>
      </w:r>
    </w:p>
    <w:p w:rsidR="00EA0057" w:rsidRDefault="007C5C23">
      <w:pPr>
        <w:pStyle w:val="ListParagraph"/>
        <w:numPr>
          <w:ilvl w:val="1"/>
          <w:numId w:val="79"/>
        </w:numPr>
        <w:tabs>
          <w:tab w:val="left" w:pos="1949"/>
          <w:tab w:val="left" w:pos="1950"/>
        </w:tabs>
        <w:spacing w:before="141" w:line="244" w:lineRule="auto"/>
        <w:ind w:left="1948" w:right="743" w:hanging="801"/>
        <w:jc w:val="left"/>
        <w:rPr>
          <w:sz w:val="12"/>
        </w:rPr>
      </w:pPr>
      <w:r>
        <w:rPr>
          <w:w w:val="105"/>
          <w:sz w:val="21"/>
        </w:rPr>
        <w:t xml:space="preserve">If an </w:t>
      </w:r>
      <w:r>
        <w:rPr>
          <w:spacing w:val="-3"/>
          <w:w w:val="105"/>
          <w:sz w:val="21"/>
        </w:rPr>
        <w:t xml:space="preserve">accused enters </w:t>
      </w:r>
      <w:r>
        <w:rPr>
          <w:w w:val="105"/>
          <w:sz w:val="21"/>
        </w:rPr>
        <w:t xml:space="preserve">a plea of guilty </w:t>
      </w:r>
      <w:r>
        <w:rPr>
          <w:spacing w:val="-3"/>
          <w:w w:val="105"/>
          <w:sz w:val="21"/>
        </w:rPr>
        <w:t xml:space="preserve">to </w:t>
      </w:r>
      <w:r>
        <w:rPr>
          <w:w w:val="105"/>
          <w:sz w:val="21"/>
        </w:rPr>
        <w:t xml:space="preserve">an indictable </w:t>
      </w:r>
      <w:r>
        <w:rPr>
          <w:spacing w:val="-3"/>
          <w:w w:val="105"/>
          <w:sz w:val="21"/>
        </w:rPr>
        <w:t xml:space="preserve">offence </w:t>
      </w:r>
      <w:r>
        <w:rPr>
          <w:w w:val="105"/>
          <w:sz w:val="21"/>
        </w:rPr>
        <w:t xml:space="preserve">at </w:t>
      </w:r>
      <w:r>
        <w:rPr>
          <w:spacing w:val="-3"/>
          <w:w w:val="105"/>
          <w:sz w:val="21"/>
        </w:rPr>
        <w:t xml:space="preserve">any </w:t>
      </w:r>
      <w:r>
        <w:rPr>
          <w:w w:val="105"/>
          <w:sz w:val="21"/>
        </w:rPr>
        <w:t xml:space="preserve">stage </w:t>
      </w:r>
      <w:r>
        <w:rPr>
          <w:spacing w:val="-3"/>
          <w:w w:val="105"/>
          <w:sz w:val="21"/>
        </w:rPr>
        <w:t xml:space="preserve">during </w:t>
      </w:r>
      <w:r>
        <w:rPr>
          <w:w w:val="105"/>
          <w:sz w:val="21"/>
        </w:rPr>
        <w:t xml:space="preserve">the committal </w:t>
      </w:r>
      <w:r>
        <w:rPr>
          <w:spacing w:val="-3"/>
          <w:w w:val="105"/>
          <w:sz w:val="21"/>
        </w:rPr>
        <w:t xml:space="preserve">proceeding, </w:t>
      </w:r>
      <w:r>
        <w:rPr>
          <w:w w:val="105"/>
          <w:sz w:val="21"/>
        </w:rPr>
        <w:t xml:space="preserve">a </w:t>
      </w:r>
      <w:r>
        <w:rPr>
          <w:spacing w:val="-3"/>
          <w:w w:val="105"/>
          <w:sz w:val="21"/>
        </w:rPr>
        <w:t xml:space="preserve">magistrate </w:t>
      </w:r>
      <w:r>
        <w:rPr>
          <w:w w:val="105"/>
          <w:sz w:val="21"/>
        </w:rPr>
        <w:t xml:space="preserve">must </w:t>
      </w:r>
      <w:r>
        <w:rPr>
          <w:spacing w:val="-3"/>
          <w:w w:val="105"/>
          <w:sz w:val="21"/>
        </w:rPr>
        <w:t xml:space="preserve">consider </w:t>
      </w:r>
      <w:r>
        <w:rPr>
          <w:w w:val="105"/>
          <w:sz w:val="21"/>
        </w:rPr>
        <w:t xml:space="preserve">the evidence and if satisfied it is of sufficient </w:t>
      </w:r>
      <w:r>
        <w:rPr>
          <w:spacing w:val="-3"/>
          <w:w w:val="105"/>
          <w:sz w:val="21"/>
        </w:rPr>
        <w:t xml:space="preserve">weight to </w:t>
      </w:r>
      <w:r>
        <w:rPr>
          <w:w w:val="105"/>
          <w:sz w:val="21"/>
        </w:rPr>
        <w:t xml:space="preserve">support a </w:t>
      </w:r>
      <w:r>
        <w:rPr>
          <w:spacing w:val="-5"/>
          <w:w w:val="105"/>
          <w:sz w:val="21"/>
        </w:rPr>
        <w:t>conviction,</w:t>
      </w:r>
      <w:r>
        <w:rPr>
          <w:spacing w:val="-5"/>
          <w:w w:val="105"/>
          <w:position w:val="7"/>
          <w:sz w:val="12"/>
        </w:rPr>
        <w:t xml:space="preserve">112 </w:t>
      </w:r>
      <w:r>
        <w:rPr>
          <w:spacing w:val="-3"/>
          <w:w w:val="105"/>
          <w:sz w:val="21"/>
        </w:rPr>
        <w:t xml:space="preserve">may commit </w:t>
      </w:r>
      <w:r>
        <w:rPr>
          <w:w w:val="105"/>
          <w:sz w:val="21"/>
        </w:rPr>
        <w:t xml:space="preserve">the </w:t>
      </w:r>
      <w:r>
        <w:rPr>
          <w:spacing w:val="-3"/>
          <w:w w:val="105"/>
          <w:sz w:val="21"/>
        </w:rPr>
        <w:t xml:space="preserve">accused for trial </w:t>
      </w:r>
      <w:r>
        <w:rPr>
          <w:w w:val="105"/>
          <w:sz w:val="21"/>
        </w:rPr>
        <w:t xml:space="preserve">in a </w:t>
      </w:r>
      <w:r>
        <w:rPr>
          <w:spacing w:val="-3"/>
          <w:w w:val="105"/>
          <w:sz w:val="21"/>
        </w:rPr>
        <w:t xml:space="preserve">higher </w:t>
      </w:r>
      <w:r>
        <w:rPr>
          <w:spacing w:val="-6"/>
          <w:w w:val="105"/>
          <w:sz w:val="21"/>
        </w:rPr>
        <w:t>court.</w:t>
      </w:r>
      <w:r>
        <w:rPr>
          <w:spacing w:val="-6"/>
          <w:w w:val="105"/>
          <w:position w:val="7"/>
          <w:sz w:val="12"/>
        </w:rPr>
        <w:t>113</w:t>
      </w:r>
    </w:p>
    <w:p w:rsidR="00EA0057" w:rsidRDefault="007C5C23">
      <w:pPr>
        <w:pStyle w:val="ListParagraph"/>
        <w:numPr>
          <w:ilvl w:val="1"/>
          <w:numId w:val="79"/>
        </w:numPr>
        <w:tabs>
          <w:tab w:val="left" w:pos="1949"/>
          <w:tab w:val="left" w:pos="1950"/>
        </w:tabs>
        <w:spacing w:before="122" w:line="244" w:lineRule="auto"/>
        <w:ind w:left="1949" w:right="913" w:hanging="802"/>
        <w:jc w:val="left"/>
        <w:rPr>
          <w:sz w:val="21"/>
        </w:rPr>
      </w:pPr>
      <w:r>
        <w:rPr>
          <w:spacing w:val="-3"/>
          <w:w w:val="105"/>
          <w:sz w:val="21"/>
        </w:rPr>
        <w:t>Alternatively,</w:t>
      </w:r>
      <w:r>
        <w:rPr>
          <w:spacing w:val="-5"/>
          <w:w w:val="105"/>
          <w:sz w:val="21"/>
        </w:rPr>
        <w:t xml:space="preserve"> </w:t>
      </w:r>
      <w:r>
        <w:rPr>
          <w:w w:val="105"/>
          <w:sz w:val="21"/>
        </w:rPr>
        <w:t>if</w:t>
      </w:r>
      <w:r>
        <w:rPr>
          <w:spacing w:val="-5"/>
          <w:w w:val="105"/>
          <w:sz w:val="21"/>
        </w:rPr>
        <w:t xml:space="preserve"> </w:t>
      </w:r>
      <w:r>
        <w:rPr>
          <w:w w:val="105"/>
          <w:sz w:val="21"/>
        </w:rPr>
        <w:t>an</w:t>
      </w:r>
      <w:r>
        <w:rPr>
          <w:spacing w:val="-5"/>
          <w:w w:val="105"/>
          <w:sz w:val="21"/>
        </w:rPr>
        <w:t xml:space="preserve"> </w:t>
      </w:r>
      <w:r>
        <w:rPr>
          <w:w w:val="105"/>
          <w:sz w:val="21"/>
        </w:rPr>
        <w:t>application</w:t>
      </w:r>
      <w:r>
        <w:rPr>
          <w:spacing w:val="-5"/>
          <w:w w:val="105"/>
          <w:sz w:val="21"/>
        </w:rPr>
        <w:t xml:space="preserve"> </w:t>
      </w:r>
      <w:r>
        <w:rPr>
          <w:spacing w:val="-3"/>
          <w:w w:val="105"/>
          <w:sz w:val="21"/>
        </w:rPr>
        <w:t>for</w:t>
      </w:r>
      <w:r>
        <w:rPr>
          <w:spacing w:val="-5"/>
          <w:w w:val="105"/>
          <w:sz w:val="21"/>
        </w:rPr>
        <w:t xml:space="preserve"> </w:t>
      </w:r>
      <w:r>
        <w:rPr>
          <w:w w:val="105"/>
          <w:sz w:val="21"/>
        </w:rPr>
        <w:t>summary</w:t>
      </w:r>
      <w:r>
        <w:rPr>
          <w:spacing w:val="-5"/>
          <w:w w:val="105"/>
          <w:sz w:val="21"/>
        </w:rPr>
        <w:t xml:space="preserve"> </w:t>
      </w:r>
      <w:r>
        <w:rPr>
          <w:w w:val="105"/>
          <w:sz w:val="21"/>
        </w:rPr>
        <w:t>jurisdiction</w:t>
      </w:r>
      <w:r>
        <w:rPr>
          <w:spacing w:val="-5"/>
          <w:w w:val="105"/>
          <w:sz w:val="21"/>
        </w:rPr>
        <w:t xml:space="preserve"> </w:t>
      </w:r>
      <w:r>
        <w:rPr>
          <w:spacing w:val="-2"/>
          <w:w w:val="105"/>
          <w:sz w:val="21"/>
        </w:rPr>
        <w:t>has</w:t>
      </w:r>
      <w:r>
        <w:rPr>
          <w:spacing w:val="-5"/>
          <w:w w:val="105"/>
          <w:sz w:val="21"/>
        </w:rPr>
        <w:t xml:space="preserve"> </w:t>
      </w:r>
      <w:r>
        <w:rPr>
          <w:w w:val="105"/>
          <w:sz w:val="21"/>
        </w:rPr>
        <w:t>been</w:t>
      </w:r>
      <w:r>
        <w:rPr>
          <w:spacing w:val="-5"/>
          <w:w w:val="105"/>
          <w:sz w:val="21"/>
        </w:rPr>
        <w:t xml:space="preserve"> </w:t>
      </w:r>
      <w:r>
        <w:rPr>
          <w:spacing w:val="-3"/>
          <w:w w:val="105"/>
          <w:sz w:val="21"/>
        </w:rPr>
        <w:t>granted,</w:t>
      </w:r>
      <w:r>
        <w:rPr>
          <w:spacing w:val="-5"/>
          <w:w w:val="105"/>
          <w:sz w:val="21"/>
        </w:rPr>
        <w:t xml:space="preserve"> </w:t>
      </w:r>
      <w:r>
        <w:rPr>
          <w:w w:val="105"/>
          <w:sz w:val="21"/>
        </w:rPr>
        <w:t>a</w:t>
      </w:r>
      <w:r>
        <w:rPr>
          <w:spacing w:val="-5"/>
          <w:w w:val="105"/>
          <w:sz w:val="21"/>
        </w:rPr>
        <w:t xml:space="preserve"> </w:t>
      </w:r>
      <w:r>
        <w:rPr>
          <w:w w:val="105"/>
          <w:sz w:val="21"/>
        </w:rPr>
        <w:t>guilty</w:t>
      </w:r>
      <w:r>
        <w:rPr>
          <w:spacing w:val="-5"/>
          <w:w w:val="105"/>
          <w:sz w:val="21"/>
        </w:rPr>
        <w:t xml:space="preserve"> </w:t>
      </w:r>
      <w:r>
        <w:rPr>
          <w:w w:val="105"/>
          <w:sz w:val="21"/>
        </w:rPr>
        <w:t xml:space="preserve">plea </w:t>
      </w:r>
      <w:r>
        <w:rPr>
          <w:spacing w:val="-3"/>
          <w:w w:val="105"/>
          <w:sz w:val="21"/>
        </w:rPr>
        <w:t xml:space="preserve">may </w:t>
      </w:r>
      <w:r>
        <w:rPr>
          <w:w w:val="105"/>
          <w:sz w:val="21"/>
        </w:rPr>
        <w:t xml:space="preserve">be dealt with in the </w:t>
      </w:r>
      <w:r>
        <w:rPr>
          <w:spacing w:val="-3"/>
          <w:w w:val="105"/>
          <w:sz w:val="21"/>
        </w:rPr>
        <w:t>Magistrates’</w:t>
      </w:r>
      <w:r>
        <w:rPr>
          <w:spacing w:val="32"/>
          <w:w w:val="105"/>
          <w:sz w:val="21"/>
        </w:rPr>
        <w:t xml:space="preserve"> </w:t>
      </w:r>
      <w:r>
        <w:rPr>
          <w:spacing w:val="-3"/>
          <w:w w:val="105"/>
          <w:sz w:val="21"/>
        </w:rPr>
        <w:t>Court.</w:t>
      </w:r>
    </w:p>
    <w:p w:rsidR="00EA0057" w:rsidRDefault="007C5C23">
      <w:pPr>
        <w:pStyle w:val="ListParagraph"/>
        <w:numPr>
          <w:ilvl w:val="1"/>
          <w:numId w:val="79"/>
        </w:numPr>
        <w:tabs>
          <w:tab w:val="left" w:pos="1950"/>
        </w:tabs>
        <w:spacing w:before="122" w:line="244" w:lineRule="auto"/>
        <w:ind w:left="1949" w:right="742" w:hanging="802"/>
        <w:jc w:val="both"/>
        <w:rPr>
          <w:sz w:val="12"/>
        </w:rPr>
      </w:pPr>
      <w:r>
        <w:rPr>
          <w:w w:val="105"/>
          <w:sz w:val="21"/>
        </w:rPr>
        <w:t xml:space="preserve">The </w:t>
      </w:r>
      <w:r>
        <w:rPr>
          <w:i/>
          <w:spacing w:val="-3"/>
          <w:w w:val="105"/>
          <w:sz w:val="21"/>
        </w:rPr>
        <w:t xml:space="preserve">Sentencing </w:t>
      </w:r>
      <w:r>
        <w:rPr>
          <w:i/>
          <w:w w:val="105"/>
          <w:sz w:val="21"/>
        </w:rPr>
        <w:t xml:space="preserve">Act </w:t>
      </w:r>
      <w:r>
        <w:rPr>
          <w:i/>
          <w:spacing w:val="-8"/>
          <w:w w:val="105"/>
          <w:sz w:val="21"/>
        </w:rPr>
        <w:t xml:space="preserve">1991 </w:t>
      </w:r>
      <w:r>
        <w:rPr>
          <w:w w:val="105"/>
          <w:sz w:val="21"/>
        </w:rPr>
        <w:t xml:space="preserve">(Vic) </w:t>
      </w:r>
      <w:r>
        <w:rPr>
          <w:spacing w:val="-3"/>
          <w:w w:val="105"/>
          <w:sz w:val="21"/>
        </w:rPr>
        <w:t xml:space="preserve">encourages </w:t>
      </w:r>
      <w:r>
        <w:rPr>
          <w:w w:val="105"/>
          <w:sz w:val="21"/>
        </w:rPr>
        <w:t xml:space="preserve">early guilty pleas by </w:t>
      </w:r>
      <w:r>
        <w:rPr>
          <w:spacing w:val="-3"/>
          <w:w w:val="105"/>
          <w:sz w:val="21"/>
        </w:rPr>
        <w:t xml:space="preserve">requiring </w:t>
      </w:r>
      <w:r>
        <w:rPr>
          <w:w w:val="105"/>
          <w:sz w:val="21"/>
        </w:rPr>
        <w:t xml:space="preserve">the </w:t>
      </w:r>
      <w:r>
        <w:rPr>
          <w:spacing w:val="-3"/>
          <w:w w:val="105"/>
          <w:sz w:val="21"/>
        </w:rPr>
        <w:t xml:space="preserve">sentencing </w:t>
      </w:r>
      <w:r>
        <w:rPr>
          <w:w w:val="105"/>
          <w:sz w:val="21"/>
        </w:rPr>
        <w:t xml:space="preserve">court </w:t>
      </w:r>
      <w:r>
        <w:rPr>
          <w:spacing w:val="-3"/>
          <w:w w:val="105"/>
          <w:sz w:val="21"/>
        </w:rPr>
        <w:t xml:space="preserve">to have regard to </w:t>
      </w:r>
      <w:r>
        <w:rPr>
          <w:w w:val="105"/>
          <w:sz w:val="21"/>
        </w:rPr>
        <w:t xml:space="preserve">whether the offender </w:t>
      </w:r>
      <w:r>
        <w:rPr>
          <w:spacing w:val="-3"/>
          <w:w w:val="105"/>
          <w:sz w:val="21"/>
        </w:rPr>
        <w:t xml:space="preserve">entered </w:t>
      </w:r>
      <w:r>
        <w:rPr>
          <w:w w:val="105"/>
          <w:sz w:val="21"/>
        </w:rPr>
        <w:t xml:space="preserve">a guilty plea and at what stage in the </w:t>
      </w:r>
      <w:r>
        <w:rPr>
          <w:spacing w:val="-3"/>
          <w:w w:val="105"/>
          <w:sz w:val="21"/>
        </w:rPr>
        <w:t>proceedings this</w:t>
      </w:r>
      <w:r>
        <w:rPr>
          <w:spacing w:val="28"/>
          <w:w w:val="105"/>
          <w:sz w:val="21"/>
        </w:rPr>
        <w:t xml:space="preserve"> </w:t>
      </w:r>
      <w:r>
        <w:rPr>
          <w:spacing w:val="-5"/>
          <w:w w:val="105"/>
          <w:sz w:val="21"/>
        </w:rPr>
        <w:t>occurred.</w:t>
      </w:r>
      <w:r>
        <w:rPr>
          <w:spacing w:val="-5"/>
          <w:w w:val="105"/>
          <w:position w:val="7"/>
          <w:sz w:val="12"/>
        </w:rPr>
        <w:t>114</w:t>
      </w:r>
    </w:p>
    <w:p w:rsidR="00EA0057" w:rsidRDefault="007C5C23">
      <w:pPr>
        <w:pStyle w:val="ListParagraph"/>
        <w:numPr>
          <w:ilvl w:val="1"/>
          <w:numId w:val="79"/>
        </w:numPr>
        <w:tabs>
          <w:tab w:val="left" w:pos="1948"/>
          <w:tab w:val="left" w:pos="1949"/>
        </w:tabs>
        <w:spacing w:before="122" w:line="244" w:lineRule="auto"/>
        <w:ind w:left="1948" w:right="714" w:hanging="801"/>
        <w:jc w:val="left"/>
        <w:rPr>
          <w:sz w:val="12"/>
        </w:rPr>
      </w:pPr>
      <w:r>
        <w:rPr>
          <w:spacing w:val="-4"/>
          <w:w w:val="105"/>
          <w:sz w:val="21"/>
        </w:rPr>
        <w:t xml:space="preserve">Unlike </w:t>
      </w:r>
      <w:r>
        <w:rPr>
          <w:w w:val="105"/>
          <w:sz w:val="21"/>
        </w:rPr>
        <w:t xml:space="preserve">some other </w:t>
      </w:r>
      <w:r>
        <w:rPr>
          <w:spacing w:val="-3"/>
          <w:w w:val="105"/>
          <w:sz w:val="21"/>
        </w:rPr>
        <w:t xml:space="preserve">jurisdictions, </w:t>
      </w:r>
      <w:r>
        <w:rPr>
          <w:w w:val="105"/>
          <w:sz w:val="21"/>
        </w:rPr>
        <w:t xml:space="preserve">Victoria does </w:t>
      </w:r>
      <w:r>
        <w:rPr>
          <w:spacing w:val="-2"/>
          <w:w w:val="105"/>
          <w:sz w:val="21"/>
        </w:rPr>
        <w:t xml:space="preserve">not </w:t>
      </w:r>
      <w:r>
        <w:rPr>
          <w:w w:val="105"/>
          <w:sz w:val="21"/>
        </w:rPr>
        <w:t xml:space="preserve">prescribe a specific </w:t>
      </w:r>
      <w:r>
        <w:rPr>
          <w:spacing w:val="-3"/>
          <w:w w:val="105"/>
          <w:sz w:val="21"/>
        </w:rPr>
        <w:t xml:space="preserve">discount offered to </w:t>
      </w:r>
      <w:r>
        <w:rPr>
          <w:w w:val="105"/>
          <w:sz w:val="21"/>
        </w:rPr>
        <w:t xml:space="preserve">offenders </w:t>
      </w:r>
      <w:r>
        <w:rPr>
          <w:spacing w:val="-3"/>
          <w:w w:val="105"/>
          <w:sz w:val="21"/>
        </w:rPr>
        <w:t xml:space="preserve">for </w:t>
      </w:r>
      <w:r>
        <w:rPr>
          <w:w w:val="105"/>
          <w:sz w:val="21"/>
        </w:rPr>
        <w:t>a guilty</w:t>
      </w:r>
      <w:r>
        <w:rPr>
          <w:spacing w:val="15"/>
          <w:w w:val="105"/>
          <w:sz w:val="21"/>
        </w:rPr>
        <w:t xml:space="preserve"> </w:t>
      </w:r>
      <w:r>
        <w:rPr>
          <w:spacing w:val="-6"/>
          <w:w w:val="105"/>
          <w:sz w:val="21"/>
        </w:rPr>
        <w:t>plea.</w:t>
      </w:r>
      <w:r>
        <w:rPr>
          <w:spacing w:val="-6"/>
          <w:w w:val="105"/>
          <w:position w:val="7"/>
          <w:sz w:val="12"/>
        </w:rPr>
        <w:t>115</w:t>
      </w:r>
    </w:p>
    <w:p w:rsidR="00EA0057" w:rsidRDefault="007C5C23">
      <w:pPr>
        <w:pStyle w:val="ListParagraph"/>
        <w:numPr>
          <w:ilvl w:val="1"/>
          <w:numId w:val="79"/>
        </w:numPr>
        <w:tabs>
          <w:tab w:val="left" w:pos="1949"/>
          <w:tab w:val="left" w:pos="1950"/>
        </w:tabs>
        <w:spacing w:before="122" w:line="244" w:lineRule="auto"/>
        <w:ind w:left="1948" w:right="1070" w:hanging="801"/>
        <w:jc w:val="left"/>
        <w:rPr>
          <w:sz w:val="21"/>
        </w:rPr>
      </w:pPr>
      <w:r>
        <w:rPr>
          <w:spacing w:val="-4"/>
          <w:w w:val="105"/>
          <w:sz w:val="21"/>
        </w:rPr>
        <w:t xml:space="preserve">Rather, </w:t>
      </w:r>
      <w:r>
        <w:rPr>
          <w:w w:val="105"/>
          <w:sz w:val="21"/>
        </w:rPr>
        <w:t xml:space="preserve">Victorian courts </w:t>
      </w:r>
      <w:r>
        <w:rPr>
          <w:spacing w:val="-3"/>
          <w:w w:val="105"/>
          <w:sz w:val="21"/>
        </w:rPr>
        <w:t xml:space="preserve">take </w:t>
      </w:r>
      <w:r>
        <w:rPr>
          <w:w w:val="105"/>
          <w:sz w:val="21"/>
        </w:rPr>
        <w:t xml:space="preserve">an </w:t>
      </w:r>
      <w:r>
        <w:rPr>
          <w:spacing w:val="-3"/>
          <w:w w:val="105"/>
          <w:sz w:val="21"/>
        </w:rPr>
        <w:t xml:space="preserve">‘instinctive synthesis’ approach to </w:t>
      </w:r>
      <w:r>
        <w:rPr>
          <w:spacing w:val="-5"/>
          <w:w w:val="105"/>
          <w:sz w:val="21"/>
        </w:rPr>
        <w:t>sentencing.</w:t>
      </w:r>
      <w:r>
        <w:rPr>
          <w:spacing w:val="-5"/>
          <w:w w:val="105"/>
          <w:position w:val="7"/>
          <w:sz w:val="12"/>
        </w:rPr>
        <w:t xml:space="preserve">116 </w:t>
      </w:r>
      <w:r>
        <w:rPr>
          <w:w w:val="105"/>
          <w:sz w:val="21"/>
        </w:rPr>
        <w:t>This process</w:t>
      </w:r>
      <w:r>
        <w:rPr>
          <w:spacing w:val="-41"/>
          <w:w w:val="105"/>
          <w:sz w:val="21"/>
        </w:rPr>
        <w:t xml:space="preserve"> </w:t>
      </w:r>
      <w:r>
        <w:rPr>
          <w:spacing w:val="-3"/>
          <w:w w:val="105"/>
          <w:sz w:val="21"/>
        </w:rPr>
        <w:t xml:space="preserve">requires </w:t>
      </w:r>
      <w:r>
        <w:rPr>
          <w:w w:val="105"/>
          <w:sz w:val="21"/>
        </w:rPr>
        <w:t>that:</w:t>
      </w:r>
    </w:p>
    <w:p w:rsidR="00EA0057" w:rsidRDefault="007C5C23">
      <w:pPr>
        <w:spacing w:before="132" w:line="259" w:lineRule="auto"/>
        <w:ind w:left="2407" w:right="388"/>
        <w:rPr>
          <w:sz w:val="11"/>
        </w:rPr>
      </w:pPr>
      <w:r>
        <w:rPr>
          <w:w w:val="105"/>
          <w:sz w:val="20"/>
        </w:rPr>
        <w:t>the judge identifies all the factors that are relevant to the sentence, discusses their significance and then makes a value judgment as to what is the appropriate sentence given</w:t>
      </w:r>
      <w:r>
        <w:rPr>
          <w:w w:val="105"/>
          <w:sz w:val="20"/>
        </w:rPr>
        <w:t xml:space="preserve"> all the factors of the case. Only at the end of the process does the judge determine the sentence.</w:t>
      </w:r>
      <w:r>
        <w:rPr>
          <w:w w:val="105"/>
          <w:position w:val="7"/>
          <w:sz w:val="11"/>
        </w:rPr>
        <w:t>117</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7"/>
        <w:rPr>
          <w:sz w:val="14"/>
        </w:rPr>
      </w:pPr>
      <w:r>
        <w:pict>
          <v:line id="_x0000_s1195" style="position:absolute;z-index:251602432;mso-wrap-distance-left:0;mso-wrap-distance-right:0;mso-position-horizontal-relative:page" from="79.35pt,11.35pt" to="520.25pt,11.35pt" strokecolor="#b6bdc8" strokeweight="1pt">
            <w10:wrap type="topAndBottom" anchorx="page"/>
          </v:line>
        </w:pict>
      </w:r>
    </w:p>
    <w:p w:rsidR="00EA0057" w:rsidRDefault="007C5C23">
      <w:pPr>
        <w:pStyle w:val="ListParagraph"/>
        <w:numPr>
          <w:ilvl w:val="0"/>
          <w:numId w:val="66"/>
        </w:numPr>
        <w:tabs>
          <w:tab w:val="left" w:pos="1948"/>
          <w:tab w:val="left" w:pos="1949"/>
        </w:tabs>
        <w:spacing w:before="119"/>
        <w:rPr>
          <w:sz w:val="13"/>
        </w:rPr>
      </w:pPr>
      <w:r>
        <w:rPr>
          <w:w w:val="105"/>
          <w:sz w:val="13"/>
        </w:rPr>
        <w:t>This</w:t>
      </w:r>
      <w:r>
        <w:rPr>
          <w:spacing w:val="7"/>
          <w:w w:val="105"/>
          <w:sz w:val="13"/>
        </w:rPr>
        <w:t xml:space="preserve"> </w:t>
      </w:r>
      <w:r>
        <w:rPr>
          <w:w w:val="105"/>
          <w:sz w:val="13"/>
        </w:rPr>
        <w:t>table</w:t>
      </w:r>
      <w:r>
        <w:rPr>
          <w:spacing w:val="7"/>
          <w:w w:val="105"/>
          <w:sz w:val="13"/>
        </w:rPr>
        <w:t xml:space="preserve"> </w:t>
      </w:r>
      <w:r>
        <w:rPr>
          <w:w w:val="105"/>
          <w:sz w:val="13"/>
        </w:rPr>
        <w:t>relates</w:t>
      </w:r>
      <w:r>
        <w:rPr>
          <w:spacing w:val="7"/>
          <w:w w:val="105"/>
          <w:sz w:val="13"/>
        </w:rPr>
        <w:t xml:space="preserve"> </w:t>
      </w:r>
      <w:r>
        <w:rPr>
          <w:w w:val="105"/>
          <w:sz w:val="13"/>
        </w:rPr>
        <w:t>to</w:t>
      </w:r>
      <w:r>
        <w:rPr>
          <w:spacing w:val="7"/>
          <w:w w:val="105"/>
          <w:sz w:val="13"/>
        </w:rPr>
        <w:t xml:space="preserve"> </w:t>
      </w:r>
      <w:r>
        <w:rPr>
          <w:w w:val="105"/>
          <w:sz w:val="13"/>
        </w:rPr>
        <w:t>outcomes</w:t>
      </w:r>
      <w:r>
        <w:rPr>
          <w:spacing w:val="7"/>
          <w:w w:val="105"/>
          <w:sz w:val="13"/>
        </w:rPr>
        <w:t xml:space="preserve"> </w:t>
      </w:r>
      <w:r>
        <w:rPr>
          <w:w w:val="105"/>
          <w:sz w:val="13"/>
        </w:rPr>
        <w:t>of</w:t>
      </w:r>
      <w:r>
        <w:rPr>
          <w:spacing w:val="7"/>
          <w:w w:val="105"/>
          <w:sz w:val="13"/>
        </w:rPr>
        <w:t xml:space="preserve"> </w:t>
      </w:r>
      <w:r>
        <w:rPr>
          <w:w w:val="105"/>
          <w:sz w:val="13"/>
        </w:rPr>
        <w:t>the</w:t>
      </w:r>
      <w:r>
        <w:rPr>
          <w:spacing w:val="7"/>
          <w:w w:val="105"/>
          <w:sz w:val="13"/>
        </w:rPr>
        <w:t xml:space="preserve"> </w:t>
      </w:r>
      <w:r>
        <w:rPr>
          <w:w w:val="105"/>
          <w:sz w:val="13"/>
        </w:rPr>
        <w:t>final</w:t>
      </w:r>
      <w:r>
        <w:rPr>
          <w:spacing w:val="7"/>
          <w:w w:val="105"/>
          <w:sz w:val="13"/>
        </w:rPr>
        <w:t xml:space="preserve"> </w:t>
      </w:r>
      <w:r>
        <w:rPr>
          <w:w w:val="105"/>
          <w:sz w:val="13"/>
        </w:rPr>
        <w:t>committal</w:t>
      </w:r>
      <w:r>
        <w:rPr>
          <w:spacing w:val="7"/>
          <w:w w:val="105"/>
          <w:sz w:val="13"/>
        </w:rPr>
        <w:t xml:space="preserve"> </w:t>
      </w:r>
      <w:r>
        <w:rPr>
          <w:i/>
          <w:w w:val="105"/>
          <w:sz w:val="13"/>
        </w:rPr>
        <w:t>hearing,</w:t>
      </w:r>
      <w:r>
        <w:rPr>
          <w:i/>
          <w:spacing w:val="5"/>
          <w:w w:val="105"/>
          <w:sz w:val="13"/>
        </w:rPr>
        <w:t xml:space="preserve"> </w:t>
      </w:r>
      <w:r>
        <w:rPr>
          <w:w w:val="105"/>
          <w:sz w:val="13"/>
        </w:rPr>
        <w:t>not</w:t>
      </w:r>
      <w:r>
        <w:rPr>
          <w:spacing w:val="7"/>
          <w:w w:val="105"/>
          <w:sz w:val="13"/>
        </w:rPr>
        <w:t xml:space="preserve"> </w:t>
      </w:r>
      <w:r>
        <w:rPr>
          <w:w w:val="105"/>
          <w:sz w:val="13"/>
        </w:rPr>
        <w:t>outcomes</w:t>
      </w:r>
      <w:r>
        <w:rPr>
          <w:spacing w:val="7"/>
          <w:w w:val="105"/>
          <w:sz w:val="13"/>
        </w:rPr>
        <w:t xml:space="preserve"> </w:t>
      </w:r>
      <w:r>
        <w:rPr>
          <w:w w:val="105"/>
          <w:sz w:val="13"/>
        </w:rPr>
        <w:t>of</w:t>
      </w:r>
      <w:r>
        <w:rPr>
          <w:spacing w:val="7"/>
          <w:w w:val="105"/>
          <w:sz w:val="13"/>
        </w:rPr>
        <w:t xml:space="preserve"> </w:t>
      </w:r>
      <w:r>
        <w:rPr>
          <w:w w:val="105"/>
          <w:sz w:val="13"/>
        </w:rPr>
        <w:t>committal</w:t>
      </w:r>
      <w:r>
        <w:rPr>
          <w:spacing w:val="7"/>
          <w:w w:val="105"/>
          <w:sz w:val="13"/>
        </w:rPr>
        <w:t xml:space="preserve"> </w:t>
      </w:r>
      <w:r>
        <w:rPr>
          <w:w w:val="105"/>
          <w:sz w:val="13"/>
        </w:rPr>
        <w:t>proceedings</w:t>
      </w:r>
      <w:r>
        <w:rPr>
          <w:spacing w:val="7"/>
          <w:w w:val="105"/>
          <w:sz w:val="13"/>
        </w:rPr>
        <w:t xml:space="preserve"> </w:t>
      </w:r>
      <w:r>
        <w:rPr>
          <w:w w:val="105"/>
          <w:sz w:val="13"/>
        </w:rPr>
        <w:t>more</w:t>
      </w:r>
      <w:r>
        <w:rPr>
          <w:spacing w:val="7"/>
          <w:w w:val="105"/>
          <w:sz w:val="13"/>
        </w:rPr>
        <w:t xml:space="preserve"> </w:t>
      </w:r>
      <w:r>
        <w:rPr>
          <w:w w:val="105"/>
          <w:sz w:val="13"/>
        </w:rPr>
        <w:t>broadly.</w:t>
      </w:r>
    </w:p>
    <w:p w:rsidR="00EA0057" w:rsidRDefault="007C5C23">
      <w:pPr>
        <w:pStyle w:val="ListParagraph"/>
        <w:numPr>
          <w:ilvl w:val="0"/>
          <w:numId w:val="66"/>
        </w:numPr>
        <w:tabs>
          <w:tab w:val="left" w:pos="1948"/>
          <w:tab w:val="left" w:pos="1949"/>
        </w:tabs>
        <w:spacing w:before="3"/>
        <w:ind w:left="1948" w:hanging="801"/>
        <w:rPr>
          <w:i/>
          <w:sz w:val="13"/>
        </w:rPr>
      </w:pPr>
      <w:r>
        <w:rPr>
          <w:w w:val="105"/>
          <w:sz w:val="13"/>
        </w:rPr>
        <w:t>Office</w:t>
      </w:r>
      <w:r>
        <w:rPr>
          <w:spacing w:val="11"/>
          <w:w w:val="105"/>
          <w:sz w:val="13"/>
        </w:rPr>
        <w:t xml:space="preserve"> </w:t>
      </w:r>
      <w:r>
        <w:rPr>
          <w:w w:val="105"/>
          <w:sz w:val="13"/>
        </w:rPr>
        <w:t>of</w:t>
      </w:r>
      <w:r>
        <w:rPr>
          <w:spacing w:val="11"/>
          <w:w w:val="105"/>
          <w:sz w:val="13"/>
        </w:rPr>
        <w:t xml:space="preserve"> </w:t>
      </w:r>
      <w:r>
        <w:rPr>
          <w:w w:val="105"/>
          <w:sz w:val="13"/>
        </w:rPr>
        <w:t>Public</w:t>
      </w:r>
      <w:r>
        <w:rPr>
          <w:spacing w:val="11"/>
          <w:w w:val="105"/>
          <w:sz w:val="13"/>
        </w:rPr>
        <w:t xml:space="preserve"> </w:t>
      </w:r>
      <w:r>
        <w:rPr>
          <w:w w:val="105"/>
          <w:sz w:val="13"/>
        </w:rPr>
        <w:t>Prosecutions</w:t>
      </w:r>
      <w:r>
        <w:rPr>
          <w:spacing w:val="11"/>
          <w:w w:val="105"/>
          <w:sz w:val="13"/>
        </w:rPr>
        <w:t xml:space="preserve"> </w:t>
      </w:r>
      <w:r>
        <w:rPr>
          <w:w w:val="105"/>
          <w:sz w:val="13"/>
        </w:rPr>
        <w:t>Victoria,</w:t>
      </w:r>
      <w:r>
        <w:rPr>
          <w:spacing w:val="11"/>
          <w:w w:val="105"/>
          <w:sz w:val="13"/>
        </w:rPr>
        <w:t xml:space="preserve"> </w:t>
      </w:r>
      <w:r>
        <w:rPr>
          <w:w w:val="105"/>
          <w:sz w:val="13"/>
        </w:rPr>
        <w:t>Response</w:t>
      </w:r>
      <w:r>
        <w:rPr>
          <w:spacing w:val="11"/>
          <w:w w:val="105"/>
          <w:sz w:val="13"/>
        </w:rPr>
        <w:t xml:space="preserve"> </w:t>
      </w:r>
      <w:r>
        <w:rPr>
          <w:w w:val="105"/>
          <w:sz w:val="13"/>
        </w:rPr>
        <w:t>to</w:t>
      </w:r>
      <w:r>
        <w:rPr>
          <w:spacing w:val="11"/>
          <w:w w:val="105"/>
          <w:sz w:val="13"/>
        </w:rPr>
        <w:t xml:space="preserve"> </w:t>
      </w:r>
      <w:r>
        <w:rPr>
          <w:w w:val="105"/>
          <w:sz w:val="13"/>
        </w:rPr>
        <w:t>VLRC</w:t>
      </w:r>
      <w:r>
        <w:rPr>
          <w:spacing w:val="11"/>
          <w:w w:val="105"/>
          <w:sz w:val="13"/>
        </w:rPr>
        <w:t xml:space="preserve"> </w:t>
      </w:r>
      <w:r>
        <w:rPr>
          <w:w w:val="105"/>
          <w:sz w:val="13"/>
        </w:rPr>
        <w:t>Request</w:t>
      </w:r>
      <w:r>
        <w:rPr>
          <w:spacing w:val="11"/>
          <w:w w:val="105"/>
          <w:sz w:val="13"/>
        </w:rPr>
        <w:t xml:space="preserve"> </w:t>
      </w:r>
      <w:r>
        <w:rPr>
          <w:w w:val="105"/>
          <w:sz w:val="13"/>
        </w:rPr>
        <w:t>for</w:t>
      </w:r>
      <w:r>
        <w:rPr>
          <w:spacing w:val="11"/>
          <w:w w:val="105"/>
          <w:sz w:val="13"/>
        </w:rPr>
        <w:t xml:space="preserve"> </w:t>
      </w:r>
      <w:r>
        <w:rPr>
          <w:w w:val="105"/>
          <w:sz w:val="13"/>
        </w:rPr>
        <w:t>Statistics,</w:t>
      </w:r>
      <w:r>
        <w:rPr>
          <w:spacing w:val="11"/>
          <w:w w:val="105"/>
          <w:sz w:val="13"/>
        </w:rPr>
        <w:t xml:space="preserve"> </w:t>
      </w:r>
      <w:r>
        <w:rPr>
          <w:i/>
          <w:w w:val="105"/>
          <w:sz w:val="13"/>
        </w:rPr>
        <w:t>Victorian</w:t>
      </w:r>
      <w:r>
        <w:rPr>
          <w:i/>
          <w:spacing w:val="10"/>
          <w:w w:val="105"/>
          <w:sz w:val="13"/>
        </w:rPr>
        <w:t xml:space="preserve"> </w:t>
      </w:r>
      <w:r>
        <w:rPr>
          <w:i/>
          <w:w w:val="105"/>
          <w:sz w:val="13"/>
        </w:rPr>
        <w:t>Law</w:t>
      </w:r>
      <w:r>
        <w:rPr>
          <w:i/>
          <w:spacing w:val="10"/>
          <w:w w:val="105"/>
          <w:sz w:val="13"/>
        </w:rPr>
        <w:t xml:space="preserve"> </w:t>
      </w:r>
      <w:r>
        <w:rPr>
          <w:i/>
          <w:w w:val="105"/>
          <w:sz w:val="13"/>
        </w:rPr>
        <w:t>Reform</w:t>
      </w:r>
      <w:r>
        <w:rPr>
          <w:i/>
          <w:spacing w:val="10"/>
          <w:w w:val="105"/>
          <w:sz w:val="13"/>
        </w:rPr>
        <w:t xml:space="preserve"> </w:t>
      </w:r>
      <w:r>
        <w:rPr>
          <w:i/>
          <w:w w:val="105"/>
          <w:sz w:val="13"/>
        </w:rPr>
        <w:t>Commission</w:t>
      </w:r>
      <w:r>
        <w:rPr>
          <w:i/>
          <w:spacing w:val="10"/>
          <w:w w:val="105"/>
          <w:sz w:val="13"/>
        </w:rPr>
        <w:t xml:space="preserve"> </w:t>
      </w:r>
      <w:r>
        <w:rPr>
          <w:i/>
          <w:w w:val="105"/>
          <w:sz w:val="13"/>
        </w:rPr>
        <w:t>Committals</w:t>
      </w:r>
      <w:r>
        <w:rPr>
          <w:i/>
          <w:spacing w:val="10"/>
          <w:w w:val="105"/>
          <w:sz w:val="13"/>
        </w:rPr>
        <w:t xml:space="preserve"> </w:t>
      </w:r>
      <w:r>
        <w:rPr>
          <w:i/>
          <w:w w:val="105"/>
          <w:sz w:val="13"/>
        </w:rPr>
        <w:t>Reference</w:t>
      </w:r>
    </w:p>
    <w:p w:rsidR="00EA0057" w:rsidRDefault="007C5C23">
      <w:pPr>
        <w:spacing w:before="2"/>
        <w:ind w:left="1949"/>
        <w:rPr>
          <w:sz w:val="13"/>
        </w:rPr>
      </w:pPr>
      <w:r>
        <w:rPr>
          <w:w w:val="105"/>
          <w:sz w:val="13"/>
        </w:rPr>
        <w:t>(24  April 2019).</w:t>
      </w:r>
    </w:p>
    <w:p w:rsidR="00EA0057" w:rsidRDefault="007C5C23">
      <w:pPr>
        <w:pStyle w:val="ListParagraph"/>
        <w:numPr>
          <w:ilvl w:val="0"/>
          <w:numId w:val="66"/>
        </w:numPr>
        <w:tabs>
          <w:tab w:val="left" w:pos="1949"/>
          <w:tab w:val="left" w:pos="1950"/>
        </w:tabs>
        <w:spacing w:before="2"/>
        <w:rPr>
          <w:sz w:val="13"/>
        </w:rPr>
      </w:pPr>
      <w:r>
        <w:rPr>
          <w:w w:val="105"/>
          <w:sz w:val="13"/>
        </w:rPr>
        <w:t>This</w:t>
      </w:r>
      <w:r>
        <w:rPr>
          <w:spacing w:val="8"/>
          <w:w w:val="105"/>
          <w:sz w:val="13"/>
        </w:rPr>
        <w:t xml:space="preserve"> </w:t>
      </w:r>
      <w:r>
        <w:rPr>
          <w:w w:val="105"/>
          <w:sz w:val="13"/>
        </w:rPr>
        <w:t>includes</w:t>
      </w:r>
      <w:r>
        <w:rPr>
          <w:spacing w:val="8"/>
          <w:w w:val="105"/>
          <w:sz w:val="13"/>
        </w:rPr>
        <w:t xml:space="preserve"> </w:t>
      </w:r>
      <w:r>
        <w:rPr>
          <w:w w:val="105"/>
          <w:sz w:val="13"/>
        </w:rPr>
        <w:t>cases</w:t>
      </w:r>
      <w:r>
        <w:rPr>
          <w:spacing w:val="8"/>
          <w:w w:val="105"/>
          <w:sz w:val="13"/>
        </w:rPr>
        <w:t xml:space="preserve"> </w:t>
      </w:r>
      <w:r>
        <w:rPr>
          <w:w w:val="105"/>
          <w:sz w:val="13"/>
        </w:rPr>
        <w:t>that</w:t>
      </w:r>
      <w:r>
        <w:rPr>
          <w:spacing w:val="8"/>
          <w:w w:val="105"/>
          <w:sz w:val="13"/>
        </w:rPr>
        <w:t xml:space="preserve"> </w:t>
      </w:r>
      <w:r>
        <w:rPr>
          <w:w w:val="105"/>
          <w:sz w:val="13"/>
        </w:rPr>
        <w:t>were</w:t>
      </w:r>
      <w:r>
        <w:rPr>
          <w:spacing w:val="8"/>
          <w:w w:val="105"/>
          <w:sz w:val="13"/>
        </w:rPr>
        <w:t xml:space="preserve"> </w:t>
      </w:r>
      <w:r>
        <w:rPr>
          <w:w w:val="105"/>
          <w:sz w:val="13"/>
        </w:rPr>
        <w:t>committed</w:t>
      </w:r>
      <w:r>
        <w:rPr>
          <w:spacing w:val="8"/>
          <w:w w:val="105"/>
          <w:sz w:val="13"/>
        </w:rPr>
        <w:t xml:space="preserve"> </w:t>
      </w:r>
      <w:r>
        <w:rPr>
          <w:w w:val="105"/>
          <w:sz w:val="13"/>
        </w:rPr>
        <w:t>at</w:t>
      </w:r>
      <w:r>
        <w:rPr>
          <w:spacing w:val="8"/>
          <w:w w:val="105"/>
          <w:sz w:val="13"/>
        </w:rPr>
        <w:t xml:space="preserve"> </w:t>
      </w:r>
      <w:r>
        <w:rPr>
          <w:w w:val="105"/>
          <w:sz w:val="13"/>
        </w:rPr>
        <w:t>the</w:t>
      </w:r>
      <w:r>
        <w:rPr>
          <w:spacing w:val="8"/>
          <w:w w:val="105"/>
          <w:sz w:val="13"/>
        </w:rPr>
        <w:t xml:space="preserve"> </w:t>
      </w:r>
      <w:r>
        <w:rPr>
          <w:w w:val="105"/>
          <w:sz w:val="13"/>
        </w:rPr>
        <w:t>committal</w:t>
      </w:r>
      <w:r>
        <w:rPr>
          <w:spacing w:val="8"/>
          <w:w w:val="105"/>
          <w:sz w:val="13"/>
        </w:rPr>
        <w:t xml:space="preserve"> </w:t>
      </w:r>
      <w:r>
        <w:rPr>
          <w:w w:val="105"/>
          <w:sz w:val="13"/>
        </w:rPr>
        <w:t>hearing</w:t>
      </w:r>
      <w:r>
        <w:rPr>
          <w:spacing w:val="8"/>
          <w:w w:val="105"/>
          <w:sz w:val="13"/>
        </w:rPr>
        <w:t xml:space="preserve"> </w:t>
      </w:r>
      <w:r>
        <w:rPr>
          <w:w w:val="105"/>
          <w:sz w:val="13"/>
        </w:rPr>
        <w:t>where</w:t>
      </w:r>
      <w:r>
        <w:rPr>
          <w:spacing w:val="8"/>
          <w:w w:val="105"/>
          <w:sz w:val="13"/>
        </w:rPr>
        <w:t xml:space="preserve"> </w:t>
      </w:r>
      <w:r>
        <w:rPr>
          <w:w w:val="105"/>
          <w:sz w:val="13"/>
        </w:rPr>
        <w:t>the</w:t>
      </w:r>
      <w:r>
        <w:rPr>
          <w:spacing w:val="8"/>
          <w:w w:val="105"/>
          <w:sz w:val="13"/>
        </w:rPr>
        <w:t xml:space="preserve"> </w:t>
      </w:r>
      <w:r>
        <w:rPr>
          <w:w w:val="105"/>
          <w:sz w:val="13"/>
        </w:rPr>
        <w:t>accused</w:t>
      </w:r>
      <w:r>
        <w:rPr>
          <w:spacing w:val="8"/>
          <w:w w:val="105"/>
          <w:sz w:val="13"/>
        </w:rPr>
        <w:t xml:space="preserve"> </w:t>
      </w:r>
      <w:r>
        <w:rPr>
          <w:w w:val="105"/>
          <w:sz w:val="13"/>
        </w:rPr>
        <w:t>pleaded</w:t>
      </w:r>
      <w:r>
        <w:rPr>
          <w:spacing w:val="8"/>
          <w:w w:val="105"/>
          <w:sz w:val="13"/>
        </w:rPr>
        <w:t xml:space="preserve"> </w:t>
      </w:r>
      <w:r>
        <w:rPr>
          <w:w w:val="105"/>
          <w:sz w:val="13"/>
        </w:rPr>
        <w:t>guilty</w:t>
      </w:r>
      <w:r>
        <w:rPr>
          <w:spacing w:val="8"/>
          <w:w w:val="105"/>
          <w:sz w:val="13"/>
        </w:rPr>
        <w:t xml:space="preserve"> </w:t>
      </w:r>
      <w:r>
        <w:rPr>
          <w:w w:val="105"/>
          <w:sz w:val="13"/>
        </w:rPr>
        <w:t>or</w:t>
      </w:r>
      <w:r>
        <w:rPr>
          <w:spacing w:val="8"/>
          <w:w w:val="105"/>
          <w:sz w:val="13"/>
        </w:rPr>
        <w:t xml:space="preserve"> </w:t>
      </w:r>
      <w:r>
        <w:rPr>
          <w:w w:val="105"/>
          <w:sz w:val="13"/>
        </w:rPr>
        <w:t>not</w:t>
      </w:r>
      <w:r>
        <w:rPr>
          <w:spacing w:val="8"/>
          <w:w w:val="105"/>
          <w:sz w:val="13"/>
        </w:rPr>
        <w:t xml:space="preserve"> </w:t>
      </w:r>
      <w:r>
        <w:rPr>
          <w:w w:val="105"/>
          <w:sz w:val="13"/>
        </w:rPr>
        <w:t>guilty:</w:t>
      </w:r>
      <w:r>
        <w:rPr>
          <w:spacing w:val="8"/>
          <w:w w:val="105"/>
          <w:sz w:val="13"/>
        </w:rPr>
        <w:t xml:space="preserve"> </w:t>
      </w:r>
      <w:r>
        <w:rPr>
          <w:w w:val="105"/>
          <w:sz w:val="13"/>
        </w:rPr>
        <w:t>ibid.</w:t>
      </w:r>
    </w:p>
    <w:p w:rsidR="00EA0057" w:rsidRDefault="007C5C23">
      <w:pPr>
        <w:pStyle w:val="ListParagraph"/>
        <w:numPr>
          <w:ilvl w:val="0"/>
          <w:numId w:val="66"/>
        </w:numPr>
        <w:tabs>
          <w:tab w:val="left" w:pos="1949"/>
          <w:tab w:val="left" w:pos="1950"/>
        </w:tabs>
        <w:spacing w:before="2" w:line="244" w:lineRule="auto"/>
        <w:ind w:right="595"/>
        <w:rPr>
          <w:sz w:val="13"/>
        </w:rPr>
      </w:pPr>
      <w:r>
        <w:rPr>
          <w:w w:val="105"/>
          <w:sz w:val="13"/>
        </w:rPr>
        <w:t xml:space="preserve">In addition to </w:t>
      </w:r>
      <w:r>
        <w:rPr>
          <w:w w:val="105"/>
          <w:sz w:val="13"/>
        </w:rPr>
        <w:t xml:space="preserve">this total, each year approximately </w:t>
      </w:r>
      <w:r>
        <w:rPr>
          <w:spacing w:val="-3"/>
          <w:w w:val="105"/>
          <w:sz w:val="13"/>
        </w:rPr>
        <w:t xml:space="preserve">135 </w:t>
      </w:r>
      <w:r>
        <w:rPr>
          <w:w w:val="105"/>
          <w:sz w:val="13"/>
        </w:rPr>
        <w:t xml:space="preserve">records have been created where the outcome of the committal hearing, if any, is not known due to errors in data entry. This includes situations where no result was entered for the hearing, the hearing was booked in </w:t>
      </w:r>
      <w:r>
        <w:rPr>
          <w:w w:val="105"/>
          <w:sz w:val="13"/>
        </w:rPr>
        <w:t>error, vacated,</w:t>
      </w:r>
      <w:r>
        <w:rPr>
          <w:spacing w:val="8"/>
          <w:w w:val="105"/>
          <w:sz w:val="13"/>
        </w:rPr>
        <w:t xml:space="preserve"> </w:t>
      </w:r>
      <w:r>
        <w:rPr>
          <w:w w:val="105"/>
          <w:sz w:val="13"/>
        </w:rPr>
        <w:t>closed</w:t>
      </w:r>
      <w:r>
        <w:rPr>
          <w:spacing w:val="8"/>
          <w:w w:val="105"/>
          <w:sz w:val="13"/>
        </w:rPr>
        <w:t xml:space="preserve"> </w:t>
      </w:r>
      <w:r>
        <w:rPr>
          <w:w w:val="105"/>
          <w:sz w:val="13"/>
        </w:rPr>
        <w:t>by</w:t>
      </w:r>
      <w:r>
        <w:rPr>
          <w:spacing w:val="8"/>
          <w:w w:val="105"/>
          <w:sz w:val="13"/>
        </w:rPr>
        <w:t xml:space="preserve"> </w:t>
      </w:r>
      <w:r>
        <w:rPr>
          <w:w w:val="105"/>
          <w:sz w:val="13"/>
        </w:rPr>
        <w:t>the</w:t>
      </w:r>
      <w:r>
        <w:rPr>
          <w:spacing w:val="8"/>
          <w:w w:val="105"/>
          <w:sz w:val="13"/>
        </w:rPr>
        <w:t xml:space="preserve"> </w:t>
      </w:r>
      <w:r>
        <w:rPr>
          <w:w w:val="105"/>
          <w:sz w:val="13"/>
        </w:rPr>
        <w:t>system</w:t>
      </w:r>
      <w:r>
        <w:rPr>
          <w:spacing w:val="8"/>
          <w:w w:val="105"/>
          <w:sz w:val="13"/>
        </w:rPr>
        <w:t xml:space="preserve"> </w:t>
      </w:r>
      <w:r>
        <w:rPr>
          <w:w w:val="105"/>
          <w:sz w:val="13"/>
        </w:rPr>
        <w:t>or</w:t>
      </w:r>
      <w:r>
        <w:rPr>
          <w:spacing w:val="8"/>
          <w:w w:val="105"/>
          <w:sz w:val="13"/>
        </w:rPr>
        <w:t xml:space="preserve"> </w:t>
      </w:r>
      <w:r>
        <w:rPr>
          <w:w w:val="105"/>
          <w:sz w:val="13"/>
        </w:rPr>
        <w:t>prosecuted</w:t>
      </w:r>
      <w:r>
        <w:rPr>
          <w:spacing w:val="8"/>
          <w:w w:val="105"/>
          <w:sz w:val="13"/>
        </w:rPr>
        <w:t xml:space="preserve"> </w:t>
      </w:r>
      <w:r>
        <w:rPr>
          <w:w w:val="105"/>
          <w:sz w:val="13"/>
        </w:rPr>
        <w:t>by</w:t>
      </w:r>
      <w:r>
        <w:rPr>
          <w:spacing w:val="8"/>
          <w:w w:val="105"/>
          <w:sz w:val="13"/>
        </w:rPr>
        <w:t xml:space="preserve"> </w:t>
      </w:r>
      <w:r>
        <w:rPr>
          <w:w w:val="105"/>
          <w:sz w:val="13"/>
        </w:rPr>
        <w:t>an</w:t>
      </w:r>
      <w:r>
        <w:rPr>
          <w:spacing w:val="8"/>
          <w:w w:val="105"/>
          <w:sz w:val="13"/>
        </w:rPr>
        <w:t xml:space="preserve"> </w:t>
      </w:r>
      <w:r>
        <w:rPr>
          <w:w w:val="105"/>
          <w:sz w:val="13"/>
        </w:rPr>
        <w:t>agency</w:t>
      </w:r>
      <w:r>
        <w:rPr>
          <w:spacing w:val="8"/>
          <w:w w:val="105"/>
          <w:sz w:val="13"/>
        </w:rPr>
        <w:t xml:space="preserve"> </w:t>
      </w:r>
      <w:r>
        <w:rPr>
          <w:w w:val="105"/>
          <w:sz w:val="13"/>
        </w:rPr>
        <w:t>other</w:t>
      </w:r>
      <w:r>
        <w:rPr>
          <w:spacing w:val="8"/>
          <w:w w:val="105"/>
          <w:sz w:val="13"/>
        </w:rPr>
        <w:t xml:space="preserve"> </w:t>
      </w:r>
      <w:r>
        <w:rPr>
          <w:w w:val="105"/>
          <w:sz w:val="13"/>
        </w:rPr>
        <w:t>than</w:t>
      </w:r>
      <w:r>
        <w:rPr>
          <w:spacing w:val="8"/>
          <w:w w:val="105"/>
          <w:sz w:val="13"/>
        </w:rPr>
        <w:t xml:space="preserve"> </w:t>
      </w:r>
      <w:r>
        <w:rPr>
          <w:w w:val="105"/>
          <w:sz w:val="13"/>
        </w:rPr>
        <w:t>the</w:t>
      </w:r>
      <w:r>
        <w:rPr>
          <w:spacing w:val="8"/>
          <w:w w:val="105"/>
          <w:sz w:val="13"/>
        </w:rPr>
        <w:t xml:space="preserve"> </w:t>
      </w:r>
      <w:r>
        <w:rPr>
          <w:w w:val="105"/>
          <w:sz w:val="13"/>
        </w:rPr>
        <w:t>Office</w:t>
      </w:r>
      <w:r>
        <w:rPr>
          <w:spacing w:val="8"/>
          <w:w w:val="105"/>
          <w:sz w:val="13"/>
        </w:rPr>
        <w:t xml:space="preserve"> </w:t>
      </w:r>
      <w:r>
        <w:rPr>
          <w:w w:val="105"/>
          <w:sz w:val="13"/>
        </w:rPr>
        <w:t>of</w:t>
      </w:r>
      <w:r>
        <w:rPr>
          <w:spacing w:val="8"/>
          <w:w w:val="105"/>
          <w:sz w:val="13"/>
        </w:rPr>
        <w:t xml:space="preserve"> </w:t>
      </w:r>
      <w:r>
        <w:rPr>
          <w:w w:val="105"/>
          <w:sz w:val="13"/>
        </w:rPr>
        <w:t>Public</w:t>
      </w:r>
      <w:r>
        <w:rPr>
          <w:spacing w:val="8"/>
          <w:w w:val="105"/>
          <w:sz w:val="13"/>
        </w:rPr>
        <w:t xml:space="preserve"> </w:t>
      </w:r>
      <w:r>
        <w:rPr>
          <w:w w:val="105"/>
          <w:sz w:val="13"/>
        </w:rPr>
        <w:t>Prosecutions:</w:t>
      </w:r>
      <w:r>
        <w:rPr>
          <w:spacing w:val="8"/>
          <w:w w:val="105"/>
          <w:sz w:val="13"/>
        </w:rPr>
        <w:t xml:space="preserve"> </w:t>
      </w:r>
      <w:r>
        <w:rPr>
          <w:w w:val="105"/>
          <w:sz w:val="13"/>
        </w:rPr>
        <w:t>ibid.</w:t>
      </w:r>
    </w:p>
    <w:p w:rsidR="00EA0057" w:rsidRDefault="007C5C23">
      <w:pPr>
        <w:pStyle w:val="ListParagraph"/>
        <w:numPr>
          <w:ilvl w:val="0"/>
          <w:numId w:val="66"/>
        </w:numPr>
        <w:tabs>
          <w:tab w:val="left" w:pos="1949"/>
          <w:tab w:val="left" w:pos="1950"/>
        </w:tabs>
        <w:spacing w:before="0" w:line="158" w:lineRule="exact"/>
        <w:rPr>
          <w:sz w:val="13"/>
        </w:rPr>
      </w:pPr>
      <w:r>
        <w:rPr>
          <w:i/>
          <w:w w:val="105"/>
          <w:sz w:val="13"/>
        </w:rPr>
        <w:t xml:space="preserve">Criminal Procedure Act 2009  </w:t>
      </w:r>
      <w:r>
        <w:rPr>
          <w:w w:val="105"/>
          <w:sz w:val="13"/>
        </w:rPr>
        <w:t>(Vic)  s</w:t>
      </w:r>
      <w:r>
        <w:rPr>
          <w:spacing w:val="8"/>
          <w:w w:val="105"/>
          <w:sz w:val="13"/>
        </w:rPr>
        <w:t xml:space="preserve"> </w:t>
      </w:r>
      <w:r>
        <w:rPr>
          <w:w w:val="105"/>
          <w:sz w:val="13"/>
        </w:rPr>
        <w:t>142(1).</w:t>
      </w:r>
    </w:p>
    <w:p w:rsidR="00EA0057" w:rsidRDefault="007C5C23">
      <w:pPr>
        <w:pStyle w:val="ListParagraph"/>
        <w:numPr>
          <w:ilvl w:val="0"/>
          <w:numId w:val="66"/>
        </w:numPr>
        <w:tabs>
          <w:tab w:val="left" w:pos="1949"/>
          <w:tab w:val="left" w:pos="1950"/>
        </w:tabs>
        <w:spacing w:before="3" w:line="244" w:lineRule="auto"/>
        <w:ind w:right="676"/>
        <w:rPr>
          <w:sz w:val="13"/>
        </w:rPr>
      </w:pPr>
      <w:r>
        <w:rPr>
          <w:w w:val="105"/>
          <w:sz w:val="13"/>
        </w:rPr>
        <w:t xml:space="preserve">The language in the </w:t>
      </w:r>
      <w:r>
        <w:rPr>
          <w:spacing w:val="-2"/>
          <w:w w:val="105"/>
          <w:sz w:val="13"/>
        </w:rPr>
        <w:t xml:space="preserve">CPA  </w:t>
      </w:r>
      <w:r>
        <w:rPr>
          <w:w w:val="105"/>
          <w:sz w:val="13"/>
        </w:rPr>
        <w:t>does not distinguish between cases committed for trial following a not guilty plea and those where a guilty plea    has</w:t>
      </w:r>
      <w:r>
        <w:rPr>
          <w:spacing w:val="7"/>
          <w:w w:val="105"/>
          <w:sz w:val="13"/>
        </w:rPr>
        <w:t xml:space="preserve"> </w:t>
      </w:r>
      <w:r>
        <w:rPr>
          <w:w w:val="105"/>
          <w:sz w:val="13"/>
        </w:rPr>
        <w:t>been</w:t>
      </w:r>
      <w:r>
        <w:rPr>
          <w:spacing w:val="7"/>
          <w:w w:val="105"/>
          <w:sz w:val="13"/>
        </w:rPr>
        <w:t xml:space="preserve"> </w:t>
      </w:r>
      <w:r>
        <w:rPr>
          <w:w w:val="105"/>
          <w:sz w:val="13"/>
        </w:rPr>
        <w:t>entered</w:t>
      </w:r>
      <w:r>
        <w:rPr>
          <w:spacing w:val="7"/>
          <w:w w:val="105"/>
          <w:sz w:val="13"/>
        </w:rPr>
        <w:t xml:space="preserve"> </w:t>
      </w:r>
      <w:r>
        <w:rPr>
          <w:w w:val="105"/>
          <w:sz w:val="13"/>
        </w:rPr>
        <w:t>and</w:t>
      </w:r>
      <w:r>
        <w:rPr>
          <w:spacing w:val="7"/>
          <w:w w:val="105"/>
          <w:sz w:val="13"/>
        </w:rPr>
        <w:t xml:space="preserve"> </w:t>
      </w:r>
      <w:r>
        <w:rPr>
          <w:w w:val="105"/>
          <w:sz w:val="13"/>
        </w:rPr>
        <w:t>the</w:t>
      </w:r>
      <w:r>
        <w:rPr>
          <w:spacing w:val="7"/>
          <w:w w:val="105"/>
          <w:sz w:val="13"/>
        </w:rPr>
        <w:t xml:space="preserve"> </w:t>
      </w:r>
      <w:r>
        <w:rPr>
          <w:w w:val="105"/>
          <w:sz w:val="13"/>
        </w:rPr>
        <w:t>higher</w:t>
      </w:r>
      <w:r>
        <w:rPr>
          <w:spacing w:val="7"/>
          <w:w w:val="105"/>
          <w:sz w:val="13"/>
        </w:rPr>
        <w:t xml:space="preserve"> </w:t>
      </w:r>
      <w:r>
        <w:rPr>
          <w:w w:val="105"/>
          <w:sz w:val="13"/>
        </w:rPr>
        <w:t>court</w:t>
      </w:r>
      <w:r>
        <w:rPr>
          <w:spacing w:val="7"/>
          <w:w w:val="105"/>
          <w:sz w:val="13"/>
        </w:rPr>
        <w:t xml:space="preserve"> </w:t>
      </w:r>
      <w:r>
        <w:rPr>
          <w:w w:val="105"/>
          <w:sz w:val="13"/>
        </w:rPr>
        <w:t>will</w:t>
      </w:r>
      <w:r>
        <w:rPr>
          <w:spacing w:val="7"/>
          <w:w w:val="105"/>
          <w:sz w:val="13"/>
        </w:rPr>
        <w:t xml:space="preserve"> </w:t>
      </w:r>
      <w:r>
        <w:rPr>
          <w:w w:val="105"/>
          <w:sz w:val="13"/>
        </w:rPr>
        <w:t>sentence</w:t>
      </w:r>
      <w:r>
        <w:rPr>
          <w:spacing w:val="7"/>
          <w:w w:val="105"/>
          <w:sz w:val="13"/>
        </w:rPr>
        <w:t xml:space="preserve"> </w:t>
      </w:r>
      <w:r>
        <w:rPr>
          <w:w w:val="105"/>
          <w:sz w:val="13"/>
        </w:rPr>
        <w:t>the</w:t>
      </w:r>
      <w:r>
        <w:rPr>
          <w:spacing w:val="7"/>
          <w:w w:val="105"/>
          <w:sz w:val="13"/>
        </w:rPr>
        <w:t xml:space="preserve"> </w:t>
      </w:r>
      <w:r>
        <w:rPr>
          <w:w w:val="105"/>
          <w:sz w:val="13"/>
        </w:rPr>
        <w:t>accused.</w:t>
      </w:r>
    </w:p>
    <w:p w:rsidR="00EA0057" w:rsidRDefault="007C5C23">
      <w:pPr>
        <w:pStyle w:val="ListParagraph"/>
        <w:numPr>
          <w:ilvl w:val="0"/>
          <w:numId w:val="66"/>
        </w:numPr>
        <w:tabs>
          <w:tab w:val="left" w:pos="1949"/>
          <w:tab w:val="left" w:pos="1950"/>
        </w:tabs>
        <w:spacing w:before="0" w:line="158" w:lineRule="exact"/>
        <w:rPr>
          <w:sz w:val="13"/>
        </w:rPr>
      </w:pPr>
      <w:r>
        <w:rPr>
          <w:w w:val="105"/>
          <w:sz w:val="13"/>
        </w:rPr>
        <w:t xml:space="preserve">See  </w:t>
      </w:r>
      <w:r>
        <w:rPr>
          <w:i/>
          <w:w w:val="105"/>
          <w:sz w:val="13"/>
        </w:rPr>
        <w:t xml:space="preserve">Sentencing Act </w:t>
      </w:r>
      <w:r>
        <w:rPr>
          <w:i/>
          <w:spacing w:val="-3"/>
          <w:w w:val="105"/>
          <w:sz w:val="13"/>
        </w:rPr>
        <w:t xml:space="preserve">1991  </w:t>
      </w:r>
      <w:r>
        <w:rPr>
          <w:w w:val="105"/>
          <w:sz w:val="13"/>
        </w:rPr>
        <w:t>(Vic)  s</w:t>
      </w:r>
      <w:r>
        <w:rPr>
          <w:spacing w:val="-16"/>
          <w:w w:val="105"/>
          <w:sz w:val="13"/>
        </w:rPr>
        <w:t xml:space="preserve"> </w:t>
      </w:r>
      <w:r>
        <w:rPr>
          <w:spacing w:val="2"/>
          <w:w w:val="105"/>
          <w:sz w:val="13"/>
        </w:rPr>
        <w:t>5(2)(e).</w:t>
      </w:r>
    </w:p>
    <w:p w:rsidR="00EA0057" w:rsidRDefault="007C5C23">
      <w:pPr>
        <w:pStyle w:val="ListParagraph"/>
        <w:numPr>
          <w:ilvl w:val="0"/>
          <w:numId w:val="66"/>
        </w:numPr>
        <w:tabs>
          <w:tab w:val="left" w:pos="1949"/>
          <w:tab w:val="left" w:pos="1950"/>
        </w:tabs>
        <w:spacing w:before="3" w:line="244" w:lineRule="auto"/>
        <w:ind w:right="519"/>
        <w:rPr>
          <w:sz w:val="13"/>
        </w:rPr>
      </w:pPr>
      <w:r>
        <w:rPr>
          <w:w w:val="105"/>
          <w:sz w:val="13"/>
        </w:rPr>
        <w:t>For example, South Australia pr</w:t>
      </w:r>
      <w:r>
        <w:rPr>
          <w:w w:val="105"/>
          <w:sz w:val="13"/>
        </w:rPr>
        <w:t>ovides for reduction of the sentence the court would otherwise have imposed of up to 40 per cent if a plea          is entered within four weeks of a defendant’s first court appearance. This reduces incrementally until reaching a possible sentence reductio</w:t>
      </w:r>
      <w:r>
        <w:rPr>
          <w:w w:val="105"/>
          <w:sz w:val="13"/>
        </w:rPr>
        <w:t xml:space="preserve">n     of up to 10 per cent if a guilty plea is entered immediately after arraignment and up to the commencement of the trial: </w:t>
      </w:r>
      <w:r>
        <w:rPr>
          <w:i/>
          <w:w w:val="105"/>
          <w:sz w:val="13"/>
        </w:rPr>
        <w:t xml:space="preserve">Sentencing Act </w:t>
      </w:r>
      <w:r>
        <w:rPr>
          <w:i/>
          <w:spacing w:val="-4"/>
          <w:w w:val="105"/>
          <w:sz w:val="13"/>
        </w:rPr>
        <w:t xml:space="preserve">2017   </w:t>
      </w:r>
      <w:r>
        <w:rPr>
          <w:w w:val="105"/>
          <w:sz w:val="13"/>
        </w:rPr>
        <w:t>(SA)  ss</w:t>
      </w:r>
      <w:r>
        <w:rPr>
          <w:spacing w:val="8"/>
          <w:w w:val="105"/>
          <w:sz w:val="13"/>
        </w:rPr>
        <w:t xml:space="preserve"> </w:t>
      </w:r>
      <w:r>
        <w:rPr>
          <w:spacing w:val="2"/>
          <w:w w:val="105"/>
          <w:sz w:val="13"/>
        </w:rPr>
        <w:t>39–40.</w:t>
      </w:r>
    </w:p>
    <w:p w:rsidR="00EA0057" w:rsidRDefault="007C5C23">
      <w:pPr>
        <w:pStyle w:val="ListParagraph"/>
        <w:numPr>
          <w:ilvl w:val="0"/>
          <w:numId w:val="66"/>
        </w:numPr>
        <w:tabs>
          <w:tab w:val="left" w:pos="1949"/>
          <w:tab w:val="left" w:pos="1950"/>
        </w:tabs>
        <w:spacing w:before="0" w:line="158" w:lineRule="exact"/>
        <w:rPr>
          <w:sz w:val="13"/>
        </w:rPr>
      </w:pPr>
      <w:r>
        <w:pict>
          <v:shape id="_x0000_s1194" type="#_x0000_t202" style="position:absolute;left:0;text-align:left;margin-left:36pt;margin-top:3pt;width:13.35pt;height:14.25pt;z-index:251603456;mso-position-horizontal-relative:page" filled="f" stroked="f">
            <v:textbox inset="0,0,0,0">
              <w:txbxContent>
                <w:p w:rsidR="00EA0057" w:rsidRDefault="007C5C23">
                  <w:pPr>
                    <w:spacing w:line="284" w:lineRule="exact"/>
                    <w:rPr>
                      <w:b/>
                      <w:sz w:val="24"/>
                    </w:rPr>
                  </w:pPr>
                  <w:r>
                    <w:rPr>
                      <w:b/>
                      <w:color w:val="37617A"/>
                      <w:w w:val="105"/>
                      <w:sz w:val="24"/>
                    </w:rPr>
                    <w:t>20</w:t>
                  </w:r>
                </w:p>
              </w:txbxContent>
            </v:textbox>
            <w10:wrap anchorx="page"/>
          </v:shape>
        </w:pict>
      </w:r>
      <w:r>
        <w:rPr>
          <w:i/>
          <w:w w:val="105"/>
          <w:sz w:val="13"/>
        </w:rPr>
        <w:t xml:space="preserve">R v Williscroft </w:t>
      </w:r>
      <w:r>
        <w:rPr>
          <w:w w:val="105"/>
          <w:sz w:val="13"/>
        </w:rPr>
        <w:t>[1975]  VR  292,</w:t>
      </w:r>
      <w:r>
        <w:rPr>
          <w:spacing w:val="-6"/>
          <w:w w:val="105"/>
          <w:sz w:val="13"/>
        </w:rPr>
        <w:t xml:space="preserve"> </w:t>
      </w:r>
      <w:r>
        <w:rPr>
          <w:w w:val="105"/>
          <w:sz w:val="13"/>
        </w:rPr>
        <w:t>300.</w:t>
      </w:r>
    </w:p>
    <w:p w:rsidR="00EA0057" w:rsidRDefault="007C5C23">
      <w:pPr>
        <w:pStyle w:val="ListParagraph"/>
        <w:numPr>
          <w:ilvl w:val="0"/>
          <w:numId w:val="66"/>
        </w:numPr>
        <w:tabs>
          <w:tab w:val="left" w:pos="1949"/>
          <w:tab w:val="left" w:pos="1950"/>
        </w:tabs>
        <w:spacing w:before="3"/>
        <w:rPr>
          <w:sz w:val="13"/>
        </w:rPr>
      </w:pPr>
      <w:r>
        <w:rPr>
          <w:i/>
          <w:w w:val="105"/>
          <w:sz w:val="13"/>
        </w:rPr>
        <w:t xml:space="preserve">Markarian v The Queen </w:t>
      </w:r>
      <w:r>
        <w:rPr>
          <w:w w:val="105"/>
          <w:sz w:val="13"/>
        </w:rPr>
        <w:t xml:space="preserve">(2005)  228  CLR  </w:t>
      </w:r>
      <w:r>
        <w:rPr>
          <w:spacing w:val="-3"/>
          <w:w w:val="105"/>
          <w:sz w:val="13"/>
        </w:rPr>
        <w:t xml:space="preserve">357,  </w:t>
      </w:r>
      <w:r>
        <w:rPr>
          <w:w w:val="105"/>
          <w:sz w:val="13"/>
        </w:rPr>
        <w:t>378</w:t>
      </w:r>
      <w:r>
        <w:rPr>
          <w:spacing w:val="-1"/>
          <w:w w:val="105"/>
          <w:sz w:val="13"/>
        </w:rPr>
        <w:t xml:space="preserve"> </w:t>
      </w:r>
      <w:r>
        <w:rPr>
          <w:w w:val="105"/>
          <w:sz w:val="13"/>
        </w:rPr>
        <w:t>[51].</w:t>
      </w:r>
    </w:p>
    <w:p w:rsidR="00EA0057" w:rsidRDefault="00EA0057">
      <w:pPr>
        <w:rPr>
          <w:sz w:val="13"/>
        </w:rPr>
        <w:sectPr w:rsidR="00EA0057">
          <w:pgSz w:w="11910" w:h="16840"/>
          <w:pgMar w:top="1560" w:right="980" w:bottom="280" w:left="440" w:header="546" w:footer="0" w:gutter="0"/>
          <w:cols w:space="720"/>
        </w:sectPr>
      </w:pPr>
    </w:p>
    <w:p w:rsidR="00EA0057" w:rsidRDefault="00EA0057">
      <w:pPr>
        <w:pStyle w:val="BodyText"/>
        <w:rPr>
          <w:sz w:val="20"/>
        </w:rPr>
      </w:pPr>
    </w:p>
    <w:p w:rsidR="00EA0057" w:rsidRDefault="00EA0057">
      <w:pPr>
        <w:pStyle w:val="BodyText"/>
        <w:spacing w:before="2"/>
        <w:rPr>
          <w:sz w:val="18"/>
        </w:rPr>
      </w:pPr>
    </w:p>
    <w:p w:rsidR="00EA0057" w:rsidRDefault="007C5C23">
      <w:pPr>
        <w:pStyle w:val="Heading5"/>
        <w:spacing w:before="86"/>
        <w:ind w:left="127"/>
      </w:pPr>
      <w:r>
        <w:rPr>
          <w:w w:val="110"/>
        </w:rPr>
        <w:t>Data relating to guilty pleas</w:t>
      </w:r>
    </w:p>
    <w:p w:rsidR="00EA0057" w:rsidRDefault="007C5C23">
      <w:pPr>
        <w:pStyle w:val="ListParagraph"/>
        <w:numPr>
          <w:ilvl w:val="1"/>
          <w:numId w:val="79"/>
        </w:numPr>
        <w:tabs>
          <w:tab w:val="left" w:pos="922"/>
        </w:tabs>
        <w:spacing w:before="156" w:line="242" w:lineRule="auto"/>
        <w:ind w:right="1920"/>
        <w:jc w:val="both"/>
        <w:rPr>
          <w:sz w:val="21"/>
        </w:rPr>
      </w:pPr>
      <w:r>
        <w:rPr>
          <w:spacing w:val="-3"/>
          <w:sz w:val="21"/>
        </w:rPr>
        <w:t xml:space="preserve">Approximately </w:t>
      </w:r>
      <w:r>
        <w:rPr>
          <w:sz w:val="21"/>
        </w:rPr>
        <w:t xml:space="preserve">two-thirds of </w:t>
      </w:r>
      <w:r>
        <w:rPr>
          <w:spacing w:val="-3"/>
          <w:sz w:val="21"/>
        </w:rPr>
        <w:t xml:space="preserve">all </w:t>
      </w:r>
      <w:r>
        <w:rPr>
          <w:sz w:val="21"/>
        </w:rPr>
        <w:t xml:space="preserve">cases in the committal </w:t>
      </w:r>
      <w:r>
        <w:rPr>
          <w:spacing w:val="-2"/>
          <w:sz w:val="21"/>
        </w:rPr>
        <w:t xml:space="preserve">stream </w:t>
      </w:r>
      <w:r>
        <w:rPr>
          <w:spacing w:val="-3"/>
          <w:sz w:val="21"/>
        </w:rPr>
        <w:t xml:space="preserve">currently </w:t>
      </w:r>
      <w:r>
        <w:rPr>
          <w:sz w:val="21"/>
        </w:rPr>
        <w:t xml:space="preserve">resolve prior </w:t>
      </w:r>
      <w:r>
        <w:rPr>
          <w:spacing w:val="-3"/>
          <w:sz w:val="21"/>
        </w:rPr>
        <w:t xml:space="preserve">to </w:t>
      </w:r>
      <w:r>
        <w:rPr>
          <w:sz w:val="21"/>
        </w:rPr>
        <w:t xml:space="preserve">committal </w:t>
      </w:r>
      <w:r>
        <w:rPr>
          <w:spacing w:val="-3"/>
          <w:sz w:val="21"/>
        </w:rPr>
        <w:t xml:space="preserve">hearing </w:t>
      </w:r>
      <w:r>
        <w:rPr>
          <w:sz w:val="21"/>
        </w:rPr>
        <w:t xml:space="preserve">with a plea of </w:t>
      </w:r>
      <w:r>
        <w:rPr>
          <w:spacing w:val="-6"/>
          <w:sz w:val="21"/>
        </w:rPr>
        <w:t>guilty.</w:t>
      </w:r>
      <w:r>
        <w:rPr>
          <w:spacing w:val="-6"/>
          <w:position w:val="7"/>
          <w:sz w:val="12"/>
        </w:rPr>
        <w:t xml:space="preserve">118 </w:t>
      </w:r>
      <w:r>
        <w:rPr>
          <w:sz w:val="21"/>
        </w:rPr>
        <w:t xml:space="preserve">This </w:t>
      </w:r>
      <w:r>
        <w:rPr>
          <w:spacing w:val="-3"/>
          <w:sz w:val="21"/>
        </w:rPr>
        <w:t xml:space="preserve">includes </w:t>
      </w:r>
      <w:r>
        <w:rPr>
          <w:sz w:val="21"/>
        </w:rPr>
        <w:t xml:space="preserve">guilty pleas </w:t>
      </w:r>
      <w:r>
        <w:rPr>
          <w:spacing w:val="-3"/>
          <w:sz w:val="21"/>
        </w:rPr>
        <w:t xml:space="preserve">that are heard </w:t>
      </w:r>
      <w:r>
        <w:rPr>
          <w:sz w:val="21"/>
        </w:rPr>
        <w:t xml:space="preserve">and </w:t>
      </w:r>
      <w:r>
        <w:rPr>
          <w:spacing w:val="-3"/>
          <w:sz w:val="21"/>
        </w:rPr>
        <w:t xml:space="preserve">determined </w:t>
      </w:r>
      <w:r>
        <w:rPr>
          <w:sz w:val="21"/>
        </w:rPr>
        <w:t>in the</w:t>
      </w:r>
      <w:r>
        <w:rPr>
          <w:sz w:val="21"/>
        </w:rPr>
        <w:t xml:space="preserve"> </w:t>
      </w:r>
      <w:r>
        <w:rPr>
          <w:spacing w:val="-3"/>
          <w:sz w:val="21"/>
        </w:rPr>
        <w:t xml:space="preserve">higher </w:t>
      </w:r>
      <w:r>
        <w:rPr>
          <w:sz w:val="21"/>
        </w:rPr>
        <w:t xml:space="preserve">courts, as </w:t>
      </w:r>
      <w:r>
        <w:rPr>
          <w:spacing w:val="-3"/>
          <w:sz w:val="21"/>
        </w:rPr>
        <w:t xml:space="preserve">well </w:t>
      </w:r>
      <w:r>
        <w:rPr>
          <w:sz w:val="21"/>
        </w:rPr>
        <w:t xml:space="preserve">as guilty pleas </w:t>
      </w:r>
      <w:r>
        <w:rPr>
          <w:spacing w:val="-3"/>
          <w:sz w:val="21"/>
        </w:rPr>
        <w:t xml:space="preserve">that are heard </w:t>
      </w:r>
      <w:r>
        <w:rPr>
          <w:sz w:val="21"/>
        </w:rPr>
        <w:t xml:space="preserve">and </w:t>
      </w:r>
      <w:r>
        <w:rPr>
          <w:spacing w:val="-3"/>
          <w:sz w:val="21"/>
        </w:rPr>
        <w:t xml:space="preserve">determined </w:t>
      </w:r>
      <w:r>
        <w:rPr>
          <w:spacing w:val="-4"/>
          <w:sz w:val="21"/>
        </w:rPr>
        <w:t>summarily.</w:t>
      </w:r>
    </w:p>
    <w:p w:rsidR="00EA0057" w:rsidRDefault="007C5C23">
      <w:pPr>
        <w:pStyle w:val="BodyText"/>
        <w:tabs>
          <w:tab w:val="left" w:pos="921"/>
        </w:tabs>
        <w:spacing w:before="121"/>
        <w:ind w:left="127"/>
      </w:pPr>
      <w:r>
        <w:rPr>
          <w:spacing w:val="-3"/>
          <w:w w:val="105"/>
        </w:rPr>
        <w:t>3.63</w:t>
      </w:r>
      <w:r>
        <w:rPr>
          <w:spacing w:val="-3"/>
          <w:w w:val="105"/>
        </w:rPr>
        <w:tab/>
      </w:r>
      <w:r>
        <w:rPr>
          <w:w w:val="105"/>
        </w:rPr>
        <w:t>In</w:t>
      </w:r>
      <w:r>
        <w:rPr>
          <w:spacing w:val="25"/>
          <w:w w:val="105"/>
        </w:rPr>
        <w:t xml:space="preserve"> </w:t>
      </w:r>
      <w:r>
        <w:rPr>
          <w:spacing w:val="-8"/>
          <w:w w:val="105"/>
        </w:rPr>
        <w:t>2017–18:</w:t>
      </w:r>
    </w:p>
    <w:p w:rsidR="00EA0057" w:rsidRDefault="007C5C23">
      <w:pPr>
        <w:pStyle w:val="ListParagraph"/>
        <w:numPr>
          <w:ilvl w:val="2"/>
          <w:numId w:val="79"/>
        </w:numPr>
        <w:tabs>
          <w:tab w:val="left" w:pos="1261"/>
          <w:tab w:val="left" w:pos="1262"/>
        </w:tabs>
        <w:spacing w:before="123"/>
        <w:ind w:hanging="340"/>
        <w:rPr>
          <w:sz w:val="21"/>
        </w:rPr>
      </w:pPr>
      <w:r>
        <w:rPr>
          <w:w w:val="105"/>
          <w:sz w:val="21"/>
        </w:rPr>
        <w:t xml:space="preserve">the OPP </w:t>
      </w:r>
      <w:r>
        <w:rPr>
          <w:spacing w:val="-3"/>
          <w:w w:val="105"/>
          <w:sz w:val="21"/>
        </w:rPr>
        <w:t xml:space="preserve">handled </w:t>
      </w:r>
      <w:r>
        <w:rPr>
          <w:spacing w:val="-4"/>
          <w:w w:val="105"/>
          <w:sz w:val="21"/>
        </w:rPr>
        <w:t xml:space="preserve">2,995 </w:t>
      </w:r>
      <w:r>
        <w:rPr>
          <w:w w:val="105"/>
          <w:sz w:val="21"/>
        </w:rPr>
        <w:t xml:space="preserve">new briefs </w:t>
      </w:r>
      <w:r>
        <w:rPr>
          <w:spacing w:val="-3"/>
          <w:w w:val="105"/>
          <w:sz w:val="21"/>
        </w:rPr>
        <w:t xml:space="preserve">for </w:t>
      </w:r>
      <w:r>
        <w:rPr>
          <w:w w:val="105"/>
          <w:sz w:val="21"/>
        </w:rPr>
        <w:t xml:space="preserve">prosecution in the </w:t>
      </w:r>
      <w:r>
        <w:rPr>
          <w:spacing w:val="-3"/>
          <w:w w:val="105"/>
          <w:sz w:val="21"/>
        </w:rPr>
        <w:t>higher</w:t>
      </w:r>
      <w:r>
        <w:rPr>
          <w:spacing w:val="-28"/>
          <w:w w:val="105"/>
          <w:sz w:val="21"/>
        </w:rPr>
        <w:t xml:space="preserve"> </w:t>
      </w:r>
      <w:r>
        <w:rPr>
          <w:w w:val="105"/>
          <w:sz w:val="21"/>
        </w:rPr>
        <w:t>courts</w:t>
      </w:r>
    </w:p>
    <w:p w:rsidR="00EA0057" w:rsidRDefault="007C5C23">
      <w:pPr>
        <w:pStyle w:val="ListParagraph"/>
        <w:numPr>
          <w:ilvl w:val="2"/>
          <w:numId w:val="79"/>
        </w:numPr>
        <w:tabs>
          <w:tab w:val="left" w:pos="1261"/>
          <w:tab w:val="left" w:pos="1262"/>
        </w:tabs>
        <w:spacing w:before="88"/>
        <w:ind w:hanging="340"/>
        <w:rPr>
          <w:sz w:val="21"/>
        </w:rPr>
      </w:pPr>
      <w:r>
        <w:rPr>
          <w:spacing w:val="-7"/>
          <w:w w:val="105"/>
          <w:sz w:val="21"/>
        </w:rPr>
        <w:t xml:space="preserve">91.8 </w:t>
      </w:r>
      <w:r>
        <w:rPr>
          <w:w w:val="105"/>
          <w:sz w:val="21"/>
        </w:rPr>
        <w:t xml:space="preserve">per </w:t>
      </w:r>
      <w:r>
        <w:rPr>
          <w:spacing w:val="-3"/>
          <w:w w:val="105"/>
          <w:sz w:val="21"/>
        </w:rPr>
        <w:t xml:space="preserve">cent </w:t>
      </w:r>
      <w:r>
        <w:rPr>
          <w:w w:val="105"/>
          <w:sz w:val="21"/>
        </w:rPr>
        <w:t xml:space="preserve">of prosecutions </w:t>
      </w:r>
      <w:r>
        <w:rPr>
          <w:spacing w:val="-3"/>
          <w:w w:val="105"/>
          <w:sz w:val="21"/>
        </w:rPr>
        <w:t xml:space="preserve">completed resulted </w:t>
      </w:r>
      <w:r>
        <w:rPr>
          <w:w w:val="105"/>
          <w:sz w:val="21"/>
        </w:rPr>
        <w:t>in a guilty</w:t>
      </w:r>
      <w:r>
        <w:rPr>
          <w:spacing w:val="-33"/>
          <w:w w:val="105"/>
          <w:sz w:val="21"/>
        </w:rPr>
        <w:t xml:space="preserve"> </w:t>
      </w:r>
      <w:r>
        <w:rPr>
          <w:spacing w:val="-3"/>
          <w:w w:val="105"/>
          <w:sz w:val="21"/>
        </w:rPr>
        <w:t>outcome</w:t>
      </w:r>
    </w:p>
    <w:p w:rsidR="00EA0057" w:rsidRDefault="007C5C23">
      <w:pPr>
        <w:pStyle w:val="ListParagraph"/>
        <w:numPr>
          <w:ilvl w:val="2"/>
          <w:numId w:val="79"/>
        </w:numPr>
        <w:tabs>
          <w:tab w:val="left" w:pos="1261"/>
          <w:tab w:val="left" w:pos="1262"/>
        </w:tabs>
        <w:spacing w:before="88"/>
        <w:ind w:hanging="340"/>
        <w:rPr>
          <w:sz w:val="21"/>
        </w:rPr>
      </w:pPr>
      <w:r>
        <w:rPr>
          <w:w w:val="105"/>
          <w:sz w:val="21"/>
        </w:rPr>
        <w:t>80.4</w:t>
      </w:r>
      <w:r>
        <w:rPr>
          <w:spacing w:val="-6"/>
          <w:w w:val="105"/>
          <w:sz w:val="21"/>
        </w:rPr>
        <w:t xml:space="preserve"> </w:t>
      </w:r>
      <w:r>
        <w:rPr>
          <w:w w:val="105"/>
          <w:sz w:val="21"/>
        </w:rPr>
        <w:t>per</w:t>
      </w:r>
      <w:r>
        <w:rPr>
          <w:spacing w:val="-6"/>
          <w:w w:val="105"/>
          <w:sz w:val="21"/>
        </w:rPr>
        <w:t xml:space="preserve"> </w:t>
      </w:r>
      <w:r>
        <w:rPr>
          <w:spacing w:val="-3"/>
          <w:w w:val="105"/>
          <w:sz w:val="21"/>
        </w:rPr>
        <w:t>cent</w:t>
      </w:r>
      <w:r>
        <w:rPr>
          <w:spacing w:val="-6"/>
          <w:w w:val="105"/>
          <w:sz w:val="21"/>
        </w:rPr>
        <w:t xml:space="preserve"> </w:t>
      </w:r>
      <w:r>
        <w:rPr>
          <w:w w:val="105"/>
          <w:sz w:val="21"/>
        </w:rPr>
        <w:t>of</w:t>
      </w:r>
      <w:r>
        <w:rPr>
          <w:spacing w:val="-6"/>
          <w:w w:val="105"/>
          <w:sz w:val="21"/>
        </w:rPr>
        <w:t xml:space="preserve"> </w:t>
      </w:r>
      <w:r>
        <w:rPr>
          <w:w w:val="105"/>
          <w:sz w:val="21"/>
        </w:rPr>
        <w:t>prosecutions</w:t>
      </w:r>
      <w:r>
        <w:rPr>
          <w:spacing w:val="-6"/>
          <w:w w:val="105"/>
          <w:sz w:val="21"/>
        </w:rPr>
        <w:t xml:space="preserve"> </w:t>
      </w:r>
      <w:r>
        <w:rPr>
          <w:spacing w:val="-3"/>
          <w:w w:val="105"/>
          <w:sz w:val="21"/>
        </w:rPr>
        <w:t>were</w:t>
      </w:r>
      <w:r>
        <w:rPr>
          <w:spacing w:val="-6"/>
          <w:w w:val="105"/>
          <w:sz w:val="21"/>
        </w:rPr>
        <w:t xml:space="preserve"> </w:t>
      </w:r>
      <w:r>
        <w:rPr>
          <w:spacing w:val="-3"/>
          <w:w w:val="105"/>
          <w:sz w:val="21"/>
        </w:rPr>
        <w:t>finalised</w:t>
      </w:r>
      <w:r>
        <w:rPr>
          <w:spacing w:val="-6"/>
          <w:w w:val="105"/>
          <w:sz w:val="21"/>
        </w:rPr>
        <w:t xml:space="preserve"> </w:t>
      </w:r>
      <w:r>
        <w:rPr>
          <w:w w:val="105"/>
          <w:sz w:val="21"/>
        </w:rPr>
        <w:t>as</w:t>
      </w:r>
      <w:r>
        <w:rPr>
          <w:spacing w:val="-6"/>
          <w:w w:val="105"/>
          <w:sz w:val="21"/>
        </w:rPr>
        <w:t xml:space="preserve"> </w:t>
      </w:r>
      <w:r>
        <w:rPr>
          <w:w w:val="105"/>
          <w:sz w:val="21"/>
        </w:rPr>
        <w:t>a</w:t>
      </w:r>
      <w:r>
        <w:rPr>
          <w:spacing w:val="-6"/>
          <w:w w:val="105"/>
          <w:sz w:val="21"/>
        </w:rPr>
        <w:t xml:space="preserve"> </w:t>
      </w:r>
      <w:r>
        <w:rPr>
          <w:w w:val="105"/>
          <w:sz w:val="21"/>
        </w:rPr>
        <w:t>guilty</w:t>
      </w:r>
      <w:r>
        <w:rPr>
          <w:spacing w:val="-6"/>
          <w:w w:val="105"/>
          <w:sz w:val="21"/>
        </w:rPr>
        <w:t xml:space="preserve"> </w:t>
      </w:r>
      <w:r>
        <w:rPr>
          <w:w w:val="105"/>
          <w:sz w:val="21"/>
        </w:rPr>
        <w:t>plea</w:t>
      </w:r>
    </w:p>
    <w:p w:rsidR="00EA0057" w:rsidRDefault="007C5C23">
      <w:pPr>
        <w:pStyle w:val="ListParagraph"/>
        <w:numPr>
          <w:ilvl w:val="2"/>
          <w:numId w:val="79"/>
        </w:numPr>
        <w:tabs>
          <w:tab w:val="left" w:pos="1261"/>
          <w:tab w:val="left" w:pos="1262"/>
        </w:tabs>
        <w:spacing w:before="88" w:line="242" w:lineRule="auto"/>
        <w:ind w:right="2228" w:hanging="340"/>
        <w:rPr>
          <w:sz w:val="12"/>
        </w:rPr>
      </w:pPr>
      <w:r>
        <w:rPr>
          <w:w w:val="105"/>
          <w:sz w:val="21"/>
        </w:rPr>
        <w:t xml:space="preserve">of the cases </w:t>
      </w:r>
      <w:r>
        <w:rPr>
          <w:spacing w:val="-3"/>
          <w:w w:val="105"/>
          <w:sz w:val="21"/>
        </w:rPr>
        <w:t xml:space="preserve">that involved </w:t>
      </w:r>
      <w:r>
        <w:rPr>
          <w:w w:val="105"/>
          <w:sz w:val="21"/>
        </w:rPr>
        <w:t xml:space="preserve">a guilty </w:t>
      </w:r>
      <w:r>
        <w:rPr>
          <w:spacing w:val="-3"/>
          <w:w w:val="105"/>
          <w:sz w:val="21"/>
        </w:rPr>
        <w:t xml:space="preserve">plea, </w:t>
      </w:r>
      <w:r>
        <w:rPr>
          <w:spacing w:val="-4"/>
          <w:w w:val="105"/>
          <w:sz w:val="21"/>
        </w:rPr>
        <w:t xml:space="preserve">79.4 </w:t>
      </w:r>
      <w:r>
        <w:rPr>
          <w:w w:val="105"/>
          <w:sz w:val="21"/>
        </w:rPr>
        <w:t xml:space="preserve">per </w:t>
      </w:r>
      <w:r>
        <w:rPr>
          <w:spacing w:val="-3"/>
          <w:w w:val="105"/>
          <w:sz w:val="21"/>
        </w:rPr>
        <w:t xml:space="preserve">cent </w:t>
      </w:r>
      <w:r>
        <w:rPr>
          <w:w w:val="105"/>
          <w:sz w:val="21"/>
        </w:rPr>
        <w:t xml:space="preserve">of these guilty pleas </w:t>
      </w:r>
      <w:r>
        <w:rPr>
          <w:spacing w:val="-3"/>
          <w:w w:val="105"/>
          <w:sz w:val="21"/>
        </w:rPr>
        <w:t xml:space="preserve">were achieved </w:t>
      </w:r>
      <w:r>
        <w:rPr>
          <w:w w:val="105"/>
          <w:sz w:val="21"/>
        </w:rPr>
        <w:t>by</w:t>
      </w:r>
      <w:r>
        <w:rPr>
          <w:spacing w:val="-1"/>
          <w:w w:val="105"/>
          <w:sz w:val="21"/>
        </w:rPr>
        <w:t xml:space="preserve"> </w:t>
      </w:r>
      <w:r>
        <w:rPr>
          <w:spacing w:val="-5"/>
          <w:w w:val="105"/>
          <w:sz w:val="21"/>
        </w:rPr>
        <w:t>committal.</w:t>
      </w:r>
      <w:r>
        <w:rPr>
          <w:spacing w:val="-5"/>
          <w:w w:val="105"/>
          <w:position w:val="7"/>
          <w:sz w:val="12"/>
        </w:rPr>
        <w:t>119</w:t>
      </w:r>
    </w:p>
    <w:p w:rsidR="00EA0057" w:rsidRDefault="007C5C23">
      <w:pPr>
        <w:pStyle w:val="ListParagraph"/>
        <w:numPr>
          <w:ilvl w:val="1"/>
          <w:numId w:val="65"/>
        </w:numPr>
        <w:tabs>
          <w:tab w:val="left" w:pos="921"/>
          <w:tab w:val="left" w:pos="922"/>
        </w:tabs>
        <w:spacing w:before="86" w:line="242" w:lineRule="auto"/>
        <w:ind w:right="1655"/>
        <w:jc w:val="left"/>
        <w:rPr>
          <w:sz w:val="21"/>
        </w:rPr>
      </w:pPr>
      <w:r>
        <w:rPr>
          <w:w w:val="105"/>
          <w:sz w:val="21"/>
        </w:rPr>
        <w:t>The</w:t>
      </w:r>
      <w:r>
        <w:rPr>
          <w:spacing w:val="-4"/>
          <w:w w:val="105"/>
          <w:sz w:val="21"/>
        </w:rPr>
        <w:t xml:space="preserve"> </w:t>
      </w:r>
      <w:r>
        <w:rPr>
          <w:w w:val="105"/>
          <w:sz w:val="21"/>
        </w:rPr>
        <w:t>OPP</w:t>
      </w:r>
      <w:r>
        <w:rPr>
          <w:spacing w:val="-4"/>
          <w:w w:val="105"/>
          <w:sz w:val="21"/>
        </w:rPr>
        <w:t xml:space="preserve"> </w:t>
      </w:r>
      <w:r>
        <w:rPr>
          <w:spacing w:val="-2"/>
          <w:w w:val="105"/>
          <w:sz w:val="21"/>
        </w:rPr>
        <w:t>has</w:t>
      </w:r>
      <w:r>
        <w:rPr>
          <w:spacing w:val="-4"/>
          <w:w w:val="105"/>
          <w:sz w:val="21"/>
        </w:rPr>
        <w:t xml:space="preserve"> </w:t>
      </w:r>
      <w:r>
        <w:rPr>
          <w:w w:val="105"/>
          <w:sz w:val="21"/>
        </w:rPr>
        <w:t>also</w:t>
      </w:r>
      <w:r>
        <w:rPr>
          <w:spacing w:val="-4"/>
          <w:w w:val="105"/>
          <w:sz w:val="21"/>
        </w:rPr>
        <w:t xml:space="preserve"> </w:t>
      </w:r>
      <w:r>
        <w:rPr>
          <w:w w:val="105"/>
          <w:sz w:val="21"/>
        </w:rPr>
        <w:t>provided</w:t>
      </w:r>
      <w:r>
        <w:rPr>
          <w:spacing w:val="-4"/>
          <w:w w:val="105"/>
          <w:sz w:val="21"/>
        </w:rPr>
        <w:t xml:space="preserve"> </w:t>
      </w:r>
      <w:r>
        <w:rPr>
          <w:w w:val="105"/>
          <w:sz w:val="21"/>
        </w:rPr>
        <w:t>data</w:t>
      </w:r>
      <w:r>
        <w:rPr>
          <w:spacing w:val="-4"/>
          <w:w w:val="105"/>
          <w:sz w:val="21"/>
        </w:rPr>
        <w:t xml:space="preserve"> </w:t>
      </w:r>
      <w:r>
        <w:rPr>
          <w:spacing w:val="-3"/>
          <w:w w:val="105"/>
          <w:sz w:val="21"/>
        </w:rPr>
        <w:t>to</w:t>
      </w:r>
      <w:r>
        <w:rPr>
          <w:spacing w:val="-4"/>
          <w:w w:val="105"/>
          <w:sz w:val="21"/>
        </w:rPr>
        <w:t xml:space="preserve"> </w:t>
      </w:r>
      <w:r>
        <w:rPr>
          <w:w w:val="105"/>
          <w:sz w:val="21"/>
        </w:rPr>
        <w:t>the</w:t>
      </w:r>
      <w:r>
        <w:rPr>
          <w:spacing w:val="-4"/>
          <w:w w:val="105"/>
          <w:sz w:val="21"/>
        </w:rPr>
        <w:t xml:space="preserve"> </w:t>
      </w:r>
      <w:r>
        <w:rPr>
          <w:spacing w:val="-3"/>
          <w:w w:val="105"/>
          <w:sz w:val="21"/>
        </w:rPr>
        <w:t>Commission</w:t>
      </w:r>
      <w:r>
        <w:rPr>
          <w:spacing w:val="-4"/>
          <w:w w:val="105"/>
          <w:sz w:val="21"/>
        </w:rPr>
        <w:t xml:space="preserve"> </w:t>
      </w:r>
      <w:r>
        <w:rPr>
          <w:w w:val="105"/>
          <w:sz w:val="21"/>
        </w:rPr>
        <w:t>which</w:t>
      </w:r>
      <w:r>
        <w:rPr>
          <w:spacing w:val="-4"/>
          <w:w w:val="105"/>
          <w:sz w:val="21"/>
        </w:rPr>
        <w:t xml:space="preserve"> </w:t>
      </w:r>
      <w:r>
        <w:rPr>
          <w:w w:val="105"/>
          <w:sz w:val="21"/>
        </w:rPr>
        <w:t>shows</w:t>
      </w:r>
      <w:r>
        <w:rPr>
          <w:spacing w:val="-4"/>
          <w:w w:val="105"/>
          <w:sz w:val="21"/>
        </w:rPr>
        <w:t xml:space="preserve"> </w:t>
      </w:r>
      <w:r>
        <w:rPr>
          <w:spacing w:val="-3"/>
          <w:w w:val="105"/>
          <w:sz w:val="21"/>
        </w:rPr>
        <w:t>that</w:t>
      </w:r>
      <w:r>
        <w:rPr>
          <w:spacing w:val="-4"/>
          <w:w w:val="105"/>
          <w:sz w:val="21"/>
        </w:rPr>
        <w:t xml:space="preserve"> </w:t>
      </w:r>
      <w:r>
        <w:rPr>
          <w:w w:val="105"/>
          <w:sz w:val="21"/>
        </w:rPr>
        <w:t>of</w:t>
      </w:r>
      <w:r>
        <w:rPr>
          <w:spacing w:val="-4"/>
          <w:w w:val="105"/>
          <w:sz w:val="21"/>
        </w:rPr>
        <w:t xml:space="preserve"> </w:t>
      </w:r>
      <w:r>
        <w:rPr>
          <w:w w:val="105"/>
          <w:sz w:val="21"/>
        </w:rPr>
        <w:t>cases</w:t>
      </w:r>
      <w:r>
        <w:rPr>
          <w:spacing w:val="-4"/>
          <w:w w:val="105"/>
          <w:sz w:val="21"/>
        </w:rPr>
        <w:t xml:space="preserve"> </w:t>
      </w:r>
      <w:r>
        <w:rPr>
          <w:spacing w:val="-3"/>
          <w:w w:val="105"/>
          <w:sz w:val="21"/>
        </w:rPr>
        <w:t>committed for</w:t>
      </w:r>
      <w:r>
        <w:rPr>
          <w:spacing w:val="-9"/>
          <w:w w:val="105"/>
          <w:sz w:val="21"/>
        </w:rPr>
        <w:t xml:space="preserve"> </w:t>
      </w:r>
      <w:r>
        <w:rPr>
          <w:w w:val="105"/>
          <w:sz w:val="21"/>
        </w:rPr>
        <w:t>trial</w:t>
      </w:r>
      <w:r>
        <w:rPr>
          <w:spacing w:val="-9"/>
          <w:w w:val="105"/>
          <w:sz w:val="21"/>
        </w:rPr>
        <w:t xml:space="preserve"> </w:t>
      </w:r>
      <w:r>
        <w:rPr>
          <w:spacing w:val="-3"/>
          <w:w w:val="105"/>
          <w:sz w:val="21"/>
        </w:rPr>
        <w:t>following</w:t>
      </w:r>
      <w:r>
        <w:rPr>
          <w:spacing w:val="-9"/>
          <w:w w:val="105"/>
          <w:sz w:val="21"/>
        </w:rPr>
        <w:t xml:space="preserve"> </w:t>
      </w:r>
      <w:r>
        <w:rPr>
          <w:w w:val="105"/>
          <w:sz w:val="21"/>
        </w:rPr>
        <w:t>a</w:t>
      </w:r>
      <w:r>
        <w:rPr>
          <w:spacing w:val="-9"/>
          <w:w w:val="105"/>
          <w:sz w:val="21"/>
        </w:rPr>
        <w:t xml:space="preserve"> </w:t>
      </w:r>
      <w:r>
        <w:rPr>
          <w:w w:val="105"/>
          <w:sz w:val="21"/>
        </w:rPr>
        <w:t>committal</w:t>
      </w:r>
      <w:r>
        <w:rPr>
          <w:spacing w:val="-9"/>
          <w:w w:val="105"/>
          <w:sz w:val="21"/>
        </w:rPr>
        <w:t xml:space="preserve"> </w:t>
      </w:r>
      <w:r>
        <w:rPr>
          <w:spacing w:val="-3"/>
          <w:w w:val="105"/>
          <w:sz w:val="21"/>
        </w:rPr>
        <w:t>hearing</w:t>
      </w:r>
      <w:r>
        <w:rPr>
          <w:spacing w:val="-9"/>
          <w:w w:val="105"/>
          <w:sz w:val="21"/>
        </w:rPr>
        <w:t xml:space="preserve"> </w:t>
      </w:r>
      <w:r>
        <w:rPr>
          <w:w w:val="105"/>
          <w:sz w:val="21"/>
        </w:rPr>
        <w:t>over</w:t>
      </w:r>
      <w:r>
        <w:rPr>
          <w:spacing w:val="-9"/>
          <w:w w:val="105"/>
          <w:sz w:val="21"/>
        </w:rPr>
        <w:t xml:space="preserve"> </w:t>
      </w:r>
      <w:r>
        <w:rPr>
          <w:w w:val="105"/>
          <w:sz w:val="21"/>
        </w:rPr>
        <w:t>the</w:t>
      </w:r>
      <w:r>
        <w:rPr>
          <w:spacing w:val="-9"/>
          <w:w w:val="105"/>
          <w:sz w:val="21"/>
        </w:rPr>
        <w:t xml:space="preserve"> </w:t>
      </w:r>
      <w:r>
        <w:rPr>
          <w:w w:val="105"/>
          <w:sz w:val="21"/>
        </w:rPr>
        <w:t>last</w:t>
      </w:r>
      <w:r>
        <w:rPr>
          <w:spacing w:val="-9"/>
          <w:w w:val="105"/>
          <w:sz w:val="21"/>
        </w:rPr>
        <w:t xml:space="preserve"> </w:t>
      </w:r>
      <w:r>
        <w:rPr>
          <w:spacing w:val="-2"/>
          <w:w w:val="105"/>
          <w:sz w:val="21"/>
        </w:rPr>
        <w:t>ten</w:t>
      </w:r>
      <w:r>
        <w:rPr>
          <w:spacing w:val="-9"/>
          <w:w w:val="105"/>
          <w:sz w:val="21"/>
        </w:rPr>
        <w:t xml:space="preserve"> </w:t>
      </w:r>
      <w:r>
        <w:rPr>
          <w:w w:val="105"/>
          <w:sz w:val="21"/>
        </w:rPr>
        <w:t>years:</w:t>
      </w:r>
    </w:p>
    <w:p w:rsidR="00EA0057" w:rsidRDefault="007C5C23">
      <w:pPr>
        <w:pStyle w:val="ListParagraph"/>
        <w:numPr>
          <w:ilvl w:val="2"/>
          <w:numId w:val="65"/>
        </w:numPr>
        <w:tabs>
          <w:tab w:val="left" w:pos="1261"/>
          <w:tab w:val="left" w:pos="1262"/>
        </w:tabs>
        <w:spacing w:before="121"/>
        <w:ind w:hanging="340"/>
        <w:rPr>
          <w:sz w:val="21"/>
        </w:rPr>
      </w:pPr>
      <w:r>
        <w:rPr>
          <w:spacing w:val="-9"/>
          <w:w w:val="105"/>
          <w:sz w:val="21"/>
        </w:rPr>
        <w:t xml:space="preserve">67.73 </w:t>
      </w:r>
      <w:r>
        <w:rPr>
          <w:w w:val="105"/>
          <w:sz w:val="21"/>
        </w:rPr>
        <w:t xml:space="preserve">per </w:t>
      </w:r>
      <w:r>
        <w:rPr>
          <w:spacing w:val="-3"/>
          <w:w w:val="105"/>
          <w:sz w:val="21"/>
        </w:rPr>
        <w:t xml:space="preserve">cent </w:t>
      </w:r>
      <w:r>
        <w:rPr>
          <w:w w:val="105"/>
          <w:sz w:val="21"/>
        </w:rPr>
        <w:t xml:space="preserve">of </w:t>
      </w:r>
      <w:r>
        <w:rPr>
          <w:spacing w:val="-3"/>
          <w:w w:val="105"/>
          <w:sz w:val="21"/>
        </w:rPr>
        <w:t xml:space="preserve">accused </w:t>
      </w:r>
      <w:r>
        <w:rPr>
          <w:w w:val="105"/>
          <w:sz w:val="21"/>
        </w:rPr>
        <w:t xml:space="preserve">pleaded </w:t>
      </w:r>
      <w:r>
        <w:rPr>
          <w:spacing w:val="-2"/>
          <w:w w:val="105"/>
          <w:sz w:val="21"/>
        </w:rPr>
        <w:t>not</w:t>
      </w:r>
      <w:r>
        <w:rPr>
          <w:spacing w:val="20"/>
          <w:w w:val="105"/>
          <w:sz w:val="21"/>
        </w:rPr>
        <w:t xml:space="preserve"> </w:t>
      </w:r>
      <w:r>
        <w:rPr>
          <w:w w:val="105"/>
          <w:sz w:val="21"/>
        </w:rPr>
        <w:t>guilty</w:t>
      </w:r>
    </w:p>
    <w:p w:rsidR="00EA0057" w:rsidRDefault="007C5C23">
      <w:pPr>
        <w:pStyle w:val="ListParagraph"/>
        <w:numPr>
          <w:ilvl w:val="2"/>
          <w:numId w:val="65"/>
        </w:numPr>
        <w:tabs>
          <w:tab w:val="left" w:pos="1261"/>
          <w:tab w:val="left" w:pos="1262"/>
        </w:tabs>
        <w:spacing w:before="88"/>
        <w:ind w:hanging="340"/>
        <w:rPr>
          <w:sz w:val="21"/>
        </w:rPr>
      </w:pPr>
      <w:r>
        <w:rPr>
          <w:spacing w:val="-5"/>
          <w:w w:val="105"/>
          <w:sz w:val="21"/>
        </w:rPr>
        <w:t xml:space="preserve">26.55 </w:t>
      </w:r>
      <w:r>
        <w:rPr>
          <w:w w:val="105"/>
          <w:sz w:val="21"/>
        </w:rPr>
        <w:t xml:space="preserve">per </w:t>
      </w:r>
      <w:r>
        <w:rPr>
          <w:spacing w:val="-3"/>
          <w:w w:val="105"/>
          <w:sz w:val="21"/>
        </w:rPr>
        <w:t xml:space="preserve">cent </w:t>
      </w:r>
      <w:r>
        <w:rPr>
          <w:w w:val="105"/>
          <w:sz w:val="21"/>
        </w:rPr>
        <w:t xml:space="preserve">of </w:t>
      </w:r>
      <w:r>
        <w:rPr>
          <w:spacing w:val="-3"/>
          <w:w w:val="105"/>
          <w:sz w:val="21"/>
        </w:rPr>
        <w:t xml:space="preserve">accused </w:t>
      </w:r>
      <w:r>
        <w:rPr>
          <w:w w:val="105"/>
          <w:sz w:val="21"/>
        </w:rPr>
        <w:t>pleaded</w:t>
      </w:r>
      <w:r>
        <w:rPr>
          <w:spacing w:val="10"/>
          <w:w w:val="105"/>
          <w:sz w:val="21"/>
        </w:rPr>
        <w:t xml:space="preserve"> </w:t>
      </w:r>
      <w:r>
        <w:rPr>
          <w:w w:val="105"/>
          <w:sz w:val="21"/>
        </w:rPr>
        <w:t>guilty</w:t>
      </w:r>
    </w:p>
    <w:p w:rsidR="00EA0057" w:rsidRDefault="007C5C23">
      <w:pPr>
        <w:pStyle w:val="ListParagraph"/>
        <w:numPr>
          <w:ilvl w:val="2"/>
          <w:numId w:val="65"/>
        </w:numPr>
        <w:tabs>
          <w:tab w:val="left" w:pos="1261"/>
          <w:tab w:val="left" w:pos="1262"/>
        </w:tabs>
        <w:spacing w:before="88"/>
        <w:ind w:hanging="340"/>
        <w:rPr>
          <w:sz w:val="21"/>
        </w:rPr>
      </w:pPr>
      <w:r>
        <w:rPr>
          <w:spacing w:val="-3"/>
          <w:w w:val="105"/>
          <w:sz w:val="21"/>
        </w:rPr>
        <w:t xml:space="preserve">4.56 </w:t>
      </w:r>
      <w:r>
        <w:rPr>
          <w:w w:val="105"/>
          <w:sz w:val="21"/>
        </w:rPr>
        <w:t xml:space="preserve">per </w:t>
      </w:r>
      <w:r>
        <w:rPr>
          <w:spacing w:val="-3"/>
          <w:w w:val="105"/>
          <w:sz w:val="21"/>
        </w:rPr>
        <w:t xml:space="preserve">cent </w:t>
      </w:r>
      <w:r>
        <w:rPr>
          <w:w w:val="105"/>
          <w:sz w:val="21"/>
        </w:rPr>
        <w:t xml:space="preserve">of </w:t>
      </w:r>
      <w:r>
        <w:rPr>
          <w:spacing w:val="-3"/>
          <w:w w:val="105"/>
          <w:sz w:val="21"/>
        </w:rPr>
        <w:t xml:space="preserve">accused entered </w:t>
      </w:r>
      <w:r>
        <w:rPr>
          <w:w w:val="105"/>
          <w:sz w:val="21"/>
        </w:rPr>
        <w:t>a mixed plea</w:t>
      </w:r>
    </w:p>
    <w:p w:rsidR="00EA0057" w:rsidRDefault="007C5C23">
      <w:pPr>
        <w:pStyle w:val="ListParagraph"/>
        <w:numPr>
          <w:ilvl w:val="2"/>
          <w:numId w:val="65"/>
        </w:numPr>
        <w:tabs>
          <w:tab w:val="left" w:pos="1261"/>
          <w:tab w:val="left" w:pos="1262"/>
        </w:tabs>
        <w:spacing w:before="88"/>
        <w:ind w:hanging="340"/>
        <w:rPr>
          <w:sz w:val="12"/>
        </w:rPr>
      </w:pPr>
      <w:r>
        <w:rPr>
          <w:spacing w:val="-13"/>
          <w:w w:val="105"/>
          <w:sz w:val="21"/>
        </w:rPr>
        <w:t xml:space="preserve">1.15 </w:t>
      </w:r>
      <w:r>
        <w:rPr>
          <w:w w:val="105"/>
          <w:sz w:val="21"/>
        </w:rPr>
        <w:t xml:space="preserve">per </w:t>
      </w:r>
      <w:r>
        <w:rPr>
          <w:spacing w:val="-3"/>
          <w:w w:val="105"/>
          <w:sz w:val="21"/>
        </w:rPr>
        <w:t xml:space="preserve">cent </w:t>
      </w:r>
      <w:r>
        <w:rPr>
          <w:w w:val="105"/>
          <w:sz w:val="21"/>
        </w:rPr>
        <w:t xml:space="preserve">of </w:t>
      </w:r>
      <w:r>
        <w:rPr>
          <w:spacing w:val="-3"/>
          <w:w w:val="105"/>
          <w:sz w:val="21"/>
        </w:rPr>
        <w:t xml:space="preserve">accused </w:t>
      </w:r>
      <w:r>
        <w:rPr>
          <w:w w:val="105"/>
          <w:sz w:val="21"/>
        </w:rPr>
        <w:t>reserved their</w:t>
      </w:r>
      <w:r>
        <w:rPr>
          <w:spacing w:val="-7"/>
          <w:w w:val="105"/>
          <w:sz w:val="21"/>
        </w:rPr>
        <w:t xml:space="preserve"> </w:t>
      </w:r>
      <w:r>
        <w:rPr>
          <w:spacing w:val="-5"/>
          <w:w w:val="105"/>
          <w:sz w:val="21"/>
        </w:rPr>
        <w:t>plea.</w:t>
      </w:r>
      <w:r>
        <w:rPr>
          <w:spacing w:val="-5"/>
          <w:w w:val="105"/>
          <w:position w:val="7"/>
          <w:sz w:val="12"/>
        </w:rPr>
        <w:t>120</w:t>
      </w:r>
    </w:p>
    <w:p w:rsidR="00EA0057" w:rsidRDefault="007C5C23">
      <w:pPr>
        <w:pStyle w:val="ListParagraph"/>
        <w:numPr>
          <w:ilvl w:val="1"/>
          <w:numId w:val="65"/>
        </w:numPr>
        <w:tabs>
          <w:tab w:val="left" w:pos="920"/>
          <w:tab w:val="left" w:pos="921"/>
        </w:tabs>
        <w:spacing w:before="88" w:line="242" w:lineRule="auto"/>
        <w:ind w:left="920" w:right="1718" w:hanging="793"/>
        <w:jc w:val="left"/>
        <w:rPr>
          <w:sz w:val="21"/>
        </w:rPr>
      </w:pPr>
      <w:r>
        <w:rPr>
          <w:w w:val="105"/>
          <w:sz w:val="21"/>
        </w:rPr>
        <w:t xml:space="preserve">Of </w:t>
      </w:r>
      <w:r>
        <w:rPr>
          <w:spacing w:val="-3"/>
          <w:w w:val="105"/>
          <w:sz w:val="21"/>
        </w:rPr>
        <w:t xml:space="preserve">all </w:t>
      </w:r>
      <w:r>
        <w:rPr>
          <w:w w:val="105"/>
          <w:sz w:val="21"/>
        </w:rPr>
        <w:t xml:space="preserve">cases </w:t>
      </w:r>
      <w:r>
        <w:rPr>
          <w:spacing w:val="-3"/>
          <w:w w:val="105"/>
          <w:sz w:val="21"/>
        </w:rPr>
        <w:t xml:space="preserve">committed to </w:t>
      </w:r>
      <w:r>
        <w:rPr>
          <w:w w:val="105"/>
          <w:sz w:val="21"/>
        </w:rPr>
        <w:t xml:space="preserve">a </w:t>
      </w:r>
      <w:r>
        <w:rPr>
          <w:spacing w:val="-3"/>
          <w:w w:val="105"/>
          <w:sz w:val="21"/>
        </w:rPr>
        <w:t xml:space="preserve">higher </w:t>
      </w:r>
      <w:r>
        <w:rPr>
          <w:w w:val="105"/>
          <w:sz w:val="21"/>
        </w:rPr>
        <w:t xml:space="preserve">court (regardless of which stage of committal </w:t>
      </w:r>
      <w:r>
        <w:rPr>
          <w:spacing w:val="-3"/>
          <w:w w:val="105"/>
          <w:sz w:val="21"/>
        </w:rPr>
        <w:t>proceeding</w:t>
      </w:r>
      <w:r>
        <w:rPr>
          <w:spacing w:val="-7"/>
          <w:w w:val="105"/>
          <w:sz w:val="21"/>
        </w:rPr>
        <w:t xml:space="preserve"> </w:t>
      </w:r>
      <w:r>
        <w:rPr>
          <w:w w:val="105"/>
          <w:sz w:val="21"/>
        </w:rPr>
        <w:t>this</w:t>
      </w:r>
      <w:r>
        <w:rPr>
          <w:spacing w:val="-7"/>
          <w:w w:val="105"/>
          <w:sz w:val="21"/>
        </w:rPr>
        <w:t xml:space="preserve"> </w:t>
      </w:r>
      <w:r>
        <w:rPr>
          <w:w w:val="105"/>
          <w:sz w:val="21"/>
        </w:rPr>
        <w:t>occurs),</w:t>
      </w:r>
      <w:r>
        <w:rPr>
          <w:spacing w:val="-7"/>
          <w:w w:val="105"/>
          <w:sz w:val="21"/>
        </w:rPr>
        <w:t xml:space="preserve"> </w:t>
      </w:r>
      <w:r>
        <w:rPr>
          <w:spacing w:val="-5"/>
          <w:w w:val="105"/>
          <w:sz w:val="21"/>
        </w:rPr>
        <w:t>Table</w:t>
      </w:r>
      <w:r>
        <w:rPr>
          <w:spacing w:val="-7"/>
          <w:w w:val="105"/>
          <w:sz w:val="21"/>
        </w:rPr>
        <w:t xml:space="preserve"> </w:t>
      </w:r>
      <w:r>
        <w:rPr>
          <w:w w:val="105"/>
          <w:sz w:val="21"/>
        </w:rPr>
        <w:t>6</w:t>
      </w:r>
      <w:r>
        <w:rPr>
          <w:spacing w:val="-7"/>
          <w:w w:val="105"/>
          <w:sz w:val="21"/>
        </w:rPr>
        <w:t xml:space="preserve"> </w:t>
      </w:r>
      <w:r>
        <w:rPr>
          <w:w w:val="105"/>
          <w:sz w:val="21"/>
        </w:rPr>
        <w:t>shows</w:t>
      </w:r>
      <w:r>
        <w:rPr>
          <w:spacing w:val="-7"/>
          <w:w w:val="105"/>
          <w:sz w:val="21"/>
        </w:rPr>
        <w:t xml:space="preserve"> </w:t>
      </w:r>
      <w:r>
        <w:rPr>
          <w:w w:val="105"/>
          <w:sz w:val="21"/>
        </w:rPr>
        <w:t>the</w:t>
      </w:r>
      <w:r>
        <w:rPr>
          <w:spacing w:val="-7"/>
          <w:w w:val="105"/>
          <w:sz w:val="21"/>
        </w:rPr>
        <w:t xml:space="preserve"> </w:t>
      </w:r>
      <w:r>
        <w:rPr>
          <w:w w:val="105"/>
          <w:sz w:val="21"/>
        </w:rPr>
        <w:t>percentage</w:t>
      </w:r>
      <w:r>
        <w:rPr>
          <w:spacing w:val="-7"/>
          <w:w w:val="105"/>
          <w:sz w:val="21"/>
        </w:rPr>
        <w:t xml:space="preserve"> </w:t>
      </w:r>
      <w:r>
        <w:rPr>
          <w:w w:val="105"/>
          <w:sz w:val="21"/>
        </w:rPr>
        <w:t>of</w:t>
      </w:r>
      <w:r>
        <w:rPr>
          <w:spacing w:val="-7"/>
          <w:w w:val="105"/>
          <w:sz w:val="21"/>
        </w:rPr>
        <w:t xml:space="preserve"> </w:t>
      </w:r>
      <w:r>
        <w:rPr>
          <w:w w:val="105"/>
          <w:sz w:val="21"/>
        </w:rPr>
        <w:t>those</w:t>
      </w:r>
      <w:r>
        <w:rPr>
          <w:spacing w:val="-7"/>
          <w:w w:val="105"/>
          <w:sz w:val="21"/>
        </w:rPr>
        <w:t xml:space="preserve"> </w:t>
      </w:r>
      <w:r>
        <w:rPr>
          <w:w w:val="105"/>
          <w:sz w:val="21"/>
        </w:rPr>
        <w:t>cases</w:t>
      </w:r>
      <w:r>
        <w:rPr>
          <w:spacing w:val="-7"/>
          <w:w w:val="105"/>
          <w:sz w:val="21"/>
        </w:rPr>
        <w:t xml:space="preserve"> </w:t>
      </w:r>
      <w:r>
        <w:rPr>
          <w:spacing w:val="-3"/>
          <w:w w:val="105"/>
          <w:sz w:val="21"/>
        </w:rPr>
        <w:t>that</w:t>
      </w:r>
      <w:r>
        <w:rPr>
          <w:spacing w:val="-7"/>
          <w:w w:val="105"/>
          <w:sz w:val="21"/>
        </w:rPr>
        <w:t xml:space="preserve"> </w:t>
      </w:r>
      <w:r>
        <w:rPr>
          <w:spacing w:val="-3"/>
          <w:w w:val="105"/>
          <w:sz w:val="21"/>
        </w:rPr>
        <w:t>involved</w:t>
      </w:r>
      <w:r>
        <w:rPr>
          <w:spacing w:val="-7"/>
          <w:w w:val="105"/>
          <w:sz w:val="21"/>
        </w:rPr>
        <w:t xml:space="preserve"> </w:t>
      </w:r>
      <w:r>
        <w:rPr>
          <w:w w:val="105"/>
          <w:sz w:val="21"/>
        </w:rPr>
        <w:t>guilty pleas</w:t>
      </w:r>
      <w:r>
        <w:rPr>
          <w:spacing w:val="-9"/>
          <w:w w:val="105"/>
          <w:sz w:val="21"/>
        </w:rPr>
        <w:t xml:space="preserve"> </w:t>
      </w:r>
      <w:r>
        <w:rPr>
          <w:w w:val="105"/>
          <w:sz w:val="21"/>
        </w:rPr>
        <w:t>at</w:t>
      </w:r>
      <w:r>
        <w:rPr>
          <w:spacing w:val="-9"/>
          <w:w w:val="105"/>
          <w:sz w:val="21"/>
        </w:rPr>
        <w:t xml:space="preserve"> </w:t>
      </w:r>
      <w:r>
        <w:rPr>
          <w:w w:val="105"/>
          <w:sz w:val="21"/>
        </w:rPr>
        <w:t>the</w:t>
      </w:r>
      <w:r>
        <w:rPr>
          <w:spacing w:val="-9"/>
          <w:w w:val="105"/>
          <w:sz w:val="21"/>
        </w:rPr>
        <w:t xml:space="preserve"> </w:t>
      </w:r>
      <w:r>
        <w:rPr>
          <w:w w:val="105"/>
          <w:sz w:val="21"/>
        </w:rPr>
        <w:t>time</w:t>
      </w:r>
      <w:r>
        <w:rPr>
          <w:spacing w:val="-9"/>
          <w:w w:val="105"/>
          <w:sz w:val="21"/>
        </w:rPr>
        <w:t xml:space="preserve"> </w:t>
      </w:r>
      <w:r>
        <w:rPr>
          <w:w w:val="105"/>
          <w:sz w:val="21"/>
        </w:rPr>
        <w:t>of</w:t>
      </w:r>
      <w:r>
        <w:rPr>
          <w:spacing w:val="-9"/>
          <w:w w:val="105"/>
          <w:sz w:val="21"/>
        </w:rPr>
        <w:t xml:space="preserve"> </w:t>
      </w:r>
      <w:r>
        <w:rPr>
          <w:spacing w:val="-3"/>
          <w:w w:val="105"/>
          <w:sz w:val="21"/>
        </w:rPr>
        <w:t>committal.</w:t>
      </w:r>
    </w:p>
    <w:p w:rsidR="00EA0057" w:rsidRDefault="007C5C23">
      <w:pPr>
        <w:spacing w:before="120" w:line="247" w:lineRule="auto"/>
        <w:ind w:left="921" w:right="2101"/>
        <w:rPr>
          <w:b/>
          <w:sz w:val="11"/>
        </w:rPr>
      </w:pPr>
      <w:r>
        <w:rPr>
          <w:b/>
          <w:w w:val="110"/>
          <w:sz w:val="19"/>
        </w:rPr>
        <w:t>Table 6: Cases committed to higher courts where guilty plea entere</w:t>
      </w:r>
      <w:r>
        <w:rPr>
          <w:b/>
          <w:w w:val="110"/>
          <w:sz w:val="19"/>
        </w:rPr>
        <w:t>d at time of committal</w:t>
      </w:r>
      <w:r>
        <w:rPr>
          <w:b/>
          <w:w w:val="110"/>
          <w:position w:val="6"/>
          <w:sz w:val="11"/>
        </w:rPr>
        <w:t>121</w:t>
      </w:r>
    </w:p>
    <w:p w:rsidR="00EA0057" w:rsidRDefault="00EA0057">
      <w:pPr>
        <w:pStyle w:val="BodyText"/>
        <w:spacing w:before="7"/>
        <w:rPr>
          <w:b/>
          <w:sz w:val="11"/>
        </w:rPr>
      </w:pPr>
    </w:p>
    <w:tbl>
      <w:tblPr>
        <w:tblW w:w="0" w:type="auto"/>
        <w:tblInd w:w="92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830"/>
        <w:gridCol w:w="1020"/>
        <w:gridCol w:w="1020"/>
        <w:gridCol w:w="1020"/>
        <w:gridCol w:w="1020"/>
        <w:gridCol w:w="1020"/>
      </w:tblGrid>
      <w:tr w:rsidR="00EA0057">
        <w:trPr>
          <w:trHeight w:val="340"/>
        </w:trPr>
        <w:tc>
          <w:tcPr>
            <w:tcW w:w="2830" w:type="dxa"/>
            <w:shd w:val="clear" w:color="auto" w:fill="E2E3E7"/>
          </w:tcPr>
          <w:p w:rsidR="00EA0057" w:rsidRDefault="00EA0057">
            <w:pPr>
              <w:pStyle w:val="TableParagraph"/>
              <w:rPr>
                <w:rFonts w:ascii="Times New Roman"/>
                <w:sz w:val="18"/>
              </w:rPr>
            </w:pPr>
          </w:p>
        </w:tc>
        <w:tc>
          <w:tcPr>
            <w:tcW w:w="1020" w:type="dxa"/>
            <w:shd w:val="clear" w:color="auto" w:fill="E2E3E7"/>
          </w:tcPr>
          <w:p w:rsidR="00EA0057" w:rsidRDefault="007C5C23">
            <w:pPr>
              <w:pStyle w:val="TableParagraph"/>
              <w:spacing w:before="72"/>
              <w:ind w:right="49"/>
              <w:jc w:val="right"/>
              <w:rPr>
                <w:b/>
                <w:sz w:val="18"/>
              </w:rPr>
            </w:pPr>
            <w:r>
              <w:rPr>
                <w:b/>
                <w:w w:val="105"/>
                <w:sz w:val="18"/>
              </w:rPr>
              <w:t>2013–14</w:t>
            </w:r>
          </w:p>
        </w:tc>
        <w:tc>
          <w:tcPr>
            <w:tcW w:w="1020" w:type="dxa"/>
            <w:shd w:val="clear" w:color="auto" w:fill="E2E3E7"/>
          </w:tcPr>
          <w:p w:rsidR="00EA0057" w:rsidRDefault="007C5C23">
            <w:pPr>
              <w:pStyle w:val="TableParagraph"/>
              <w:spacing w:before="72"/>
              <w:ind w:right="49"/>
              <w:jc w:val="right"/>
              <w:rPr>
                <w:b/>
                <w:sz w:val="18"/>
              </w:rPr>
            </w:pPr>
            <w:r>
              <w:rPr>
                <w:b/>
                <w:w w:val="105"/>
                <w:sz w:val="18"/>
              </w:rPr>
              <w:t>2014–15</w:t>
            </w:r>
          </w:p>
        </w:tc>
        <w:tc>
          <w:tcPr>
            <w:tcW w:w="1020" w:type="dxa"/>
            <w:shd w:val="clear" w:color="auto" w:fill="E2E3E7"/>
          </w:tcPr>
          <w:p w:rsidR="00EA0057" w:rsidRDefault="007C5C23">
            <w:pPr>
              <w:pStyle w:val="TableParagraph"/>
              <w:spacing w:before="72"/>
              <w:ind w:right="49"/>
              <w:jc w:val="right"/>
              <w:rPr>
                <w:b/>
                <w:sz w:val="18"/>
              </w:rPr>
            </w:pPr>
            <w:r>
              <w:rPr>
                <w:b/>
                <w:w w:val="105"/>
                <w:sz w:val="18"/>
              </w:rPr>
              <w:t>2015–16</w:t>
            </w:r>
          </w:p>
        </w:tc>
        <w:tc>
          <w:tcPr>
            <w:tcW w:w="1020" w:type="dxa"/>
            <w:shd w:val="clear" w:color="auto" w:fill="E2E3E7"/>
          </w:tcPr>
          <w:p w:rsidR="00EA0057" w:rsidRDefault="007C5C23">
            <w:pPr>
              <w:pStyle w:val="TableParagraph"/>
              <w:spacing w:before="72"/>
              <w:ind w:right="57"/>
              <w:jc w:val="right"/>
              <w:rPr>
                <w:b/>
                <w:sz w:val="18"/>
              </w:rPr>
            </w:pPr>
            <w:r>
              <w:rPr>
                <w:b/>
                <w:w w:val="105"/>
                <w:sz w:val="18"/>
              </w:rPr>
              <w:t>2016–17</w:t>
            </w:r>
          </w:p>
        </w:tc>
        <w:tc>
          <w:tcPr>
            <w:tcW w:w="1020" w:type="dxa"/>
            <w:shd w:val="clear" w:color="auto" w:fill="E2E3E7"/>
          </w:tcPr>
          <w:p w:rsidR="00EA0057" w:rsidRDefault="007C5C23">
            <w:pPr>
              <w:pStyle w:val="TableParagraph"/>
              <w:spacing w:before="72"/>
              <w:ind w:right="49"/>
              <w:jc w:val="right"/>
              <w:rPr>
                <w:b/>
                <w:sz w:val="18"/>
              </w:rPr>
            </w:pPr>
            <w:r>
              <w:rPr>
                <w:b/>
                <w:w w:val="105"/>
                <w:sz w:val="18"/>
              </w:rPr>
              <w:t>2017–18</w:t>
            </w:r>
          </w:p>
        </w:tc>
      </w:tr>
      <w:tr w:rsidR="00EA0057">
        <w:trPr>
          <w:trHeight w:val="540"/>
        </w:trPr>
        <w:tc>
          <w:tcPr>
            <w:tcW w:w="2830" w:type="dxa"/>
          </w:tcPr>
          <w:p w:rsidR="00EA0057" w:rsidRDefault="007C5C23">
            <w:pPr>
              <w:pStyle w:val="TableParagraph"/>
              <w:spacing w:before="92" w:line="218" w:lineRule="auto"/>
              <w:ind w:left="51"/>
              <w:rPr>
                <w:sz w:val="18"/>
              </w:rPr>
            </w:pPr>
            <w:r>
              <w:rPr>
                <w:w w:val="105"/>
                <w:sz w:val="18"/>
              </w:rPr>
              <w:t>Number of cases committed to higher courts</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2,263</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1,979</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2,029</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2,253</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2,432</w:t>
            </w:r>
          </w:p>
        </w:tc>
      </w:tr>
      <w:tr w:rsidR="00EA0057">
        <w:trPr>
          <w:trHeight w:val="740"/>
        </w:trPr>
        <w:tc>
          <w:tcPr>
            <w:tcW w:w="2830" w:type="dxa"/>
          </w:tcPr>
          <w:p w:rsidR="00EA0057" w:rsidRDefault="007C5C23">
            <w:pPr>
              <w:pStyle w:val="TableParagraph"/>
              <w:spacing w:before="92" w:line="218" w:lineRule="auto"/>
              <w:ind w:left="51"/>
              <w:rPr>
                <w:sz w:val="18"/>
              </w:rPr>
            </w:pPr>
            <w:r>
              <w:rPr>
                <w:w w:val="105"/>
                <w:sz w:val="18"/>
              </w:rPr>
              <w:t>Percentage of these cases where guilty plea entered at time of committal (%)</w:t>
            </w:r>
          </w:p>
        </w:tc>
        <w:tc>
          <w:tcPr>
            <w:tcW w:w="1020" w:type="dxa"/>
          </w:tcPr>
          <w:p w:rsidR="00EA0057" w:rsidRDefault="00EA0057">
            <w:pPr>
              <w:pStyle w:val="TableParagraph"/>
              <w:rPr>
                <w:b/>
                <w:sz w:val="20"/>
              </w:rPr>
            </w:pPr>
          </w:p>
          <w:p w:rsidR="00EA0057" w:rsidRDefault="00EA0057">
            <w:pPr>
              <w:pStyle w:val="TableParagraph"/>
              <w:spacing w:before="8"/>
              <w:rPr>
                <w:b/>
                <w:sz w:val="18"/>
              </w:rPr>
            </w:pPr>
          </w:p>
          <w:p w:rsidR="00EA0057" w:rsidRDefault="007C5C23">
            <w:pPr>
              <w:pStyle w:val="TableParagraph"/>
              <w:ind w:right="53"/>
              <w:jc w:val="right"/>
              <w:rPr>
                <w:sz w:val="18"/>
              </w:rPr>
            </w:pPr>
            <w:r>
              <w:rPr>
                <w:w w:val="115"/>
                <w:sz w:val="18"/>
              </w:rPr>
              <w:t>49.5%</w:t>
            </w:r>
          </w:p>
        </w:tc>
        <w:tc>
          <w:tcPr>
            <w:tcW w:w="1020" w:type="dxa"/>
          </w:tcPr>
          <w:p w:rsidR="00EA0057" w:rsidRDefault="00EA0057">
            <w:pPr>
              <w:pStyle w:val="TableParagraph"/>
              <w:rPr>
                <w:b/>
                <w:sz w:val="20"/>
              </w:rPr>
            </w:pPr>
          </w:p>
          <w:p w:rsidR="00EA0057" w:rsidRDefault="00EA0057">
            <w:pPr>
              <w:pStyle w:val="TableParagraph"/>
              <w:spacing w:before="8"/>
              <w:rPr>
                <w:b/>
                <w:sz w:val="18"/>
              </w:rPr>
            </w:pPr>
          </w:p>
          <w:p w:rsidR="00EA0057" w:rsidRDefault="007C5C23">
            <w:pPr>
              <w:pStyle w:val="TableParagraph"/>
              <w:ind w:right="49"/>
              <w:jc w:val="right"/>
              <w:rPr>
                <w:sz w:val="18"/>
              </w:rPr>
            </w:pPr>
            <w:r>
              <w:rPr>
                <w:w w:val="115"/>
                <w:sz w:val="18"/>
              </w:rPr>
              <w:t>50.0%</w:t>
            </w:r>
          </w:p>
        </w:tc>
        <w:tc>
          <w:tcPr>
            <w:tcW w:w="1020" w:type="dxa"/>
          </w:tcPr>
          <w:p w:rsidR="00EA0057" w:rsidRDefault="00EA0057">
            <w:pPr>
              <w:pStyle w:val="TableParagraph"/>
              <w:rPr>
                <w:b/>
                <w:sz w:val="20"/>
              </w:rPr>
            </w:pPr>
          </w:p>
          <w:p w:rsidR="00EA0057" w:rsidRDefault="00EA0057">
            <w:pPr>
              <w:pStyle w:val="TableParagraph"/>
              <w:spacing w:before="8"/>
              <w:rPr>
                <w:b/>
                <w:sz w:val="18"/>
              </w:rPr>
            </w:pPr>
          </w:p>
          <w:p w:rsidR="00EA0057" w:rsidRDefault="007C5C23">
            <w:pPr>
              <w:pStyle w:val="TableParagraph"/>
              <w:ind w:right="49"/>
              <w:jc w:val="right"/>
              <w:rPr>
                <w:sz w:val="18"/>
              </w:rPr>
            </w:pPr>
            <w:r>
              <w:rPr>
                <w:w w:val="115"/>
                <w:sz w:val="18"/>
              </w:rPr>
              <w:t>51.4%</w:t>
            </w:r>
          </w:p>
        </w:tc>
        <w:tc>
          <w:tcPr>
            <w:tcW w:w="1020" w:type="dxa"/>
          </w:tcPr>
          <w:p w:rsidR="00EA0057" w:rsidRDefault="00EA0057">
            <w:pPr>
              <w:pStyle w:val="TableParagraph"/>
              <w:rPr>
                <w:b/>
                <w:sz w:val="20"/>
              </w:rPr>
            </w:pPr>
          </w:p>
          <w:p w:rsidR="00EA0057" w:rsidRDefault="00EA0057">
            <w:pPr>
              <w:pStyle w:val="TableParagraph"/>
              <w:spacing w:before="8"/>
              <w:rPr>
                <w:b/>
                <w:sz w:val="18"/>
              </w:rPr>
            </w:pPr>
          </w:p>
          <w:p w:rsidR="00EA0057" w:rsidRDefault="007C5C23">
            <w:pPr>
              <w:pStyle w:val="TableParagraph"/>
              <w:ind w:right="47"/>
              <w:jc w:val="right"/>
              <w:rPr>
                <w:sz w:val="18"/>
              </w:rPr>
            </w:pPr>
            <w:r>
              <w:rPr>
                <w:w w:val="115"/>
                <w:sz w:val="18"/>
              </w:rPr>
              <w:t>54.0%</w:t>
            </w:r>
          </w:p>
        </w:tc>
        <w:tc>
          <w:tcPr>
            <w:tcW w:w="1020" w:type="dxa"/>
          </w:tcPr>
          <w:p w:rsidR="00EA0057" w:rsidRDefault="00EA0057">
            <w:pPr>
              <w:pStyle w:val="TableParagraph"/>
              <w:rPr>
                <w:b/>
                <w:sz w:val="20"/>
              </w:rPr>
            </w:pPr>
          </w:p>
          <w:p w:rsidR="00EA0057" w:rsidRDefault="00EA0057">
            <w:pPr>
              <w:pStyle w:val="TableParagraph"/>
              <w:spacing w:before="8"/>
              <w:rPr>
                <w:b/>
                <w:sz w:val="18"/>
              </w:rPr>
            </w:pPr>
          </w:p>
          <w:p w:rsidR="00EA0057" w:rsidRDefault="007C5C23">
            <w:pPr>
              <w:pStyle w:val="TableParagraph"/>
              <w:ind w:right="49"/>
              <w:jc w:val="right"/>
              <w:rPr>
                <w:sz w:val="18"/>
              </w:rPr>
            </w:pPr>
            <w:r>
              <w:rPr>
                <w:w w:val="115"/>
                <w:sz w:val="18"/>
              </w:rPr>
              <w:t>45.8%</w:t>
            </w: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pStyle w:val="BodyText"/>
        <w:spacing w:before="5"/>
        <w:rPr>
          <w:b/>
          <w:sz w:val="18"/>
        </w:rPr>
      </w:pPr>
      <w:r>
        <w:pict>
          <v:line id="_x0000_s1193" style="position:absolute;z-index:251604480;mso-wrap-distance-left:0;mso-wrap-distance-right:0;mso-position-horizontal-relative:page" from="79.35pt,13.7pt" to="515.9pt,13.7pt" strokecolor="#b6bdc8" strokeweight="1pt">
            <w10:wrap type="topAndBottom" anchorx="page"/>
          </v:line>
        </w:pict>
      </w:r>
    </w:p>
    <w:p w:rsidR="00EA0057" w:rsidRDefault="007C5C23">
      <w:pPr>
        <w:pStyle w:val="ListParagraph"/>
        <w:numPr>
          <w:ilvl w:val="0"/>
          <w:numId w:val="64"/>
        </w:numPr>
        <w:tabs>
          <w:tab w:val="left" w:pos="920"/>
          <w:tab w:val="left" w:pos="922"/>
        </w:tabs>
        <w:spacing w:before="117"/>
        <w:ind w:right="1588"/>
        <w:rPr>
          <w:sz w:val="13"/>
        </w:rPr>
      </w:pPr>
      <w:r>
        <w:rPr>
          <w:w w:val="105"/>
          <w:sz w:val="13"/>
        </w:rPr>
        <w:t xml:space="preserve">Criminal Law Committee of the Magistrates’ Court of Victoria, </w:t>
      </w:r>
      <w:r>
        <w:rPr>
          <w:i/>
          <w:w w:val="105"/>
          <w:sz w:val="13"/>
        </w:rPr>
        <w:t xml:space="preserve">Magistrates’ Court Response to the DPP’s Proposed Reforms of the Committal Process </w:t>
      </w:r>
      <w:r>
        <w:rPr>
          <w:spacing w:val="-2"/>
          <w:w w:val="105"/>
          <w:sz w:val="13"/>
        </w:rPr>
        <w:t xml:space="preserve">(10  </w:t>
      </w:r>
      <w:r>
        <w:rPr>
          <w:w w:val="105"/>
          <w:sz w:val="13"/>
        </w:rPr>
        <w:t>April</w:t>
      </w:r>
      <w:r>
        <w:rPr>
          <w:spacing w:val="-3"/>
          <w:w w:val="105"/>
          <w:sz w:val="13"/>
        </w:rPr>
        <w:t xml:space="preserve"> </w:t>
      </w:r>
      <w:r>
        <w:rPr>
          <w:w w:val="105"/>
          <w:sz w:val="13"/>
        </w:rPr>
        <w:t>2019).</w:t>
      </w:r>
    </w:p>
    <w:p w:rsidR="00EA0057" w:rsidRDefault="007C5C23">
      <w:pPr>
        <w:pStyle w:val="ListParagraph"/>
        <w:numPr>
          <w:ilvl w:val="0"/>
          <w:numId w:val="64"/>
        </w:numPr>
        <w:tabs>
          <w:tab w:val="left" w:pos="920"/>
          <w:tab w:val="left" w:pos="922"/>
        </w:tabs>
        <w:rPr>
          <w:sz w:val="13"/>
        </w:rPr>
      </w:pPr>
      <w:r>
        <w:rPr>
          <w:w w:val="105"/>
          <w:sz w:val="13"/>
        </w:rPr>
        <w:t>Victoria</w:t>
      </w:r>
      <w:r>
        <w:rPr>
          <w:spacing w:val="8"/>
          <w:w w:val="105"/>
          <w:sz w:val="13"/>
        </w:rPr>
        <w:t xml:space="preserve"> </w:t>
      </w:r>
      <w:r>
        <w:rPr>
          <w:w w:val="105"/>
          <w:sz w:val="13"/>
        </w:rPr>
        <w:t>Director</w:t>
      </w:r>
      <w:r>
        <w:rPr>
          <w:spacing w:val="8"/>
          <w:w w:val="105"/>
          <w:sz w:val="13"/>
        </w:rPr>
        <w:t xml:space="preserve"> </w:t>
      </w:r>
      <w:r>
        <w:rPr>
          <w:w w:val="105"/>
          <w:sz w:val="13"/>
        </w:rPr>
        <w:t>of</w:t>
      </w:r>
      <w:r>
        <w:rPr>
          <w:spacing w:val="8"/>
          <w:w w:val="105"/>
          <w:sz w:val="13"/>
        </w:rPr>
        <w:t xml:space="preserve"> </w:t>
      </w:r>
      <w:r>
        <w:rPr>
          <w:w w:val="105"/>
          <w:sz w:val="13"/>
        </w:rPr>
        <w:t>Public</w:t>
      </w:r>
      <w:r>
        <w:rPr>
          <w:spacing w:val="8"/>
          <w:w w:val="105"/>
          <w:sz w:val="13"/>
        </w:rPr>
        <w:t xml:space="preserve"> </w:t>
      </w:r>
      <w:r>
        <w:rPr>
          <w:w w:val="105"/>
          <w:sz w:val="13"/>
        </w:rPr>
        <w:t>Prosecutions,</w:t>
      </w:r>
      <w:r>
        <w:rPr>
          <w:spacing w:val="8"/>
          <w:w w:val="105"/>
          <w:sz w:val="13"/>
        </w:rPr>
        <w:t xml:space="preserve"> </w:t>
      </w:r>
      <w:r>
        <w:rPr>
          <w:i/>
          <w:w w:val="105"/>
          <w:sz w:val="13"/>
        </w:rPr>
        <w:t>Annual</w:t>
      </w:r>
      <w:r>
        <w:rPr>
          <w:i/>
          <w:spacing w:val="7"/>
          <w:w w:val="105"/>
          <w:sz w:val="13"/>
        </w:rPr>
        <w:t xml:space="preserve"> </w:t>
      </w:r>
      <w:r>
        <w:rPr>
          <w:i/>
          <w:w w:val="105"/>
          <w:sz w:val="13"/>
        </w:rPr>
        <w:t>Report</w:t>
      </w:r>
      <w:r>
        <w:rPr>
          <w:i/>
          <w:spacing w:val="7"/>
          <w:w w:val="105"/>
          <w:sz w:val="13"/>
        </w:rPr>
        <w:t xml:space="preserve"> </w:t>
      </w:r>
      <w:r>
        <w:rPr>
          <w:i/>
          <w:spacing w:val="-4"/>
          <w:w w:val="105"/>
          <w:sz w:val="13"/>
        </w:rPr>
        <w:t>2017–18</w:t>
      </w:r>
      <w:r>
        <w:rPr>
          <w:i/>
          <w:spacing w:val="8"/>
          <w:w w:val="105"/>
          <w:sz w:val="13"/>
        </w:rPr>
        <w:t xml:space="preserve"> </w:t>
      </w:r>
      <w:r>
        <w:rPr>
          <w:w w:val="105"/>
          <w:sz w:val="13"/>
        </w:rPr>
        <w:t>(2018)</w:t>
      </w:r>
      <w:r>
        <w:rPr>
          <w:spacing w:val="8"/>
          <w:w w:val="105"/>
          <w:sz w:val="13"/>
        </w:rPr>
        <w:t xml:space="preserve"> </w:t>
      </w:r>
      <w:r>
        <w:rPr>
          <w:spacing w:val="-4"/>
          <w:w w:val="105"/>
          <w:sz w:val="13"/>
        </w:rPr>
        <w:t>11–12.</w:t>
      </w:r>
    </w:p>
    <w:p w:rsidR="00EA0057" w:rsidRDefault="007C5C23">
      <w:pPr>
        <w:pStyle w:val="ListParagraph"/>
        <w:numPr>
          <w:ilvl w:val="0"/>
          <w:numId w:val="64"/>
        </w:numPr>
        <w:tabs>
          <w:tab w:val="left" w:pos="921"/>
          <w:tab w:val="left" w:pos="922"/>
        </w:tabs>
        <w:rPr>
          <w:i/>
          <w:sz w:val="13"/>
        </w:rPr>
      </w:pPr>
      <w:r>
        <w:rPr>
          <w:w w:val="105"/>
          <w:sz w:val="13"/>
        </w:rPr>
        <w:t>Office</w:t>
      </w:r>
      <w:r>
        <w:rPr>
          <w:spacing w:val="6"/>
          <w:w w:val="105"/>
          <w:sz w:val="13"/>
        </w:rPr>
        <w:t xml:space="preserve"> </w:t>
      </w:r>
      <w:r>
        <w:rPr>
          <w:w w:val="105"/>
          <w:sz w:val="13"/>
        </w:rPr>
        <w:t>of</w:t>
      </w:r>
      <w:r>
        <w:rPr>
          <w:spacing w:val="6"/>
          <w:w w:val="105"/>
          <w:sz w:val="13"/>
        </w:rPr>
        <w:t xml:space="preserve"> </w:t>
      </w:r>
      <w:r>
        <w:rPr>
          <w:w w:val="105"/>
          <w:sz w:val="13"/>
        </w:rPr>
        <w:t>Public</w:t>
      </w:r>
      <w:r>
        <w:rPr>
          <w:spacing w:val="6"/>
          <w:w w:val="105"/>
          <w:sz w:val="13"/>
        </w:rPr>
        <w:t xml:space="preserve"> </w:t>
      </w:r>
      <w:r>
        <w:rPr>
          <w:w w:val="105"/>
          <w:sz w:val="13"/>
        </w:rPr>
        <w:t>Prosecutions</w:t>
      </w:r>
      <w:r>
        <w:rPr>
          <w:spacing w:val="6"/>
          <w:w w:val="105"/>
          <w:sz w:val="13"/>
        </w:rPr>
        <w:t xml:space="preserve"> </w:t>
      </w:r>
      <w:r>
        <w:rPr>
          <w:w w:val="105"/>
          <w:sz w:val="13"/>
        </w:rPr>
        <w:t>Victoria,</w:t>
      </w:r>
      <w:r>
        <w:rPr>
          <w:spacing w:val="6"/>
          <w:w w:val="105"/>
          <w:sz w:val="13"/>
        </w:rPr>
        <w:t xml:space="preserve"> </w:t>
      </w:r>
      <w:r>
        <w:rPr>
          <w:w w:val="105"/>
          <w:sz w:val="13"/>
        </w:rPr>
        <w:t>Response</w:t>
      </w:r>
      <w:r>
        <w:rPr>
          <w:spacing w:val="6"/>
          <w:w w:val="105"/>
          <w:sz w:val="13"/>
        </w:rPr>
        <w:t xml:space="preserve"> </w:t>
      </w:r>
      <w:r>
        <w:rPr>
          <w:w w:val="105"/>
          <w:sz w:val="13"/>
        </w:rPr>
        <w:t>to</w:t>
      </w:r>
      <w:r>
        <w:rPr>
          <w:spacing w:val="6"/>
          <w:w w:val="105"/>
          <w:sz w:val="13"/>
        </w:rPr>
        <w:t xml:space="preserve"> </w:t>
      </w:r>
      <w:r>
        <w:rPr>
          <w:w w:val="105"/>
          <w:sz w:val="13"/>
        </w:rPr>
        <w:t>VLRC</w:t>
      </w:r>
      <w:r>
        <w:rPr>
          <w:spacing w:val="6"/>
          <w:w w:val="105"/>
          <w:sz w:val="13"/>
        </w:rPr>
        <w:t xml:space="preserve"> </w:t>
      </w:r>
      <w:r>
        <w:rPr>
          <w:w w:val="105"/>
          <w:sz w:val="13"/>
        </w:rPr>
        <w:t>Request</w:t>
      </w:r>
      <w:r>
        <w:rPr>
          <w:spacing w:val="6"/>
          <w:w w:val="105"/>
          <w:sz w:val="13"/>
        </w:rPr>
        <w:t xml:space="preserve"> </w:t>
      </w:r>
      <w:r>
        <w:rPr>
          <w:w w:val="105"/>
          <w:sz w:val="13"/>
        </w:rPr>
        <w:t>for</w:t>
      </w:r>
      <w:r>
        <w:rPr>
          <w:spacing w:val="6"/>
          <w:w w:val="105"/>
          <w:sz w:val="13"/>
        </w:rPr>
        <w:t xml:space="preserve"> </w:t>
      </w:r>
      <w:r>
        <w:rPr>
          <w:w w:val="105"/>
          <w:sz w:val="13"/>
        </w:rPr>
        <w:t>Statistics,</w:t>
      </w:r>
      <w:r>
        <w:rPr>
          <w:spacing w:val="6"/>
          <w:w w:val="105"/>
          <w:sz w:val="13"/>
        </w:rPr>
        <w:t xml:space="preserve"> </w:t>
      </w:r>
      <w:r>
        <w:rPr>
          <w:i/>
          <w:w w:val="105"/>
          <w:sz w:val="13"/>
        </w:rPr>
        <w:t>Victorian</w:t>
      </w:r>
      <w:r>
        <w:rPr>
          <w:i/>
          <w:spacing w:val="5"/>
          <w:w w:val="105"/>
          <w:sz w:val="13"/>
        </w:rPr>
        <w:t xml:space="preserve"> </w:t>
      </w:r>
      <w:r>
        <w:rPr>
          <w:i/>
          <w:w w:val="105"/>
          <w:sz w:val="13"/>
        </w:rPr>
        <w:t>Law</w:t>
      </w:r>
      <w:r>
        <w:rPr>
          <w:i/>
          <w:spacing w:val="5"/>
          <w:w w:val="105"/>
          <w:sz w:val="13"/>
        </w:rPr>
        <w:t xml:space="preserve"> </w:t>
      </w:r>
      <w:r>
        <w:rPr>
          <w:i/>
          <w:w w:val="105"/>
          <w:sz w:val="13"/>
        </w:rPr>
        <w:t>Reform</w:t>
      </w:r>
      <w:r>
        <w:rPr>
          <w:i/>
          <w:spacing w:val="5"/>
          <w:w w:val="105"/>
          <w:sz w:val="13"/>
        </w:rPr>
        <w:t xml:space="preserve"> </w:t>
      </w:r>
      <w:r>
        <w:rPr>
          <w:i/>
          <w:w w:val="105"/>
          <w:sz w:val="13"/>
        </w:rPr>
        <w:t>Commission</w:t>
      </w:r>
      <w:r>
        <w:rPr>
          <w:i/>
          <w:spacing w:val="5"/>
          <w:w w:val="105"/>
          <w:sz w:val="13"/>
        </w:rPr>
        <w:t xml:space="preserve"> </w:t>
      </w:r>
      <w:r>
        <w:rPr>
          <w:i/>
          <w:w w:val="105"/>
          <w:sz w:val="13"/>
        </w:rPr>
        <w:t>Committals</w:t>
      </w:r>
      <w:r>
        <w:rPr>
          <w:i/>
          <w:spacing w:val="5"/>
          <w:w w:val="105"/>
          <w:sz w:val="13"/>
        </w:rPr>
        <w:t xml:space="preserve"> </w:t>
      </w:r>
      <w:r>
        <w:rPr>
          <w:i/>
          <w:w w:val="105"/>
          <w:sz w:val="13"/>
        </w:rPr>
        <w:t>Reference</w:t>
      </w:r>
    </w:p>
    <w:p w:rsidR="00EA0057" w:rsidRDefault="007C5C23">
      <w:pPr>
        <w:spacing w:before="1"/>
        <w:ind w:left="921"/>
        <w:rPr>
          <w:sz w:val="13"/>
        </w:rPr>
      </w:pPr>
      <w:r>
        <w:pict>
          <v:shape id="_x0000_s1192" type="#_x0000_t202" style="position:absolute;left:0;text-align:left;margin-left:549.1pt;margin-top:3pt;width:12.65pt;height:14.25pt;z-index:251605504;mso-position-horizontal-relative:page" filled="f" stroked="f">
            <v:textbox inset="0,0,0,0">
              <w:txbxContent>
                <w:p w:rsidR="00EA0057" w:rsidRDefault="007C5C23">
                  <w:pPr>
                    <w:spacing w:line="284" w:lineRule="exact"/>
                    <w:rPr>
                      <w:b/>
                      <w:sz w:val="24"/>
                    </w:rPr>
                  </w:pPr>
                  <w:r>
                    <w:rPr>
                      <w:b/>
                      <w:color w:val="37617A"/>
                      <w:spacing w:val="-8"/>
                      <w:w w:val="110"/>
                      <w:sz w:val="24"/>
                    </w:rPr>
                    <w:t>21</w:t>
                  </w:r>
                </w:p>
              </w:txbxContent>
            </v:textbox>
            <w10:wrap anchorx="page"/>
          </v:shape>
        </w:pict>
      </w:r>
      <w:r>
        <w:rPr>
          <w:w w:val="105"/>
          <w:sz w:val="13"/>
        </w:rPr>
        <w:t>(24  April 2019).</w:t>
      </w:r>
    </w:p>
    <w:p w:rsidR="00EA0057" w:rsidRDefault="007C5C23">
      <w:pPr>
        <w:pStyle w:val="ListParagraph"/>
        <w:numPr>
          <w:ilvl w:val="0"/>
          <w:numId w:val="64"/>
        </w:numPr>
        <w:tabs>
          <w:tab w:val="left" w:pos="921"/>
          <w:tab w:val="left" w:pos="922"/>
        </w:tabs>
        <w:rPr>
          <w:sz w:val="13"/>
        </w:rPr>
      </w:pPr>
      <w:r>
        <w:rPr>
          <w:w w:val="105"/>
          <w:sz w:val="13"/>
        </w:rPr>
        <w:t>Magistrates’</w:t>
      </w:r>
      <w:r>
        <w:rPr>
          <w:spacing w:val="7"/>
          <w:w w:val="105"/>
          <w:sz w:val="13"/>
        </w:rPr>
        <w:t xml:space="preserve"> </w:t>
      </w:r>
      <w:r>
        <w:rPr>
          <w:w w:val="105"/>
          <w:sz w:val="13"/>
        </w:rPr>
        <w:t>Court</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the</w:t>
      </w:r>
      <w:r>
        <w:rPr>
          <w:i/>
          <w:spacing w:val="6"/>
          <w:w w:val="105"/>
          <w:sz w:val="13"/>
        </w:rPr>
        <w:t xml:space="preserve"> </w:t>
      </w:r>
      <w:r>
        <w:rPr>
          <w:i/>
          <w:w w:val="105"/>
          <w:sz w:val="13"/>
        </w:rPr>
        <w:t>VLRC</w:t>
      </w:r>
      <w:r>
        <w:rPr>
          <w:i/>
          <w:spacing w:val="7"/>
          <w:w w:val="105"/>
          <w:sz w:val="13"/>
        </w:rPr>
        <w:t xml:space="preserve"> </w:t>
      </w:r>
      <w:r>
        <w:rPr>
          <w:w w:val="105"/>
          <w:sz w:val="13"/>
        </w:rPr>
        <w:t>(24</w:t>
      </w:r>
      <w:r>
        <w:rPr>
          <w:spacing w:val="7"/>
          <w:w w:val="105"/>
          <w:sz w:val="13"/>
        </w:rPr>
        <w:t xml:space="preserve"> </w:t>
      </w:r>
      <w:r>
        <w:rPr>
          <w:w w:val="105"/>
          <w:sz w:val="13"/>
        </w:rPr>
        <w:t>April</w:t>
      </w:r>
      <w:r>
        <w:rPr>
          <w:spacing w:val="7"/>
          <w:w w:val="105"/>
          <w:sz w:val="13"/>
        </w:rPr>
        <w:t xml:space="preserve"> </w:t>
      </w:r>
      <w:r>
        <w:rPr>
          <w:w w:val="105"/>
          <w:sz w:val="13"/>
        </w:rPr>
        <w:t>2019).</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9"/>
        <w:rPr>
          <w:sz w:val="22"/>
        </w:rPr>
      </w:pPr>
    </w:p>
    <w:p w:rsidR="00EA0057" w:rsidRDefault="007C5C23">
      <w:pPr>
        <w:pStyle w:val="ListParagraph"/>
        <w:numPr>
          <w:ilvl w:val="1"/>
          <w:numId w:val="65"/>
        </w:numPr>
        <w:tabs>
          <w:tab w:val="left" w:pos="1941"/>
          <w:tab w:val="left" w:pos="1942"/>
        </w:tabs>
        <w:spacing w:before="92" w:line="242" w:lineRule="auto"/>
        <w:ind w:left="1941" w:right="311"/>
        <w:jc w:val="left"/>
        <w:rPr>
          <w:sz w:val="21"/>
        </w:rPr>
      </w:pPr>
      <w:r>
        <w:rPr>
          <w:sz w:val="21"/>
        </w:rPr>
        <w:t xml:space="preserve">In  </w:t>
      </w:r>
      <w:r>
        <w:rPr>
          <w:spacing w:val="-8"/>
          <w:sz w:val="21"/>
        </w:rPr>
        <w:t xml:space="preserve">2015,  </w:t>
      </w:r>
      <w:r>
        <w:rPr>
          <w:sz w:val="21"/>
        </w:rPr>
        <w:t xml:space="preserve">the  Victorian  </w:t>
      </w:r>
      <w:r>
        <w:rPr>
          <w:spacing w:val="-3"/>
          <w:sz w:val="21"/>
        </w:rPr>
        <w:t xml:space="preserve">Sentencing  </w:t>
      </w:r>
      <w:r>
        <w:rPr>
          <w:sz w:val="21"/>
        </w:rPr>
        <w:t xml:space="preserve">Advisory  </w:t>
      </w:r>
      <w:r>
        <w:rPr>
          <w:spacing w:val="-4"/>
          <w:sz w:val="21"/>
        </w:rPr>
        <w:t xml:space="preserve">Council  </w:t>
      </w:r>
      <w:r>
        <w:rPr>
          <w:spacing w:val="-2"/>
          <w:sz w:val="21"/>
        </w:rPr>
        <w:t xml:space="preserve">examined  </w:t>
      </w:r>
      <w:r>
        <w:rPr>
          <w:sz w:val="21"/>
        </w:rPr>
        <w:t xml:space="preserve">the  </w:t>
      </w:r>
      <w:r>
        <w:rPr>
          <w:spacing w:val="-3"/>
          <w:sz w:val="21"/>
        </w:rPr>
        <w:t xml:space="preserve">timing  </w:t>
      </w:r>
      <w:r>
        <w:rPr>
          <w:sz w:val="21"/>
        </w:rPr>
        <w:t xml:space="preserve">of  guilty  pleas in </w:t>
      </w:r>
      <w:r>
        <w:rPr>
          <w:spacing w:val="-3"/>
          <w:sz w:val="21"/>
        </w:rPr>
        <w:t xml:space="preserve">higher </w:t>
      </w:r>
      <w:r>
        <w:rPr>
          <w:spacing w:val="-4"/>
          <w:sz w:val="21"/>
        </w:rPr>
        <w:t>courts.</w:t>
      </w:r>
      <w:r>
        <w:rPr>
          <w:spacing w:val="-4"/>
          <w:position w:val="7"/>
          <w:sz w:val="12"/>
        </w:rPr>
        <w:t xml:space="preserve">122 </w:t>
      </w:r>
      <w:r>
        <w:rPr>
          <w:sz w:val="21"/>
        </w:rPr>
        <w:t xml:space="preserve">Of cases </w:t>
      </w:r>
      <w:r>
        <w:rPr>
          <w:spacing w:val="-3"/>
          <w:sz w:val="21"/>
        </w:rPr>
        <w:t xml:space="preserve">involving </w:t>
      </w:r>
      <w:r>
        <w:rPr>
          <w:sz w:val="21"/>
        </w:rPr>
        <w:t xml:space="preserve">a guilty  </w:t>
      </w:r>
      <w:r>
        <w:rPr>
          <w:spacing w:val="-3"/>
          <w:sz w:val="21"/>
        </w:rPr>
        <w:t xml:space="preserve">plea,  </w:t>
      </w:r>
      <w:r>
        <w:rPr>
          <w:spacing w:val="-5"/>
          <w:sz w:val="21"/>
        </w:rPr>
        <w:t xml:space="preserve">Table  </w:t>
      </w:r>
      <w:r>
        <w:rPr>
          <w:sz w:val="21"/>
        </w:rPr>
        <w:t xml:space="preserve">7  shows  the  point  at  which offenders pleaded </w:t>
      </w:r>
      <w:r>
        <w:rPr>
          <w:spacing w:val="-4"/>
          <w:sz w:val="21"/>
        </w:rPr>
        <w:t xml:space="preserve">guilty.  </w:t>
      </w:r>
      <w:r>
        <w:rPr>
          <w:sz w:val="21"/>
        </w:rPr>
        <w:t>While th</w:t>
      </w:r>
      <w:r>
        <w:rPr>
          <w:sz w:val="21"/>
        </w:rPr>
        <w:t xml:space="preserve">is data is </w:t>
      </w:r>
      <w:r>
        <w:rPr>
          <w:spacing w:val="-2"/>
          <w:sz w:val="21"/>
        </w:rPr>
        <w:t xml:space="preserve">not </w:t>
      </w:r>
      <w:r>
        <w:rPr>
          <w:spacing w:val="-3"/>
          <w:sz w:val="21"/>
        </w:rPr>
        <w:t xml:space="preserve">current,  </w:t>
      </w:r>
      <w:r>
        <w:rPr>
          <w:sz w:val="21"/>
        </w:rPr>
        <w:t xml:space="preserve">it </w:t>
      </w:r>
      <w:r>
        <w:rPr>
          <w:spacing w:val="-2"/>
          <w:sz w:val="21"/>
        </w:rPr>
        <w:t xml:space="preserve">demonstrates </w:t>
      </w:r>
      <w:r>
        <w:rPr>
          <w:sz w:val="21"/>
        </w:rPr>
        <w:t xml:space="preserve">when a majority  of pleas </w:t>
      </w:r>
      <w:r>
        <w:rPr>
          <w:spacing w:val="-3"/>
          <w:sz w:val="21"/>
        </w:rPr>
        <w:t xml:space="preserve">are  entered  </w:t>
      </w:r>
      <w:r>
        <w:rPr>
          <w:sz w:val="21"/>
        </w:rPr>
        <w:t xml:space="preserve">and how </w:t>
      </w:r>
      <w:r>
        <w:rPr>
          <w:spacing w:val="-3"/>
          <w:sz w:val="21"/>
        </w:rPr>
        <w:t xml:space="preserve">many  occur  late  </w:t>
      </w:r>
      <w:r>
        <w:rPr>
          <w:sz w:val="21"/>
        </w:rPr>
        <w:t>in the</w:t>
      </w:r>
      <w:r>
        <w:rPr>
          <w:spacing w:val="-10"/>
          <w:sz w:val="21"/>
        </w:rPr>
        <w:t xml:space="preserve"> </w:t>
      </w:r>
      <w:r>
        <w:rPr>
          <w:sz w:val="21"/>
        </w:rPr>
        <w:t>process.</w:t>
      </w:r>
    </w:p>
    <w:p w:rsidR="00EA0057" w:rsidRDefault="007C5C23">
      <w:pPr>
        <w:spacing w:before="120" w:line="247" w:lineRule="auto"/>
        <w:ind w:left="1941" w:right="105"/>
        <w:rPr>
          <w:b/>
          <w:sz w:val="11"/>
        </w:rPr>
      </w:pPr>
      <w:r>
        <w:rPr>
          <w:b/>
          <w:w w:val="110"/>
          <w:sz w:val="19"/>
        </w:rPr>
        <w:t>Table 7: Timing of guilty pleas for all proven cases in the County and Supreme Courts 2009–10 to 2013–14</w:t>
      </w:r>
      <w:r>
        <w:rPr>
          <w:b/>
          <w:w w:val="110"/>
          <w:position w:val="6"/>
          <w:sz w:val="11"/>
        </w:rPr>
        <w:t>123</w:t>
      </w:r>
    </w:p>
    <w:p w:rsidR="00EA0057" w:rsidRDefault="00EA0057">
      <w:pPr>
        <w:pStyle w:val="BodyText"/>
        <w:spacing w:before="7"/>
        <w:rPr>
          <w:b/>
          <w:sz w:val="11"/>
        </w:rPr>
      </w:pPr>
    </w:p>
    <w:tbl>
      <w:tblPr>
        <w:tblW w:w="0" w:type="auto"/>
        <w:tblInd w:w="19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4746"/>
        <w:gridCol w:w="1587"/>
        <w:gridCol w:w="1587"/>
      </w:tblGrid>
      <w:tr w:rsidR="00EA0057">
        <w:trPr>
          <w:trHeight w:val="340"/>
        </w:trPr>
        <w:tc>
          <w:tcPr>
            <w:tcW w:w="4746" w:type="dxa"/>
            <w:shd w:val="clear" w:color="auto" w:fill="E2E3E7"/>
          </w:tcPr>
          <w:p w:rsidR="00EA0057" w:rsidRDefault="007C5C23">
            <w:pPr>
              <w:pStyle w:val="TableParagraph"/>
              <w:spacing w:before="72"/>
              <w:ind w:left="51"/>
              <w:rPr>
                <w:b/>
                <w:sz w:val="18"/>
              </w:rPr>
            </w:pPr>
            <w:r>
              <w:rPr>
                <w:b/>
                <w:w w:val="115"/>
                <w:sz w:val="18"/>
              </w:rPr>
              <w:t>Court event</w:t>
            </w:r>
          </w:p>
        </w:tc>
        <w:tc>
          <w:tcPr>
            <w:tcW w:w="1587" w:type="dxa"/>
            <w:shd w:val="clear" w:color="auto" w:fill="E2E3E7"/>
          </w:tcPr>
          <w:p w:rsidR="00EA0057" w:rsidRDefault="007C5C23">
            <w:pPr>
              <w:pStyle w:val="TableParagraph"/>
              <w:spacing w:before="72"/>
              <w:ind w:right="49"/>
              <w:jc w:val="right"/>
              <w:rPr>
                <w:b/>
                <w:sz w:val="18"/>
              </w:rPr>
            </w:pPr>
            <w:r>
              <w:rPr>
                <w:b/>
                <w:w w:val="115"/>
                <w:sz w:val="18"/>
              </w:rPr>
              <w:t>Number of cases</w:t>
            </w:r>
          </w:p>
        </w:tc>
        <w:tc>
          <w:tcPr>
            <w:tcW w:w="1587" w:type="dxa"/>
            <w:shd w:val="clear" w:color="auto" w:fill="E2E3E7"/>
          </w:tcPr>
          <w:p w:rsidR="00EA0057" w:rsidRDefault="007C5C23">
            <w:pPr>
              <w:pStyle w:val="TableParagraph"/>
              <w:spacing w:before="72"/>
              <w:ind w:right="49"/>
              <w:jc w:val="right"/>
              <w:rPr>
                <w:sz w:val="10"/>
              </w:rPr>
            </w:pPr>
            <w:r>
              <w:rPr>
                <w:b/>
                <w:w w:val="120"/>
                <w:sz w:val="18"/>
              </w:rPr>
              <w:t>% of cases</w:t>
            </w:r>
            <w:r>
              <w:rPr>
                <w:w w:val="120"/>
                <w:position w:val="6"/>
                <w:sz w:val="10"/>
              </w:rPr>
              <w:t>124</w:t>
            </w:r>
          </w:p>
        </w:tc>
      </w:tr>
      <w:tr w:rsidR="00EA0057">
        <w:trPr>
          <w:trHeight w:val="340"/>
        </w:trPr>
        <w:tc>
          <w:tcPr>
            <w:tcW w:w="4746" w:type="dxa"/>
          </w:tcPr>
          <w:p w:rsidR="00EA0057" w:rsidRDefault="007C5C23">
            <w:pPr>
              <w:pStyle w:val="TableParagraph"/>
              <w:spacing w:before="72"/>
              <w:ind w:left="51"/>
              <w:rPr>
                <w:sz w:val="18"/>
              </w:rPr>
            </w:pPr>
            <w:r>
              <w:rPr>
                <w:w w:val="105"/>
                <w:sz w:val="18"/>
              </w:rPr>
              <w:t>Committal stage (Magistrates’ Court)</w:t>
            </w:r>
          </w:p>
        </w:tc>
        <w:tc>
          <w:tcPr>
            <w:tcW w:w="1587" w:type="dxa"/>
          </w:tcPr>
          <w:p w:rsidR="00EA0057" w:rsidRDefault="007C5C23">
            <w:pPr>
              <w:pStyle w:val="TableParagraph"/>
              <w:spacing w:before="72"/>
              <w:ind w:right="49"/>
              <w:jc w:val="right"/>
              <w:rPr>
                <w:sz w:val="18"/>
              </w:rPr>
            </w:pPr>
            <w:r>
              <w:rPr>
                <w:w w:val="110"/>
                <w:sz w:val="18"/>
              </w:rPr>
              <w:t>5,546</w:t>
            </w:r>
          </w:p>
        </w:tc>
        <w:tc>
          <w:tcPr>
            <w:tcW w:w="1587" w:type="dxa"/>
          </w:tcPr>
          <w:p w:rsidR="00EA0057" w:rsidRDefault="007C5C23">
            <w:pPr>
              <w:pStyle w:val="TableParagraph"/>
              <w:spacing w:before="72"/>
              <w:ind w:right="49"/>
              <w:jc w:val="right"/>
              <w:rPr>
                <w:sz w:val="18"/>
              </w:rPr>
            </w:pPr>
            <w:r>
              <w:rPr>
                <w:w w:val="115"/>
                <w:sz w:val="18"/>
              </w:rPr>
              <w:t>55.4%</w:t>
            </w:r>
          </w:p>
        </w:tc>
      </w:tr>
      <w:tr w:rsidR="00EA0057">
        <w:trPr>
          <w:trHeight w:val="340"/>
        </w:trPr>
        <w:tc>
          <w:tcPr>
            <w:tcW w:w="4746" w:type="dxa"/>
          </w:tcPr>
          <w:p w:rsidR="00EA0057" w:rsidRDefault="007C5C23">
            <w:pPr>
              <w:pStyle w:val="TableParagraph"/>
              <w:spacing w:before="72"/>
              <w:ind w:left="51"/>
              <w:rPr>
                <w:sz w:val="18"/>
              </w:rPr>
            </w:pPr>
            <w:r>
              <w:rPr>
                <w:sz w:val="18"/>
              </w:rPr>
              <w:t>Callover/case conference (in higher  court)</w:t>
            </w:r>
          </w:p>
        </w:tc>
        <w:tc>
          <w:tcPr>
            <w:tcW w:w="1587" w:type="dxa"/>
          </w:tcPr>
          <w:p w:rsidR="00EA0057" w:rsidRDefault="007C5C23">
            <w:pPr>
              <w:pStyle w:val="TableParagraph"/>
              <w:spacing w:before="72"/>
              <w:ind w:right="49"/>
              <w:jc w:val="right"/>
              <w:rPr>
                <w:sz w:val="18"/>
              </w:rPr>
            </w:pPr>
            <w:r>
              <w:rPr>
                <w:w w:val="110"/>
                <w:sz w:val="18"/>
              </w:rPr>
              <w:t>128</w:t>
            </w:r>
          </w:p>
        </w:tc>
        <w:tc>
          <w:tcPr>
            <w:tcW w:w="1587" w:type="dxa"/>
          </w:tcPr>
          <w:p w:rsidR="00EA0057" w:rsidRDefault="007C5C23">
            <w:pPr>
              <w:pStyle w:val="TableParagraph"/>
              <w:spacing w:before="72"/>
              <w:ind w:right="49"/>
              <w:jc w:val="right"/>
              <w:rPr>
                <w:sz w:val="18"/>
              </w:rPr>
            </w:pPr>
            <w:r>
              <w:rPr>
                <w:w w:val="115"/>
                <w:sz w:val="18"/>
              </w:rPr>
              <w:t>1.3%</w:t>
            </w:r>
          </w:p>
        </w:tc>
      </w:tr>
      <w:tr w:rsidR="00EA0057">
        <w:trPr>
          <w:trHeight w:val="340"/>
        </w:trPr>
        <w:tc>
          <w:tcPr>
            <w:tcW w:w="4746" w:type="dxa"/>
          </w:tcPr>
          <w:p w:rsidR="00EA0057" w:rsidRDefault="007C5C23">
            <w:pPr>
              <w:pStyle w:val="TableParagraph"/>
              <w:spacing w:before="72"/>
              <w:ind w:left="51"/>
              <w:rPr>
                <w:sz w:val="18"/>
              </w:rPr>
            </w:pPr>
            <w:r>
              <w:rPr>
                <w:w w:val="105"/>
                <w:sz w:val="18"/>
              </w:rPr>
              <w:t>At higher court directions hearing</w:t>
            </w:r>
          </w:p>
        </w:tc>
        <w:tc>
          <w:tcPr>
            <w:tcW w:w="1587" w:type="dxa"/>
          </w:tcPr>
          <w:p w:rsidR="00EA0057" w:rsidRDefault="007C5C23">
            <w:pPr>
              <w:pStyle w:val="TableParagraph"/>
              <w:spacing w:before="72"/>
              <w:ind w:right="49"/>
              <w:jc w:val="right"/>
              <w:rPr>
                <w:sz w:val="18"/>
              </w:rPr>
            </w:pPr>
            <w:r>
              <w:rPr>
                <w:w w:val="110"/>
                <w:sz w:val="18"/>
              </w:rPr>
              <w:t>230</w:t>
            </w:r>
          </w:p>
        </w:tc>
        <w:tc>
          <w:tcPr>
            <w:tcW w:w="1587" w:type="dxa"/>
          </w:tcPr>
          <w:p w:rsidR="00EA0057" w:rsidRDefault="007C5C23">
            <w:pPr>
              <w:pStyle w:val="TableParagraph"/>
              <w:spacing w:before="72"/>
              <w:ind w:right="49"/>
              <w:jc w:val="right"/>
              <w:rPr>
                <w:sz w:val="18"/>
              </w:rPr>
            </w:pPr>
            <w:r>
              <w:rPr>
                <w:w w:val="115"/>
                <w:sz w:val="18"/>
              </w:rPr>
              <w:t>2.3%</w:t>
            </w:r>
          </w:p>
        </w:tc>
      </w:tr>
      <w:tr w:rsidR="00EA0057">
        <w:trPr>
          <w:trHeight w:val="340"/>
        </w:trPr>
        <w:tc>
          <w:tcPr>
            <w:tcW w:w="4746" w:type="dxa"/>
          </w:tcPr>
          <w:p w:rsidR="00EA0057" w:rsidRDefault="007C5C23">
            <w:pPr>
              <w:pStyle w:val="TableParagraph"/>
              <w:spacing w:before="72"/>
              <w:ind w:left="51"/>
              <w:rPr>
                <w:sz w:val="18"/>
              </w:rPr>
            </w:pPr>
            <w:r>
              <w:rPr>
                <w:w w:val="105"/>
                <w:sz w:val="18"/>
              </w:rPr>
              <w:t>After higher court directions hearing</w:t>
            </w:r>
          </w:p>
        </w:tc>
        <w:tc>
          <w:tcPr>
            <w:tcW w:w="1587" w:type="dxa"/>
          </w:tcPr>
          <w:p w:rsidR="00EA0057" w:rsidRDefault="007C5C23">
            <w:pPr>
              <w:pStyle w:val="TableParagraph"/>
              <w:spacing w:before="72"/>
              <w:ind w:right="49"/>
              <w:jc w:val="right"/>
              <w:rPr>
                <w:sz w:val="18"/>
              </w:rPr>
            </w:pPr>
            <w:r>
              <w:rPr>
                <w:w w:val="110"/>
                <w:sz w:val="18"/>
              </w:rPr>
              <w:t>1,421</w:t>
            </w:r>
          </w:p>
        </w:tc>
        <w:tc>
          <w:tcPr>
            <w:tcW w:w="1587" w:type="dxa"/>
          </w:tcPr>
          <w:p w:rsidR="00EA0057" w:rsidRDefault="007C5C23">
            <w:pPr>
              <w:pStyle w:val="TableParagraph"/>
              <w:spacing w:before="72"/>
              <w:ind w:right="49"/>
              <w:jc w:val="right"/>
              <w:rPr>
                <w:sz w:val="18"/>
              </w:rPr>
            </w:pPr>
            <w:r>
              <w:rPr>
                <w:w w:val="115"/>
                <w:sz w:val="18"/>
              </w:rPr>
              <w:t>14.2%</w:t>
            </w:r>
          </w:p>
        </w:tc>
      </w:tr>
      <w:tr w:rsidR="00EA0057">
        <w:trPr>
          <w:trHeight w:val="340"/>
        </w:trPr>
        <w:tc>
          <w:tcPr>
            <w:tcW w:w="4746" w:type="dxa"/>
          </w:tcPr>
          <w:p w:rsidR="00EA0057" w:rsidRDefault="007C5C23">
            <w:pPr>
              <w:pStyle w:val="TableParagraph"/>
              <w:spacing w:before="72"/>
              <w:ind w:left="51"/>
              <w:rPr>
                <w:sz w:val="18"/>
              </w:rPr>
            </w:pPr>
            <w:r>
              <w:rPr>
                <w:w w:val="105"/>
                <w:sz w:val="18"/>
              </w:rPr>
              <w:t>Door of higher court</w:t>
            </w:r>
          </w:p>
        </w:tc>
        <w:tc>
          <w:tcPr>
            <w:tcW w:w="1587" w:type="dxa"/>
          </w:tcPr>
          <w:p w:rsidR="00EA0057" w:rsidRDefault="007C5C23">
            <w:pPr>
              <w:pStyle w:val="TableParagraph"/>
              <w:spacing w:before="72"/>
              <w:ind w:right="49"/>
              <w:jc w:val="right"/>
              <w:rPr>
                <w:sz w:val="18"/>
              </w:rPr>
            </w:pPr>
            <w:r>
              <w:rPr>
                <w:w w:val="110"/>
                <w:sz w:val="18"/>
              </w:rPr>
              <w:t>1,307</w:t>
            </w:r>
          </w:p>
        </w:tc>
        <w:tc>
          <w:tcPr>
            <w:tcW w:w="1587" w:type="dxa"/>
          </w:tcPr>
          <w:p w:rsidR="00EA0057" w:rsidRDefault="007C5C23">
            <w:pPr>
              <w:pStyle w:val="TableParagraph"/>
              <w:spacing w:before="72"/>
              <w:ind w:right="49"/>
              <w:jc w:val="right"/>
              <w:rPr>
                <w:sz w:val="18"/>
              </w:rPr>
            </w:pPr>
            <w:r>
              <w:rPr>
                <w:w w:val="115"/>
                <w:sz w:val="18"/>
              </w:rPr>
              <w:t>13.1%</w:t>
            </w:r>
          </w:p>
        </w:tc>
      </w:tr>
      <w:tr w:rsidR="00EA0057">
        <w:trPr>
          <w:trHeight w:val="340"/>
        </w:trPr>
        <w:tc>
          <w:tcPr>
            <w:tcW w:w="4746" w:type="dxa"/>
          </w:tcPr>
          <w:p w:rsidR="00EA0057" w:rsidRDefault="007C5C23">
            <w:pPr>
              <w:pStyle w:val="TableParagraph"/>
              <w:spacing w:before="72"/>
              <w:ind w:left="51"/>
              <w:rPr>
                <w:sz w:val="18"/>
              </w:rPr>
            </w:pPr>
            <w:r>
              <w:rPr>
                <w:w w:val="105"/>
                <w:sz w:val="18"/>
              </w:rPr>
              <w:t>During higher court trial</w:t>
            </w:r>
          </w:p>
        </w:tc>
        <w:tc>
          <w:tcPr>
            <w:tcW w:w="1587" w:type="dxa"/>
          </w:tcPr>
          <w:p w:rsidR="00EA0057" w:rsidRDefault="007C5C23">
            <w:pPr>
              <w:pStyle w:val="TableParagraph"/>
              <w:spacing w:before="72"/>
              <w:ind w:right="49"/>
              <w:jc w:val="right"/>
              <w:rPr>
                <w:sz w:val="18"/>
              </w:rPr>
            </w:pPr>
            <w:r>
              <w:rPr>
                <w:w w:val="110"/>
                <w:sz w:val="18"/>
              </w:rPr>
              <w:t>268</w:t>
            </w:r>
          </w:p>
        </w:tc>
        <w:tc>
          <w:tcPr>
            <w:tcW w:w="1587" w:type="dxa"/>
          </w:tcPr>
          <w:p w:rsidR="00EA0057" w:rsidRDefault="007C5C23">
            <w:pPr>
              <w:pStyle w:val="TableParagraph"/>
              <w:spacing w:before="72"/>
              <w:ind w:right="49"/>
              <w:jc w:val="right"/>
              <w:rPr>
                <w:sz w:val="18"/>
              </w:rPr>
            </w:pPr>
            <w:r>
              <w:rPr>
                <w:w w:val="115"/>
                <w:sz w:val="18"/>
              </w:rPr>
              <w:t>2.7%</w:t>
            </w:r>
          </w:p>
        </w:tc>
      </w:tr>
      <w:tr w:rsidR="00EA0057">
        <w:trPr>
          <w:trHeight w:val="340"/>
        </w:trPr>
        <w:tc>
          <w:tcPr>
            <w:tcW w:w="4746" w:type="dxa"/>
          </w:tcPr>
          <w:p w:rsidR="00EA0057" w:rsidRDefault="007C5C23">
            <w:pPr>
              <w:pStyle w:val="TableParagraph"/>
              <w:spacing w:before="72"/>
              <w:ind w:left="51"/>
              <w:rPr>
                <w:sz w:val="18"/>
              </w:rPr>
            </w:pPr>
            <w:r>
              <w:rPr>
                <w:sz w:val="18"/>
              </w:rPr>
              <w:t>Found guilty at  trial</w:t>
            </w:r>
          </w:p>
        </w:tc>
        <w:tc>
          <w:tcPr>
            <w:tcW w:w="1587" w:type="dxa"/>
          </w:tcPr>
          <w:p w:rsidR="00EA0057" w:rsidRDefault="007C5C23">
            <w:pPr>
              <w:pStyle w:val="TableParagraph"/>
              <w:spacing w:before="72"/>
              <w:ind w:right="49"/>
              <w:jc w:val="right"/>
              <w:rPr>
                <w:sz w:val="18"/>
              </w:rPr>
            </w:pPr>
            <w:r>
              <w:rPr>
                <w:w w:val="110"/>
                <w:sz w:val="18"/>
              </w:rPr>
              <w:t>1,095</w:t>
            </w:r>
          </w:p>
        </w:tc>
        <w:tc>
          <w:tcPr>
            <w:tcW w:w="1587" w:type="dxa"/>
          </w:tcPr>
          <w:p w:rsidR="00EA0057" w:rsidRDefault="007C5C23">
            <w:pPr>
              <w:pStyle w:val="TableParagraph"/>
              <w:spacing w:before="72"/>
              <w:ind w:right="49"/>
              <w:jc w:val="right"/>
              <w:rPr>
                <w:sz w:val="18"/>
              </w:rPr>
            </w:pPr>
            <w:r>
              <w:rPr>
                <w:w w:val="115"/>
                <w:sz w:val="18"/>
              </w:rPr>
              <w:t>11.0%</w:t>
            </w:r>
          </w:p>
        </w:tc>
      </w:tr>
    </w:tbl>
    <w:p w:rsidR="00EA0057" w:rsidRDefault="00EA0057">
      <w:pPr>
        <w:pStyle w:val="BodyText"/>
        <w:rPr>
          <w:b/>
          <w:sz w:val="22"/>
        </w:rPr>
      </w:pPr>
    </w:p>
    <w:p w:rsidR="00EA0057" w:rsidRDefault="00EA0057">
      <w:pPr>
        <w:pStyle w:val="BodyText"/>
        <w:rPr>
          <w:b/>
          <w:sz w:val="29"/>
        </w:rPr>
      </w:pPr>
    </w:p>
    <w:p w:rsidR="00EA0057" w:rsidRDefault="007C5C23">
      <w:pPr>
        <w:pStyle w:val="Heading3"/>
        <w:spacing w:before="1"/>
      </w:pPr>
      <w:bookmarkStart w:id="3" w:name="_TOC_250038"/>
      <w:r>
        <w:rPr>
          <w:color w:val="37617A"/>
          <w:w w:val="110"/>
        </w:rPr>
        <w:t>Commonwealth</w:t>
      </w:r>
      <w:r>
        <w:rPr>
          <w:color w:val="37617A"/>
          <w:spacing w:val="65"/>
          <w:w w:val="110"/>
        </w:rPr>
        <w:t xml:space="preserve"> </w:t>
      </w:r>
      <w:bookmarkEnd w:id="3"/>
      <w:r>
        <w:rPr>
          <w:color w:val="37617A"/>
          <w:w w:val="110"/>
        </w:rPr>
        <w:t>offences</w:t>
      </w:r>
    </w:p>
    <w:p w:rsidR="00EA0057" w:rsidRDefault="007C5C23">
      <w:pPr>
        <w:pStyle w:val="ListParagraph"/>
        <w:numPr>
          <w:ilvl w:val="1"/>
          <w:numId w:val="65"/>
        </w:numPr>
        <w:tabs>
          <w:tab w:val="left" w:pos="1940"/>
          <w:tab w:val="left" w:pos="1941"/>
        </w:tabs>
        <w:spacing w:before="155" w:line="242" w:lineRule="auto"/>
        <w:ind w:left="1940" w:right="621" w:hanging="793"/>
        <w:jc w:val="left"/>
        <w:rPr>
          <w:sz w:val="12"/>
        </w:rPr>
      </w:pPr>
      <w:r>
        <w:rPr>
          <w:sz w:val="21"/>
        </w:rPr>
        <w:t xml:space="preserve">Victorian courts </w:t>
      </w:r>
      <w:r>
        <w:rPr>
          <w:spacing w:val="-3"/>
          <w:sz w:val="21"/>
        </w:rPr>
        <w:t xml:space="preserve">have </w:t>
      </w:r>
      <w:r>
        <w:rPr>
          <w:sz w:val="21"/>
        </w:rPr>
        <w:t xml:space="preserve">jurisdiction </w:t>
      </w:r>
      <w:r>
        <w:rPr>
          <w:spacing w:val="-3"/>
          <w:sz w:val="21"/>
        </w:rPr>
        <w:t xml:space="preserve">to </w:t>
      </w:r>
      <w:r>
        <w:rPr>
          <w:sz w:val="21"/>
        </w:rPr>
        <w:t xml:space="preserve">hear matters </w:t>
      </w:r>
      <w:r>
        <w:rPr>
          <w:spacing w:val="-3"/>
          <w:sz w:val="21"/>
        </w:rPr>
        <w:t xml:space="preserve">relating to </w:t>
      </w:r>
      <w:r>
        <w:rPr>
          <w:spacing w:val="-4"/>
          <w:sz w:val="21"/>
        </w:rPr>
        <w:t xml:space="preserve">Commonwealth </w:t>
      </w:r>
      <w:r>
        <w:rPr>
          <w:spacing w:val="-3"/>
          <w:sz w:val="21"/>
        </w:rPr>
        <w:t xml:space="preserve">criminal offences.  Victoria’s  criminal  procedure  </w:t>
      </w:r>
      <w:r>
        <w:rPr>
          <w:sz w:val="21"/>
        </w:rPr>
        <w:t xml:space="preserve">rules apply in these </w:t>
      </w:r>
      <w:r>
        <w:rPr>
          <w:spacing w:val="20"/>
          <w:sz w:val="21"/>
        </w:rPr>
        <w:t xml:space="preserve"> </w:t>
      </w:r>
      <w:r>
        <w:rPr>
          <w:spacing w:val="-4"/>
          <w:sz w:val="21"/>
        </w:rPr>
        <w:t>instances.</w:t>
      </w:r>
      <w:r>
        <w:rPr>
          <w:spacing w:val="-4"/>
          <w:position w:val="7"/>
          <w:sz w:val="12"/>
        </w:rPr>
        <w:t>125</w:t>
      </w:r>
    </w:p>
    <w:p w:rsidR="00EA0057" w:rsidRDefault="007C5C23">
      <w:pPr>
        <w:pStyle w:val="ListParagraph"/>
        <w:numPr>
          <w:ilvl w:val="1"/>
          <w:numId w:val="65"/>
        </w:numPr>
        <w:tabs>
          <w:tab w:val="left" w:pos="1941"/>
        </w:tabs>
        <w:spacing w:before="121" w:line="242" w:lineRule="auto"/>
        <w:ind w:left="1940" w:right="827" w:hanging="793"/>
        <w:jc w:val="both"/>
        <w:rPr>
          <w:sz w:val="12"/>
        </w:rPr>
      </w:pPr>
      <w:r>
        <w:rPr>
          <w:spacing w:val="-4"/>
          <w:w w:val="105"/>
          <w:sz w:val="21"/>
        </w:rPr>
        <w:t xml:space="preserve">Commonwealth </w:t>
      </w:r>
      <w:r>
        <w:rPr>
          <w:spacing w:val="-3"/>
          <w:w w:val="105"/>
          <w:sz w:val="21"/>
        </w:rPr>
        <w:t xml:space="preserve">offences are </w:t>
      </w:r>
      <w:r>
        <w:rPr>
          <w:w w:val="105"/>
          <w:sz w:val="21"/>
        </w:rPr>
        <w:t xml:space="preserve">prosecuted by the </w:t>
      </w:r>
      <w:r>
        <w:rPr>
          <w:spacing w:val="-4"/>
          <w:w w:val="105"/>
          <w:sz w:val="21"/>
        </w:rPr>
        <w:t xml:space="preserve">Commonwealth </w:t>
      </w:r>
      <w:r>
        <w:rPr>
          <w:w w:val="105"/>
          <w:sz w:val="21"/>
        </w:rPr>
        <w:t xml:space="preserve">Director of </w:t>
      </w:r>
      <w:r>
        <w:rPr>
          <w:spacing w:val="-3"/>
          <w:w w:val="105"/>
          <w:sz w:val="21"/>
        </w:rPr>
        <w:t xml:space="preserve">Public </w:t>
      </w:r>
      <w:r>
        <w:rPr>
          <w:w w:val="105"/>
          <w:sz w:val="21"/>
        </w:rPr>
        <w:t>Prosecutions</w:t>
      </w:r>
      <w:r>
        <w:rPr>
          <w:spacing w:val="-13"/>
          <w:w w:val="105"/>
          <w:sz w:val="21"/>
        </w:rPr>
        <w:t xml:space="preserve"> </w:t>
      </w:r>
      <w:r>
        <w:rPr>
          <w:spacing w:val="-3"/>
          <w:w w:val="105"/>
          <w:sz w:val="21"/>
        </w:rPr>
        <w:t>(Commonwealth</w:t>
      </w:r>
      <w:r>
        <w:rPr>
          <w:spacing w:val="-13"/>
          <w:w w:val="105"/>
          <w:sz w:val="21"/>
        </w:rPr>
        <w:t xml:space="preserve"> </w:t>
      </w:r>
      <w:r>
        <w:rPr>
          <w:spacing w:val="-4"/>
          <w:w w:val="105"/>
          <w:sz w:val="21"/>
        </w:rPr>
        <w:t>DPP).</w:t>
      </w:r>
      <w:r>
        <w:rPr>
          <w:spacing w:val="-4"/>
          <w:w w:val="105"/>
          <w:position w:val="7"/>
          <w:sz w:val="12"/>
        </w:rPr>
        <w:t>126</w:t>
      </w:r>
      <w:r>
        <w:rPr>
          <w:spacing w:val="-6"/>
          <w:w w:val="105"/>
          <w:position w:val="7"/>
          <w:sz w:val="12"/>
        </w:rPr>
        <w:t xml:space="preserve"> </w:t>
      </w:r>
      <w:r>
        <w:rPr>
          <w:spacing w:val="-3"/>
          <w:w w:val="105"/>
          <w:sz w:val="21"/>
        </w:rPr>
        <w:t>Prosecutorial</w:t>
      </w:r>
      <w:r>
        <w:rPr>
          <w:spacing w:val="-13"/>
          <w:w w:val="105"/>
          <w:sz w:val="21"/>
        </w:rPr>
        <w:t xml:space="preserve"> </w:t>
      </w:r>
      <w:r>
        <w:rPr>
          <w:w w:val="105"/>
          <w:sz w:val="21"/>
        </w:rPr>
        <w:t>decisions</w:t>
      </w:r>
      <w:r>
        <w:rPr>
          <w:spacing w:val="-13"/>
          <w:w w:val="105"/>
          <w:sz w:val="21"/>
        </w:rPr>
        <w:t xml:space="preserve"> </w:t>
      </w:r>
      <w:r>
        <w:rPr>
          <w:spacing w:val="-3"/>
          <w:w w:val="105"/>
          <w:sz w:val="21"/>
        </w:rPr>
        <w:t>are</w:t>
      </w:r>
      <w:r>
        <w:rPr>
          <w:spacing w:val="-13"/>
          <w:w w:val="105"/>
          <w:sz w:val="21"/>
        </w:rPr>
        <w:t xml:space="preserve"> </w:t>
      </w:r>
      <w:r>
        <w:rPr>
          <w:w w:val="105"/>
          <w:sz w:val="21"/>
        </w:rPr>
        <w:t>governed</w:t>
      </w:r>
      <w:r>
        <w:rPr>
          <w:spacing w:val="-13"/>
          <w:w w:val="105"/>
          <w:sz w:val="21"/>
        </w:rPr>
        <w:t xml:space="preserve"> </w:t>
      </w:r>
      <w:r>
        <w:rPr>
          <w:w w:val="105"/>
          <w:sz w:val="21"/>
        </w:rPr>
        <w:t>by</w:t>
      </w:r>
      <w:r>
        <w:rPr>
          <w:spacing w:val="-13"/>
          <w:w w:val="105"/>
          <w:sz w:val="21"/>
        </w:rPr>
        <w:t xml:space="preserve"> </w:t>
      </w:r>
      <w:r>
        <w:rPr>
          <w:w w:val="105"/>
          <w:sz w:val="21"/>
        </w:rPr>
        <w:t xml:space="preserve">the </w:t>
      </w:r>
      <w:r>
        <w:rPr>
          <w:i/>
          <w:spacing w:val="-3"/>
          <w:w w:val="105"/>
          <w:sz w:val="21"/>
        </w:rPr>
        <w:t xml:space="preserve">Prosecution </w:t>
      </w:r>
      <w:r>
        <w:rPr>
          <w:i/>
          <w:w w:val="105"/>
          <w:sz w:val="21"/>
        </w:rPr>
        <w:t xml:space="preserve">Policy </w:t>
      </w:r>
      <w:r>
        <w:rPr>
          <w:i/>
          <w:spacing w:val="-3"/>
          <w:w w:val="105"/>
          <w:sz w:val="21"/>
        </w:rPr>
        <w:t xml:space="preserve">of </w:t>
      </w:r>
      <w:r>
        <w:rPr>
          <w:i/>
          <w:w w:val="105"/>
          <w:sz w:val="21"/>
        </w:rPr>
        <w:t>the</w:t>
      </w:r>
      <w:r>
        <w:rPr>
          <w:i/>
          <w:spacing w:val="47"/>
          <w:w w:val="105"/>
          <w:sz w:val="21"/>
        </w:rPr>
        <w:t xml:space="preserve"> </w:t>
      </w:r>
      <w:r>
        <w:rPr>
          <w:i/>
          <w:spacing w:val="-5"/>
          <w:w w:val="105"/>
          <w:sz w:val="21"/>
        </w:rPr>
        <w:t>Commonwealth</w:t>
      </w:r>
      <w:r>
        <w:rPr>
          <w:spacing w:val="-5"/>
          <w:w w:val="105"/>
          <w:sz w:val="21"/>
        </w:rPr>
        <w:t>.</w:t>
      </w:r>
      <w:r>
        <w:rPr>
          <w:spacing w:val="-5"/>
          <w:w w:val="105"/>
          <w:position w:val="7"/>
          <w:sz w:val="12"/>
        </w:rPr>
        <w:t>127</w:t>
      </w:r>
    </w:p>
    <w:p w:rsidR="00EA0057" w:rsidRDefault="007C5C23">
      <w:pPr>
        <w:pStyle w:val="ListParagraph"/>
        <w:numPr>
          <w:ilvl w:val="1"/>
          <w:numId w:val="65"/>
        </w:numPr>
        <w:tabs>
          <w:tab w:val="left" w:pos="1941"/>
          <w:tab w:val="left" w:pos="1942"/>
        </w:tabs>
        <w:spacing w:before="121" w:line="242" w:lineRule="auto"/>
        <w:ind w:left="1941" w:right="182"/>
        <w:jc w:val="left"/>
        <w:rPr>
          <w:sz w:val="12"/>
        </w:rPr>
      </w:pPr>
      <w:r>
        <w:rPr>
          <w:w w:val="105"/>
          <w:sz w:val="21"/>
        </w:rPr>
        <w:t xml:space="preserve">If the court </w:t>
      </w:r>
      <w:r>
        <w:rPr>
          <w:spacing w:val="-3"/>
          <w:w w:val="105"/>
          <w:sz w:val="21"/>
        </w:rPr>
        <w:t xml:space="preserve">determines </w:t>
      </w:r>
      <w:r>
        <w:rPr>
          <w:w w:val="105"/>
          <w:sz w:val="21"/>
        </w:rPr>
        <w:t xml:space="preserve">the evidence is of sufficient </w:t>
      </w:r>
      <w:r>
        <w:rPr>
          <w:spacing w:val="-3"/>
          <w:w w:val="105"/>
          <w:sz w:val="21"/>
        </w:rPr>
        <w:t xml:space="preserve">weight to </w:t>
      </w:r>
      <w:r>
        <w:rPr>
          <w:w w:val="105"/>
          <w:sz w:val="21"/>
        </w:rPr>
        <w:t xml:space="preserve">support a conviction in </w:t>
      </w:r>
      <w:r>
        <w:rPr>
          <w:spacing w:val="-3"/>
          <w:w w:val="105"/>
          <w:sz w:val="21"/>
        </w:rPr>
        <w:t xml:space="preserve">relation to </w:t>
      </w:r>
      <w:r>
        <w:rPr>
          <w:w w:val="105"/>
          <w:sz w:val="21"/>
        </w:rPr>
        <w:t xml:space="preserve">a </w:t>
      </w:r>
      <w:r>
        <w:rPr>
          <w:spacing w:val="-4"/>
          <w:w w:val="105"/>
          <w:sz w:val="21"/>
        </w:rPr>
        <w:t xml:space="preserve">Commonwealth </w:t>
      </w:r>
      <w:r>
        <w:rPr>
          <w:spacing w:val="-3"/>
          <w:w w:val="105"/>
          <w:sz w:val="21"/>
        </w:rPr>
        <w:t xml:space="preserve">offence, </w:t>
      </w:r>
      <w:r>
        <w:rPr>
          <w:w w:val="105"/>
          <w:sz w:val="21"/>
        </w:rPr>
        <w:t xml:space="preserve">the </w:t>
      </w:r>
      <w:r>
        <w:rPr>
          <w:spacing w:val="-3"/>
          <w:w w:val="105"/>
          <w:sz w:val="21"/>
        </w:rPr>
        <w:t xml:space="preserve">accused may </w:t>
      </w:r>
      <w:r>
        <w:rPr>
          <w:w w:val="105"/>
          <w:sz w:val="21"/>
        </w:rPr>
        <w:t xml:space="preserve">be </w:t>
      </w:r>
      <w:r>
        <w:rPr>
          <w:spacing w:val="-3"/>
          <w:w w:val="105"/>
          <w:sz w:val="21"/>
        </w:rPr>
        <w:t xml:space="preserve">committed for </w:t>
      </w:r>
      <w:r>
        <w:rPr>
          <w:w w:val="105"/>
          <w:sz w:val="21"/>
        </w:rPr>
        <w:t>trial in either</w:t>
      </w:r>
      <w:r>
        <w:rPr>
          <w:spacing w:val="-14"/>
          <w:w w:val="105"/>
          <w:sz w:val="21"/>
        </w:rPr>
        <w:t xml:space="preserve"> </w:t>
      </w:r>
      <w:r>
        <w:rPr>
          <w:w w:val="105"/>
          <w:sz w:val="21"/>
        </w:rPr>
        <w:t xml:space="preserve">the Federal </w:t>
      </w:r>
      <w:r>
        <w:rPr>
          <w:spacing w:val="-3"/>
          <w:w w:val="105"/>
          <w:sz w:val="21"/>
        </w:rPr>
        <w:t xml:space="preserve">Court </w:t>
      </w:r>
      <w:r>
        <w:rPr>
          <w:w w:val="105"/>
          <w:sz w:val="21"/>
        </w:rPr>
        <w:t xml:space="preserve">or a Victorian </w:t>
      </w:r>
      <w:r>
        <w:rPr>
          <w:spacing w:val="-3"/>
          <w:w w:val="105"/>
          <w:sz w:val="21"/>
        </w:rPr>
        <w:t xml:space="preserve">higher </w:t>
      </w:r>
      <w:r>
        <w:rPr>
          <w:w w:val="105"/>
          <w:sz w:val="21"/>
        </w:rPr>
        <w:t xml:space="preserve">court. </w:t>
      </w:r>
      <w:r>
        <w:rPr>
          <w:spacing w:val="-3"/>
          <w:w w:val="105"/>
          <w:sz w:val="21"/>
        </w:rPr>
        <w:t xml:space="preserve">Before committing </w:t>
      </w:r>
      <w:r>
        <w:rPr>
          <w:w w:val="105"/>
          <w:sz w:val="21"/>
        </w:rPr>
        <w:t xml:space="preserve">a matter </w:t>
      </w:r>
      <w:r>
        <w:rPr>
          <w:spacing w:val="-3"/>
          <w:w w:val="105"/>
          <w:sz w:val="21"/>
        </w:rPr>
        <w:t xml:space="preserve">for </w:t>
      </w:r>
      <w:r>
        <w:rPr>
          <w:w w:val="105"/>
          <w:sz w:val="21"/>
        </w:rPr>
        <w:t xml:space="preserve">trial the </w:t>
      </w:r>
      <w:r>
        <w:rPr>
          <w:spacing w:val="-3"/>
          <w:w w:val="105"/>
          <w:sz w:val="21"/>
        </w:rPr>
        <w:t>magistra</w:t>
      </w:r>
      <w:r>
        <w:rPr>
          <w:spacing w:val="-3"/>
          <w:w w:val="105"/>
          <w:sz w:val="21"/>
        </w:rPr>
        <w:t xml:space="preserve">te </w:t>
      </w:r>
      <w:r>
        <w:rPr>
          <w:w w:val="105"/>
          <w:sz w:val="21"/>
        </w:rPr>
        <w:t xml:space="preserve">must </w:t>
      </w:r>
      <w:r>
        <w:rPr>
          <w:spacing w:val="-3"/>
          <w:w w:val="105"/>
          <w:sz w:val="21"/>
        </w:rPr>
        <w:t xml:space="preserve">invite </w:t>
      </w:r>
      <w:r>
        <w:rPr>
          <w:w w:val="105"/>
          <w:sz w:val="21"/>
        </w:rPr>
        <w:t xml:space="preserve">the </w:t>
      </w:r>
      <w:r>
        <w:rPr>
          <w:spacing w:val="-4"/>
          <w:w w:val="105"/>
          <w:sz w:val="21"/>
        </w:rPr>
        <w:t xml:space="preserve">Commonwealth </w:t>
      </w:r>
      <w:r>
        <w:rPr>
          <w:w w:val="105"/>
          <w:sz w:val="21"/>
        </w:rPr>
        <w:t xml:space="preserve">DPP </w:t>
      </w:r>
      <w:r>
        <w:rPr>
          <w:spacing w:val="-3"/>
          <w:w w:val="105"/>
          <w:sz w:val="21"/>
        </w:rPr>
        <w:t xml:space="preserve">to </w:t>
      </w:r>
      <w:r>
        <w:rPr>
          <w:w w:val="105"/>
          <w:sz w:val="21"/>
        </w:rPr>
        <w:t xml:space="preserve">suggest the </w:t>
      </w:r>
      <w:r>
        <w:rPr>
          <w:spacing w:val="-3"/>
          <w:w w:val="105"/>
          <w:sz w:val="21"/>
        </w:rPr>
        <w:t xml:space="preserve">appropriate </w:t>
      </w:r>
      <w:r>
        <w:rPr>
          <w:w w:val="105"/>
          <w:sz w:val="21"/>
        </w:rPr>
        <w:t>court in which the matter should be</w:t>
      </w:r>
      <w:r>
        <w:rPr>
          <w:spacing w:val="-34"/>
          <w:w w:val="105"/>
          <w:sz w:val="21"/>
        </w:rPr>
        <w:t xml:space="preserve"> </w:t>
      </w:r>
      <w:r>
        <w:rPr>
          <w:spacing w:val="-5"/>
          <w:w w:val="105"/>
          <w:sz w:val="21"/>
        </w:rPr>
        <w:t>heard.</w:t>
      </w:r>
      <w:r>
        <w:rPr>
          <w:spacing w:val="-5"/>
          <w:w w:val="105"/>
          <w:position w:val="7"/>
          <w:sz w:val="12"/>
        </w:rPr>
        <w:t>128</w:t>
      </w:r>
    </w:p>
    <w:p w:rsidR="00EA0057" w:rsidRDefault="00EA0057">
      <w:pPr>
        <w:pStyle w:val="BodyText"/>
        <w:spacing w:before="8"/>
      </w:pPr>
    </w:p>
    <w:p w:rsidR="00EA0057" w:rsidRDefault="007C5C23">
      <w:pPr>
        <w:pStyle w:val="Heading3"/>
      </w:pPr>
      <w:bookmarkStart w:id="4" w:name="_TOC_250037"/>
      <w:bookmarkEnd w:id="4"/>
      <w:r>
        <w:rPr>
          <w:color w:val="37617A"/>
          <w:w w:val="115"/>
        </w:rPr>
        <w:t>Committal proceedings in the Children’s Court</w:t>
      </w:r>
    </w:p>
    <w:p w:rsidR="00EA0057" w:rsidRDefault="007C5C23">
      <w:pPr>
        <w:pStyle w:val="ListParagraph"/>
        <w:numPr>
          <w:ilvl w:val="1"/>
          <w:numId w:val="65"/>
        </w:numPr>
        <w:tabs>
          <w:tab w:val="left" w:pos="1941"/>
          <w:tab w:val="left" w:pos="1942"/>
        </w:tabs>
        <w:spacing w:before="154"/>
        <w:ind w:left="1941"/>
        <w:jc w:val="left"/>
        <w:rPr>
          <w:sz w:val="21"/>
        </w:rPr>
      </w:pPr>
      <w:r>
        <w:rPr>
          <w:w w:val="105"/>
          <w:sz w:val="21"/>
        </w:rPr>
        <w:t xml:space="preserve">The </w:t>
      </w:r>
      <w:r>
        <w:rPr>
          <w:spacing w:val="-4"/>
          <w:w w:val="105"/>
          <w:sz w:val="21"/>
        </w:rPr>
        <w:t xml:space="preserve">Criminal </w:t>
      </w:r>
      <w:r>
        <w:rPr>
          <w:w w:val="105"/>
          <w:sz w:val="21"/>
        </w:rPr>
        <w:t xml:space="preserve">Division of the </w:t>
      </w:r>
      <w:r>
        <w:rPr>
          <w:spacing w:val="-5"/>
          <w:w w:val="105"/>
          <w:sz w:val="21"/>
        </w:rPr>
        <w:t xml:space="preserve">Children’s </w:t>
      </w:r>
      <w:r>
        <w:rPr>
          <w:spacing w:val="-3"/>
          <w:w w:val="105"/>
          <w:sz w:val="21"/>
        </w:rPr>
        <w:t xml:space="preserve">Court </w:t>
      </w:r>
      <w:r>
        <w:rPr>
          <w:spacing w:val="-2"/>
          <w:w w:val="105"/>
          <w:sz w:val="21"/>
        </w:rPr>
        <w:t xml:space="preserve">has </w:t>
      </w:r>
      <w:r>
        <w:rPr>
          <w:w w:val="105"/>
          <w:sz w:val="21"/>
        </w:rPr>
        <w:t xml:space="preserve">jurisdiction </w:t>
      </w:r>
      <w:r>
        <w:rPr>
          <w:spacing w:val="-3"/>
          <w:w w:val="105"/>
          <w:sz w:val="21"/>
        </w:rPr>
        <w:t>to</w:t>
      </w:r>
      <w:r>
        <w:rPr>
          <w:spacing w:val="-15"/>
          <w:w w:val="105"/>
          <w:sz w:val="21"/>
        </w:rPr>
        <w:t xml:space="preserve"> </w:t>
      </w:r>
      <w:r>
        <w:rPr>
          <w:w w:val="105"/>
          <w:sz w:val="21"/>
        </w:rPr>
        <w:t>both:</w:t>
      </w:r>
    </w:p>
    <w:p w:rsidR="00EA0057" w:rsidRDefault="007C5C23">
      <w:pPr>
        <w:pStyle w:val="ListParagraph"/>
        <w:numPr>
          <w:ilvl w:val="2"/>
          <w:numId w:val="65"/>
        </w:numPr>
        <w:tabs>
          <w:tab w:val="left" w:pos="2281"/>
          <w:tab w:val="left" w:pos="2282"/>
        </w:tabs>
        <w:spacing w:before="123"/>
        <w:ind w:left="2281" w:hanging="340"/>
        <w:rPr>
          <w:sz w:val="12"/>
        </w:rPr>
      </w:pPr>
      <w:r>
        <w:rPr>
          <w:w w:val="105"/>
          <w:sz w:val="21"/>
        </w:rPr>
        <w:t xml:space="preserve">hear and </w:t>
      </w:r>
      <w:r>
        <w:rPr>
          <w:spacing w:val="-3"/>
          <w:w w:val="105"/>
          <w:sz w:val="21"/>
        </w:rPr>
        <w:t>determine all charg</w:t>
      </w:r>
      <w:r>
        <w:rPr>
          <w:spacing w:val="-3"/>
          <w:w w:val="105"/>
          <w:sz w:val="21"/>
        </w:rPr>
        <w:t xml:space="preserve">es against children for </w:t>
      </w:r>
      <w:r>
        <w:rPr>
          <w:w w:val="105"/>
          <w:sz w:val="21"/>
        </w:rPr>
        <w:t>summary</w:t>
      </w:r>
      <w:r>
        <w:rPr>
          <w:spacing w:val="-10"/>
          <w:w w:val="105"/>
          <w:sz w:val="21"/>
        </w:rPr>
        <w:t xml:space="preserve"> </w:t>
      </w:r>
      <w:r>
        <w:rPr>
          <w:spacing w:val="-4"/>
          <w:w w:val="105"/>
          <w:sz w:val="21"/>
        </w:rPr>
        <w:t>offences</w:t>
      </w:r>
      <w:r>
        <w:rPr>
          <w:spacing w:val="-4"/>
          <w:w w:val="105"/>
          <w:position w:val="7"/>
          <w:sz w:val="12"/>
        </w:rPr>
        <w:t>129</w:t>
      </w:r>
    </w:p>
    <w:p w:rsidR="00EA0057" w:rsidRDefault="007C5C23">
      <w:pPr>
        <w:pStyle w:val="ListParagraph"/>
        <w:numPr>
          <w:ilvl w:val="2"/>
          <w:numId w:val="65"/>
        </w:numPr>
        <w:tabs>
          <w:tab w:val="left" w:pos="2281"/>
          <w:tab w:val="left" w:pos="2282"/>
        </w:tabs>
        <w:spacing w:before="88" w:line="242" w:lineRule="auto"/>
        <w:ind w:left="2281" w:right="561" w:hanging="340"/>
        <w:rPr>
          <w:sz w:val="12"/>
        </w:rPr>
      </w:pPr>
      <w:r>
        <w:rPr>
          <w:w w:val="105"/>
          <w:sz w:val="21"/>
        </w:rPr>
        <w:t xml:space="preserve">hear and </w:t>
      </w:r>
      <w:r>
        <w:rPr>
          <w:spacing w:val="-3"/>
          <w:w w:val="105"/>
          <w:sz w:val="21"/>
        </w:rPr>
        <w:t xml:space="preserve">determine summarily all charges against children for </w:t>
      </w:r>
      <w:r>
        <w:rPr>
          <w:w w:val="105"/>
          <w:sz w:val="21"/>
        </w:rPr>
        <w:t xml:space="preserve">indictable  </w:t>
      </w:r>
      <w:r>
        <w:rPr>
          <w:spacing w:val="-3"/>
          <w:w w:val="105"/>
          <w:sz w:val="21"/>
        </w:rPr>
        <w:t>offences,</w:t>
      </w:r>
      <w:r>
        <w:rPr>
          <w:spacing w:val="-7"/>
          <w:w w:val="105"/>
          <w:sz w:val="21"/>
        </w:rPr>
        <w:t xml:space="preserve"> </w:t>
      </w:r>
      <w:r>
        <w:rPr>
          <w:w w:val="105"/>
          <w:sz w:val="21"/>
        </w:rPr>
        <w:t>other</w:t>
      </w:r>
      <w:r>
        <w:rPr>
          <w:spacing w:val="-7"/>
          <w:w w:val="105"/>
          <w:sz w:val="21"/>
        </w:rPr>
        <w:t xml:space="preserve"> </w:t>
      </w:r>
      <w:r>
        <w:rPr>
          <w:spacing w:val="-3"/>
          <w:w w:val="105"/>
          <w:sz w:val="21"/>
        </w:rPr>
        <w:t>than</w:t>
      </w:r>
      <w:r>
        <w:rPr>
          <w:spacing w:val="-7"/>
          <w:w w:val="105"/>
          <w:sz w:val="21"/>
        </w:rPr>
        <w:t xml:space="preserve"> </w:t>
      </w:r>
      <w:r>
        <w:rPr>
          <w:w w:val="105"/>
          <w:sz w:val="21"/>
        </w:rPr>
        <w:t>categorised</w:t>
      </w:r>
      <w:r>
        <w:rPr>
          <w:spacing w:val="-7"/>
          <w:w w:val="105"/>
          <w:sz w:val="21"/>
        </w:rPr>
        <w:t xml:space="preserve"> </w:t>
      </w:r>
      <w:r>
        <w:rPr>
          <w:spacing w:val="-3"/>
          <w:w w:val="105"/>
          <w:sz w:val="21"/>
        </w:rPr>
        <w:t>offences</w:t>
      </w:r>
      <w:r>
        <w:rPr>
          <w:spacing w:val="-7"/>
          <w:w w:val="105"/>
          <w:sz w:val="21"/>
        </w:rPr>
        <w:t xml:space="preserve"> </w:t>
      </w:r>
      <w:r>
        <w:rPr>
          <w:spacing w:val="-3"/>
          <w:w w:val="105"/>
          <w:sz w:val="21"/>
        </w:rPr>
        <w:t>such</w:t>
      </w:r>
      <w:r>
        <w:rPr>
          <w:spacing w:val="-7"/>
          <w:w w:val="105"/>
          <w:sz w:val="21"/>
        </w:rPr>
        <w:t xml:space="preserve"> </w:t>
      </w:r>
      <w:r>
        <w:rPr>
          <w:w w:val="105"/>
          <w:sz w:val="21"/>
        </w:rPr>
        <w:t>as</w:t>
      </w:r>
      <w:r>
        <w:rPr>
          <w:spacing w:val="-7"/>
          <w:w w:val="105"/>
          <w:sz w:val="21"/>
        </w:rPr>
        <w:t xml:space="preserve"> </w:t>
      </w:r>
      <w:r>
        <w:rPr>
          <w:spacing w:val="-4"/>
          <w:w w:val="105"/>
          <w:sz w:val="21"/>
        </w:rPr>
        <w:t>murder,</w:t>
      </w:r>
      <w:r>
        <w:rPr>
          <w:spacing w:val="-7"/>
          <w:w w:val="105"/>
          <w:sz w:val="21"/>
        </w:rPr>
        <w:t xml:space="preserve"> </w:t>
      </w:r>
      <w:r>
        <w:rPr>
          <w:spacing w:val="-2"/>
          <w:w w:val="105"/>
          <w:sz w:val="21"/>
        </w:rPr>
        <w:t>attempted</w:t>
      </w:r>
      <w:r>
        <w:rPr>
          <w:spacing w:val="-7"/>
          <w:w w:val="105"/>
          <w:sz w:val="21"/>
        </w:rPr>
        <w:t xml:space="preserve"> </w:t>
      </w:r>
      <w:r>
        <w:rPr>
          <w:w w:val="105"/>
          <w:sz w:val="21"/>
        </w:rPr>
        <w:t>murder</w:t>
      </w:r>
      <w:r>
        <w:rPr>
          <w:spacing w:val="-7"/>
          <w:w w:val="105"/>
          <w:sz w:val="21"/>
        </w:rPr>
        <w:t xml:space="preserve"> </w:t>
      </w:r>
      <w:r>
        <w:rPr>
          <w:w w:val="105"/>
          <w:sz w:val="21"/>
        </w:rPr>
        <w:t xml:space="preserve">and </w:t>
      </w:r>
      <w:r>
        <w:rPr>
          <w:spacing w:val="-5"/>
          <w:w w:val="105"/>
          <w:sz w:val="21"/>
        </w:rPr>
        <w:t>manslaughter.</w:t>
      </w:r>
      <w:r>
        <w:rPr>
          <w:spacing w:val="-5"/>
          <w:w w:val="105"/>
          <w:position w:val="7"/>
          <w:sz w:val="12"/>
        </w:rPr>
        <w:t>130</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3"/>
        <w:rPr>
          <w:sz w:val="15"/>
        </w:rPr>
      </w:pPr>
      <w:r>
        <w:pict>
          <v:line id="_x0000_s1191" style="position:absolute;z-index:251606528;mso-wrap-distance-left:0;mso-wrap-distance-right:0;mso-position-horizontal-relative:page" from="79.35pt,11.75pt" to="515.9pt,11.75pt" strokecolor="#b6bdc8" strokeweight="1pt">
            <w10:wrap type="topAndBottom" anchorx="page"/>
          </v:line>
        </w:pict>
      </w:r>
    </w:p>
    <w:p w:rsidR="00EA0057" w:rsidRDefault="007C5C23">
      <w:pPr>
        <w:tabs>
          <w:tab w:val="left" w:pos="1940"/>
        </w:tabs>
        <w:spacing w:before="117"/>
        <w:ind w:left="1147" w:right="1520"/>
        <w:rPr>
          <w:sz w:val="13"/>
        </w:rPr>
      </w:pPr>
      <w:r>
        <w:rPr>
          <w:spacing w:val="-3"/>
          <w:w w:val="105"/>
          <w:sz w:val="13"/>
        </w:rPr>
        <w:t>122</w:t>
      </w:r>
      <w:r>
        <w:rPr>
          <w:spacing w:val="-3"/>
          <w:w w:val="105"/>
          <w:sz w:val="13"/>
        </w:rPr>
        <w:tab/>
      </w:r>
      <w:r>
        <w:rPr>
          <w:w w:val="105"/>
          <w:sz w:val="13"/>
        </w:rPr>
        <w:t>Victoria</w:t>
      </w:r>
      <w:r>
        <w:rPr>
          <w:spacing w:val="7"/>
          <w:w w:val="105"/>
          <w:sz w:val="13"/>
        </w:rPr>
        <w:t xml:space="preserve"> </w:t>
      </w:r>
      <w:r>
        <w:rPr>
          <w:w w:val="105"/>
          <w:sz w:val="13"/>
        </w:rPr>
        <w:t>Sentencing</w:t>
      </w:r>
      <w:r>
        <w:rPr>
          <w:spacing w:val="7"/>
          <w:w w:val="105"/>
          <w:sz w:val="13"/>
        </w:rPr>
        <w:t xml:space="preserve"> </w:t>
      </w:r>
      <w:r>
        <w:rPr>
          <w:w w:val="105"/>
          <w:sz w:val="13"/>
        </w:rPr>
        <w:t>Advisory</w:t>
      </w:r>
      <w:r>
        <w:rPr>
          <w:spacing w:val="7"/>
          <w:w w:val="105"/>
          <w:sz w:val="13"/>
        </w:rPr>
        <w:t xml:space="preserve"> </w:t>
      </w:r>
      <w:r>
        <w:rPr>
          <w:w w:val="105"/>
          <w:sz w:val="13"/>
        </w:rPr>
        <w:t>Council,</w:t>
      </w:r>
      <w:r>
        <w:rPr>
          <w:spacing w:val="7"/>
          <w:w w:val="105"/>
          <w:sz w:val="13"/>
        </w:rPr>
        <w:t xml:space="preserve"> </w:t>
      </w:r>
      <w:r>
        <w:rPr>
          <w:i/>
          <w:w w:val="105"/>
          <w:sz w:val="13"/>
        </w:rPr>
        <w:t>Guilty</w:t>
      </w:r>
      <w:r>
        <w:rPr>
          <w:i/>
          <w:spacing w:val="6"/>
          <w:w w:val="105"/>
          <w:sz w:val="13"/>
        </w:rPr>
        <w:t xml:space="preserve"> </w:t>
      </w:r>
      <w:r>
        <w:rPr>
          <w:i/>
          <w:w w:val="105"/>
          <w:sz w:val="13"/>
        </w:rPr>
        <w:t>Pleas</w:t>
      </w:r>
      <w:r>
        <w:rPr>
          <w:i/>
          <w:spacing w:val="6"/>
          <w:w w:val="105"/>
          <w:sz w:val="13"/>
        </w:rPr>
        <w:t xml:space="preserve"> </w:t>
      </w:r>
      <w:r>
        <w:rPr>
          <w:i/>
          <w:w w:val="105"/>
          <w:sz w:val="13"/>
        </w:rPr>
        <w:t>in</w:t>
      </w:r>
      <w:r>
        <w:rPr>
          <w:i/>
          <w:spacing w:val="6"/>
          <w:w w:val="105"/>
          <w:sz w:val="13"/>
        </w:rPr>
        <w:t xml:space="preserve"> </w:t>
      </w:r>
      <w:r>
        <w:rPr>
          <w:i/>
          <w:w w:val="105"/>
          <w:sz w:val="13"/>
        </w:rPr>
        <w:t>the</w:t>
      </w:r>
      <w:r>
        <w:rPr>
          <w:i/>
          <w:spacing w:val="6"/>
          <w:w w:val="105"/>
          <w:sz w:val="13"/>
        </w:rPr>
        <w:t xml:space="preserve"> </w:t>
      </w:r>
      <w:r>
        <w:rPr>
          <w:i/>
          <w:w w:val="105"/>
          <w:sz w:val="13"/>
        </w:rPr>
        <w:t>Higher</w:t>
      </w:r>
      <w:r>
        <w:rPr>
          <w:i/>
          <w:spacing w:val="6"/>
          <w:w w:val="105"/>
          <w:sz w:val="13"/>
        </w:rPr>
        <w:t xml:space="preserve"> </w:t>
      </w:r>
      <w:r>
        <w:rPr>
          <w:i/>
          <w:w w:val="105"/>
          <w:sz w:val="13"/>
        </w:rPr>
        <w:t>Courts:</w:t>
      </w:r>
      <w:r>
        <w:rPr>
          <w:i/>
          <w:spacing w:val="6"/>
          <w:w w:val="105"/>
          <w:sz w:val="13"/>
        </w:rPr>
        <w:t xml:space="preserve"> </w:t>
      </w:r>
      <w:r>
        <w:rPr>
          <w:i/>
          <w:w w:val="105"/>
          <w:sz w:val="13"/>
        </w:rPr>
        <w:t>Rates,</w:t>
      </w:r>
      <w:r>
        <w:rPr>
          <w:i/>
          <w:spacing w:val="6"/>
          <w:w w:val="105"/>
          <w:sz w:val="13"/>
        </w:rPr>
        <w:t xml:space="preserve"> </w:t>
      </w:r>
      <w:r>
        <w:rPr>
          <w:i/>
          <w:w w:val="105"/>
          <w:sz w:val="13"/>
        </w:rPr>
        <w:t>Timing,</w:t>
      </w:r>
      <w:r>
        <w:rPr>
          <w:i/>
          <w:spacing w:val="6"/>
          <w:w w:val="105"/>
          <w:sz w:val="13"/>
        </w:rPr>
        <w:t xml:space="preserve"> </w:t>
      </w:r>
      <w:r>
        <w:rPr>
          <w:i/>
          <w:w w:val="105"/>
          <w:sz w:val="13"/>
        </w:rPr>
        <w:t>and</w:t>
      </w:r>
      <w:r>
        <w:rPr>
          <w:i/>
          <w:spacing w:val="6"/>
          <w:w w:val="105"/>
          <w:sz w:val="13"/>
        </w:rPr>
        <w:t xml:space="preserve"> </w:t>
      </w:r>
      <w:r>
        <w:rPr>
          <w:i/>
          <w:w w:val="105"/>
          <w:sz w:val="13"/>
        </w:rPr>
        <w:t>Discounts</w:t>
      </w:r>
      <w:r>
        <w:rPr>
          <w:i/>
          <w:spacing w:val="7"/>
          <w:w w:val="105"/>
          <w:sz w:val="13"/>
        </w:rPr>
        <w:t xml:space="preserve"> </w:t>
      </w:r>
      <w:r>
        <w:rPr>
          <w:w w:val="105"/>
          <w:sz w:val="13"/>
        </w:rPr>
        <w:t>(August</w:t>
      </w:r>
      <w:r>
        <w:rPr>
          <w:spacing w:val="7"/>
          <w:w w:val="105"/>
          <w:sz w:val="13"/>
        </w:rPr>
        <w:t xml:space="preserve"> </w:t>
      </w:r>
      <w:r>
        <w:rPr>
          <w:w w:val="105"/>
          <w:sz w:val="13"/>
        </w:rPr>
        <w:t>2015).</w:t>
      </w:r>
      <w:r>
        <w:rPr>
          <w:w w:val="110"/>
          <w:sz w:val="13"/>
        </w:rPr>
        <w:t xml:space="preserve"> </w:t>
      </w:r>
      <w:r>
        <w:rPr>
          <w:spacing w:val="-3"/>
          <w:w w:val="105"/>
          <w:sz w:val="13"/>
        </w:rPr>
        <w:t>123</w:t>
      </w:r>
      <w:r>
        <w:rPr>
          <w:spacing w:val="-3"/>
          <w:w w:val="105"/>
          <w:sz w:val="13"/>
        </w:rPr>
        <w:tab/>
      </w:r>
      <w:r>
        <w:rPr>
          <w:w w:val="105"/>
          <w:sz w:val="13"/>
        </w:rPr>
        <w:t>Ibid</w:t>
      </w:r>
      <w:r>
        <w:rPr>
          <w:spacing w:val="16"/>
          <w:w w:val="105"/>
          <w:sz w:val="13"/>
        </w:rPr>
        <w:t xml:space="preserve"> </w:t>
      </w:r>
      <w:r>
        <w:rPr>
          <w:w w:val="105"/>
          <w:sz w:val="13"/>
        </w:rPr>
        <w:t>[2.36].</w:t>
      </w:r>
    </w:p>
    <w:p w:rsidR="00EA0057" w:rsidRDefault="007C5C23">
      <w:pPr>
        <w:pStyle w:val="ListParagraph"/>
        <w:numPr>
          <w:ilvl w:val="0"/>
          <w:numId w:val="63"/>
        </w:numPr>
        <w:tabs>
          <w:tab w:val="left" w:pos="1940"/>
          <w:tab w:val="left" w:pos="1942"/>
        </w:tabs>
        <w:rPr>
          <w:sz w:val="13"/>
        </w:rPr>
      </w:pPr>
      <w:r>
        <w:rPr>
          <w:w w:val="105"/>
          <w:sz w:val="13"/>
        </w:rPr>
        <w:t>The</w:t>
      </w:r>
      <w:r>
        <w:rPr>
          <w:spacing w:val="10"/>
          <w:w w:val="105"/>
          <w:sz w:val="13"/>
        </w:rPr>
        <w:t xml:space="preserve"> </w:t>
      </w:r>
      <w:r>
        <w:rPr>
          <w:w w:val="105"/>
          <w:sz w:val="13"/>
        </w:rPr>
        <w:t>total</w:t>
      </w:r>
      <w:r>
        <w:rPr>
          <w:spacing w:val="10"/>
          <w:w w:val="105"/>
          <w:sz w:val="13"/>
        </w:rPr>
        <w:t xml:space="preserve"> </w:t>
      </w:r>
      <w:r>
        <w:rPr>
          <w:w w:val="105"/>
          <w:sz w:val="13"/>
        </w:rPr>
        <w:t>number</w:t>
      </w:r>
      <w:r>
        <w:rPr>
          <w:spacing w:val="10"/>
          <w:w w:val="105"/>
          <w:sz w:val="13"/>
        </w:rPr>
        <w:t xml:space="preserve"> </w:t>
      </w:r>
      <w:r>
        <w:rPr>
          <w:w w:val="105"/>
          <w:sz w:val="13"/>
        </w:rPr>
        <w:t>of</w:t>
      </w:r>
      <w:r>
        <w:rPr>
          <w:spacing w:val="10"/>
          <w:w w:val="105"/>
          <w:sz w:val="13"/>
        </w:rPr>
        <w:t xml:space="preserve"> </w:t>
      </w:r>
      <w:r>
        <w:rPr>
          <w:w w:val="105"/>
          <w:sz w:val="13"/>
        </w:rPr>
        <w:t>proven</w:t>
      </w:r>
      <w:r>
        <w:rPr>
          <w:spacing w:val="10"/>
          <w:w w:val="105"/>
          <w:sz w:val="13"/>
        </w:rPr>
        <w:t xml:space="preserve"> </w:t>
      </w:r>
      <w:r>
        <w:rPr>
          <w:w w:val="105"/>
          <w:sz w:val="13"/>
        </w:rPr>
        <w:t>cases</w:t>
      </w:r>
      <w:r>
        <w:rPr>
          <w:spacing w:val="10"/>
          <w:w w:val="105"/>
          <w:sz w:val="13"/>
        </w:rPr>
        <w:t xml:space="preserve"> </w:t>
      </w:r>
      <w:r>
        <w:rPr>
          <w:w w:val="105"/>
          <w:sz w:val="13"/>
        </w:rPr>
        <w:t>in</w:t>
      </w:r>
      <w:r>
        <w:rPr>
          <w:spacing w:val="10"/>
          <w:w w:val="105"/>
          <w:sz w:val="13"/>
        </w:rPr>
        <w:t xml:space="preserve"> </w:t>
      </w:r>
      <w:r>
        <w:rPr>
          <w:w w:val="105"/>
          <w:sz w:val="13"/>
        </w:rPr>
        <w:t>the</w:t>
      </w:r>
      <w:r>
        <w:rPr>
          <w:spacing w:val="10"/>
          <w:w w:val="105"/>
          <w:sz w:val="13"/>
        </w:rPr>
        <w:t xml:space="preserve"> </w:t>
      </w:r>
      <w:r>
        <w:rPr>
          <w:w w:val="105"/>
          <w:sz w:val="13"/>
        </w:rPr>
        <w:t>County</w:t>
      </w:r>
      <w:r>
        <w:rPr>
          <w:spacing w:val="10"/>
          <w:w w:val="105"/>
          <w:sz w:val="13"/>
        </w:rPr>
        <w:t xml:space="preserve"> </w:t>
      </w:r>
      <w:r>
        <w:rPr>
          <w:w w:val="105"/>
          <w:sz w:val="13"/>
        </w:rPr>
        <w:t>and</w:t>
      </w:r>
      <w:r>
        <w:rPr>
          <w:spacing w:val="10"/>
          <w:w w:val="105"/>
          <w:sz w:val="13"/>
        </w:rPr>
        <w:t xml:space="preserve"> </w:t>
      </w:r>
      <w:r>
        <w:rPr>
          <w:w w:val="105"/>
          <w:sz w:val="13"/>
        </w:rPr>
        <w:t>Supreme</w:t>
      </w:r>
      <w:r>
        <w:rPr>
          <w:spacing w:val="10"/>
          <w:w w:val="105"/>
          <w:sz w:val="13"/>
        </w:rPr>
        <w:t xml:space="preserve"> </w:t>
      </w:r>
      <w:r>
        <w:rPr>
          <w:w w:val="105"/>
          <w:sz w:val="13"/>
        </w:rPr>
        <w:t>Courts</w:t>
      </w:r>
      <w:r>
        <w:rPr>
          <w:spacing w:val="10"/>
          <w:w w:val="105"/>
          <w:sz w:val="13"/>
        </w:rPr>
        <w:t xml:space="preserve"> </w:t>
      </w:r>
      <w:r>
        <w:rPr>
          <w:w w:val="105"/>
          <w:sz w:val="13"/>
        </w:rPr>
        <w:t>between</w:t>
      </w:r>
      <w:r>
        <w:rPr>
          <w:spacing w:val="10"/>
          <w:w w:val="105"/>
          <w:sz w:val="13"/>
        </w:rPr>
        <w:t xml:space="preserve"> </w:t>
      </w:r>
      <w:r>
        <w:rPr>
          <w:w w:val="105"/>
          <w:sz w:val="13"/>
        </w:rPr>
        <w:t>2009–10</w:t>
      </w:r>
      <w:r>
        <w:rPr>
          <w:spacing w:val="10"/>
          <w:w w:val="105"/>
          <w:sz w:val="13"/>
        </w:rPr>
        <w:t xml:space="preserve"> </w:t>
      </w:r>
      <w:r>
        <w:rPr>
          <w:w w:val="105"/>
          <w:sz w:val="13"/>
        </w:rPr>
        <w:t>and</w:t>
      </w:r>
      <w:r>
        <w:rPr>
          <w:spacing w:val="10"/>
          <w:w w:val="105"/>
          <w:sz w:val="13"/>
        </w:rPr>
        <w:t xml:space="preserve"> </w:t>
      </w:r>
      <w:r>
        <w:rPr>
          <w:spacing w:val="-3"/>
          <w:w w:val="105"/>
          <w:sz w:val="13"/>
        </w:rPr>
        <w:t>2013–14</w:t>
      </w:r>
      <w:r>
        <w:rPr>
          <w:spacing w:val="10"/>
          <w:w w:val="105"/>
          <w:sz w:val="13"/>
        </w:rPr>
        <w:t xml:space="preserve"> </w:t>
      </w:r>
      <w:r>
        <w:rPr>
          <w:w w:val="105"/>
          <w:sz w:val="13"/>
        </w:rPr>
        <w:t>was</w:t>
      </w:r>
      <w:r>
        <w:rPr>
          <w:spacing w:val="10"/>
          <w:w w:val="105"/>
          <w:sz w:val="13"/>
        </w:rPr>
        <w:t xml:space="preserve"> </w:t>
      </w:r>
      <w:r>
        <w:rPr>
          <w:w w:val="105"/>
          <w:sz w:val="13"/>
        </w:rPr>
        <w:t>9,995:</w:t>
      </w:r>
      <w:r>
        <w:rPr>
          <w:spacing w:val="10"/>
          <w:w w:val="105"/>
          <w:sz w:val="13"/>
        </w:rPr>
        <w:t xml:space="preserve"> </w:t>
      </w:r>
      <w:r>
        <w:rPr>
          <w:w w:val="105"/>
          <w:sz w:val="13"/>
        </w:rPr>
        <w:t>ibid</w:t>
      </w:r>
      <w:r>
        <w:rPr>
          <w:spacing w:val="10"/>
          <w:w w:val="105"/>
          <w:sz w:val="13"/>
        </w:rPr>
        <w:t xml:space="preserve"> </w:t>
      </w:r>
      <w:r>
        <w:rPr>
          <w:w w:val="105"/>
          <w:sz w:val="13"/>
        </w:rPr>
        <w:t>[2.36].</w:t>
      </w:r>
    </w:p>
    <w:p w:rsidR="00EA0057" w:rsidRDefault="007C5C23">
      <w:pPr>
        <w:pStyle w:val="ListParagraph"/>
        <w:numPr>
          <w:ilvl w:val="0"/>
          <w:numId w:val="63"/>
        </w:numPr>
        <w:tabs>
          <w:tab w:val="left" w:pos="1941"/>
          <w:tab w:val="left" w:pos="1942"/>
        </w:tabs>
        <w:rPr>
          <w:sz w:val="13"/>
        </w:rPr>
      </w:pPr>
      <w:r>
        <w:rPr>
          <w:i/>
          <w:w w:val="105"/>
          <w:sz w:val="13"/>
        </w:rPr>
        <w:t xml:space="preserve">Judiciary Act 1903 </w:t>
      </w:r>
      <w:r>
        <w:rPr>
          <w:w w:val="105"/>
          <w:sz w:val="13"/>
        </w:rPr>
        <w:t xml:space="preserve">(Cth) s </w:t>
      </w:r>
      <w:r>
        <w:rPr>
          <w:spacing w:val="20"/>
          <w:w w:val="105"/>
          <w:sz w:val="13"/>
        </w:rPr>
        <w:t xml:space="preserve"> </w:t>
      </w:r>
      <w:r>
        <w:rPr>
          <w:w w:val="105"/>
          <w:sz w:val="13"/>
        </w:rPr>
        <w:t>68.</w:t>
      </w:r>
    </w:p>
    <w:p w:rsidR="00EA0057" w:rsidRDefault="007C5C23">
      <w:pPr>
        <w:pStyle w:val="ListParagraph"/>
        <w:numPr>
          <w:ilvl w:val="0"/>
          <w:numId w:val="63"/>
        </w:numPr>
        <w:tabs>
          <w:tab w:val="left" w:pos="1941"/>
          <w:tab w:val="left" w:pos="1942"/>
        </w:tabs>
        <w:rPr>
          <w:sz w:val="13"/>
        </w:rPr>
      </w:pPr>
      <w:r>
        <w:rPr>
          <w:i/>
          <w:w w:val="105"/>
          <w:sz w:val="13"/>
        </w:rPr>
        <w:t>Director of Public Prosecutions Act</w:t>
      </w:r>
      <w:r>
        <w:rPr>
          <w:i/>
          <w:spacing w:val="21"/>
          <w:w w:val="105"/>
          <w:sz w:val="13"/>
        </w:rPr>
        <w:t xml:space="preserve"> </w:t>
      </w:r>
      <w:r>
        <w:rPr>
          <w:i/>
          <w:w w:val="105"/>
          <w:sz w:val="13"/>
        </w:rPr>
        <w:t xml:space="preserve">1983  </w:t>
      </w:r>
      <w:r>
        <w:rPr>
          <w:w w:val="105"/>
          <w:sz w:val="13"/>
        </w:rPr>
        <w:t>(Cth).</w:t>
      </w:r>
    </w:p>
    <w:p w:rsidR="00EA0057" w:rsidRDefault="007C5C23">
      <w:pPr>
        <w:pStyle w:val="ListParagraph"/>
        <w:numPr>
          <w:ilvl w:val="0"/>
          <w:numId w:val="63"/>
        </w:numPr>
        <w:tabs>
          <w:tab w:val="left" w:pos="1941"/>
          <w:tab w:val="left" w:pos="1942"/>
        </w:tabs>
        <w:ind w:right="542"/>
        <w:rPr>
          <w:sz w:val="13"/>
        </w:rPr>
      </w:pPr>
      <w:r>
        <w:rPr>
          <w:w w:val="105"/>
          <w:sz w:val="13"/>
        </w:rPr>
        <w:t xml:space="preserve">See Commonwealth Director of Public Prosecutions, </w:t>
      </w:r>
      <w:r>
        <w:rPr>
          <w:i/>
          <w:w w:val="105"/>
          <w:sz w:val="13"/>
        </w:rPr>
        <w:t xml:space="preserve">Prosecution Policy of the Commonwealth </w:t>
      </w:r>
      <w:r>
        <w:rPr>
          <w:w w:val="105"/>
          <w:sz w:val="13"/>
        </w:rPr>
        <w:t>(undated) &lt;https://</w:t>
      </w:r>
      <w:hyperlink r:id="rId40">
        <w:r>
          <w:rPr>
            <w:w w:val="105"/>
            <w:sz w:val="13"/>
          </w:rPr>
          <w:t>www.cdpp.gov.au/</w:t>
        </w:r>
      </w:hyperlink>
      <w:r>
        <w:rPr>
          <w:w w:val="105"/>
          <w:sz w:val="13"/>
        </w:rPr>
        <w:t xml:space="preserve"> prosecution-process/prosecution-policy&gt;.</w:t>
      </w:r>
    </w:p>
    <w:p w:rsidR="00EA0057" w:rsidRDefault="007C5C23">
      <w:pPr>
        <w:pStyle w:val="ListParagraph"/>
        <w:numPr>
          <w:ilvl w:val="0"/>
          <w:numId w:val="63"/>
        </w:numPr>
        <w:tabs>
          <w:tab w:val="left" w:pos="1941"/>
          <w:tab w:val="left" w:pos="1942"/>
        </w:tabs>
        <w:rPr>
          <w:sz w:val="13"/>
        </w:rPr>
      </w:pPr>
      <w:r>
        <w:rPr>
          <w:i/>
          <w:w w:val="105"/>
          <w:sz w:val="13"/>
        </w:rPr>
        <w:t xml:space="preserve">Judiciary Act 1903  </w:t>
      </w:r>
      <w:r>
        <w:rPr>
          <w:w w:val="105"/>
          <w:sz w:val="13"/>
        </w:rPr>
        <w:t>(Cth)  s</w:t>
      </w:r>
      <w:r>
        <w:rPr>
          <w:spacing w:val="-6"/>
          <w:w w:val="105"/>
          <w:sz w:val="13"/>
        </w:rPr>
        <w:t xml:space="preserve"> </w:t>
      </w:r>
      <w:r>
        <w:rPr>
          <w:spacing w:val="1"/>
          <w:w w:val="105"/>
          <w:sz w:val="13"/>
        </w:rPr>
        <w:t>68A.</w:t>
      </w:r>
    </w:p>
    <w:p w:rsidR="00EA0057" w:rsidRDefault="007C5C23">
      <w:pPr>
        <w:pStyle w:val="ListParagraph"/>
        <w:numPr>
          <w:ilvl w:val="0"/>
          <w:numId w:val="63"/>
        </w:numPr>
        <w:tabs>
          <w:tab w:val="left" w:pos="1941"/>
          <w:tab w:val="left" w:pos="1942"/>
        </w:tabs>
        <w:ind w:left="1147" w:right="4946" w:firstLine="0"/>
        <w:rPr>
          <w:sz w:val="13"/>
        </w:rPr>
      </w:pPr>
      <w:r>
        <w:pict>
          <v:shape id="_x0000_s1190" type="#_x0000_t202" style="position:absolute;left:0;text-align:left;margin-left:36pt;margin-top:3pt;width:13.35pt;height:14.25pt;z-index:251607552;mso-position-horizontal-relative:page" filled="f" stroked="f">
            <v:textbox inset="0,0,0,0">
              <w:txbxContent>
                <w:p w:rsidR="00EA0057" w:rsidRDefault="007C5C23">
                  <w:pPr>
                    <w:spacing w:line="284" w:lineRule="exact"/>
                    <w:rPr>
                      <w:b/>
                      <w:sz w:val="24"/>
                    </w:rPr>
                  </w:pPr>
                  <w:r>
                    <w:rPr>
                      <w:b/>
                      <w:color w:val="37617A"/>
                      <w:w w:val="105"/>
                      <w:sz w:val="24"/>
                    </w:rPr>
                    <w:t>22</w:t>
                  </w:r>
                </w:p>
              </w:txbxContent>
            </v:textbox>
            <w10:wrap anchorx="page"/>
          </v:shape>
        </w:pict>
      </w:r>
      <w:r>
        <w:rPr>
          <w:i/>
          <w:w w:val="105"/>
          <w:sz w:val="13"/>
        </w:rPr>
        <w:t xml:space="preserve">Children, Youth and Families Act 2005 </w:t>
      </w:r>
      <w:r>
        <w:rPr>
          <w:w w:val="105"/>
          <w:sz w:val="13"/>
        </w:rPr>
        <w:t>(Vic) s 516(1)(a). 130</w:t>
      </w:r>
      <w:r>
        <w:rPr>
          <w:w w:val="105"/>
          <w:sz w:val="13"/>
        </w:rPr>
        <w:tab/>
        <w:t>Ibid s</w:t>
      </w:r>
      <w:r>
        <w:rPr>
          <w:spacing w:val="12"/>
          <w:w w:val="105"/>
          <w:sz w:val="13"/>
        </w:rPr>
        <w:t xml:space="preserve"> </w:t>
      </w:r>
      <w:r>
        <w:rPr>
          <w:w w:val="105"/>
          <w:sz w:val="13"/>
        </w:rPr>
        <w:t>516(1)(b).</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8"/>
        <w:rPr>
          <w:sz w:val="18"/>
        </w:rPr>
      </w:pPr>
    </w:p>
    <w:p w:rsidR="00EA0057" w:rsidRDefault="007C5C23">
      <w:pPr>
        <w:pStyle w:val="ListParagraph"/>
        <w:numPr>
          <w:ilvl w:val="1"/>
          <w:numId w:val="65"/>
        </w:numPr>
        <w:tabs>
          <w:tab w:val="left" w:pos="921"/>
          <w:tab w:val="left" w:pos="922"/>
        </w:tabs>
        <w:spacing w:before="92" w:line="242" w:lineRule="auto"/>
        <w:ind w:right="2263"/>
        <w:jc w:val="left"/>
        <w:rPr>
          <w:sz w:val="21"/>
        </w:rPr>
      </w:pPr>
      <w:r>
        <w:rPr>
          <w:w w:val="105"/>
          <w:sz w:val="21"/>
        </w:rPr>
        <w:t xml:space="preserve">In </w:t>
      </w:r>
      <w:r>
        <w:rPr>
          <w:spacing w:val="-6"/>
          <w:w w:val="105"/>
          <w:sz w:val="21"/>
        </w:rPr>
        <w:t xml:space="preserve">2018, </w:t>
      </w:r>
      <w:r>
        <w:rPr>
          <w:w w:val="105"/>
          <w:sz w:val="21"/>
        </w:rPr>
        <w:t xml:space="preserve">amendments </w:t>
      </w:r>
      <w:r>
        <w:rPr>
          <w:spacing w:val="-3"/>
          <w:w w:val="105"/>
          <w:sz w:val="21"/>
        </w:rPr>
        <w:t xml:space="preserve">to </w:t>
      </w:r>
      <w:r>
        <w:rPr>
          <w:w w:val="105"/>
          <w:sz w:val="21"/>
        </w:rPr>
        <w:t xml:space="preserve">the </w:t>
      </w:r>
      <w:r>
        <w:rPr>
          <w:i/>
          <w:spacing w:val="-3"/>
          <w:w w:val="105"/>
          <w:sz w:val="21"/>
        </w:rPr>
        <w:t xml:space="preserve">Children, </w:t>
      </w:r>
      <w:r>
        <w:rPr>
          <w:i/>
          <w:spacing w:val="-5"/>
          <w:w w:val="105"/>
          <w:sz w:val="21"/>
        </w:rPr>
        <w:t xml:space="preserve">Youth </w:t>
      </w:r>
      <w:r>
        <w:rPr>
          <w:i/>
          <w:w w:val="105"/>
          <w:sz w:val="21"/>
        </w:rPr>
        <w:t xml:space="preserve">and </w:t>
      </w:r>
      <w:r>
        <w:rPr>
          <w:i/>
          <w:spacing w:val="-3"/>
          <w:w w:val="105"/>
          <w:sz w:val="21"/>
        </w:rPr>
        <w:t xml:space="preserve">Families </w:t>
      </w:r>
      <w:r>
        <w:rPr>
          <w:i/>
          <w:w w:val="105"/>
          <w:sz w:val="21"/>
        </w:rPr>
        <w:t xml:space="preserve">Act 2005 </w:t>
      </w:r>
      <w:r>
        <w:rPr>
          <w:w w:val="105"/>
          <w:sz w:val="21"/>
        </w:rPr>
        <w:t>(Vic)</w:t>
      </w:r>
      <w:r>
        <w:rPr>
          <w:w w:val="105"/>
          <w:position w:val="7"/>
          <w:sz w:val="12"/>
        </w:rPr>
        <w:t xml:space="preserve">131 </w:t>
      </w:r>
      <w:r>
        <w:rPr>
          <w:w w:val="105"/>
          <w:sz w:val="21"/>
        </w:rPr>
        <w:t>(</w:t>
      </w:r>
      <w:r>
        <w:rPr>
          <w:w w:val="105"/>
          <w:sz w:val="21"/>
        </w:rPr>
        <w:t xml:space="preserve">CYFA) </w:t>
      </w:r>
      <w:r>
        <w:rPr>
          <w:spacing w:val="-3"/>
          <w:w w:val="105"/>
          <w:sz w:val="21"/>
        </w:rPr>
        <w:t>created</w:t>
      </w:r>
      <w:r>
        <w:rPr>
          <w:spacing w:val="-11"/>
          <w:w w:val="105"/>
          <w:sz w:val="21"/>
        </w:rPr>
        <w:t xml:space="preserve"> </w:t>
      </w:r>
      <w:r>
        <w:rPr>
          <w:w w:val="105"/>
          <w:sz w:val="21"/>
        </w:rPr>
        <w:t>two</w:t>
      </w:r>
      <w:r>
        <w:rPr>
          <w:spacing w:val="-11"/>
          <w:w w:val="105"/>
          <w:sz w:val="21"/>
        </w:rPr>
        <w:t xml:space="preserve"> </w:t>
      </w:r>
      <w:r>
        <w:rPr>
          <w:w w:val="105"/>
          <w:sz w:val="21"/>
        </w:rPr>
        <w:t>categories</w:t>
      </w:r>
      <w:r>
        <w:rPr>
          <w:spacing w:val="-11"/>
          <w:w w:val="105"/>
          <w:sz w:val="21"/>
        </w:rPr>
        <w:t xml:space="preserve"> </w:t>
      </w:r>
      <w:r>
        <w:rPr>
          <w:w w:val="105"/>
          <w:sz w:val="21"/>
        </w:rPr>
        <w:t>of</w:t>
      </w:r>
      <w:r>
        <w:rPr>
          <w:spacing w:val="-11"/>
          <w:w w:val="105"/>
          <w:sz w:val="21"/>
        </w:rPr>
        <w:t xml:space="preserve"> </w:t>
      </w:r>
      <w:r>
        <w:rPr>
          <w:w w:val="105"/>
          <w:sz w:val="21"/>
        </w:rPr>
        <w:t>offence:</w:t>
      </w:r>
    </w:p>
    <w:p w:rsidR="00EA0057" w:rsidRDefault="007C5C23">
      <w:pPr>
        <w:pStyle w:val="ListParagraph"/>
        <w:numPr>
          <w:ilvl w:val="2"/>
          <w:numId w:val="65"/>
        </w:numPr>
        <w:tabs>
          <w:tab w:val="left" w:pos="1261"/>
          <w:tab w:val="left" w:pos="1262"/>
        </w:tabs>
        <w:spacing w:before="120" w:line="242" w:lineRule="auto"/>
        <w:ind w:right="1666" w:hanging="340"/>
        <w:rPr>
          <w:sz w:val="12"/>
        </w:rPr>
      </w:pPr>
      <w:r>
        <w:rPr>
          <w:w w:val="105"/>
          <w:sz w:val="21"/>
        </w:rPr>
        <w:t xml:space="preserve">Category A serious youth offences—if an </w:t>
      </w:r>
      <w:r>
        <w:rPr>
          <w:spacing w:val="-3"/>
          <w:w w:val="105"/>
          <w:sz w:val="21"/>
        </w:rPr>
        <w:t xml:space="preserve">accused child </w:t>
      </w:r>
      <w:r>
        <w:rPr>
          <w:w w:val="105"/>
          <w:sz w:val="21"/>
        </w:rPr>
        <w:t xml:space="preserve">is aged </w:t>
      </w:r>
      <w:r>
        <w:rPr>
          <w:spacing w:val="-6"/>
          <w:w w:val="105"/>
          <w:sz w:val="21"/>
        </w:rPr>
        <w:t xml:space="preserve">16 </w:t>
      </w:r>
      <w:r>
        <w:rPr>
          <w:w w:val="105"/>
          <w:sz w:val="21"/>
        </w:rPr>
        <w:t xml:space="preserve">or over at the time of the </w:t>
      </w:r>
      <w:r>
        <w:rPr>
          <w:spacing w:val="-3"/>
          <w:w w:val="105"/>
          <w:sz w:val="21"/>
        </w:rPr>
        <w:t xml:space="preserve">offence, </w:t>
      </w:r>
      <w:r>
        <w:rPr>
          <w:w w:val="105"/>
          <w:sz w:val="21"/>
        </w:rPr>
        <w:t xml:space="preserve">it is </w:t>
      </w:r>
      <w:r>
        <w:rPr>
          <w:spacing w:val="-2"/>
          <w:w w:val="105"/>
          <w:sz w:val="21"/>
        </w:rPr>
        <w:t xml:space="preserve">presumed </w:t>
      </w:r>
      <w:r>
        <w:rPr>
          <w:spacing w:val="-3"/>
          <w:w w:val="105"/>
          <w:sz w:val="21"/>
        </w:rPr>
        <w:t xml:space="preserve">that </w:t>
      </w:r>
      <w:r>
        <w:rPr>
          <w:w w:val="105"/>
          <w:sz w:val="21"/>
        </w:rPr>
        <w:t xml:space="preserve">these cases </w:t>
      </w:r>
      <w:r>
        <w:rPr>
          <w:spacing w:val="-3"/>
          <w:w w:val="105"/>
          <w:sz w:val="21"/>
        </w:rPr>
        <w:t xml:space="preserve">will </w:t>
      </w:r>
      <w:r>
        <w:rPr>
          <w:w w:val="105"/>
          <w:sz w:val="21"/>
        </w:rPr>
        <w:t xml:space="preserve">be </w:t>
      </w:r>
      <w:r>
        <w:rPr>
          <w:spacing w:val="-3"/>
          <w:w w:val="105"/>
          <w:sz w:val="21"/>
        </w:rPr>
        <w:t xml:space="preserve">determined </w:t>
      </w:r>
      <w:r>
        <w:rPr>
          <w:w w:val="105"/>
          <w:sz w:val="21"/>
        </w:rPr>
        <w:t xml:space="preserve">in a </w:t>
      </w:r>
      <w:r>
        <w:rPr>
          <w:spacing w:val="-3"/>
          <w:w w:val="105"/>
          <w:sz w:val="21"/>
        </w:rPr>
        <w:t>higher</w:t>
      </w:r>
      <w:r>
        <w:rPr>
          <w:spacing w:val="-16"/>
          <w:w w:val="105"/>
          <w:sz w:val="21"/>
        </w:rPr>
        <w:t xml:space="preserve"> </w:t>
      </w:r>
      <w:r>
        <w:rPr>
          <w:spacing w:val="-5"/>
          <w:w w:val="105"/>
          <w:sz w:val="21"/>
        </w:rPr>
        <w:t>court.</w:t>
      </w:r>
      <w:r>
        <w:rPr>
          <w:spacing w:val="-5"/>
          <w:w w:val="105"/>
          <w:position w:val="7"/>
          <w:sz w:val="12"/>
        </w:rPr>
        <w:t>132</w:t>
      </w:r>
    </w:p>
    <w:p w:rsidR="00EA0057" w:rsidRDefault="007C5C23">
      <w:pPr>
        <w:pStyle w:val="ListParagraph"/>
        <w:numPr>
          <w:ilvl w:val="2"/>
          <w:numId w:val="65"/>
        </w:numPr>
        <w:tabs>
          <w:tab w:val="left" w:pos="1261"/>
          <w:tab w:val="left" w:pos="1262"/>
        </w:tabs>
        <w:spacing w:before="85" w:line="242" w:lineRule="auto"/>
        <w:ind w:right="1689" w:hanging="340"/>
        <w:rPr>
          <w:sz w:val="12"/>
        </w:rPr>
      </w:pPr>
      <w:r>
        <w:rPr>
          <w:w w:val="105"/>
          <w:sz w:val="21"/>
        </w:rPr>
        <w:t>Category</w:t>
      </w:r>
      <w:r>
        <w:rPr>
          <w:spacing w:val="-4"/>
          <w:w w:val="105"/>
          <w:sz w:val="21"/>
        </w:rPr>
        <w:t xml:space="preserve"> </w:t>
      </w:r>
      <w:r>
        <w:rPr>
          <w:w w:val="105"/>
          <w:sz w:val="21"/>
        </w:rPr>
        <w:t>B</w:t>
      </w:r>
      <w:r>
        <w:rPr>
          <w:spacing w:val="-4"/>
          <w:w w:val="105"/>
          <w:sz w:val="21"/>
        </w:rPr>
        <w:t xml:space="preserve"> </w:t>
      </w:r>
      <w:r>
        <w:rPr>
          <w:w w:val="105"/>
          <w:sz w:val="21"/>
        </w:rPr>
        <w:t>serious</w:t>
      </w:r>
      <w:r>
        <w:rPr>
          <w:spacing w:val="-4"/>
          <w:w w:val="105"/>
          <w:sz w:val="21"/>
        </w:rPr>
        <w:t xml:space="preserve"> </w:t>
      </w:r>
      <w:r>
        <w:rPr>
          <w:w w:val="105"/>
          <w:sz w:val="21"/>
        </w:rPr>
        <w:t>youth</w:t>
      </w:r>
      <w:r>
        <w:rPr>
          <w:spacing w:val="-4"/>
          <w:w w:val="105"/>
          <w:sz w:val="21"/>
        </w:rPr>
        <w:t xml:space="preserve"> </w:t>
      </w:r>
      <w:r>
        <w:rPr>
          <w:w w:val="105"/>
          <w:sz w:val="21"/>
        </w:rPr>
        <w:t>offences—if</w:t>
      </w:r>
      <w:r>
        <w:rPr>
          <w:spacing w:val="-4"/>
          <w:w w:val="105"/>
          <w:sz w:val="21"/>
        </w:rPr>
        <w:t xml:space="preserve"> </w:t>
      </w:r>
      <w:r>
        <w:rPr>
          <w:w w:val="105"/>
          <w:sz w:val="21"/>
        </w:rPr>
        <w:t>an</w:t>
      </w:r>
      <w:r>
        <w:rPr>
          <w:spacing w:val="-4"/>
          <w:w w:val="105"/>
          <w:sz w:val="21"/>
        </w:rPr>
        <w:t xml:space="preserve"> </w:t>
      </w:r>
      <w:r>
        <w:rPr>
          <w:spacing w:val="-3"/>
          <w:w w:val="105"/>
          <w:sz w:val="21"/>
        </w:rPr>
        <w:t>accused</w:t>
      </w:r>
      <w:r>
        <w:rPr>
          <w:spacing w:val="-4"/>
          <w:w w:val="105"/>
          <w:sz w:val="21"/>
        </w:rPr>
        <w:t xml:space="preserve"> </w:t>
      </w:r>
      <w:r>
        <w:rPr>
          <w:spacing w:val="-3"/>
          <w:w w:val="105"/>
          <w:sz w:val="21"/>
        </w:rPr>
        <w:t>child</w:t>
      </w:r>
      <w:r>
        <w:rPr>
          <w:spacing w:val="-4"/>
          <w:w w:val="105"/>
          <w:sz w:val="21"/>
        </w:rPr>
        <w:t xml:space="preserve"> </w:t>
      </w:r>
      <w:r>
        <w:rPr>
          <w:w w:val="105"/>
          <w:sz w:val="21"/>
        </w:rPr>
        <w:t>is</w:t>
      </w:r>
      <w:r>
        <w:rPr>
          <w:spacing w:val="-4"/>
          <w:w w:val="105"/>
          <w:sz w:val="21"/>
        </w:rPr>
        <w:t xml:space="preserve"> </w:t>
      </w:r>
      <w:r>
        <w:rPr>
          <w:w w:val="105"/>
          <w:sz w:val="21"/>
        </w:rPr>
        <w:t>aged</w:t>
      </w:r>
      <w:r>
        <w:rPr>
          <w:spacing w:val="-4"/>
          <w:w w:val="105"/>
          <w:sz w:val="21"/>
        </w:rPr>
        <w:t xml:space="preserve"> </w:t>
      </w:r>
      <w:r>
        <w:rPr>
          <w:spacing w:val="-6"/>
          <w:w w:val="105"/>
          <w:sz w:val="21"/>
        </w:rPr>
        <w:t>16</w:t>
      </w:r>
      <w:r>
        <w:rPr>
          <w:spacing w:val="-4"/>
          <w:w w:val="105"/>
          <w:sz w:val="21"/>
        </w:rPr>
        <w:t xml:space="preserve"> </w:t>
      </w:r>
      <w:r>
        <w:rPr>
          <w:w w:val="105"/>
          <w:sz w:val="21"/>
        </w:rPr>
        <w:t>or</w:t>
      </w:r>
      <w:r>
        <w:rPr>
          <w:spacing w:val="-4"/>
          <w:w w:val="105"/>
          <w:sz w:val="21"/>
        </w:rPr>
        <w:t xml:space="preserve"> </w:t>
      </w:r>
      <w:r>
        <w:rPr>
          <w:w w:val="105"/>
          <w:sz w:val="21"/>
        </w:rPr>
        <w:t>over</w:t>
      </w:r>
      <w:r>
        <w:rPr>
          <w:spacing w:val="-4"/>
          <w:w w:val="105"/>
          <w:sz w:val="21"/>
        </w:rPr>
        <w:t xml:space="preserve"> </w:t>
      </w:r>
      <w:r>
        <w:rPr>
          <w:w w:val="105"/>
          <w:sz w:val="21"/>
        </w:rPr>
        <w:t>at</w:t>
      </w:r>
      <w:r>
        <w:rPr>
          <w:spacing w:val="-4"/>
          <w:w w:val="105"/>
          <w:sz w:val="21"/>
        </w:rPr>
        <w:t xml:space="preserve"> </w:t>
      </w:r>
      <w:r>
        <w:rPr>
          <w:w w:val="105"/>
          <w:sz w:val="21"/>
        </w:rPr>
        <w:t>the</w:t>
      </w:r>
      <w:r>
        <w:rPr>
          <w:spacing w:val="-4"/>
          <w:w w:val="105"/>
          <w:sz w:val="21"/>
        </w:rPr>
        <w:t xml:space="preserve"> </w:t>
      </w:r>
      <w:r>
        <w:rPr>
          <w:w w:val="105"/>
          <w:sz w:val="21"/>
        </w:rPr>
        <w:t xml:space="preserve">time of the </w:t>
      </w:r>
      <w:r>
        <w:rPr>
          <w:spacing w:val="-3"/>
          <w:w w:val="105"/>
          <w:sz w:val="21"/>
        </w:rPr>
        <w:t xml:space="preserve">offence, </w:t>
      </w:r>
      <w:r>
        <w:rPr>
          <w:w w:val="105"/>
          <w:sz w:val="21"/>
        </w:rPr>
        <w:t xml:space="preserve">the </w:t>
      </w:r>
      <w:r>
        <w:rPr>
          <w:spacing w:val="-5"/>
          <w:w w:val="105"/>
          <w:sz w:val="21"/>
        </w:rPr>
        <w:t xml:space="preserve">Children’s </w:t>
      </w:r>
      <w:r>
        <w:rPr>
          <w:spacing w:val="-3"/>
          <w:w w:val="105"/>
          <w:sz w:val="21"/>
        </w:rPr>
        <w:t xml:space="preserve">Court </w:t>
      </w:r>
      <w:r>
        <w:rPr>
          <w:w w:val="105"/>
          <w:sz w:val="21"/>
        </w:rPr>
        <w:t xml:space="preserve">must </w:t>
      </w:r>
      <w:r>
        <w:rPr>
          <w:spacing w:val="-3"/>
          <w:w w:val="105"/>
          <w:sz w:val="21"/>
        </w:rPr>
        <w:t xml:space="preserve">consider </w:t>
      </w:r>
      <w:r>
        <w:rPr>
          <w:w w:val="105"/>
          <w:sz w:val="21"/>
        </w:rPr>
        <w:t xml:space="preserve">whether the </w:t>
      </w:r>
      <w:r>
        <w:rPr>
          <w:spacing w:val="-3"/>
          <w:w w:val="105"/>
          <w:sz w:val="21"/>
        </w:rPr>
        <w:t xml:space="preserve">charge </w:t>
      </w:r>
      <w:r>
        <w:rPr>
          <w:w w:val="105"/>
          <w:sz w:val="21"/>
        </w:rPr>
        <w:t xml:space="preserve">is suitable </w:t>
      </w:r>
      <w:r>
        <w:rPr>
          <w:spacing w:val="-3"/>
          <w:w w:val="105"/>
          <w:sz w:val="21"/>
        </w:rPr>
        <w:t xml:space="preserve">to </w:t>
      </w:r>
      <w:r>
        <w:rPr>
          <w:w w:val="105"/>
          <w:sz w:val="21"/>
        </w:rPr>
        <w:t xml:space="preserve">be </w:t>
      </w:r>
      <w:r>
        <w:rPr>
          <w:spacing w:val="-3"/>
          <w:w w:val="105"/>
          <w:sz w:val="21"/>
        </w:rPr>
        <w:t xml:space="preserve">heard </w:t>
      </w:r>
      <w:r>
        <w:rPr>
          <w:w w:val="105"/>
          <w:sz w:val="21"/>
        </w:rPr>
        <w:t xml:space="preserve">and </w:t>
      </w:r>
      <w:r>
        <w:rPr>
          <w:spacing w:val="-3"/>
          <w:w w:val="105"/>
          <w:sz w:val="21"/>
        </w:rPr>
        <w:t>determined summarily before</w:t>
      </w:r>
      <w:r>
        <w:rPr>
          <w:spacing w:val="-8"/>
          <w:w w:val="105"/>
          <w:sz w:val="21"/>
        </w:rPr>
        <w:t xml:space="preserve"> </w:t>
      </w:r>
      <w:r>
        <w:rPr>
          <w:spacing w:val="-4"/>
          <w:w w:val="105"/>
          <w:sz w:val="21"/>
        </w:rPr>
        <w:t>proceeding.</w:t>
      </w:r>
      <w:r>
        <w:rPr>
          <w:spacing w:val="-4"/>
          <w:w w:val="105"/>
          <w:position w:val="7"/>
          <w:sz w:val="12"/>
        </w:rPr>
        <w:t>133</w:t>
      </w:r>
    </w:p>
    <w:p w:rsidR="00EA0057" w:rsidRDefault="007C5C23">
      <w:pPr>
        <w:pStyle w:val="ListParagraph"/>
        <w:numPr>
          <w:ilvl w:val="1"/>
          <w:numId w:val="65"/>
        </w:numPr>
        <w:tabs>
          <w:tab w:val="left" w:pos="921"/>
          <w:tab w:val="left" w:pos="922"/>
        </w:tabs>
        <w:spacing w:before="85" w:line="242" w:lineRule="auto"/>
        <w:ind w:right="1676"/>
        <w:jc w:val="left"/>
        <w:rPr>
          <w:sz w:val="12"/>
        </w:rPr>
      </w:pPr>
      <w:r>
        <w:rPr>
          <w:sz w:val="21"/>
        </w:rPr>
        <w:t xml:space="preserve">Where an </w:t>
      </w:r>
      <w:r>
        <w:rPr>
          <w:spacing w:val="-3"/>
          <w:sz w:val="21"/>
        </w:rPr>
        <w:t xml:space="preserve">offence  </w:t>
      </w:r>
      <w:r>
        <w:rPr>
          <w:sz w:val="21"/>
        </w:rPr>
        <w:t xml:space="preserve">is too serious </w:t>
      </w:r>
      <w:r>
        <w:rPr>
          <w:spacing w:val="-3"/>
          <w:sz w:val="21"/>
        </w:rPr>
        <w:t xml:space="preserve">to  </w:t>
      </w:r>
      <w:r>
        <w:rPr>
          <w:sz w:val="21"/>
        </w:rPr>
        <w:t xml:space="preserve">be dealt with in the </w:t>
      </w:r>
      <w:r>
        <w:rPr>
          <w:spacing w:val="-5"/>
          <w:sz w:val="21"/>
        </w:rPr>
        <w:t xml:space="preserve">Children’s  </w:t>
      </w:r>
      <w:r>
        <w:rPr>
          <w:spacing w:val="-3"/>
          <w:sz w:val="21"/>
        </w:rPr>
        <w:t xml:space="preserve">Court,  </w:t>
      </w:r>
      <w:r>
        <w:rPr>
          <w:sz w:val="21"/>
        </w:rPr>
        <w:t xml:space="preserve">or it </w:t>
      </w:r>
      <w:r>
        <w:rPr>
          <w:spacing w:val="-3"/>
          <w:sz w:val="21"/>
        </w:rPr>
        <w:t xml:space="preserve">determines    </w:t>
      </w:r>
      <w:r>
        <w:rPr>
          <w:sz w:val="21"/>
        </w:rPr>
        <w:t xml:space="preserve">it </w:t>
      </w:r>
      <w:r>
        <w:rPr>
          <w:spacing w:val="-3"/>
          <w:sz w:val="21"/>
        </w:rPr>
        <w:t xml:space="preserve">unsuitable to </w:t>
      </w:r>
      <w:r>
        <w:rPr>
          <w:sz w:val="21"/>
        </w:rPr>
        <w:t xml:space="preserve">do </w:t>
      </w:r>
      <w:r>
        <w:rPr>
          <w:spacing w:val="-3"/>
          <w:sz w:val="21"/>
        </w:rPr>
        <w:t xml:space="preserve">so, </w:t>
      </w:r>
      <w:r>
        <w:rPr>
          <w:sz w:val="21"/>
        </w:rPr>
        <w:t xml:space="preserve">the case is </w:t>
      </w:r>
      <w:r>
        <w:rPr>
          <w:spacing w:val="-3"/>
          <w:sz w:val="21"/>
        </w:rPr>
        <w:t xml:space="preserve">‘uplifted’ to </w:t>
      </w:r>
      <w:r>
        <w:rPr>
          <w:sz w:val="21"/>
        </w:rPr>
        <w:t xml:space="preserve">a  </w:t>
      </w:r>
      <w:r>
        <w:rPr>
          <w:spacing w:val="-3"/>
          <w:sz w:val="21"/>
        </w:rPr>
        <w:t xml:space="preserve">higher  </w:t>
      </w:r>
      <w:r>
        <w:rPr>
          <w:sz w:val="21"/>
        </w:rPr>
        <w:t xml:space="preserve">court.  </w:t>
      </w:r>
      <w:r>
        <w:rPr>
          <w:spacing w:val="-3"/>
          <w:sz w:val="21"/>
        </w:rPr>
        <w:t xml:space="preserve">Before  </w:t>
      </w:r>
      <w:r>
        <w:rPr>
          <w:sz w:val="21"/>
        </w:rPr>
        <w:t xml:space="preserve">being  </w:t>
      </w:r>
      <w:r>
        <w:rPr>
          <w:spacing w:val="-3"/>
          <w:sz w:val="21"/>
        </w:rPr>
        <w:t xml:space="preserve">transferred, </w:t>
      </w:r>
      <w:r>
        <w:rPr>
          <w:sz w:val="21"/>
        </w:rPr>
        <w:t xml:space="preserve">committal </w:t>
      </w:r>
      <w:r>
        <w:rPr>
          <w:spacing w:val="-3"/>
          <w:sz w:val="21"/>
        </w:rPr>
        <w:t xml:space="preserve">proceedings are </w:t>
      </w:r>
      <w:r>
        <w:rPr>
          <w:sz w:val="21"/>
        </w:rPr>
        <w:t xml:space="preserve">conducted in the </w:t>
      </w:r>
      <w:r>
        <w:rPr>
          <w:spacing w:val="-5"/>
          <w:sz w:val="21"/>
        </w:rPr>
        <w:t xml:space="preserve">Children’s </w:t>
      </w:r>
      <w:r>
        <w:rPr>
          <w:spacing w:val="-4"/>
          <w:sz w:val="21"/>
        </w:rPr>
        <w:t>Court</w:t>
      </w:r>
      <w:r>
        <w:rPr>
          <w:spacing w:val="-4"/>
          <w:position w:val="7"/>
          <w:sz w:val="12"/>
        </w:rPr>
        <w:t xml:space="preserve">134 </w:t>
      </w:r>
      <w:r>
        <w:rPr>
          <w:sz w:val="21"/>
        </w:rPr>
        <w:t xml:space="preserve">and </w:t>
      </w:r>
      <w:r>
        <w:rPr>
          <w:spacing w:val="-3"/>
          <w:sz w:val="21"/>
        </w:rPr>
        <w:t xml:space="preserve">follow </w:t>
      </w:r>
      <w:r>
        <w:rPr>
          <w:sz w:val="21"/>
        </w:rPr>
        <w:t xml:space="preserve">the </w:t>
      </w:r>
      <w:r>
        <w:rPr>
          <w:spacing w:val="-3"/>
          <w:sz w:val="21"/>
        </w:rPr>
        <w:t xml:space="preserve">procedure </w:t>
      </w:r>
      <w:r>
        <w:rPr>
          <w:sz w:val="21"/>
        </w:rPr>
        <w:t>prescribed  in  the</w:t>
      </w:r>
      <w:r>
        <w:rPr>
          <w:spacing w:val="2"/>
          <w:sz w:val="21"/>
        </w:rPr>
        <w:t xml:space="preserve"> </w:t>
      </w:r>
      <w:r>
        <w:rPr>
          <w:spacing w:val="-6"/>
          <w:sz w:val="21"/>
        </w:rPr>
        <w:t>CPA</w:t>
      </w:r>
      <w:r>
        <w:rPr>
          <w:i/>
          <w:spacing w:val="-6"/>
          <w:sz w:val="21"/>
        </w:rPr>
        <w:t>.</w:t>
      </w:r>
      <w:r>
        <w:rPr>
          <w:spacing w:val="-6"/>
          <w:position w:val="7"/>
          <w:sz w:val="12"/>
        </w:rPr>
        <w:t>135</w:t>
      </w:r>
    </w:p>
    <w:p w:rsidR="00EA0057" w:rsidRDefault="007C5C23">
      <w:pPr>
        <w:pStyle w:val="ListParagraph"/>
        <w:numPr>
          <w:ilvl w:val="1"/>
          <w:numId w:val="65"/>
        </w:numPr>
        <w:tabs>
          <w:tab w:val="left" w:pos="921"/>
          <w:tab w:val="left" w:pos="922"/>
        </w:tabs>
        <w:spacing w:before="120" w:line="242" w:lineRule="auto"/>
        <w:ind w:right="1666"/>
        <w:jc w:val="left"/>
        <w:rPr>
          <w:sz w:val="12"/>
        </w:rPr>
      </w:pPr>
      <w:r>
        <w:rPr>
          <w:w w:val="105"/>
          <w:sz w:val="21"/>
        </w:rPr>
        <w:t xml:space="preserve">Prior </w:t>
      </w:r>
      <w:r>
        <w:rPr>
          <w:spacing w:val="-3"/>
          <w:w w:val="105"/>
          <w:sz w:val="21"/>
        </w:rPr>
        <w:t xml:space="preserve">to </w:t>
      </w:r>
      <w:r>
        <w:rPr>
          <w:w w:val="105"/>
          <w:sz w:val="21"/>
        </w:rPr>
        <w:t xml:space="preserve">the </w:t>
      </w:r>
      <w:r>
        <w:rPr>
          <w:spacing w:val="-7"/>
          <w:w w:val="105"/>
          <w:sz w:val="21"/>
        </w:rPr>
        <w:t>20</w:t>
      </w:r>
      <w:r>
        <w:rPr>
          <w:spacing w:val="-7"/>
          <w:w w:val="105"/>
          <w:sz w:val="21"/>
        </w:rPr>
        <w:t xml:space="preserve">18 </w:t>
      </w:r>
      <w:r>
        <w:rPr>
          <w:w w:val="105"/>
          <w:sz w:val="21"/>
        </w:rPr>
        <w:t xml:space="preserve">amendments, the only </w:t>
      </w:r>
      <w:r>
        <w:rPr>
          <w:spacing w:val="-3"/>
          <w:w w:val="105"/>
          <w:sz w:val="21"/>
        </w:rPr>
        <w:t xml:space="preserve">offences that could </w:t>
      </w:r>
      <w:r>
        <w:rPr>
          <w:spacing w:val="-2"/>
          <w:w w:val="105"/>
          <w:sz w:val="21"/>
        </w:rPr>
        <w:t xml:space="preserve">not </w:t>
      </w:r>
      <w:r>
        <w:rPr>
          <w:w w:val="105"/>
          <w:sz w:val="21"/>
        </w:rPr>
        <w:t xml:space="preserve">be dealt with by the </w:t>
      </w:r>
      <w:r>
        <w:rPr>
          <w:spacing w:val="-5"/>
          <w:w w:val="105"/>
          <w:sz w:val="21"/>
        </w:rPr>
        <w:t xml:space="preserve">Children’s </w:t>
      </w:r>
      <w:r>
        <w:rPr>
          <w:spacing w:val="-3"/>
          <w:w w:val="105"/>
          <w:sz w:val="21"/>
        </w:rPr>
        <w:t xml:space="preserve">Court were </w:t>
      </w:r>
      <w:r>
        <w:rPr>
          <w:w w:val="105"/>
          <w:sz w:val="21"/>
        </w:rPr>
        <w:t xml:space="preserve">six death-related </w:t>
      </w:r>
      <w:r>
        <w:rPr>
          <w:spacing w:val="-4"/>
          <w:w w:val="105"/>
          <w:sz w:val="21"/>
        </w:rPr>
        <w:t>offences.</w:t>
      </w:r>
      <w:r>
        <w:rPr>
          <w:spacing w:val="-4"/>
          <w:w w:val="105"/>
          <w:position w:val="7"/>
          <w:sz w:val="12"/>
        </w:rPr>
        <w:t xml:space="preserve">136 </w:t>
      </w:r>
      <w:r>
        <w:rPr>
          <w:w w:val="105"/>
          <w:sz w:val="21"/>
        </w:rPr>
        <w:t xml:space="preserve">Applications </w:t>
      </w:r>
      <w:r>
        <w:rPr>
          <w:spacing w:val="-3"/>
          <w:w w:val="105"/>
          <w:sz w:val="21"/>
        </w:rPr>
        <w:t xml:space="preserve">for </w:t>
      </w:r>
      <w:r>
        <w:rPr>
          <w:w w:val="105"/>
          <w:sz w:val="21"/>
        </w:rPr>
        <w:t xml:space="preserve">uplift </w:t>
      </w:r>
      <w:r>
        <w:rPr>
          <w:spacing w:val="-3"/>
          <w:w w:val="105"/>
          <w:sz w:val="21"/>
        </w:rPr>
        <w:t xml:space="preserve">could </w:t>
      </w:r>
      <w:r>
        <w:rPr>
          <w:w w:val="105"/>
          <w:sz w:val="21"/>
        </w:rPr>
        <w:t xml:space="preserve">be made in other serious matters </w:t>
      </w:r>
      <w:r>
        <w:rPr>
          <w:spacing w:val="-3"/>
          <w:w w:val="105"/>
          <w:sz w:val="21"/>
        </w:rPr>
        <w:t xml:space="preserve">involving </w:t>
      </w:r>
      <w:r>
        <w:rPr>
          <w:w w:val="105"/>
          <w:sz w:val="21"/>
        </w:rPr>
        <w:t xml:space="preserve">an </w:t>
      </w:r>
      <w:r>
        <w:rPr>
          <w:spacing w:val="-3"/>
          <w:w w:val="105"/>
          <w:sz w:val="21"/>
        </w:rPr>
        <w:t xml:space="preserve">accused child </w:t>
      </w:r>
      <w:r>
        <w:rPr>
          <w:w w:val="105"/>
          <w:sz w:val="21"/>
        </w:rPr>
        <w:t xml:space="preserve">but it was </w:t>
      </w:r>
      <w:r>
        <w:rPr>
          <w:spacing w:val="-3"/>
          <w:w w:val="105"/>
          <w:sz w:val="21"/>
        </w:rPr>
        <w:t xml:space="preserve">uncommon for </w:t>
      </w:r>
      <w:r>
        <w:rPr>
          <w:w w:val="105"/>
          <w:sz w:val="21"/>
        </w:rPr>
        <w:t xml:space="preserve">the </w:t>
      </w:r>
      <w:r>
        <w:rPr>
          <w:spacing w:val="-3"/>
          <w:w w:val="105"/>
          <w:sz w:val="21"/>
        </w:rPr>
        <w:t xml:space="preserve">Court to </w:t>
      </w:r>
      <w:r>
        <w:rPr>
          <w:w w:val="105"/>
          <w:sz w:val="21"/>
        </w:rPr>
        <w:t xml:space="preserve">find </w:t>
      </w:r>
      <w:r>
        <w:rPr>
          <w:spacing w:val="-3"/>
          <w:w w:val="105"/>
          <w:sz w:val="21"/>
        </w:rPr>
        <w:t xml:space="preserve">that </w:t>
      </w:r>
      <w:r>
        <w:rPr>
          <w:w w:val="105"/>
          <w:sz w:val="21"/>
        </w:rPr>
        <w:t xml:space="preserve">a </w:t>
      </w:r>
      <w:r>
        <w:rPr>
          <w:spacing w:val="-3"/>
          <w:w w:val="105"/>
          <w:sz w:val="21"/>
        </w:rPr>
        <w:t xml:space="preserve">charge </w:t>
      </w:r>
      <w:r>
        <w:rPr>
          <w:w w:val="105"/>
          <w:sz w:val="21"/>
        </w:rPr>
        <w:t>should be dealt with in a superior</w:t>
      </w:r>
      <w:r>
        <w:rPr>
          <w:spacing w:val="-21"/>
          <w:w w:val="105"/>
          <w:sz w:val="21"/>
        </w:rPr>
        <w:t xml:space="preserve"> </w:t>
      </w:r>
      <w:r>
        <w:rPr>
          <w:spacing w:val="-5"/>
          <w:w w:val="105"/>
          <w:sz w:val="21"/>
        </w:rPr>
        <w:t>court.</w:t>
      </w:r>
      <w:r>
        <w:rPr>
          <w:spacing w:val="-5"/>
          <w:w w:val="105"/>
          <w:position w:val="7"/>
          <w:sz w:val="12"/>
        </w:rPr>
        <w:t>137</w:t>
      </w:r>
    </w:p>
    <w:p w:rsidR="00EA0057" w:rsidRDefault="007C5C23">
      <w:pPr>
        <w:pStyle w:val="ListParagraph"/>
        <w:numPr>
          <w:ilvl w:val="1"/>
          <w:numId w:val="65"/>
        </w:numPr>
        <w:tabs>
          <w:tab w:val="left" w:pos="920"/>
          <w:tab w:val="left" w:pos="921"/>
        </w:tabs>
        <w:spacing w:before="120"/>
        <w:ind w:left="920" w:hanging="793"/>
        <w:jc w:val="left"/>
        <w:rPr>
          <w:sz w:val="21"/>
        </w:rPr>
      </w:pPr>
      <w:r>
        <w:rPr>
          <w:spacing w:val="-5"/>
          <w:w w:val="105"/>
          <w:sz w:val="21"/>
        </w:rPr>
        <w:t xml:space="preserve">Table </w:t>
      </w:r>
      <w:r>
        <w:rPr>
          <w:w w:val="105"/>
          <w:sz w:val="21"/>
        </w:rPr>
        <w:t xml:space="preserve">8 </w:t>
      </w:r>
      <w:r>
        <w:rPr>
          <w:spacing w:val="-3"/>
          <w:w w:val="105"/>
          <w:sz w:val="21"/>
        </w:rPr>
        <w:t xml:space="preserve">captures information </w:t>
      </w:r>
      <w:r>
        <w:rPr>
          <w:w w:val="105"/>
          <w:sz w:val="21"/>
        </w:rPr>
        <w:t xml:space="preserve">about committal cases in the </w:t>
      </w:r>
      <w:r>
        <w:rPr>
          <w:spacing w:val="-5"/>
          <w:w w:val="105"/>
          <w:sz w:val="21"/>
        </w:rPr>
        <w:t>Children’s</w:t>
      </w:r>
      <w:r>
        <w:rPr>
          <w:spacing w:val="-12"/>
          <w:w w:val="105"/>
          <w:sz w:val="21"/>
        </w:rPr>
        <w:t xml:space="preserve"> </w:t>
      </w:r>
      <w:r>
        <w:rPr>
          <w:spacing w:val="-3"/>
          <w:w w:val="105"/>
          <w:sz w:val="21"/>
        </w:rPr>
        <w:t>Court.</w:t>
      </w:r>
    </w:p>
    <w:p w:rsidR="00EA0057" w:rsidRDefault="007C5C23">
      <w:pPr>
        <w:spacing w:before="122"/>
        <w:ind w:left="921"/>
        <w:rPr>
          <w:b/>
          <w:sz w:val="11"/>
        </w:rPr>
      </w:pPr>
      <w:r>
        <w:rPr>
          <w:b/>
          <w:w w:val="110"/>
          <w:sz w:val="19"/>
        </w:rPr>
        <w:t>Table  8: Committal cases in the Children’s  Court</w:t>
      </w:r>
      <w:r>
        <w:rPr>
          <w:b/>
          <w:w w:val="110"/>
          <w:position w:val="6"/>
          <w:sz w:val="11"/>
        </w:rPr>
        <w:t>138</w:t>
      </w:r>
    </w:p>
    <w:p w:rsidR="00EA0057" w:rsidRDefault="00EA0057">
      <w:pPr>
        <w:pStyle w:val="BodyText"/>
        <w:spacing w:before="2"/>
        <w:rPr>
          <w:b/>
          <w:sz w:val="12"/>
        </w:rPr>
      </w:pPr>
    </w:p>
    <w:tbl>
      <w:tblPr>
        <w:tblW w:w="0" w:type="auto"/>
        <w:tblInd w:w="92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830"/>
        <w:gridCol w:w="1020"/>
        <w:gridCol w:w="1020"/>
        <w:gridCol w:w="1020"/>
        <w:gridCol w:w="1020"/>
        <w:gridCol w:w="1020"/>
      </w:tblGrid>
      <w:tr w:rsidR="00EA0057">
        <w:trPr>
          <w:trHeight w:val="340"/>
        </w:trPr>
        <w:tc>
          <w:tcPr>
            <w:tcW w:w="2830" w:type="dxa"/>
            <w:shd w:val="clear" w:color="auto" w:fill="E2E3E7"/>
          </w:tcPr>
          <w:p w:rsidR="00EA0057" w:rsidRDefault="00EA0057">
            <w:pPr>
              <w:pStyle w:val="TableParagraph"/>
              <w:rPr>
                <w:rFonts w:ascii="Times New Roman"/>
                <w:sz w:val="16"/>
              </w:rPr>
            </w:pPr>
          </w:p>
        </w:tc>
        <w:tc>
          <w:tcPr>
            <w:tcW w:w="1020" w:type="dxa"/>
            <w:shd w:val="clear" w:color="auto" w:fill="E2E3E7"/>
          </w:tcPr>
          <w:p w:rsidR="00EA0057" w:rsidRDefault="007C5C23">
            <w:pPr>
              <w:pStyle w:val="TableParagraph"/>
              <w:spacing w:before="72"/>
              <w:ind w:right="49"/>
              <w:jc w:val="right"/>
              <w:rPr>
                <w:b/>
                <w:sz w:val="18"/>
              </w:rPr>
            </w:pPr>
            <w:r>
              <w:rPr>
                <w:b/>
                <w:w w:val="105"/>
                <w:sz w:val="18"/>
              </w:rPr>
              <w:t>2014–15</w:t>
            </w:r>
          </w:p>
        </w:tc>
        <w:tc>
          <w:tcPr>
            <w:tcW w:w="1020" w:type="dxa"/>
            <w:shd w:val="clear" w:color="auto" w:fill="E2E3E7"/>
          </w:tcPr>
          <w:p w:rsidR="00EA0057" w:rsidRDefault="007C5C23">
            <w:pPr>
              <w:pStyle w:val="TableParagraph"/>
              <w:spacing w:before="72"/>
              <w:ind w:right="49"/>
              <w:jc w:val="right"/>
              <w:rPr>
                <w:b/>
                <w:sz w:val="18"/>
              </w:rPr>
            </w:pPr>
            <w:r>
              <w:rPr>
                <w:b/>
                <w:w w:val="105"/>
                <w:sz w:val="18"/>
              </w:rPr>
              <w:t>2015–16</w:t>
            </w:r>
          </w:p>
        </w:tc>
        <w:tc>
          <w:tcPr>
            <w:tcW w:w="1020" w:type="dxa"/>
            <w:shd w:val="clear" w:color="auto" w:fill="E2E3E7"/>
          </w:tcPr>
          <w:p w:rsidR="00EA0057" w:rsidRDefault="007C5C23">
            <w:pPr>
              <w:pStyle w:val="TableParagraph"/>
              <w:spacing w:before="72"/>
              <w:ind w:right="57"/>
              <w:jc w:val="right"/>
              <w:rPr>
                <w:b/>
                <w:sz w:val="18"/>
              </w:rPr>
            </w:pPr>
            <w:r>
              <w:rPr>
                <w:b/>
                <w:w w:val="105"/>
                <w:sz w:val="18"/>
              </w:rPr>
              <w:t>2016–17</w:t>
            </w:r>
          </w:p>
        </w:tc>
        <w:tc>
          <w:tcPr>
            <w:tcW w:w="1020" w:type="dxa"/>
            <w:shd w:val="clear" w:color="auto" w:fill="E2E3E7"/>
          </w:tcPr>
          <w:p w:rsidR="00EA0057" w:rsidRDefault="007C5C23">
            <w:pPr>
              <w:pStyle w:val="TableParagraph"/>
              <w:spacing w:before="72"/>
              <w:ind w:right="49"/>
              <w:jc w:val="right"/>
              <w:rPr>
                <w:b/>
                <w:sz w:val="18"/>
              </w:rPr>
            </w:pPr>
            <w:r>
              <w:rPr>
                <w:b/>
                <w:w w:val="105"/>
                <w:sz w:val="18"/>
              </w:rPr>
              <w:t>2017–18</w:t>
            </w:r>
          </w:p>
        </w:tc>
        <w:tc>
          <w:tcPr>
            <w:tcW w:w="1020" w:type="dxa"/>
            <w:shd w:val="clear" w:color="auto" w:fill="E2E3E7"/>
          </w:tcPr>
          <w:p w:rsidR="00EA0057" w:rsidRDefault="007C5C23">
            <w:pPr>
              <w:pStyle w:val="TableParagraph"/>
              <w:spacing w:before="72"/>
              <w:ind w:right="49"/>
              <w:jc w:val="right"/>
              <w:rPr>
                <w:sz w:val="10"/>
              </w:rPr>
            </w:pPr>
            <w:r>
              <w:rPr>
                <w:b/>
                <w:w w:val="110"/>
                <w:sz w:val="18"/>
              </w:rPr>
              <w:t>2018-19</w:t>
            </w:r>
            <w:r>
              <w:rPr>
                <w:w w:val="110"/>
                <w:position w:val="6"/>
                <w:sz w:val="10"/>
              </w:rPr>
              <w:t>139</w:t>
            </w:r>
          </w:p>
        </w:tc>
      </w:tr>
      <w:tr w:rsidR="00EA0057">
        <w:trPr>
          <w:trHeight w:val="340"/>
        </w:trPr>
        <w:tc>
          <w:tcPr>
            <w:tcW w:w="2830" w:type="dxa"/>
          </w:tcPr>
          <w:p w:rsidR="00EA0057" w:rsidRDefault="007C5C23">
            <w:pPr>
              <w:pStyle w:val="TableParagraph"/>
              <w:spacing w:before="72"/>
              <w:ind w:left="51"/>
              <w:rPr>
                <w:sz w:val="10"/>
              </w:rPr>
            </w:pPr>
            <w:r>
              <w:rPr>
                <w:w w:val="105"/>
                <w:sz w:val="18"/>
              </w:rPr>
              <w:t>Committal stream cases initiated</w:t>
            </w:r>
            <w:r>
              <w:rPr>
                <w:w w:val="105"/>
                <w:position w:val="6"/>
                <w:sz w:val="10"/>
              </w:rPr>
              <w:t>140</w:t>
            </w:r>
          </w:p>
        </w:tc>
        <w:tc>
          <w:tcPr>
            <w:tcW w:w="1020" w:type="dxa"/>
          </w:tcPr>
          <w:p w:rsidR="00EA0057" w:rsidRDefault="007C5C23">
            <w:pPr>
              <w:pStyle w:val="TableParagraph"/>
              <w:spacing w:before="72"/>
              <w:ind w:right="49"/>
              <w:jc w:val="right"/>
              <w:rPr>
                <w:sz w:val="18"/>
              </w:rPr>
            </w:pPr>
            <w:r>
              <w:rPr>
                <w:w w:val="109"/>
                <w:sz w:val="18"/>
              </w:rPr>
              <w:t>9</w:t>
            </w:r>
          </w:p>
        </w:tc>
        <w:tc>
          <w:tcPr>
            <w:tcW w:w="1020" w:type="dxa"/>
          </w:tcPr>
          <w:p w:rsidR="00EA0057" w:rsidRDefault="007C5C23">
            <w:pPr>
              <w:pStyle w:val="TableParagraph"/>
              <w:spacing w:before="72"/>
              <w:ind w:right="60"/>
              <w:jc w:val="right"/>
              <w:rPr>
                <w:sz w:val="18"/>
              </w:rPr>
            </w:pPr>
            <w:r>
              <w:rPr>
                <w:w w:val="110"/>
                <w:sz w:val="18"/>
              </w:rPr>
              <w:t>15</w:t>
            </w:r>
          </w:p>
        </w:tc>
        <w:tc>
          <w:tcPr>
            <w:tcW w:w="1020" w:type="dxa"/>
          </w:tcPr>
          <w:p w:rsidR="00EA0057" w:rsidRDefault="007C5C23">
            <w:pPr>
              <w:pStyle w:val="TableParagraph"/>
              <w:spacing w:before="72"/>
              <w:ind w:right="61"/>
              <w:jc w:val="right"/>
              <w:rPr>
                <w:sz w:val="18"/>
              </w:rPr>
            </w:pPr>
            <w:r>
              <w:rPr>
                <w:w w:val="105"/>
                <w:sz w:val="18"/>
              </w:rPr>
              <w:t>13</w:t>
            </w:r>
          </w:p>
        </w:tc>
        <w:tc>
          <w:tcPr>
            <w:tcW w:w="1020" w:type="dxa"/>
          </w:tcPr>
          <w:p w:rsidR="00EA0057" w:rsidRDefault="007C5C23">
            <w:pPr>
              <w:pStyle w:val="TableParagraph"/>
              <w:spacing w:before="72"/>
              <w:ind w:right="49"/>
              <w:jc w:val="right"/>
              <w:rPr>
                <w:sz w:val="18"/>
              </w:rPr>
            </w:pPr>
            <w:r>
              <w:rPr>
                <w:w w:val="110"/>
                <w:sz w:val="18"/>
              </w:rPr>
              <w:t>22</w:t>
            </w:r>
          </w:p>
        </w:tc>
        <w:tc>
          <w:tcPr>
            <w:tcW w:w="1020" w:type="dxa"/>
          </w:tcPr>
          <w:p w:rsidR="00EA0057" w:rsidRDefault="007C5C23">
            <w:pPr>
              <w:pStyle w:val="TableParagraph"/>
              <w:spacing w:before="72"/>
              <w:ind w:right="53"/>
              <w:jc w:val="right"/>
              <w:rPr>
                <w:sz w:val="10"/>
              </w:rPr>
            </w:pPr>
            <w:r>
              <w:rPr>
                <w:w w:val="110"/>
                <w:position w:val="-5"/>
                <w:sz w:val="18"/>
              </w:rPr>
              <w:t>45</w:t>
            </w:r>
            <w:r>
              <w:rPr>
                <w:w w:val="110"/>
                <w:sz w:val="10"/>
              </w:rPr>
              <w:t>141</w:t>
            </w:r>
          </w:p>
        </w:tc>
      </w:tr>
      <w:tr w:rsidR="00EA0057">
        <w:trPr>
          <w:trHeight w:val="540"/>
        </w:trPr>
        <w:tc>
          <w:tcPr>
            <w:tcW w:w="2830" w:type="dxa"/>
          </w:tcPr>
          <w:p w:rsidR="00EA0057" w:rsidRDefault="007C5C23">
            <w:pPr>
              <w:pStyle w:val="TableParagraph"/>
              <w:spacing w:before="91" w:line="218" w:lineRule="auto"/>
              <w:ind w:left="51" w:right="648"/>
              <w:rPr>
                <w:sz w:val="10"/>
              </w:rPr>
            </w:pPr>
            <w:r>
              <w:rPr>
                <w:w w:val="105"/>
                <w:sz w:val="18"/>
              </w:rPr>
              <w:t>Cases committed without a committal hearing</w:t>
            </w:r>
            <w:r>
              <w:rPr>
                <w:w w:val="105"/>
                <w:position w:val="6"/>
                <w:sz w:val="10"/>
              </w:rPr>
              <w:t>142</w:t>
            </w:r>
          </w:p>
        </w:tc>
        <w:tc>
          <w:tcPr>
            <w:tcW w:w="1020" w:type="dxa"/>
          </w:tcPr>
          <w:p w:rsidR="00EA0057" w:rsidRDefault="007C5C23">
            <w:pPr>
              <w:pStyle w:val="TableParagraph"/>
              <w:spacing w:before="172"/>
              <w:ind w:right="49"/>
              <w:jc w:val="right"/>
              <w:rPr>
                <w:sz w:val="18"/>
              </w:rPr>
            </w:pPr>
            <w:r>
              <w:rPr>
                <w:w w:val="109"/>
                <w:sz w:val="18"/>
              </w:rPr>
              <w:t>2</w:t>
            </w:r>
          </w:p>
        </w:tc>
        <w:tc>
          <w:tcPr>
            <w:tcW w:w="1020" w:type="dxa"/>
          </w:tcPr>
          <w:p w:rsidR="00EA0057" w:rsidRDefault="007C5C23">
            <w:pPr>
              <w:pStyle w:val="TableParagraph"/>
              <w:spacing w:before="172"/>
              <w:ind w:right="49"/>
              <w:jc w:val="right"/>
              <w:rPr>
                <w:sz w:val="18"/>
              </w:rPr>
            </w:pPr>
            <w:r>
              <w:rPr>
                <w:w w:val="109"/>
                <w:sz w:val="18"/>
              </w:rPr>
              <w:t>2</w:t>
            </w:r>
          </w:p>
        </w:tc>
        <w:tc>
          <w:tcPr>
            <w:tcW w:w="1020" w:type="dxa"/>
          </w:tcPr>
          <w:p w:rsidR="00EA0057" w:rsidRDefault="007C5C23">
            <w:pPr>
              <w:pStyle w:val="TableParagraph"/>
              <w:spacing w:before="172"/>
              <w:ind w:right="49"/>
              <w:jc w:val="right"/>
              <w:rPr>
                <w:sz w:val="18"/>
              </w:rPr>
            </w:pPr>
            <w:r>
              <w:rPr>
                <w:w w:val="109"/>
                <w:sz w:val="18"/>
              </w:rPr>
              <w:t>4</w:t>
            </w:r>
          </w:p>
        </w:tc>
        <w:tc>
          <w:tcPr>
            <w:tcW w:w="1020" w:type="dxa"/>
          </w:tcPr>
          <w:p w:rsidR="00EA0057" w:rsidRDefault="007C5C23">
            <w:pPr>
              <w:pStyle w:val="TableParagraph"/>
              <w:spacing w:before="172"/>
              <w:ind w:right="49"/>
              <w:jc w:val="right"/>
              <w:rPr>
                <w:sz w:val="18"/>
              </w:rPr>
            </w:pPr>
            <w:r>
              <w:rPr>
                <w:w w:val="109"/>
                <w:sz w:val="18"/>
              </w:rPr>
              <w:t>2</w:t>
            </w:r>
          </w:p>
        </w:tc>
        <w:tc>
          <w:tcPr>
            <w:tcW w:w="1020" w:type="dxa"/>
          </w:tcPr>
          <w:p w:rsidR="00EA0057" w:rsidRDefault="007C5C23">
            <w:pPr>
              <w:pStyle w:val="TableParagraph"/>
              <w:spacing w:before="172"/>
              <w:ind w:right="49"/>
              <w:jc w:val="right"/>
              <w:rPr>
                <w:sz w:val="18"/>
              </w:rPr>
            </w:pPr>
            <w:r>
              <w:rPr>
                <w:w w:val="109"/>
                <w:sz w:val="18"/>
              </w:rPr>
              <w:t>4</w:t>
            </w:r>
          </w:p>
        </w:tc>
      </w:tr>
      <w:tr w:rsidR="00EA0057">
        <w:trPr>
          <w:trHeight w:val="340"/>
        </w:trPr>
        <w:tc>
          <w:tcPr>
            <w:tcW w:w="2830" w:type="dxa"/>
          </w:tcPr>
          <w:p w:rsidR="00EA0057" w:rsidRDefault="007C5C23">
            <w:pPr>
              <w:pStyle w:val="TableParagraph"/>
              <w:spacing w:before="72"/>
              <w:ind w:left="51"/>
              <w:rPr>
                <w:sz w:val="18"/>
              </w:rPr>
            </w:pPr>
            <w:r>
              <w:rPr>
                <w:w w:val="105"/>
                <w:sz w:val="18"/>
              </w:rPr>
              <w:t>Committal hearings</w:t>
            </w:r>
          </w:p>
        </w:tc>
        <w:tc>
          <w:tcPr>
            <w:tcW w:w="1020" w:type="dxa"/>
          </w:tcPr>
          <w:p w:rsidR="00EA0057" w:rsidRDefault="007C5C23">
            <w:pPr>
              <w:pStyle w:val="TableParagraph"/>
              <w:spacing w:before="72"/>
              <w:ind w:right="49"/>
              <w:jc w:val="right"/>
              <w:rPr>
                <w:sz w:val="18"/>
              </w:rPr>
            </w:pPr>
            <w:r>
              <w:rPr>
                <w:w w:val="109"/>
                <w:sz w:val="18"/>
              </w:rPr>
              <w:t>1</w:t>
            </w:r>
          </w:p>
        </w:tc>
        <w:tc>
          <w:tcPr>
            <w:tcW w:w="1020" w:type="dxa"/>
          </w:tcPr>
          <w:p w:rsidR="00EA0057" w:rsidRDefault="007C5C23">
            <w:pPr>
              <w:pStyle w:val="TableParagraph"/>
              <w:spacing w:before="72"/>
              <w:ind w:right="49"/>
              <w:jc w:val="right"/>
              <w:rPr>
                <w:sz w:val="18"/>
              </w:rPr>
            </w:pPr>
            <w:r>
              <w:rPr>
                <w:w w:val="109"/>
                <w:sz w:val="18"/>
              </w:rPr>
              <w:t>3</w:t>
            </w:r>
          </w:p>
        </w:tc>
        <w:tc>
          <w:tcPr>
            <w:tcW w:w="1020" w:type="dxa"/>
          </w:tcPr>
          <w:p w:rsidR="00EA0057" w:rsidRDefault="007C5C23">
            <w:pPr>
              <w:pStyle w:val="TableParagraph"/>
              <w:spacing w:before="72"/>
              <w:ind w:right="49"/>
              <w:jc w:val="right"/>
              <w:rPr>
                <w:sz w:val="18"/>
              </w:rPr>
            </w:pPr>
            <w:r>
              <w:rPr>
                <w:w w:val="109"/>
                <w:sz w:val="18"/>
              </w:rPr>
              <w:t>2</w:t>
            </w:r>
          </w:p>
        </w:tc>
        <w:tc>
          <w:tcPr>
            <w:tcW w:w="1020" w:type="dxa"/>
          </w:tcPr>
          <w:p w:rsidR="00EA0057" w:rsidRDefault="007C5C23">
            <w:pPr>
              <w:pStyle w:val="TableParagraph"/>
              <w:spacing w:before="72"/>
              <w:ind w:right="50"/>
              <w:jc w:val="right"/>
              <w:rPr>
                <w:sz w:val="18"/>
              </w:rPr>
            </w:pPr>
            <w:r>
              <w:rPr>
                <w:w w:val="109"/>
                <w:sz w:val="18"/>
              </w:rPr>
              <w:t>4</w:t>
            </w:r>
          </w:p>
        </w:tc>
        <w:tc>
          <w:tcPr>
            <w:tcW w:w="1020" w:type="dxa"/>
          </w:tcPr>
          <w:p w:rsidR="00EA0057" w:rsidRDefault="007C5C23">
            <w:pPr>
              <w:pStyle w:val="TableParagraph"/>
              <w:spacing w:before="72"/>
              <w:ind w:right="50"/>
              <w:jc w:val="right"/>
              <w:rPr>
                <w:sz w:val="18"/>
              </w:rPr>
            </w:pPr>
            <w:r>
              <w:rPr>
                <w:w w:val="109"/>
                <w:sz w:val="18"/>
              </w:rPr>
              <w:t>6</w:t>
            </w:r>
          </w:p>
        </w:tc>
      </w:tr>
      <w:tr w:rsidR="00EA0057">
        <w:trPr>
          <w:trHeight w:val="540"/>
        </w:trPr>
        <w:tc>
          <w:tcPr>
            <w:tcW w:w="2830" w:type="dxa"/>
          </w:tcPr>
          <w:p w:rsidR="00EA0057" w:rsidRDefault="007C5C23">
            <w:pPr>
              <w:pStyle w:val="TableParagraph"/>
              <w:spacing w:before="91" w:line="218" w:lineRule="auto"/>
              <w:ind w:left="51" w:right="684"/>
              <w:rPr>
                <w:sz w:val="18"/>
              </w:rPr>
            </w:pPr>
            <w:r>
              <w:rPr>
                <w:w w:val="105"/>
                <w:sz w:val="18"/>
              </w:rPr>
              <w:t>Cases discharged following committal hearing</w:t>
            </w:r>
          </w:p>
        </w:tc>
        <w:tc>
          <w:tcPr>
            <w:tcW w:w="1020" w:type="dxa"/>
          </w:tcPr>
          <w:p w:rsidR="00EA0057" w:rsidRDefault="007C5C23">
            <w:pPr>
              <w:pStyle w:val="TableParagraph"/>
              <w:spacing w:before="172"/>
              <w:ind w:right="50"/>
              <w:jc w:val="right"/>
              <w:rPr>
                <w:sz w:val="18"/>
              </w:rPr>
            </w:pPr>
            <w:r>
              <w:rPr>
                <w:w w:val="109"/>
                <w:sz w:val="18"/>
              </w:rPr>
              <w:t>0</w:t>
            </w:r>
          </w:p>
        </w:tc>
        <w:tc>
          <w:tcPr>
            <w:tcW w:w="1020" w:type="dxa"/>
          </w:tcPr>
          <w:p w:rsidR="00EA0057" w:rsidRDefault="007C5C23">
            <w:pPr>
              <w:pStyle w:val="TableParagraph"/>
              <w:spacing w:before="172"/>
              <w:ind w:right="50"/>
              <w:jc w:val="right"/>
              <w:rPr>
                <w:sz w:val="18"/>
              </w:rPr>
            </w:pPr>
            <w:r>
              <w:rPr>
                <w:w w:val="109"/>
                <w:sz w:val="18"/>
              </w:rPr>
              <w:t>0</w:t>
            </w:r>
          </w:p>
        </w:tc>
        <w:tc>
          <w:tcPr>
            <w:tcW w:w="1020" w:type="dxa"/>
          </w:tcPr>
          <w:p w:rsidR="00EA0057" w:rsidRDefault="007C5C23">
            <w:pPr>
              <w:pStyle w:val="TableParagraph"/>
              <w:spacing w:before="172"/>
              <w:ind w:right="50"/>
              <w:jc w:val="right"/>
              <w:rPr>
                <w:sz w:val="18"/>
              </w:rPr>
            </w:pPr>
            <w:r>
              <w:rPr>
                <w:w w:val="109"/>
                <w:sz w:val="18"/>
              </w:rPr>
              <w:t>0</w:t>
            </w:r>
          </w:p>
        </w:tc>
        <w:tc>
          <w:tcPr>
            <w:tcW w:w="1020" w:type="dxa"/>
          </w:tcPr>
          <w:p w:rsidR="00EA0057" w:rsidRDefault="007C5C23">
            <w:pPr>
              <w:pStyle w:val="TableParagraph"/>
              <w:spacing w:before="172"/>
              <w:ind w:right="50"/>
              <w:jc w:val="right"/>
              <w:rPr>
                <w:sz w:val="18"/>
              </w:rPr>
            </w:pPr>
            <w:r>
              <w:rPr>
                <w:w w:val="109"/>
                <w:sz w:val="18"/>
              </w:rPr>
              <w:t>0</w:t>
            </w:r>
          </w:p>
        </w:tc>
        <w:tc>
          <w:tcPr>
            <w:tcW w:w="1020" w:type="dxa"/>
          </w:tcPr>
          <w:p w:rsidR="00EA0057" w:rsidRDefault="007C5C23">
            <w:pPr>
              <w:pStyle w:val="TableParagraph"/>
              <w:spacing w:before="172"/>
              <w:ind w:right="50"/>
              <w:jc w:val="right"/>
              <w:rPr>
                <w:sz w:val="18"/>
              </w:rPr>
            </w:pPr>
            <w:r>
              <w:rPr>
                <w:w w:val="109"/>
                <w:sz w:val="18"/>
              </w:rPr>
              <w:t>1</w:t>
            </w:r>
          </w:p>
        </w:tc>
      </w:tr>
      <w:tr w:rsidR="00EA0057">
        <w:trPr>
          <w:trHeight w:val="340"/>
        </w:trPr>
        <w:tc>
          <w:tcPr>
            <w:tcW w:w="2830" w:type="dxa"/>
          </w:tcPr>
          <w:p w:rsidR="00EA0057" w:rsidRDefault="007C5C23">
            <w:pPr>
              <w:pStyle w:val="TableParagraph"/>
              <w:spacing w:before="71"/>
              <w:ind w:left="51"/>
              <w:rPr>
                <w:sz w:val="18"/>
              </w:rPr>
            </w:pPr>
            <w:r>
              <w:rPr>
                <w:sz w:val="18"/>
              </w:rPr>
              <w:t>Matters dealt with  summarily</w:t>
            </w:r>
          </w:p>
        </w:tc>
        <w:tc>
          <w:tcPr>
            <w:tcW w:w="1020" w:type="dxa"/>
          </w:tcPr>
          <w:p w:rsidR="00EA0057" w:rsidRDefault="007C5C23">
            <w:pPr>
              <w:pStyle w:val="TableParagraph"/>
              <w:spacing w:before="71"/>
              <w:ind w:right="50"/>
              <w:jc w:val="right"/>
              <w:rPr>
                <w:sz w:val="18"/>
              </w:rPr>
            </w:pPr>
            <w:r>
              <w:rPr>
                <w:w w:val="109"/>
                <w:sz w:val="18"/>
              </w:rPr>
              <w:t>0</w:t>
            </w:r>
          </w:p>
        </w:tc>
        <w:tc>
          <w:tcPr>
            <w:tcW w:w="1020" w:type="dxa"/>
          </w:tcPr>
          <w:p w:rsidR="00EA0057" w:rsidRDefault="007C5C23">
            <w:pPr>
              <w:pStyle w:val="TableParagraph"/>
              <w:spacing w:before="71"/>
              <w:ind w:right="50"/>
              <w:jc w:val="right"/>
              <w:rPr>
                <w:sz w:val="18"/>
              </w:rPr>
            </w:pPr>
            <w:r>
              <w:rPr>
                <w:w w:val="109"/>
                <w:sz w:val="18"/>
              </w:rPr>
              <w:t>4</w:t>
            </w:r>
          </w:p>
        </w:tc>
        <w:tc>
          <w:tcPr>
            <w:tcW w:w="1020" w:type="dxa"/>
          </w:tcPr>
          <w:p w:rsidR="00EA0057" w:rsidRDefault="007C5C23">
            <w:pPr>
              <w:pStyle w:val="TableParagraph"/>
              <w:spacing w:before="71"/>
              <w:ind w:right="50"/>
              <w:jc w:val="right"/>
              <w:rPr>
                <w:sz w:val="18"/>
              </w:rPr>
            </w:pPr>
            <w:r>
              <w:rPr>
                <w:w w:val="109"/>
                <w:sz w:val="18"/>
              </w:rPr>
              <w:t>4</w:t>
            </w:r>
          </w:p>
        </w:tc>
        <w:tc>
          <w:tcPr>
            <w:tcW w:w="1020" w:type="dxa"/>
          </w:tcPr>
          <w:p w:rsidR="00EA0057" w:rsidRDefault="007C5C23">
            <w:pPr>
              <w:pStyle w:val="TableParagraph"/>
              <w:spacing w:before="71"/>
              <w:ind w:right="50"/>
              <w:jc w:val="right"/>
              <w:rPr>
                <w:sz w:val="18"/>
              </w:rPr>
            </w:pPr>
            <w:r>
              <w:rPr>
                <w:w w:val="109"/>
                <w:sz w:val="18"/>
              </w:rPr>
              <w:t>5</w:t>
            </w:r>
          </w:p>
        </w:tc>
        <w:tc>
          <w:tcPr>
            <w:tcW w:w="1020" w:type="dxa"/>
          </w:tcPr>
          <w:p w:rsidR="00EA0057" w:rsidRDefault="007C5C23">
            <w:pPr>
              <w:pStyle w:val="TableParagraph"/>
              <w:spacing w:before="71"/>
              <w:ind w:right="60"/>
              <w:jc w:val="right"/>
              <w:rPr>
                <w:sz w:val="18"/>
              </w:rPr>
            </w:pPr>
            <w:r>
              <w:rPr>
                <w:w w:val="105"/>
                <w:sz w:val="18"/>
              </w:rPr>
              <w:t>19</w:t>
            </w:r>
          </w:p>
        </w:tc>
      </w:tr>
      <w:tr w:rsidR="00EA0057">
        <w:trPr>
          <w:trHeight w:val="340"/>
        </w:trPr>
        <w:tc>
          <w:tcPr>
            <w:tcW w:w="2830" w:type="dxa"/>
          </w:tcPr>
          <w:p w:rsidR="00EA0057" w:rsidRDefault="007C5C23">
            <w:pPr>
              <w:pStyle w:val="TableParagraph"/>
              <w:spacing w:before="72"/>
              <w:ind w:left="51"/>
              <w:rPr>
                <w:sz w:val="10"/>
              </w:rPr>
            </w:pPr>
            <w:r>
              <w:rPr>
                <w:w w:val="105"/>
                <w:sz w:val="18"/>
              </w:rPr>
              <w:t>Other</w:t>
            </w:r>
            <w:r>
              <w:rPr>
                <w:w w:val="105"/>
                <w:position w:val="6"/>
                <w:sz w:val="10"/>
              </w:rPr>
              <w:t>143</w:t>
            </w:r>
          </w:p>
        </w:tc>
        <w:tc>
          <w:tcPr>
            <w:tcW w:w="1020" w:type="dxa"/>
          </w:tcPr>
          <w:p w:rsidR="00EA0057" w:rsidRDefault="007C5C23">
            <w:pPr>
              <w:pStyle w:val="TableParagraph"/>
              <w:spacing w:before="72"/>
              <w:ind w:right="49"/>
              <w:jc w:val="right"/>
              <w:rPr>
                <w:sz w:val="18"/>
              </w:rPr>
            </w:pPr>
            <w:r>
              <w:rPr>
                <w:w w:val="109"/>
                <w:sz w:val="18"/>
              </w:rPr>
              <w:t>1</w:t>
            </w:r>
          </w:p>
        </w:tc>
        <w:tc>
          <w:tcPr>
            <w:tcW w:w="1020" w:type="dxa"/>
          </w:tcPr>
          <w:p w:rsidR="00EA0057" w:rsidRDefault="007C5C23">
            <w:pPr>
              <w:pStyle w:val="TableParagraph"/>
              <w:spacing w:before="72"/>
              <w:ind w:right="49"/>
              <w:jc w:val="right"/>
              <w:rPr>
                <w:sz w:val="18"/>
              </w:rPr>
            </w:pPr>
            <w:r>
              <w:rPr>
                <w:w w:val="109"/>
                <w:sz w:val="18"/>
              </w:rPr>
              <w:t>1</w:t>
            </w:r>
          </w:p>
        </w:tc>
        <w:tc>
          <w:tcPr>
            <w:tcW w:w="1020" w:type="dxa"/>
          </w:tcPr>
          <w:p w:rsidR="00EA0057" w:rsidRDefault="007C5C23">
            <w:pPr>
              <w:pStyle w:val="TableParagraph"/>
              <w:spacing w:before="72"/>
              <w:ind w:right="49"/>
              <w:jc w:val="right"/>
              <w:rPr>
                <w:sz w:val="18"/>
              </w:rPr>
            </w:pPr>
            <w:r>
              <w:rPr>
                <w:w w:val="109"/>
                <w:sz w:val="18"/>
              </w:rPr>
              <w:t>4</w:t>
            </w:r>
          </w:p>
        </w:tc>
        <w:tc>
          <w:tcPr>
            <w:tcW w:w="1020" w:type="dxa"/>
          </w:tcPr>
          <w:p w:rsidR="00EA0057" w:rsidRDefault="007C5C23">
            <w:pPr>
              <w:pStyle w:val="TableParagraph"/>
              <w:spacing w:before="72"/>
              <w:ind w:right="49"/>
              <w:jc w:val="right"/>
              <w:rPr>
                <w:sz w:val="18"/>
              </w:rPr>
            </w:pPr>
            <w:r>
              <w:rPr>
                <w:w w:val="109"/>
                <w:sz w:val="18"/>
              </w:rPr>
              <w:t>1</w:t>
            </w:r>
          </w:p>
        </w:tc>
        <w:tc>
          <w:tcPr>
            <w:tcW w:w="1020" w:type="dxa"/>
          </w:tcPr>
          <w:p w:rsidR="00EA0057" w:rsidRDefault="007C5C23">
            <w:pPr>
              <w:pStyle w:val="TableParagraph"/>
              <w:spacing w:before="72"/>
              <w:ind w:right="49"/>
              <w:jc w:val="right"/>
              <w:rPr>
                <w:sz w:val="18"/>
              </w:rPr>
            </w:pPr>
            <w:r>
              <w:rPr>
                <w:w w:val="109"/>
                <w:sz w:val="18"/>
              </w:rPr>
              <w:t>1</w:t>
            </w:r>
          </w:p>
        </w:tc>
      </w:tr>
    </w:tbl>
    <w:p w:rsidR="00EA0057" w:rsidRDefault="00EA0057">
      <w:pPr>
        <w:pStyle w:val="BodyText"/>
        <w:rPr>
          <w:b/>
          <w:sz w:val="22"/>
        </w:rPr>
      </w:pPr>
    </w:p>
    <w:p w:rsidR="00EA0057" w:rsidRDefault="00EA0057">
      <w:pPr>
        <w:pStyle w:val="BodyText"/>
        <w:spacing w:before="3"/>
        <w:rPr>
          <w:b/>
          <w:sz w:val="17"/>
        </w:rPr>
      </w:pPr>
    </w:p>
    <w:p w:rsidR="00EA0057" w:rsidRDefault="007C5C23">
      <w:pPr>
        <w:pStyle w:val="ListParagraph"/>
        <w:numPr>
          <w:ilvl w:val="1"/>
          <w:numId w:val="65"/>
        </w:numPr>
        <w:tabs>
          <w:tab w:val="left" w:pos="921"/>
          <w:tab w:val="left" w:pos="922"/>
        </w:tabs>
        <w:spacing w:line="242" w:lineRule="auto"/>
        <w:ind w:right="2267"/>
        <w:jc w:val="left"/>
        <w:rPr>
          <w:sz w:val="12"/>
        </w:rPr>
      </w:pPr>
      <w:r>
        <w:rPr>
          <w:w w:val="105"/>
          <w:sz w:val="21"/>
        </w:rPr>
        <w:t xml:space="preserve">This shows </w:t>
      </w:r>
      <w:r>
        <w:rPr>
          <w:spacing w:val="-3"/>
          <w:w w:val="105"/>
          <w:sz w:val="21"/>
        </w:rPr>
        <w:t xml:space="preserve">that following </w:t>
      </w:r>
      <w:r>
        <w:rPr>
          <w:w w:val="105"/>
          <w:sz w:val="21"/>
        </w:rPr>
        <w:t xml:space="preserve">the </w:t>
      </w:r>
      <w:r>
        <w:rPr>
          <w:spacing w:val="-7"/>
          <w:w w:val="105"/>
          <w:sz w:val="21"/>
        </w:rPr>
        <w:t xml:space="preserve">2018 </w:t>
      </w:r>
      <w:r>
        <w:rPr>
          <w:spacing w:val="-3"/>
          <w:w w:val="105"/>
          <w:sz w:val="21"/>
        </w:rPr>
        <w:t xml:space="preserve">CYFA </w:t>
      </w:r>
      <w:r>
        <w:rPr>
          <w:w w:val="105"/>
          <w:sz w:val="21"/>
        </w:rPr>
        <w:t xml:space="preserve">amendments, there </w:t>
      </w:r>
      <w:r>
        <w:rPr>
          <w:spacing w:val="-2"/>
          <w:w w:val="105"/>
          <w:sz w:val="21"/>
        </w:rPr>
        <w:t xml:space="preserve">has </w:t>
      </w:r>
      <w:r>
        <w:rPr>
          <w:w w:val="105"/>
          <w:sz w:val="21"/>
        </w:rPr>
        <w:t xml:space="preserve">been a two-fold </w:t>
      </w:r>
      <w:r>
        <w:rPr>
          <w:spacing w:val="-3"/>
          <w:w w:val="105"/>
          <w:sz w:val="21"/>
        </w:rPr>
        <w:t xml:space="preserve">increase </w:t>
      </w:r>
      <w:r>
        <w:rPr>
          <w:w w:val="105"/>
          <w:sz w:val="21"/>
        </w:rPr>
        <w:t xml:space="preserve">in the number of </w:t>
      </w:r>
      <w:r>
        <w:rPr>
          <w:spacing w:val="-3"/>
          <w:w w:val="105"/>
          <w:sz w:val="21"/>
        </w:rPr>
        <w:t xml:space="preserve">initiations </w:t>
      </w:r>
      <w:r>
        <w:rPr>
          <w:w w:val="105"/>
          <w:sz w:val="21"/>
        </w:rPr>
        <w:t xml:space="preserve">in the </w:t>
      </w:r>
      <w:r>
        <w:rPr>
          <w:spacing w:val="-5"/>
          <w:w w:val="105"/>
          <w:sz w:val="21"/>
        </w:rPr>
        <w:t xml:space="preserve">Children’s </w:t>
      </w:r>
      <w:r>
        <w:rPr>
          <w:spacing w:val="-3"/>
          <w:w w:val="105"/>
          <w:sz w:val="21"/>
        </w:rPr>
        <w:t xml:space="preserve">Court </w:t>
      </w:r>
      <w:r>
        <w:rPr>
          <w:w w:val="105"/>
          <w:sz w:val="21"/>
        </w:rPr>
        <w:t>committal</w:t>
      </w:r>
      <w:r>
        <w:rPr>
          <w:spacing w:val="-35"/>
          <w:w w:val="105"/>
          <w:sz w:val="21"/>
        </w:rPr>
        <w:t xml:space="preserve"> </w:t>
      </w:r>
      <w:r>
        <w:rPr>
          <w:spacing w:val="-4"/>
          <w:w w:val="105"/>
          <w:sz w:val="21"/>
        </w:rPr>
        <w:t>stream.</w:t>
      </w:r>
      <w:r>
        <w:rPr>
          <w:spacing w:val="-4"/>
          <w:w w:val="105"/>
          <w:position w:val="7"/>
          <w:sz w:val="12"/>
        </w:rPr>
        <w:t>144</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1"/>
        <w:rPr>
          <w:sz w:val="29"/>
        </w:rPr>
      </w:pPr>
      <w:r>
        <w:pict>
          <v:line id="_x0000_s1189" style="position:absolute;z-index:251608576;mso-wrap-distance-left:0;mso-wrap-distance-right:0;mso-position-horizontal-relative:page" from="79.35pt,20.25pt" to="515.9pt,20.25pt" strokecolor="#b6bdc8" strokeweight="1pt">
            <w10:wrap type="topAndBottom" anchorx="page"/>
          </v:line>
        </w:pict>
      </w:r>
    </w:p>
    <w:p w:rsidR="00EA0057" w:rsidRDefault="007C5C23">
      <w:pPr>
        <w:pStyle w:val="ListParagraph"/>
        <w:numPr>
          <w:ilvl w:val="0"/>
          <w:numId w:val="62"/>
        </w:numPr>
        <w:tabs>
          <w:tab w:val="left" w:pos="920"/>
          <w:tab w:val="left" w:pos="922"/>
        </w:tabs>
        <w:spacing w:before="117"/>
        <w:ind w:hanging="793"/>
        <w:rPr>
          <w:sz w:val="13"/>
        </w:rPr>
      </w:pPr>
      <w:r>
        <w:rPr>
          <w:w w:val="105"/>
          <w:sz w:val="13"/>
        </w:rPr>
        <w:t xml:space="preserve">See  </w:t>
      </w:r>
      <w:r>
        <w:rPr>
          <w:i/>
          <w:w w:val="105"/>
          <w:sz w:val="13"/>
        </w:rPr>
        <w:t xml:space="preserve">Children and Justice Legislation Amendment (Youth Justice Reform) Act </w:t>
      </w:r>
      <w:r>
        <w:rPr>
          <w:i/>
          <w:spacing w:val="12"/>
          <w:w w:val="105"/>
          <w:sz w:val="13"/>
        </w:rPr>
        <w:t xml:space="preserve"> </w:t>
      </w:r>
      <w:r>
        <w:rPr>
          <w:i/>
          <w:spacing w:val="-4"/>
          <w:w w:val="105"/>
          <w:sz w:val="13"/>
        </w:rPr>
        <w:t xml:space="preserve">2017  </w:t>
      </w:r>
      <w:r>
        <w:rPr>
          <w:w w:val="105"/>
          <w:sz w:val="13"/>
        </w:rPr>
        <w:t>(Vic).</w:t>
      </w:r>
    </w:p>
    <w:p w:rsidR="00EA0057" w:rsidRDefault="007C5C23">
      <w:pPr>
        <w:pStyle w:val="ListParagraph"/>
        <w:numPr>
          <w:ilvl w:val="0"/>
          <w:numId w:val="62"/>
        </w:numPr>
        <w:tabs>
          <w:tab w:val="left" w:pos="920"/>
          <w:tab w:val="left" w:pos="921"/>
        </w:tabs>
        <w:ind w:right="1754" w:hanging="793"/>
        <w:rPr>
          <w:sz w:val="13"/>
        </w:rPr>
      </w:pPr>
      <w:r>
        <w:rPr>
          <w:i/>
          <w:w w:val="105"/>
          <w:sz w:val="13"/>
        </w:rPr>
        <w:t xml:space="preserve">Children, Youth and Families Act 2005 </w:t>
      </w:r>
      <w:r>
        <w:rPr>
          <w:w w:val="105"/>
          <w:sz w:val="13"/>
        </w:rPr>
        <w:t xml:space="preserve">(Vic) ss 3(1), </w:t>
      </w:r>
      <w:r>
        <w:rPr>
          <w:spacing w:val="2"/>
          <w:w w:val="105"/>
          <w:sz w:val="13"/>
        </w:rPr>
        <w:t xml:space="preserve">356(6). </w:t>
      </w:r>
      <w:r>
        <w:rPr>
          <w:w w:val="105"/>
          <w:sz w:val="13"/>
        </w:rPr>
        <w:t xml:space="preserve">See section </w:t>
      </w:r>
      <w:r>
        <w:rPr>
          <w:spacing w:val="2"/>
          <w:w w:val="105"/>
          <w:sz w:val="13"/>
        </w:rPr>
        <w:t xml:space="preserve">356(6) </w:t>
      </w:r>
      <w:r>
        <w:rPr>
          <w:w w:val="105"/>
          <w:sz w:val="13"/>
        </w:rPr>
        <w:t>for the list of circumstances in which a court may consider keeping</w:t>
      </w:r>
      <w:r>
        <w:rPr>
          <w:spacing w:val="10"/>
          <w:w w:val="105"/>
          <w:sz w:val="13"/>
        </w:rPr>
        <w:t xml:space="preserve"> </w:t>
      </w:r>
      <w:r>
        <w:rPr>
          <w:w w:val="105"/>
          <w:sz w:val="13"/>
        </w:rPr>
        <w:t>some</w:t>
      </w:r>
      <w:r>
        <w:rPr>
          <w:spacing w:val="10"/>
          <w:w w:val="105"/>
          <w:sz w:val="13"/>
        </w:rPr>
        <w:t xml:space="preserve"> </w:t>
      </w:r>
      <w:r>
        <w:rPr>
          <w:w w:val="105"/>
          <w:sz w:val="13"/>
        </w:rPr>
        <w:t>Category</w:t>
      </w:r>
      <w:r>
        <w:rPr>
          <w:spacing w:val="10"/>
          <w:w w:val="105"/>
          <w:sz w:val="13"/>
        </w:rPr>
        <w:t xml:space="preserve"> </w:t>
      </w:r>
      <w:r>
        <w:rPr>
          <w:w w:val="105"/>
          <w:sz w:val="13"/>
        </w:rPr>
        <w:t>A</w:t>
      </w:r>
      <w:r>
        <w:rPr>
          <w:spacing w:val="10"/>
          <w:w w:val="105"/>
          <w:sz w:val="13"/>
        </w:rPr>
        <w:t xml:space="preserve"> </w:t>
      </w:r>
      <w:r>
        <w:rPr>
          <w:w w:val="105"/>
          <w:sz w:val="13"/>
        </w:rPr>
        <w:t>offences</w:t>
      </w:r>
      <w:r>
        <w:rPr>
          <w:spacing w:val="10"/>
          <w:w w:val="105"/>
          <w:sz w:val="13"/>
        </w:rPr>
        <w:t xml:space="preserve"> </w:t>
      </w:r>
      <w:r>
        <w:rPr>
          <w:w w:val="105"/>
          <w:sz w:val="13"/>
        </w:rPr>
        <w:t>in</w:t>
      </w:r>
      <w:r>
        <w:rPr>
          <w:spacing w:val="10"/>
          <w:w w:val="105"/>
          <w:sz w:val="13"/>
        </w:rPr>
        <w:t xml:space="preserve"> </w:t>
      </w:r>
      <w:r>
        <w:rPr>
          <w:w w:val="105"/>
          <w:sz w:val="13"/>
        </w:rPr>
        <w:t>the</w:t>
      </w:r>
      <w:r>
        <w:rPr>
          <w:spacing w:val="10"/>
          <w:w w:val="105"/>
          <w:sz w:val="13"/>
        </w:rPr>
        <w:t xml:space="preserve"> </w:t>
      </w:r>
      <w:r>
        <w:rPr>
          <w:w w:val="105"/>
          <w:sz w:val="13"/>
        </w:rPr>
        <w:t>Children’s</w:t>
      </w:r>
      <w:r>
        <w:rPr>
          <w:spacing w:val="10"/>
          <w:w w:val="105"/>
          <w:sz w:val="13"/>
        </w:rPr>
        <w:t xml:space="preserve"> </w:t>
      </w:r>
      <w:r>
        <w:rPr>
          <w:w w:val="105"/>
          <w:sz w:val="13"/>
        </w:rPr>
        <w:t>Court.</w:t>
      </w:r>
    </w:p>
    <w:p w:rsidR="00EA0057" w:rsidRDefault="007C5C23">
      <w:pPr>
        <w:pStyle w:val="ListParagraph"/>
        <w:numPr>
          <w:ilvl w:val="0"/>
          <w:numId w:val="62"/>
        </w:numPr>
        <w:tabs>
          <w:tab w:val="left" w:pos="920"/>
          <w:tab w:val="left" w:pos="922"/>
        </w:tabs>
        <w:ind w:left="127" w:right="2950" w:firstLine="0"/>
        <w:rPr>
          <w:sz w:val="13"/>
        </w:rPr>
      </w:pPr>
      <w:r>
        <w:rPr>
          <w:sz w:val="13"/>
        </w:rPr>
        <w:t xml:space="preserve">Ibid ss 3(1), </w:t>
      </w:r>
      <w:r>
        <w:rPr>
          <w:spacing w:val="2"/>
          <w:sz w:val="13"/>
        </w:rPr>
        <w:t xml:space="preserve">356(8). </w:t>
      </w:r>
      <w:r>
        <w:rPr>
          <w:sz w:val="13"/>
        </w:rPr>
        <w:t xml:space="preserve">See s </w:t>
      </w:r>
      <w:r>
        <w:rPr>
          <w:spacing w:val="2"/>
          <w:sz w:val="13"/>
        </w:rPr>
        <w:t xml:space="preserve">356(8) </w:t>
      </w:r>
      <w:r>
        <w:rPr>
          <w:sz w:val="13"/>
        </w:rPr>
        <w:t>for a list of the court’s mandatory considerations when making this determination.           134</w:t>
      </w:r>
      <w:r>
        <w:rPr>
          <w:sz w:val="13"/>
        </w:rPr>
        <w:tab/>
        <w:t xml:space="preserve">Ibid  ss  </w:t>
      </w:r>
      <w:r>
        <w:rPr>
          <w:spacing w:val="1"/>
          <w:sz w:val="13"/>
        </w:rPr>
        <w:t>356(3),</w:t>
      </w:r>
      <w:r>
        <w:rPr>
          <w:spacing w:val="30"/>
          <w:sz w:val="13"/>
        </w:rPr>
        <w:t xml:space="preserve"> </w:t>
      </w:r>
      <w:r>
        <w:rPr>
          <w:sz w:val="13"/>
        </w:rPr>
        <w:t>516(1)(c).</w:t>
      </w:r>
    </w:p>
    <w:p w:rsidR="00EA0057" w:rsidRDefault="007C5C23">
      <w:pPr>
        <w:tabs>
          <w:tab w:val="left" w:pos="920"/>
        </w:tabs>
        <w:spacing w:before="1"/>
        <w:ind w:left="127"/>
        <w:rPr>
          <w:sz w:val="13"/>
        </w:rPr>
      </w:pPr>
      <w:r>
        <w:rPr>
          <w:spacing w:val="-3"/>
          <w:sz w:val="13"/>
        </w:rPr>
        <w:t>135</w:t>
      </w:r>
      <w:r>
        <w:rPr>
          <w:spacing w:val="-3"/>
          <w:sz w:val="13"/>
        </w:rPr>
        <w:tab/>
      </w:r>
      <w:r>
        <w:rPr>
          <w:sz w:val="13"/>
        </w:rPr>
        <w:t>Ibid  s</w:t>
      </w:r>
      <w:r>
        <w:rPr>
          <w:spacing w:val="22"/>
          <w:sz w:val="13"/>
        </w:rPr>
        <w:t xml:space="preserve"> </w:t>
      </w:r>
      <w:r>
        <w:rPr>
          <w:spacing w:val="1"/>
          <w:sz w:val="13"/>
        </w:rPr>
        <w:t>528(2)(b).</w:t>
      </w:r>
    </w:p>
    <w:p w:rsidR="00EA0057" w:rsidRDefault="007C5C23">
      <w:pPr>
        <w:pStyle w:val="ListParagraph"/>
        <w:numPr>
          <w:ilvl w:val="0"/>
          <w:numId w:val="61"/>
        </w:numPr>
        <w:tabs>
          <w:tab w:val="left" w:pos="920"/>
          <w:tab w:val="left" w:pos="922"/>
        </w:tabs>
        <w:ind w:firstLine="0"/>
        <w:rPr>
          <w:sz w:val="13"/>
        </w:rPr>
      </w:pPr>
      <w:r>
        <w:rPr>
          <w:w w:val="105"/>
          <w:sz w:val="13"/>
        </w:rPr>
        <w:t>Murder,</w:t>
      </w:r>
      <w:r>
        <w:rPr>
          <w:spacing w:val="5"/>
          <w:w w:val="105"/>
          <w:sz w:val="13"/>
        </w:rPr>
        <w:t xml:space="preserve"> </w:t>
      </w:r>
      <w:r>
        <w:rPr>
          <w:w w:val="105"/>
          <w:sz w:val="13"/>
        </w:rPr>
        <w:t>attempted</w:t>
      </w:r>
      <w:r>
        <w:rPr>
          <w:spacing w:val="5"/>
          <w:w w:val="105"/>
          <w:sz w:val="13"/>
        </w:rPr>
        <w:t xml:space="preserve"> </w:t>
      </w:r>
      <w:r>
        <w:rPr>
          <w:w w:val="105"/>
          <w:sz w:val="13"/>
        </w:rPr>
        <w:t>murder,</w:t>
      </w:r>
      <w:r>
        <w:rPr>
          <w:spacing w:val="5"/>
          <w:w w:val="105"/>
          <w:sz w:val="13"/>
        </w:rPr>
        <w:t xml:space="preserve"> </w:t>
      </w:r>
      <w:r>
        <w:rPr>
          <w:w w:val="105"/>
          <w:sz w:val="13"/>
        </w:rPr>
        <w:t>manslaughter,</w:t>
      </w:r>
      <w:r>
        <w:rPr>
          <w:spacing w:val="5"/>
          <w:w w:val="105"/>
          <w:sz w:val="13"/>
        </w:rPr>
        <w:t xml:space="preserve"> </w:t>
      </w:r>
      <w:r>
        <w:rPr>
          <w:w w:val="105"/>
          <w:sz w:val="13"/>
        </w:rPr>
        <w:t>child</w:t>
      </w:r>
      <w:r>
        <w:rPr>
          <w:spacing w:val="5"/>
          <w:w w:val="105"/>
          <w:sz w:val="13"/>
        </w:rPr>
        <w:t xml:space="preserve"> </w:t>
      </w:r>
      <w:r>
        <w:rPr>
          <w:w w:val="105"/>
          <w:sz w:val="13"/>
        </w:rPr>
        <w:t>homicide,</w:t>
      </w:r>
      <w:r>
        <w:rPr>
          <w:spacing w:val="5"/>
          <w:w w:val="105"/>
          <w:sz w:val="13"/>
        </w:rPr>
        <w:t xml:space="preserve"> </w:t>
      </w:r>
      <w:r>
        <w:rPr>
          <w:w w:val="105"/>
          <w:sz w:val="13"/>
        </w:rPr>
        <w:t>arson</w:t>
      </w:r>
      <w:r>
        <w:rPr>
          <w:spacing w:val="5"/>
          <w:w w:val="105"/>
          <w:sz w:val="13"/>
        </w:rPr>
        <w:t xml:space="preserve"> </w:t>
      </w:r>
      <w:r>
        <w:rPr>
          <w:w w:val="105"/>
          <w:sz w:val="13"/>
        </w:rPr>
        <w:t>causing</w:t>
      </w:r>
      <w:r>
        <w:rPr>
          <w:spacing w:val="5"/>
          <w:w w:val="105"/>
          <w:sz w:val="13"/>
        </w:rPr>
        <w:t xml:space="preserve"> </w:t>
      </w:r>
      <w:r>
        <w:rPr>
          <w:w w:val="105"/>
          <w:sz w:val="13"/>
        </w:rPr>
        <w:t>death</w:t>
      </w:r>
      <w:r>
        <w:rPr>
          <w:spacing w:val="5"/>
          <w:w w:val="105"/>
          <w:sz w:val="13"/>
        </w:rPr>
        <w:t xml:space="preserve"> </w:t>
      </w:r>
      <w:r>
        <w:rPr>
          <w:w w:val="105"/>
          <w:sz w:val="13"/>
        </w:rPr>
        <w:t>and</w:t>
      </w:r>
      <w:r>
        <w:rPr>
          <w:spacing w:val="5"/>
          <w:w w:val="105"/>
          <w:sz w:val="13"/>
        </w:rPr>
        <w:t xml:space="preserve"> </w:t>
      </w:r>
      <w:r>
        <w:rPr>
          <w:w w:val="105"/>
          <w:sz w:val="13"/>
        </w:rPr>
        <w:t>culpable</w:t>
      </w:r>
      <w:r>
        <w:rPr>
          <w:spacing w:val="5"/>
          <w:w w:val="105"/>
          <w:sz w:val="13"/>
        </w:rPr>
        <w:t xml:space="preserve"> </w:t>
      </w:r>
      <w:r>
        <w:rPr>
          <w:w w:val="105"/>
          <w:sz w:val="13"/>
        </w:rPr>
        <w:t>driving</w:t>
      </w:r>
      <w:r>
        <w:rPr>
          <w:spacing w:val="5"/>
          <w:w w:val="105"/>
          <w:sz w:val="13"/>
        </w:rPr>
        <w:t xml:space="preserve"> </w:t>
      </w:r>
      <w:r>
        <w:rPr>
          <w:w w:val="105"/>
          <w:sz w:val="13"/>
        </w:rPr>
        <w:t>causing</w:t>
      </w:r>
      <w:r>
        <w:rPr>
          <w:spacing w:val="5"/>
          <w:w w:val="105"/>
          <w:sz w:val="13"/>
        </w:rPr>
        <w:t xml:space="preserve"> </w:t>
      </w:r>
      <w:r>
        <w:rPr>
          <w:w w:val="105"/>
          <w:sz w:val="13"/>
        </w:rPr>
        <w:t>de</w:t>
      </w:r>
      <w:r>
        <w:rPr>
          <w:w w:val="105"/>
          <w:sz w:val="13"/>
        </w:rPr>
        <w:t>ath:</w:t>
      </w:r>
      <w:r>
        <w:rPr>
          <w:spacing w:val="5"/>
          <w:w w:val="105"/>
          <w:sz w:val="13"/>
        </w:rPr>
        <w:t xml:space="preserve"> </w:t>
      </w:r>
      <w:r>
        <w:rPr>
          <w:w w:val="105"/>
          <w:sz w:val="13"/>
        </w:rPr>
        <w:t>ibid</w:t>
      </w:r>
      <w:r>
        <w:rPr>
          <w:spacing w:val="5"/>
          <w:w w:val="105"/>
          <w:sz w:val="13"/>
        </w:rPr>
        <w:t xml:space="preserve"> </w:t>
      </w:r>
      <w:r>
        <w:rPr>
          <w:w w:val="105"/>
          <w:sz w:val="13"/>
        </w:rPr>
        <w:t>s</w:t>
      </w:r>
      <w:r>
        <w:rPr>
          <w:spacing w:val="5"/>
          <w:w w:val="105"/>
          <w:sz w:val="13"/>
        </w:rPr>
        <w:t xml:space="preserve"> </w:t>
      </w:r>
      <w:r>
        <w:rPr>
          <w:w w:val="105"/>
          <w:sz w:val="13"/>
        </w:rPr>
        <w:t>356(1).</w:t>
      </w:r>
    </w:p>
    <w:p w:rsidR="00EA0057" w:rsidRDefault="007C5C23">
      <w:pPr>
        <w:pStyle w:val="ListParagraph"/>
        <w:numPr>
          <w:ilvl w:val="0"/>
          <w:numId w:val="61"/>
        </w:numPr>
        <w:tabs>
          <w:tab w:val="left" w:pos="921"/>
          <w:tab w:val="left" w:pos="922"/>
        </w:tabs>
        <w:ind w:left="921"/>
        <w:rPr>
          <w:sz w:val="13"/>
        </w:rPr>
      </w:pPr>
      <w:r>
        <w:rPr>
          <w:w w:val="105"/>
          <w:sz w:val="13"/>
        </w:rPr>
        <w:t>Children’s</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w w:val="105"/>
          <w:sz w:val="13"/>
        </w:rPr>
        <w:t>‘Criminal</w:t>
      </w:r>
      <w:r>
        <w:rPr>
          <w:spacing w:val="5"/>
          <w:w w:val="105"/>
          <w:sz w:val="13"/>
        </w:rPr>
        <w:t xml:space="preserve"> </w:t>
      </w:r>
      <w:r>
        <w:rPr>
          <w:w w:val="105"/>
          <w:sz w:val="13"/>
        </w:rPr>
        <w:t>Division–Procedure’,</w:t>
      </w:r>
      <w:r>
        <w:rPr>
          <w:spacing w:val="5"/>
          <w:w w:val="105"/>
          <w:sz w:val="13"/>
        </w:rPr>
        <w:t xml:space="preserve"> </w:t>
      </w:r>
      <w:r>
        <w:rPr>
          <w:i/>
          <w:w w:val="105"/>
          <w:sz w:val="13"/>
        </w:rPr>
        <w:t>Children’s</w:t>
      </w:r>
      <w:r>
        <w:rPr>
          <w:i/>
          <w:spacing w:val="5"/>
          <w:w w:val="105"/>
          <w:sz w:val="13"/>
        </w:rPr>
        <w:t xml:space="preserve"> </w:t>
      </w:r>
      <w:r>
        <w:rPr>
          <w:i/>
          <w:w w:val="105"/>
          <w:sz w:val="13"/>
        </w:rPr>
        <w:t>Court</w:t>
      </w:r>
      <w:r>
        <w:rPr>
          <w:i/>
          <w:spacing w:val="5"/>
          <w:w w:val="105"/>
          <w:sz w:val="13"/>
        </w:rPr>
        <w:t xml:space="preserve"> </w:t>
      </w:r>
      <w:r>
        <w:rPr>
          <w:i/>
          <w:w w:val="105"/>
          <w:sz w:val="13"/>
        </w:rPr>
        <w:t>Research</w:t>
      </w:r>
      <w:r>
        <w:rPr>
          <w:i/>
          <w:spacing w:val="5"/>
          <w:w w:val="105"/>
          <w:sz w:val="13"/>
        </w:rPr>
        <w:t xml:space="preserve"> </w:t>
      </w:r>
      <w:r>
        <w:rPr>
          <w:i/>
          <w:w w:val="105"/>
          <w:sz w:val="13"/>
        </w:rPr>
        <w:t>Materials</w:t>
      </w:r>
      <w:r>
        <w:rPr>
          <w:i/>
          <w:spacing w:val="5"/>
          <w:w w:val="105"/>
          <w:sz w:val="13"/>
        </w:rPr>
        <w:t xml:space="preserve"> </w:t>
      </w:r>
      <w:r>
        <w:rPr>
          <w:w w:val="105"/>
          <w:sz w:val="13"/>
        </w:rPr>
        <w:t>(Web</w:t>
      </w:r>
      <w:r>
        <w:rPr>
          <w:spacing w:val="5"/>
          <w:w w:val="105"/>
          <w:sz w:val="13"/>
        </w:rPr>
        <w:t xml:space="preserve"> </w:t>
      </w:r>
      <w:r>
        <w:rPr>
          <w:w w:val="105"/>
          <w:sz w:val="13"/>
        </w:rPr>
        <w:t>Page,</w:t>
      </w:r>
      <w:r>
        <w:rPr>
          <w:spacing w:val="5"/>
          <w:w w:val="105"/>
          <w:sz w:val="13"/>
        </w:rPr>
        <w:t xml:space="preserve"> </w:t>
      </w:r>
      <w:r>
        <w:rPr>
          <w:w w:val="105"/>
          <w:sz w:val="13"/>
        </w:rPr>
        <w:t>2</w:t>
      </w:r>
      <w:r>
        <w:rPr>
          <w:spacing w:val="5"/>
          <w:w w:val="105"/>
          <w:sz w:val="13"/>
        </w:rPr>
        <w:t xml:space="preserve"> </w:t>
      </w:r>
      <w:r>
        <w:rPr>
          <w:w w:val="105"/>
          <w:sz w:val="13"/>
        </w:rPr>
        <w:t>April</w:t>
      </w:r>
      <w:r>
        <w:rPr>
          <w:spacing w:val="5"/>
          <w:w w:val="105"/>
          <w:sz w:val="13"/>
        </w:rPr>
        <w:t xml:space="preserve"> </w:t>
      </w:r>
      <w:r>
        <w:rPr>
          <w:w w:val="105"/>
          <w:sz w:val="13"/>
        </w:rPr>
        <w:t>2019)</w:t>
      </w:r>
      <w:r>
        <w:rPr>
          <w:spacing w:val="5"/>
          <w:w w:val="105"/>
          <w:sz w:val="13"/>
        </w:rPr>
        <w:t xml:space="preserve"> </w:t>
      </w:r>
      <w:r>
        <w:rPr>
          <w:w w:val="105"/>
          <w:sz w:val="13"/>
        </w:rPr>
        <w:t>[10.1].</w:t>
      </w:r>
    </w:p>
    <w:p w:rsidR="00EA0057" w:rsidRDefault="007C5C23">
      <w:pPr>
        <w:pStyle w:val="ListParagraph"/>
        <w:numPr>
          <w:ilvl w:val="0"/>
          <w:numId w:val="61"/>
        </w:numPr>
        <w:tabs>
          <w:tab w:val="left" w:pos="920"/>
          <w:tab w:val="left" w:pos="922"/>
        </w:tabs>
        <w:ind w:firstLine="0"/>
        <w:rPr>
          <w:sz w:val="13"/>
        </w:rPr>
      </w:pPr>
      <w:r>
        <w:rPr>
          <w:w w:val="105"/>
          <w:sz w:val="13"/>
        </w:rPr>
        <w:t>Response</w:t>
      </w:r>
      <w:r>
        <w:rPr>
          <w:spacing w:val="6"/>
          <w:w w:val="105"/>
          <w:sz w:val="13"/>
        </w:rPr>
        <w:t xml:space="preserve"> </w:t>
      </w:r>
      <w:r>
        <w:rPr>
          <w:w w:val="105"/>
          <w:sz w:val="13"/>
        </w:rPr>
        <w:t>to</w:t>
      </w:r>
      <w:r>
        <w:rPr>
          <w:spacing w:val="6"/>
          <w:w w:val="105"/>
          <w:sz w:val="13"/>
        </w:rPr>
        <w:t xml:space="preserve"> </w:t>
      </w:r>
      <w:r>
        <w:rPr>
          <w:w w:val="105"/>
          <w:sz w:val="13"/>
        </w:rPr>
        <w:t>Request</w:t>
      </w:r>
      <w:r>
        <w:rPr>
          <w:spacing w:val="6"/>
          <w:w w:val="105"/>
          <w:sz w:val="13"/>
        </w:rPr>
        <w:t xml:space="preserve"> </w:t>
      </w:r>
      <w:r>
        <w:rPr>
          <w:w w:val="105"/>
          <w:sz w:val="13"/>
        </w:rPr>
        <w:t>for</w:t>
      </w:r>
      <w:r>
        <w:rPr>
          <w:spacing w:val="6"/>
          <w:w w:val="105"/>
          <w:sz w:val="13"/>
        </w:rPr>
        <w:t xml:space="preserve"> </w:t>
      </w:r>
      <w:r>
        <w:rPr>
          <w:w w:val="105"/>
          <w:sz w:val="13"/>
        </w:rPr>
        <w:t>Children’s</w:t>
      </w:r>
      <w:r>
        <w:rPr>
          <w:spacing w:val="6"/>
          <w:w w:val="105"/>
          <w:sz w:val="13"/>
        </w:rPr>
        <w:t xml:space="preserve"> </w:t>
      </w:r>
      <w:r>
        <w:rPr>
          <w:w w:val="105"/>
          <w:sz w:val="13"/>
        </w:rPr>
        <w:t>Court</w:t>
      </w:r>
      <w:r>
        <w:rPr>
          <w:spacing w:val="6"/>
          <w:w w:val="105"/>
          <w:sz w:val="13"/>
        </w:rPr>
        <w:t xml:space="preserve"> </w:t>
      </w:r>
      <w:r>
        <w:rPr>
          <w:w w:val="105"/>
          <w:sz w:val="13"/>
        </w:rPr>
        <w:t>Data</w:t>
      </w:r>
      <w:r>
        <w:rPr>
          <w:spacing w:val="6"/>
          <w:w w:val="105"/>
          <w:sz w:val="13"/>
        </w:rPr>
        <w:t xml:space="preserve"> </w:t>
      </w:r>
      <w:r>
        <w:rPr>
          <w:w w:val="105"/>
          <w:sz w:val="13"/>
        </w:rPr>
        <w:t>Email</w:t>
      </w:r>
      <w:r>
        <w:rPr>
          <w:spacing w:val="6"/>
          <w:w w:val="105"/>
          <w:sz w:val="13"/>
        </w:rPr>
        <w:t xml:space="preserve"> </w:t>
      </w:r>
      <w:r>
        <w:rPr>
          <w:w w:val="105"/>
          <w:sz w:val="13"/>
        </w:rPr>
        <w:t>from</w:t>
      </w:r>
      <w:r>
        <w:rPr>
          <w:spacing w:val="6"/>
          <w:w w:val="105"/>
          <w:sz w:val="13"/>
        </w:rPr>
        <w:t xml:space="preserve"> </w:t>
      </w:r>
      <w:r>
        <w:rPr>
          <w:w w:val="105"/>
          <w:sz w:val="13"/>
        </w:rPr>
        <w:t>Children’s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w w:val="105"/>
          <w:sz w:val="13"/>
        </w:rPr>
        <w:t>to</w:t>
      </w:r>
      <w:r>
        <w:rPr>
          <w:spacing w:val="6"/>
          <w:w w:val="105"/>
          <w:sz w:val="13"/>
        </w:rPr>
        <w:t xml:space="preserve"> </w:t>
      </w:r>
      <w:r>
        <w:rPr>
          <w:w w:val="105"/>
          <w:sz w:val="13"/>
        </w:rPr>
        <w:t>Victorian</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w w:val="105"/>
          <w:sz w:val="13"/>
        </w:rPr>
        <w:t>16</w:t>
      </w:r>
      <w:r>
        <w:rPr>
          <w:spacing w:val="6"/>
          <w:w w:val="105"/>
          <w:sz w:val="13"/>
        </w:rPr>
        <w:t xml:space="preserve"> </w:t>
      </w:r>
      <w:r>
        <w:rPr>
          <w:w w:val="105"/>
          <w:sz w:val="13"/>
        </w:rPr>
        <w:t>May</w:t>
      </w:r>
      <w:r>
        <w:rPr>
          <w:spacing w:val="6"/>
          <w:w w:val="105"/>
          <w:sz w:val="13"/>
        </w:rPr>
        <w:t xml:space="preserve"> </w:t>
      </w:r>
      <w:r>
        <w:rPr>
          <w:w w:val="105"/>
          <w:sz w:val="13"/>
        </w:rPr>
        <w:t>2019.</w:t>
      </w:r>
    </w:p>
    <w:p w:rsidR="00EA0057" w:rsidRDefault="007C5C23">
      <w:pPr>
        <w:pStyle w:val="ListParagraph"/>
        <w:numPr>
          <w:ilvl w:val="0"/>
          <w:numId w:val="61"/>
        </w:numPr>
        <w:tabs>
          <w:tab w:val="left" w:pos="920"/>
          <w:tab w:val="left" w:pos="922"/>
        </w:tabs>
        <w:ind w:right="1988" w:firstLine="0"/>
        <w:rPr>
          <w:sz w:val="13"/>
        </w:rPr>
      </w:pPr>
      <w:r>
        <w:rPr>
          <w:w w:val="105"/>
          <w:sz w:val="13"/>
        </w:rPr>
        <w:t>The figure in this column reflects data as at 10 May 2019, but more cases are likely to have been initiated prior to 1 July 2019: ibid.    140</w:t>
      </w:r>
      <w:r>
        <w:rPr>
          <w:w w:val="105"/>
          <w:sz w:val="13"/>
        </w:rPr>
        <w:tab/>
        <w:t>When</w:t>
      </w:r>
      <w:r>
        <w:rPr>
          <w:spacing w:val="2"/>
          <w:w w:val="105"/>
          <w:sz w:val="13"/>
        </w:rPr>
        <w:t xml:space="preserve"> </w:t>
      </w:r>
      <w:r>
        <w:rPr>
          <w:w w:val="105"/>
          <w:sz w:val="13"/>
        </w:rPr>
        <w:t>considering</w:t>
      </w:r>
      <w:r>
        <w:rPr>
          <w:spacing w:val="2"/>
          <w:w w:val="105"/>
          <w:sz w:val="13"/>
        </w:rPr>
        <w:t xml:space="preserve"> </w:t>
      </w:r>
      <w:r>
        <w:rPr>
          <w:w w:val="105"/>
          <w:sz w:val="13"/>
        </w:rPr>
        <w:t>this</w:t>
      </w:r>
      <w:r>
        <w:rPr>
          <w:spacing w:val="2"/>
          <w:w w:val="105"/>
          <w:sz w:val="13"/>
        </w:rPr>
        <w:t xml:space="preserve"> </w:t>
      </w:r>
      <w:r>
        <w:rPr>
          <w:w w:val="105"/>
          <w:sz w:val="13"/>
        </w:rPr>
        <w:t>data,</w:t>
      </w:r>
      <w:r>
        <w:rPr>
          <w:spacing w:val="2"/>
          <w:w w:val="105"/>
          <w:sz w:val="13"/>
        </w:rPr>
        <w:t xml:space="preserve"> </w:t>
      </w:r>
      <w:r>
        <w:rPr>
          <w:w w:val="105"/>
          <w:sz w:val="13"/>
        </w:rPr>
        <w:t>it</w:t>
      </w:r>
      <w:r>
        <w:rPr>
          <w:spacing w:val="2"/>
          <w:w w:val="105"/>
          <w:sz w:val="13"/>
        </w:rPr>
        <w:t xml:space="preserve"> </w:t>
      </w:r>
      <w:r>
        <w:rPr>
          <w:w w:val="105"/>
          <w:sz w:val="13"/>
        </w:rPr>
        <w:t>is</w:t>
      </w:r>
      <w:r>
        <w:rPr>
          <w:spacing w:val="2"/>
          <w:w w:val="105"/>
          <w:sz w:val="13"/>
        </w:rPr>
        <w:t xml:space="preserve"> </w:t>
      </w:r>
      <w:r>
        <w:rPr>
          <w:w w:val="105"/>
          <w:sz w:val="13"/>
        </w:rPr>
        <w:t>important</w:t>
      </w:r>
      <w:r>
        <w:rPr>
          <w:spacing w:val="2"/>
          <w:w w:val="105"/>
          <w:sz w:val="13"/>
        </w:rPr>
        <w:t xml:space="preserve"> </w:t>
      </w:r>
      <w:r>
        <w:rPr>
          <w:w w:val="105"/>
          <w:sz w:val="13"/>
        </w:rPr>
        <w:t>to</w:t>
      </w:r>
      <w:r>
        <w:rPr>
          <w:spacing w:val="2"/>
          <w:w w:val="105"/>
          <w:sz w:val="13"/>
        </w:rPr>
        <w:t xml:space="preserve"> </w:t>
      </w:r>
      <w:r>
        <w:rPr>
          <w:w w:val="105"/>
          <w:sz w:val="13"/>
        </w:rPr>
        <w:t>remember</w:t>
      </w:r>
      <w:r>
        <w:rPr>
          <w:spacing w:val="2"/>
          <w:w w:val="105"/>
          <w:sz w:val="13"/>
        </w:rPr>
        <w:t xml:space="preserve"> </w:t>
      </w:r>
      <w:r>
        <w:rPr>
          <w:w w:val="105"/>
          <w:sz w:val="13"/>
        </w:rPr>
        <w:t>that</w:t>
      </w:r>
      <w:r>
        <w:rPr>
          <w:spacing w:val="2"/>
          <w:w w:val="105"/>
          <w:sz w:val="13"/>
        </w:rPr>
        <w:t xml:space="preserve"> </w:t>
      </w:r>
      <w:r>
        <w:rPr>
          <w:w w:val="105"/>
          <w:sz w:val="13"/>
        </w:rPr>
        <w:t>while</w:t>
      </w:r>
      <w:r>
        <w:rPr>
          <w:spacing w:val="2"/>
          <w:w w:val="105"/>
          <w:sz w:val="13"/>
        </w:rPr>
        <w:t xml:space="preserve"> </w:t>
      </w:r>
      <w:r>
        <w:rPr>
          <w:w w:val="105"/>
          <w:sz w:val="13"/>
        </w:rPr>
        <w:t>a</w:t>
      </w:r>
      <w:r>
        <w:rPr>
          <w:spacing w:val="2"/>
          <w:w w:val="105"/>
          <w:sz w:val="13"/>
        </w:rPr>
        <w:t xml:space="preserve"> </w:t>
      </w:r>
      <w:r>
        <w:rPr>
          <w:w w:val="105"/>
          <w:sz w:val="13"/>
        </w:rPr>
        <w:t>matter</w:t>
      </w:r>
      <w:r>
        <w:rPr>
          <w:spacing w:val="2"/>
          <w:w w:val="105"/>
          <w:sz w:val="13"/>
        </w:rPr>
        <w:t xml:space="preserve"> </w:t>
      </w:r>
      <w:r>
        <w:rPr>
          <w:w w:val="105"/>
          <w:sz w:val="13"/>
        </w:rPr>
        <w:t>may</w:t>
      </w:r>
      <w:r>
        <w:rPr>
          <w:spacing w:val="2"/>
          <w:w w:val="105"/>
          <w:sz w:val="13"/>
        </w:rPr>
        <w:t xml:space="preserve"> </w:t>
      </w:r>
      <w:r>
        <w:rPr>
          <w:w w:val="105"/>
          <w:sz w:val="13"/>
        </w:rPr>
        <w:t>be</w:t>
      </w:r>
      <w:r>
        <w:rPr>
          <w:spacing w:val="2"/>
          <w:w w:val="105"/>
          <w:sz w:val="13"/>
        </w:rPr>
        <w:t xml:space="preserve"> </w:t>
      </w:r>
      <w:r>
        <w:rPr>
          <w:w w:val="105"/>
          <w:sz w:val="13"/>
        </w:rPr>
        <w:t>initiated</w:t>
      </w:r>
      <w:r>
        <w:rPr>
          <w:spacing w:val="2"/>
          <w:w w:val="105"/>
          <w:sz w:val="13"/>
        </w:rPr>
        <w:t xml:space="preserve"> </w:t>
      </w:r>
      <w:r>
        <w:rPr>
          <w:w w:val="105"/>
          <w:sz w:val="13"/>
        </w:rPr>
        <w:t>in</w:t>
      </w:r>
      <w:r>
        <w:rPr>
          <w:spacing w:val="2"/>
          <w:w w:val="105"/>
          <w:sz w:val="13"/>
        </w:rPr>
        <w:t xml:space="preserve"> </w:t>
      </w:r>
      <w:r>
        <w:rPr>
          <w:w w:val="105"/>
          <w:sz w:val="13"/>
        </w:rPr>
        <w:t>a</w:t>
      </w:r>
      <w:r>
        <w:rPr>
          <w:spacing w:val="2"/>
          <w:w w:val="105"/>
          <w:sz w:val="13"/>
        </w:rPr>
        <w:t xml:space="preserve"> </w:t>
      </w:r>
      <w:r>
        <w:rPr>
          <w:w w:val="105"/>
          <w:sz w:val="13"/>
        </w:rPr>
        <w:t>certain</w:t>
      </w:r>
      <w:r>
        <w:rPr>
          <w:spacing w:val="2"/>
          <w:w w:val="105"/>
          <w:sz w:val="13"/>
        </w:rPr>
        <w:t xml:space="preserve"> </w:t>
      </w:r>
      <w:r>
        <w:rPr>
          <w:w w:val="105"/>
          <w:sz w:val="13"/>
        </w:rPr>
        <w:t>reporting</w:t>
      </w:r>
      <w:r>
        <w:rPr>
          <w:spacing w:val="2"/>
          <w:w w:val="105"/>
          <w:sz w:val="13"/>
        </w:rPr>
        <w:t xml:space="preserve"> </w:t>
      </w:r>
      <w:r>
        <w:rPr>
          <w:w w:val="105"/>
          <w:sz w:val="13"/>
        </w:rPr>
        <w:t>period,</w:t>
      </w:r>
      <w:r>
        <w:rPr>
          <w:spacing w:val="2"/>
          <w:w w:val="105"/>
          <w:sz w:val="13"/>
        </w:rPr>
        <w:t xml:space="preserve"> </w:t>
      </w:r>
      <w:r>
        <w:rPr>
          <w:w w:val="105"/>
          <w:sz w:val="13"/>
        </w:rPr>
        <w:t>it</w:t>
      </w:r>
      <w:r>
        <w:rPr>
          <w:spacing w:val="2"/>
          <w:w w:val="105"/>
          <w:sz w:val="13"/>
        </w:rPr>
        <w:t xml:space="preserve"> </w:t>
      </w:r>
      <w:r>
        <w:rPr>
          <w:w w:val="105"/>
          <w:sz w:val="13"/>
        </w:rPr>
        <w:t>may</w:t>
      </w:r>
      <w:r>
        <w:rPr>
          <w:spacing w:val="2"/>
          <w:w w:val="105"/>
          <w:sz w:val="13"/>
        </w:rPr>
        <w:t xml:space="preserve"> </w:t>
      </w:r>
      <w:r>
        <w:rPr>
          <w:w w:val="105"/>
          <w:sz w:val="13"/>
        </w:rPr>
        <w:t>not</w:t>
      </w:r>
    </w:p>
    <w:p w:rsidR="00EA0057" w:rsidRDefault="007C5C23">
      <w:pPr>
        <w:spacing w:before="1"/>
        <w:ind w:left="921"/>
        <w:rPr>
          <w:sz w:val="13"/>
        </w:rPr>
      </w:pPr>
      <w:r>
        <w:rPr>
          <w:sz w:val="13"/>
        </w:rPr>
        <w:t>necessarily be finalised in that same period: ibid.</w:t>
      </w:r>
    </w:p>
    <w:p w:rsidR="00EA0057" w:rsidRDefault="007C5C23">
      <w:pPr>
        <w:pStyle w:val="ListParagraph"/>
        <w:numPr>
          <w:ilvl w:val="0"/>
          <w:numId w:val="60"/>
        </w:numPr>
        <w:tabs>
          <w:tab w:val="left" w:pos="920"/>
          <w:tab w:val="left" w:pos="922"/>
        </w:tabs>
        <w:ind w:right="1779"/>
        <w:rPr>
          <w:sz w:val="13"/>
        </w:rPr>
      </w:pPr>
      <w:r>
        <w:rPr>
          <w:sz w:val="13"/>
        </w:rPr>
        <w:t>Of these 45 cases, four involved a death-related offence, 39 involved a Category A serious youth offence and the two remaining matters            wer</w:t>
      </w:r>
      <w:r>
        <w:rPr>
          <w:sz w:val="13"/>
        </w:rPr>
        <w:t xml:space="preserve">e  considered  unsuitable  for  summary  jurisdiction: </w:t>
      </w:r>
      <w:r>
        <w:rPr>
          <w:spacing w:val="2"/>
          <w:sz w:val="13"/>
        </w:rPr>
        <w:t xml:space="preserve"> </w:t>
      </w:r>
      <w:r>
        <w:rPr>
          <w:sz w:val="13"/>
        </w:rPr>
        <w:t>ibid.</w:t>
      </w:r>
    </w:p>
    <w:p w:rsidR="00EA0057" w:rsidRDefault="007C5C23">
      <w:pPr>
        <w:pStyle w:val="ListParagraph"/>
        <w:numPr>
          <w:ilvl w:val="0"/>
          <w:numId w:val="60"/>
        </w:numPr>
        <w:tabs>
          <w:tab w:val="left" w:pos="920"/>
          <w:tab w:val="left" w:pos="922"/>
        </w:tabs>
        <w:rPr>
          <w:sz w:val="13"/>
        </w:rPr>
      </w:pPr>
      <w:r>
        <w:rPr>
          <w:sz w:val="13"/>
        </w:rPr>
        <w:t>This</w:t>
      </w:r>
      <w:r>
        <w:rPr>
          <w:spacing w:val="21"/>
          <w:sz w:val="13"/>
        </w:rPr>
        <w:t xml:space="preserve"> </w:t>
      </w:r>
      <w:r>
        <w:rPr>
          <w:sz w:val="13"/>
        </w:rPr>
        <w:t>involves</w:t>
      </w:r>
      <w:r>
        <w:rPr>
          <w:spacing w:val="21"/>
          <w:sz w:val="13"/>
        </w:rPr>
        <w:t xml:space="preserve"> </w:t>
      </w:r>
      <w:r>
        <w:rPr>
          <w:sz w:val="13"/>
        </w:rPr>
        <w:t>cases</w:t>
      </w:r>
      <w:r>
        <w:rPr>
          <w:spacing w:val="21"/>
          <w:sz w:val="13"/>
        </w:rPr>
        <w:t xml:space="preserve"> </w:t>
      </w:r>
      <w:r>
        <w:rPr>
          <w:sz w:val="13"/>
        </w:rPr>
        <w:t>where</w:t>
      </w:r>
      <w:r>
        <w:rPr>
          <w:spacing w:val="21"/>
          <w:sz w:val="13"/>
        </w:rPr>
        <w:t xml:space="preserve"> </w:t>
      </w:r>
      <w:r>
        <w:rPr>
          <w:sz w:val="13"/>
        </w:rPr>
        <w:t>pleas</w:t>
      </w:r>
      <w:r>
        <w:rPr>
          <w:spacing w:val="21"/>
          <w:sz w:val="13"/>
        </w:rPr>
        <w:t xml:space="preserve"> </w:t>
      </w:r>
      <w:r>
        <w:rPr>
          <w:sz w:val="13"/>
        </w:rPr>
        <w:t>of</w:t>
      </w:r>
      <w:r>
        <w:rPr>
          <w:spacing w:val="21"/>
          <w:sz w:val="13"/>
        </w:rPr>
        <w:t xml:space="preserve"> </w:t>
      </w:r>
      <w:r>
        <w:rPr>
          <w:sz w:val="13"/>
        </w:rPr>
        <w:t>guilty</w:t>
      </w:r>
      <w:r>
        <w:rPr>
          <w:spacing w:val="21"/>
          <w:sz w:val="13"/>
        </w:rPr>
        <w:t xml:space="preserve"> </w:t>
      </w:r>
      <w:r>
        <w:rPr>
          <w:sz w:val="13"/>
        </w:rPr>
        <w:t>or</w:t>
      </w:r>
      <w:r>
        <w:rPr>
          <w:spacing w:val="21"/>
          <w:sz w:val="13"/>
        </w:rPr>
        <w:t xml:space="preserve"> </w:t>
      </w:r>
      <w:r>
        <w:rPr>
          <w:sz w:val="13"/>
        </w:rPr>
        <w:t>not</w:t>
      </w:r>
      <w:r>
        <w:rPr>
          <w:spacing w:val="21"/>
          <w:sz w:val="13"/>
        </w:rPr>
        <w:t xml:space="preserve"> </w:t>
      </w:r>
      <w:r>
        <w:rPr>
          <w:sz w:val="13"/>
        </w:rPr>
        <w:t>guilty</w:t>
      </w:r>
      <w:r>
        <w:rPr>
          <w:spacing w:val="21"/>
          <w:sz w:val="13"/>
        </w:rPr>
        <w:t xml:space="preserve"> </w:t>
      </w:r>
      <w:r>
        <w:rPr>
          <w:sz w:val="13"/>
        </w:rPr>
        <w:t>(straight</w:t>
      </w:r>
      <w:r>
        <w:rPr>
          <w:spacing w:val="21"/>
          <w:sz w:val="13"/>
        </w:rPr>
        <w:t xml:space="preserve"> </w:t>
      </w:r>
      <w:r>
        <w:rPr>
          <w:sz w:val="13"/>
        </w:rPr>
        <w:t>hand-up</w:t>
      </w:r>
      <w:r>
        <w:rPr>
          <w:spacing w:val="21"/>
          <w:sz w:val="13"/>
        </w:rPr>
        <w:t xml:space="preserve"> </w:t>
      </w:r>
      <w:r>
        <w:rPr>
          <w:sz w:val="13"/>
        </w:rPr>
        <w:t>brief)</w:t>
      </w:r>
      <w:r>
        <w:rPr>
          <w:spacing w:val="21"/>
          <w:sz w:val="13"/>
        </w:rPr>
        <w:t xml:space="preserve"> </w:t>
      </w:r>
      <w:r>
        <w:rPr>
          <w:sz w:val="13"/>
        </w:rPr>
        <w:t>were</w:t>
      </w:r>
      <w:r>
        <w:rPr>
          <w:spacing w:val="21"/>
          <w:sz w:val="13"/>
        </w:rPr>
        <w:t xml:space="preserve"> </w:t>
      </w:r>
      <w:r>
        <w:rPr>
          <w:sz w:val="13"/>
        </w:rPr>
        <w:t>entered:</w:t>
      </w:r>
      <w:r>
        <w:rPr>
          <w:spacing w:val="21"/>
          <w:sz w:val="13"/>
        </w:rPr>
        <w:t xml:space="preserve"> </w:t>
      </w:r>
      <w:r>
        <w:rPr>
          <w:sz w:val="13"/>
        </w:rPr>
        <w:t>ibid.</w:t>
      </w:r>
    </w:p>
    <w:p w:rsidR="00EA0057" w:rsidRDefault="007C5C23">
      <w:pPr>
        <w:pStyle w:val="ListParagraph"/>
        <w:numPr>
          <w:ilvl w:val="0"/>
          <w:numId w:val="60"/>
        </w:numPr>
        <w:tabs>
          <w:tab w:val="left" w:pos="920"/>
          <w:tab w:val="left" w:pos="922"/>
        </w:tabs>
        <w:rPr>
          <w:sz w:val="13"/>
        </w:rPr>
      </w:pPr>
      <w:r>
        <w:pict>
          <v:shape id="_x0000_s1188" type="#_x0000_t202" style="position:absolute;left:0;text-align:left;margin-left:548.95pt;margin-top:3pt;width:13.3pt;height:14.25pt;z-index:251609600;mso-position-horizontal-relative:page" filled="f" stroked="f">
            <v:textbox inset="0,0,0,0">
              <w:txbxContent>
                <w:p w:rsidR="00EA0057" w:rsidRDefault="007C5C23">
                  <w:pPr>
                    <w:spacing w:line="284" w:lineRule="exact"/>
                    <w:rPr>
                      <w:b/>
                      <w:sz w:val="24"/>
                    </w:rPr>
                  </w:pPr>
                  <w:r>
                    <w:rPr>
                      <w:b/>
                      <w:color w:val="37617A"/>
                      <w:spacing w:val="-1"/>
                      <w:w w:val="110"/>
                      <w:sz w:val="24"/>
                    </w:rPr>
                    <w:t>23</w:t>
                  </w:r>
                </w:p>
              </w:txbxContent>
            </v:textbox>
            <w10:wrap anchorx="page"/>
          </v:shape>
        </w:pict>
      </w:r>
      <w:r>
        <w:rPr>
          <w:w w:val="105"/>
          <w:sz w:val="13"/>
        </w:rPr>
        <w:t>The</w:t>
      </w:r>
      <w:r>
        <w:rPr>
          <w:spacing w:val="5"/>
          <w:w w:val="105"/>
          <w:sz w:val="13"/>
        </w:rPr>
        <w:t xml:space="preserve"> </w:t>
      </w:r>
      <w:r>
        <w:rPr>
          <w:w w:val="105"/>
          <w:sz w:val="13"/>
        </w:rPr>
        <w:t>Children’s</w:t>
      </w:r>
      <w:r>
        <w:rPr>
          <w:spacing w:val="5"/>
          <w:w w:val="105"/>
          <w:sz w:val="13"/>
        </w:rPr>
        <w:t xml:space="preserve"> </w:t>
      </w:r>
      <w:r>
        <w:rPr>
          <w:w w:val="105"/>
          <w:sz w:val="13"/>
        </w:rPr>
        <w:t>Court</w:t>
      </w:r>
      <w:r>
        <w:rPr>
          <w:spacing w:val="5"/>
          <w:w w:val="105"/>
          <w:sz w:val="13"/>
        </w:rPr>
        <w:t xml:space="preserve"> </w:t>
      </w:r>
      <w:r>
        <w:rPr>
          <w:w w:val="105"/>
          <w:sz w:val="13"/>
        </w:rPr>
        <w:t>notes</w:t>
      </w:r>
      <w:r>
        <w:rPr>
          <w:spacing w:val="5"/>
          <w:w w:val="105"/>
          <w:sz w:val="13"/>
        </w:rPr>
        <w:t xml:space="preserve"> </w:t>
      </w:r>
      <w:r>
        <w:rPr>
          <w:w w:val="105"/>
          <w:sz w:val="13"/>
        </w:rPr>
        <w:t>that</w:t>
      </w:r>
      <w:r>
        <w:rPr>
          <w:spacing w:val="5"/>
          <w:w w:val="105"/>
          <w:sz w:val="13"/>
        </w:rPr>
        <w:t xml:space="preserve"> </w:t>
      </w:r>
      <w:r>
        <w:rPr>
          <w:w w:val="105"/>
          <w:sz w:val="13"/>
        </w:rPr>
        <w:t>further</w:t>
      </w:r>
      <w:r>
        <w:rPr>
          <w:spacing w:val="5"/>
          <w:w w:val="105"/>
          <w:sz w:val="13"/>
        </w:rPr>
        <w:t xml:space="preserve"> </w:t>
      </w:r>
      <w:r>
        <w:rPr>
          <w:w w:val="105"/>
          <w:sz w:val="13"/>
        </w:rPr>
        <w:t>analysis</w:t>
      </w:r>
      <w:r>
        <w:rPr>
          <w:spacing w:val="5"/>
          <w:w w:val="105"/>
          <w:sz w:val="13"/>
        </w:rPr>
        <w:t xml:space="preserve"> </w:t>
      </w:r>
      <w:r>
        <w:rPr>
          <w:w w:val="105"/>
          <w:sz w:val="13"/>
        </w:rPr>
        <w:t>is</w:t>
      </w:r>
      <w:r>
        <w:rPr>
          <w:spacing w:val="5"/>
          <w:w w:val="105"/>
          <w:sz w:val="13"/>
        </w:rPr>
        <w:t xml:space="preserve"> </w:t>
      </w:r>
      <w:r>
        <w:rPr>
          <w:w w:val="105"/>
          <w:sz w:val="13"/>
        </w:rPr>
        <w:t>needed</w:t>
      </w:r>
      <w:r>
        <w:rPr>
          <w:spacing w:val="5"/>
          <w:w w:val="105"/>
          <w:sz w:val="13"/>
        </w:rPr>
        <w:t xml:space="preserve"> </w:t>
      </w:r>
      <w:r>
        <w:rPr>
          <w:w w:val="105"/>
          <w:sz w:val="13"/>
        </w:rPr>
        <w:t>to</w:t>
      </w:r>
      <w:r>
        <w:rPr>
          <w:spacing w:val="5"/>
          <w:w w:val="105"/>
          <w:sz w:val="13"/>
        </w:rPr>
        <w:t xml:space="preserve"> </w:t>
      </w:r>
      <w:r>
        <w:rPr>
          <w:w w:val="105"/>
          <w:sz w:val="13"/>
        </w:rPr>
        <w:t>explain</w:t>
      </w:r>
      <w:r>
        <w:rPr>
          <w:spacing w:val="5"/>
          <w:w w:val="105"/>
          <w:sz w:val="13"/>
        </w:rPr>
        <w:t xml:space="preserve"> </w:t>
      </w:r>
      <w:r>
        <w:rPr>
          <w:w w:val="105"/>
          <w:sz w:val="13"/>
        </w:rPr>
        <w:t>what</w:t>
      </w:r>
      <w:r>
        <w:rPr>
          <w:spacing w:val="5"/>
          <w:w w:val="105"/>
          <w:sz w:val="13"/>
        </w:rPr>
        <w:t xml:space="preserve"> </w:t>
      </w:r>
      <w:r>
        <w:rPr>
          <w:w w:val="105"/>
          <w:sz w:val="13"/>
        </w:rPr>
        <w:t>cases</w:t>
      </w:r>
      <w:r>
        <w:rPr>
          <w:spacing w:val="5"/>
          <w:w w:val="105"/>
          <w:sz w:val="13"/>
        </w:rPr>
        <w:t xml:space="preserve"> </w:t>
      </w:r>
      <w:r>
        <w:rPr>
          <w:w w:val="105"/>
          <w:sz w:val="13"/>
        </w:rPr>
        <w:t>fall</w:t>
      </w:r>
      <w:r>
        <w:rPr>
          <w:spacing w:val="5"/>
          <w:w w:val="105"/>
          <w:sz w:val="13"/>
        </w:rPr>
        <w:t xml:space="preserve"> </w:t>
      </w:r>
      <w:r>
        <w:rPr>
          <w:w w:val="105"/>
          <w:sz w:val="13"/>
        </w:rPr>
        <w:t>within</w:t>
      </w:r>
      <w:r>
        <w:rPr>
          <w:spacing w:val="5"/>
          <w:w w:val="105"/>
          <w:sz w:val="13"/>
        </w:rPr>
        <w:t xml:space="preserve"> </w:t>
      </w:r>
      <w:r>
        <w:rPr>
          <w:w w:val="105"/>
          <w:sz w:val="13"/>
        </w:rPr>
        <w:t>this</w:t>
      </w:r>
      <w:r>
        <w:rPr>
          <w:spacing w:val="5"/>
          <w:w w:val="105"/>
          <w:sz w:val="13"/>
        </w:rPr>
        <w:t xml:space="preserve"> </w:t>
      </w:r>
      <w:r>
        <w:rPr>
          <w:w w:val="105"/>
          <w:sz w:val="13"/>
        </w:rPr>
        <w:t>category:</w:t>
      </w:r>
      <w:r>
        <w:rPr>
          <w:spacing w:val="5"/>
          <w:w w:val="105"/>
          <w:sz w:val="13"/>
        </w:rPr>
        <w:t xml:space="preserve"> </w:t>
      </w:r>
      <w:r>
        <w:rPr>
          <w:w w:val="105"/>
          <w:sz w:val="13"/>
        </w:rPr>
        <w:t>ibid.</w:t>
      </w:r>
    </w:p>
    <w:p w:rsidR="00EA0057" w:rsidRDefault="007C5C23">
      <w:pPr>
        <w:pStyle w:val="ListParagraph"/>
        <w:numPr>
          <w:ilvl w:val="0"/>
          <w:numId w:val="60"/>
        </w:numPr>
        <w:tabs>
          <w:tab w:val="left" w:pos="920"/>
          <w:tab w:val="left" w:pos="922"/>
        </w:tabs>
        <w:rPr>
          <w:sz w:val="13"/>
        </w:rPr>
      </w:pPr>
      <w:r>
        <w:rPr>
          <w:w w:val="105"/>
          <w:sz w:val="13"/>
        </w:rPr>
        <w:t>Response</w:t>
      </w:r>
      <w:r>
        <w:rPr>
          <w:spacing w:val="6"/>
          <w:w w:val="105"/>
          <w:sz w:val="13"/>
        </w:rPr>
        <w:t xml:space="preserve"> </w:t>
      </w:r>
      <w:r>
        <w:rPr>
          <w:w w:val="105"/>
          <w:sz w:val="13"/>
        </w:rPr>
        <w:t>to</w:t>
      </w:r>
      <w:r>
        <w:rPr>
          <w:spacing w:val="6"/>
          <w:w w:val="105"/>
          <w:sz w:val="13"/>
        </w:rPr>
        <w:t xml:space="preserve"> </w:t>
      </w:r>
      <w:r>
        <w:rPr>
          <w:w w:val="105"/>
          <w:sz w:val="13"/>
        </w:rPr>
        <w:t>Request</w:t>
      </w:r>
      <w:r>
        <w:rPr>
          <w:spacing w:val="6"/>
          <w:w w:val="105"/>
          <w:sz w:val="13"/>
        </w:rPr>
        <w:t xml:space="preserve"> </w:t>
      </w:r>
      <w:r>
        <w:rPr>
          <w:w w:val="105"/>
          <w:sz w:val="13"/>
        </w:rPr>
        <w:t>for</w:t>
      </w:r>
      <w:r>
        <w:rPr>
          <w:spacing w:val="6"/>
          <w:w w:val="105"/>
          <w:sz w:val="13"/>
        </w:rPr>
        <w:t xml:space="preserve"> </w:t>
      </w:r>
      <w:r>
        <w:rPr>
          <w:w w:val="105"/>
          <w:sz w:val="13"/>
        </w:rPr>
        <w:t>Children’s</w:t>
      </w:r>
      <w:r>
        <w:rPr>
          <w:spacing w:val="6"/>
          <w:w w:val="105"/>
          <w:sz w:val="13"/>
        </w:rPr>
        <w:t xml:space="preserve"> </w:t>
      </w:r>
      <w:r>
        <w:rPr>
          <w:w w:val="105"/>
          <w:sz w:val="13"/>
        </w:rPr>
        <w:t>Court</w:t>
      </w:r>
      <w:r>
        <w:rPr>
          <w:spacing w:val="6"/>
          <w:w w:val="105"/>
          <w:sz w:val="13"/>
        </w:rPr>
        <w:t xml:space="preserve"> </w:t>
      </w:r>
      <w:r>
        <w:rPr>
          <w:w w:val="105"/>
          <w:sz w:val="13"/>
        </w:rPr>
        <w:t>Data</w:t>
      </w:r>
      <w:r>
        <w:rPr>
          <w:spacing w:val="6"/>
          <w:w w:val="105"/>
          <w:sz w:val="13"/>
        </w:rPr>
        <w:t xml:space="preserve"> </w:t>
      </w:r>
      <w:r>
        <w:rPr>
          <w:w w:val="105"/>
          <w:sz w:val="13"/>
        </w:rPr>
        <w:t>Email</w:t>
      </w:r>
      <w:r>
        <w:rPr>
          <w:spacing w:val="6"/>
          <w:w w:val="105"/>
          <w:sz w:val="13"/>
        </w:rPr>
        <w:t xml:space="preserve"> </w:t>
      </w:r>
      <w:r>
        <w:rPr>
          <w:w w:val="105"/>
          <w:sz w:val="13"/>
        </w:rPr>
        <w:t>from</w:t>
      </w:r>
      <w:r>
        <w:rPr>
          <w:spacing w:val="6"/>
          <w:w w:val="105"/>
          <w:sz w:val="13"/>
        </w:rPr>
        <w:t xml:space="preserve"> </w:t>
      </w:r>
      <w:r>
        <w:rPr>
          <w:w w:val="105"/>
          <w:sz w:val="13"/>
        </w:rPr>
        <w:t>Children’s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w w:val="105"/>
          <w:sz w:val="13"/>
        </w:rPr>
        <w:t>to</w:t>
      </w:r>
      <w:r>
        <w:rPr>
          <w:spacing w:val="6"/>
          <w:w w:val="105"/>
          <w:sz w:val="13"/>
        </w:rPr>
        <w:t xml:space="preserve"> </w:t>
      </w:r>
      <w:r>
        <w:rPr>
          <w:w w:val="105"/>
          <w:sz w:val="13"/>
        </w:rPr>
        <w:t>Victorian</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w w:val="105"/>
          <w:sz w:val="13"/>
        </w:rPr>
        <w:t>16</w:t>
      </w:r>
      <w:r>
        <w:rPr>
          <w:spacing w:val="6"/>
          <w:w w:val="105"/>
          <w:sz w:val="13"/>
        </w:rPr>
        <w:t xml:space="preserve"> </w:t>
      </w:r>
      <w:r>
        <w:rPr>
          <w:w w:val="105"/>
          <w:sz w:val="13"/>
        </w:rPr>
        <w:t>May</w:t>
      </w:r>
      <w:r>
        <w:rPr>
          <w:spacing w:val="6"/>
          <w:w w:val="105"/>
          <w:sz w:val="13"/>
        </w:rPr>
        <w:t xml:space="preserve"> </w:t>
      </w:r>
      <w:r>
        <w:rPr>
          <w:w w:val="105"/>
          <w:sz w:val="13"/>
        </w:rPr>
        <w:t>2019.</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3"/>
      </w:pPr>
    </w:p>
    <w:p w:rsidR="00EA0057" w:rsidRDefault="007C5C23">
      <w:pPr>
        <w:pStyle w:val="Heading3"/>
        <w:spacing w:before="96"/>
      </w:pPr>
      <w:bookmarkStart w:id="5" w:name="_TOC_250036"/>
      <w:bookmarkEnd w:id="5"/>
      <w:r>
        <w:rPr>
          <w:color w:val="37617A"/>
          <w:w w:val="110"/>
        </w:rPr>
        <w:t>Direct indictments</w:t>
      </w:r>
    </w:p>
    <w:p w:rsidR="00EA0057" w:rsidRDefault="007C5C23">
      <w:pPr>
        <w:pStyle w:val="ListParagraph"/>
        <w:numPr>
          <w:ilvl w:val="1"/>
          <w:numId w:val="65"/>
        </w:numPr>
        <w:tabs>
          <w:tab w:val="left" w:pos="1940"/>
          <w:tab w:val="left" w:pos="1941"/>
        </w:tabs>
        <w:spacing w:before="155" w:line="242" w:lineRule="auto"/>
        <w:ind w:left="1941" w:right="433"/>
        <w:jc w:val="left"/>
        <w:rPr>
          <w:sz w:val="12"/>
        </w:rPr>
      </w:pPr>
      <w:r>
        <w:rPr>
          <w:w w:val="105"/>
          <w:sz w:val="21"/>
        </w:rPr>
        <w:t>The</w:t>
      </w:r>
      <w:r>
        <w:rPr>
          <w:spacing w:val="-7"/>
          <w:w w:val="105"/>
          <w:sz w:val="21"/>
        </w:rPr>
        <w:t xml:space="preserve"> </w:t>
      </w:r>
      <w:r>
        <w:rPr>
          <w:w w:val="105"/>
          <w:sz w:val="21"/>
        </w:rPr>
        <w:t>DPP</w:t>
      </w:r>
      <w:r>
        <w:rPr>
          <w:spacing w:val="-7"/>
          <w:w w:val="105"/>
          <w:sz w:val="21"/>
        </w:rPr>
        <w:t xml:space="preserve"> </w:t>
      </w:r>
      <w:r>
        <w:rPr>
          <w:spacing w:val="-2"/>
          <w:w w:val="105"/>
          <w:sz w:val="21"/>
        </w:rPr>
        <w:t>has</w:t>
      </w:r>
      <w:r>
        <w:rPr>
          <w:spacing w:val="-7"/>
          <w:w w:val="105"/>
          <w:sz w:val="21"/>
        </w:rPr>
        <w:t xml:space="preserve"> </w:t>
      </w:r>
      <w:r>
        <w:rPr>
          <w:w w:val="105"/>
          <w:sz w:val="21"/>
        </w:rPr>
        <w:t>the</w:t>
      </w:r>
      <w:r>
        <w:rPr>
          <w:spacing w:val="-7"/>
          <w:w w:val="105"/>
          <w:sz w:val="21"/>
        </w:rPr>
        <w:t xml:space="preserve"> </w:t>
      </w:r>
      <w:r>
        <w:rPr>
          <w:w w:val="105"/>
          <w:sz w:val="21"/>
        </w:rPr>
        <w:t>power</w:t>
      </w:r>
      <w:r>
        <w:rPr>
          <w:spacing w:val="-7"/>
          <w:w w:val="105"/>
          <w:sz w:val="21"/>
        </w:rPr>
        <w:t xml:space="preserve"> </w:t>
      </w:r>
      <w:r>
        <w:rPr>
          <w:spacing w:val="-3"/>
          <w:w w:val="105"/>
          <w:sz w:val="21"/>
        </w:rPr>
        <w:t>to</w:t>
      </w:r>
      <w:r>
        <w:rPr>
          <w:spacing w:val="-7"/>
          <w:w w:val="105"/>
          <w:sz w:val="21"/>
        </w:rPr>
        <w:t xml:space="preserve"> </w:t>
      </w:r>
      <w:r>
        <w:rPr>
          <w:w w:val="105"/>
          <w:sz w:val="21"/>
        </w:rPr>
        <w:t>directly</w:t>
      </w:r>
      <w:r>
        <w:rPr>
          <w:spacing w:val="-7"/>
          <w:w w:val="105"/>
          <w:sz w:val="21"/>
        </w:rPr>
        <w:t xml:space="preserve"> </w:t>
      </w:r>
      <w:r>
        <w:rPr>
          <w:w w:val="105"/>
          <w:sz w:val="21"/>
        </w:rPr>
        <w:t>indict</w:t>
      </w:r>
      <w:r>
        <w:rPr>
          <w:spacing w:val="-7"/>
          <w:w w:val="105"/>
          <w:sz w:val="21"/>
        </w:rPr>
        <w:t xml:space="preserve"> </w:t>
      </w:r>
      <w:r>
        <w:rPr>
          <w:w w:val="105"/>
          <w:sz w:val="21"/>
        </w:rPr>
        <w:t>an</w:t>
      </w:r>
      <w:r>
        <w:rPr>
          <w:spacing w:val="-7"/>
          <w:w w:val="105"/>
          <w:sz w:val="21"/>
        </w:rPr>
        <w:t xml:space="preserve"> </w:t>
      </w:r>
      <w:r>
        <w:rPr>
          <w:spacing w:val="-3"/>
          <w:w w:val="105"/>
          <w:sz w:val="21"/>
        </w:rPr>
        <w:t>accused</w:t>
      </w:r>
      <w:r>
        <w:rPr>
          <w:spacing w:val="-7"/>
          <w:w w:val="105"/>
          <w:sz w:val="21"/>
        </w:rPr>
        <w:t xml:space="preserve"> </w:t>
      </w:r>
      <w:r>
        <w:rPr>
          <w:w w:val="105"/>
          <w:sz w:val="21"/>
        </w:rPr>
        <w:t>person</w:t>
      </w:r>
      <w:r>
        <w:rPr>
          <w:spacing w:val="-7"/>
          <w:w w:val="105"/>
          <w:sz w:val="21"/>
        </w:rPr>
        <w:t xml:space="preserve"> </w:t>
      </w:r>
      <w:r>
        <w:rPr>
          <w:spacing w:val="-3"/>
          <w:w w:val="105"/>
          <w:sz w:val="21"/>
        </w:rPr>
        <w:t>for</w:t>
      </w:r>
      <w:r>
        <w:rPr>
          <w:spacing w:val="-7"/>
          <w:w w:val="105"/>
          <w:sz w:val="21"/>
        </w:rPr>
        <w:t xml:space="preserve"> </w:t>
      </w:r>
      <w:r>
        <w:rPr>
          <w:spacing w:val="-5"/>
          <w:w w:val="105"/>
          <w:sz w:val="21"/>
        </w:rPr>
        <w:t>trial.</w:t>
      </w:r>
      <w:r>
        <w:rPr>
          <w:spacing w:val="-5"/>
          <w:w w:val="105"/>
          <w:position w:val="7"/>
          <w:sz w:val="12"/>
        </w:rPr>
        <w:t>145</w:t>
      </w:r>
      <w:r>
        <w:rPr>
          <w:spacing w:val="-3"/>
          <w:w w:val="105"/>
          <w:position w:val="7"/>
          <w:sz w:val="12"/>
        </w:rPr>
        <w:t xml:space="preserve"> </w:t>
      </w:r>
      <w:r>
        <w:rPr>
          <w:w w:val="105"/>
          <w:sz w:val="21"/>
        </w:rPr>
        <w:t>This</w:t>
      </w:r>
      <w:r>
        <w:rPr>
          <w:spacing w:val="-7"/>
          <w:w w:val="105"/>
          <w:sz w:val="21"/>
        </w:rPr>
        <w:t xml:space="preserve"> </w:t>
      </w:r>
      <w:r>
        <w:rPr>
          <w:w w:val="105"/>
          <w:sz w:val="21"/>
        </w:rPr>
        <w:t>power</w:t>
      </w:r>
      <w:r>
        <w:rPr>
          <w:spacing w:val="-7"/>
          <w:w w:val="105"/>
          <w:sz w:val="21"/>
        </w:rPr>
        <w:t xml:space="preserve"> </w:t>
      </w:r>
      <w:r>
        <w:rPr>
          <w:w w:val="105"/>
          <w:sz w:val="21"/>
        </w:rPr>
        <w:t>rests solely</w:t>
      </w:r>
      <w:r>
        <w:rPr>
          <w:spacing w:val="-7"/>
          <w:w w:val="105"/>
          <w:sz w:val="21"/>
        </w:rPr>
        <w:t xml:space="preserve"> </w:t>
      </w:r>
      <w:r>
        <w:rPr>
          <w:w w:val="105"/>
          <w:sz w:val="21"/>
        </w:rPr>
        <w:t>with</w:t>
      </w:r>
      <w:r>
        <w:rPr>
          <w:spacing w:val="-7"/>
          <w:w w:val="105"/>
          <w:sz w:val="21"/>
        </w:rPr>
        <w:t xml:space="preserve"> </w:t>
      </w:r>
      <w:r>
        <w:rPr>
          <w:w w:val="105"/>
          <w:sz w:val="21"/>
        </w:rPr>
        <w:t>the</w:t>
      </w:r>
      <w:r>
        <w:rPr>
          <w:spacing w:val="-7"/>
          <w:w w:val="105"/>
          <w:sz w:val="21"/>
        </w:rPr>
        <w:t xml:space="preserve"> </w:t>
      </w:r>
      <w:r>
        <w:rPr>
          <w:w w:val="105"/>
          <w:sz w:val="21"/>
        </w:rPr>
        <w:t>DPP</w:t>
      </w:r>
      <w:r>
        <w:rPr>
          <w:spacing w:val="-7"/>
          <w:w w:val="105"/>
          <w:sz w:val="21"/>
        </w:rPr>
        <w:t xml:space="preserve"> </w:t>
      </w:r>
      <w:r>
        <w:rPr>
          <w:w w:val="105"/>
          <w:sz w:val="21"/>
        </w:rPr>
        <w:t>and</w:t>
      </w:r>
      <w:r>
        <w:rPr>
          <w:spacing w:val="-7"/>
          <w:w w:val="105"/>
          <w:sz w:val="21"/>
        </w:rPr>
        <w:t xml:space="preserve"> </w:t>
      </w:r>
      <w:r>
        <w:rPr>
          <w:w w:val="105"/>
          <w:sz w:val="21"/>
        </w:rPr>
        <w:t>is</w:t>
      </w:r>
      <w:r>
        <w:rPr>
          <w:spacing w:val="-7"/>
          <w:w w:val="105"/>
          <w:sz w:val="21"/>
        </w:rPr>
        <w:t xml:space="preserve"> </w:t>
      </w:r>
      <w:r>
        <w:rPr>
          <w:spacing w:val="-2"/>
          <w:w w:val="105"/>
          <w:sz w:val="21"/>
        </w:rPr>
        <w:t>not</w:t>
      </w:r>
      <w:r>
        <w:rPr>
          <w:spacing w:val="-7"/>
          <w:w w:val="105"/>
          <w:sz w:val="21"/>
        </w:rPr>
        <w:t xml:space="preserve"> </w:t>
      </w:r>
      <w:r>
        <w:rPr>
          <w:w w:val="105"/>
          <w:sz w:val="21"/>
        </w:rPr>
        <w:t>subject</w:t>
      </w:r>
      <w:r>
        <w:rPr>
          <w:spacing w:val="-7"/>
          <w:w w:val="105"/>
          <w:sz w:val="21"/>
        </w:rPr>
        <w:t xml:space="preserve"> </w:t>
      </w:r>
      <w:r>
        <w:rPr>
          <w:spacing w:val="-3"/>
          <w:w w:val="105"/>
          <w:sz w:val="21"/>
        </w:rPr>
        <w:t>to</w:t>
      </w:r>
      <w:r>
        <w:rPr>
          <w:spacing w:val="-7"/>
          <w:w w:val="105"/>
          <w:sz w:val="21"/>
        </w:rPr>
        <w:t xml:space="preserve"> </w:t>
      </w:r>
      <w:r>
        <w:rPr>
          <w:spacing w:val="-3"/>
          <w:w w:val="105"/>
          <w:sz w:val="21"/>
        </w:rPr>
        <w:t>judicial</w:t>
      </w:r>
      <w:r>
        <w:rPr>
          <w:spacing w:val="-7"/>
          <w:w w:val="105"/>
          <w:sz w:val="21"/>
        </w:rPr>
        <w:t xml:space="preserve"> </w:t>
      </w:r>
      <w:r>
        <w:rPr>
          <w:spacing w:val="-5"/>
          <w:w w:val="105"/>
          <w:sz w:val="21"/>
        </w:rPr>
        <w:t>review.</w:t>
      </w:r>
      <w:r>
        <w:rPr>
          <w:spacing w:val="-5"/>
          <w:w w:val="105"/>
          <w:position w:val="7"/>
          <w:sz w:val="12"/>
        </w:rPr>
        <w:t>146</w:t>
      </w:r>
    </w:p>
    <w:p w:rsidR="00EA0057" w:rsidRDefault="007C5C23">
      <w:pPr>
        <w:pStyle w:val="ListParagraph"/>
        <w:numPr>
          <w:ilvl w:val="1"/>
          <w:numId w:val="65"/>
        </w:numPr>
        <w:tabs>
          <w:tab w:val="left" w:pos="1940"/>
          <w:tab w:val="left" w:pos="1941"/>
        </w:tabs>
        <w:spacing w:before="121" w:line="242" w:lineRule="auto"/>
        <w:ind w:left="1940" w:right="243" w:hanging="793"/>
        <w:jc w:val="left"/>
        <w:rPr>
          <w:sz w:val="12"/>
        </w:rPr>
      </w:pPr>
      <w:r>
        <w:rPr>
          <w:w w:val="105"/>
          <w:sz w:val="21"/>
        </w:rPr>
        <w:t xml:space="preserve">The DPP can directly indict an </w:t>
      </w:r>
      <w:r>
        <w:rPr>
          <w:spacing w:val="-3"/>
          <w:w w:val="105"/>
          <w:sz w:val="21"/>
        </w:rPr>
        <w:t xml:space="preserve">accused </w:t>
      </w:r>
      <w:r>
        <w:rPr>
          <w:w w:val="105"/>
          <w:sz w:val="21"/>
        </w:rPr>
        <w:t xml:space="preserve">after a </w:t>
      </w:r>
      <w:r>
        <w:rPr>
          <w:spacing w:val="-3"/>
          <w:w w:val="105"/>
          <w:sz w:val="21"/>
        </w:rPr>
        <w:t xml:space="preserve">magistrate </w:t>
      </w:r>
      <w:r>
        <w:rPr>
          <w:spacing w:val="-2"/>
          <w:w w:val="105"/>
          <w:sz w:val="21"/>
        </w:rPr>
        <w:t xml:space="preserve">has </w:t>
      </w:r>
      <w:r>
        <w:rPr>
          <w:spacing w:val="-3"/>
          <w:w w:val="105"/>
          <w:sz w:val="21"/>
        </w:rPr>
        <w:t xml:space="preserve">discharged that accused following </w:t>
      </w:r>
      <w:r>
        <w:rPr>
          <w:w w:val="105"/>
          <w:sz w:val="21"/>
        </w:rPr>
        <w:t xml:space="preserve">a committal </w:t>
      </w:r>
      <w:r>
        <w:rPr>
          <w:spacing w:val="-5"/>
          <w:w w:val="105"/>
          <w:sz w:val="21"/>
        </w:rPr>
        <w:t>hearing,</w:t>
      </w:r>
      <w:r>
        <w:rPr>
          <w:spacing w:val="-5"/>
          <w:w w:val="105"/>
          <w:position w:val="7"/>
          <w:sz w:val="12"/>
        </w:rPr>
        <w:t xml:space="preserve">147 </w:t>
      </w:r>
      <w:r>
        <w:rPr>
          <w:w w:val="105"/>
          <w:sz w:val="21"/>
        </w:rPr>
        <w:t xml:space="preserve">but </w:t>
      </w:r>
      <w:r>
        <w:rPr>
          <w:spacing w:val="-3"/>
          <w:w w:val="105"/>
          <w:sz w:val="21"/>
        </w:rPr>
        <w:t xml:space="preserve">to </w:t>
      </w:r>
      <w:r>
        <w:rPr>
          <w:w w:val="105"/>
          <w:sz w:val="21"/>
        </w:rPr>
        <w:t xml:space="preserve">do so </w:t>
      </w:r>
      <w:r>
        <w:rPr>
          <w:spacing w:val="-3"/>
          <w:w w:val="105"/>
          <w:sz w:val="21"/>
        </w:rPr>
        <w:t xml:space="preserve">involves </w:t>
      </w:r>
      <w:r>
        <w:rPr>
          <w:w w:val="105"/>
          <w:sz w:val="21"/>
        </w:rPr>
        <w:t xml:space="preserve">the DPP </w:t>
      </w:r>
      <w:r>
        <w:rPr>
          <w:spacing w:val="-3"/>
          <w:w w:val="105"/>
          <w:sz w:val="21"/>
        </w:rPr>
        <w:t>making</w:t>
      </w:r>
      <w:r>
        <w:rPr>
          <w:spacing w:val="-3"/>
          <w:w w:val="105"/>
          <w:sz w:val="21"/>
        </w:rPr>
        <w:t xml:space="preserve"> </w:t>
      </w:r>
      <w:r>
        <w:rPr>
          <w:w w:val="105"/>
          <w:sz w:val="21"/>
        </w:rPr>
        <w:t xml:space="preserve">a </w:t>
      </w:r>
      <w:r>
        <w:rPr>
          <w:spacing w:val="-3"/>
          <w:w w:val="105"/>
          <w:sz w:val="21"/>
        </w:rPr>
        <w:t xml:space="preserve">‘special </w:t>
      </w:r>
      <w:r>
        <w:rPr>
          <w:spacing w:val="-5"/>
          <w:w w:val="105"/>
          <w:sz w:val="21"/>
        </w:rPr>
        <w:t>decision’.</w:t>
      </w:r>
      <w:r>
        <w:rPr>
          <w:spacing w:val="-5"/>
          <w:w w:val="105"/>
          <w:position w:val="7"/>
          <w:sz w:val="12"/>
        </w:rPr>
        <w:t>148</w:t>
      </w:r>
      <w:r>
        <w:rPr>
          <w:spacing w:val="-3"/>
          <w:w w:val="105"/>
          <w:position w:val="7"/>
          <w:sz w:val="12"/>
        </w:rPr>
        <w:t xml:space="preserve"> </w:t>
      </w:r>
      <w:r>
        <w:rPr>
          <w:w w:val="105"/>
          <w:sz w:val="21"/>
        </w:rPr>
        <w:t>The</w:t>
      </w:r>
      <w:r>
        <w:rPr>
          <w:spacing w:val="-6"/>
          <w:w w:val="105"/>
          <w:sz w:val="21"/>
        </w:rPr>
        <w:t xml:space="preserve"> </w:t>
      </w:r>
      <w:r>
        <w:rPr>
          <w:w w:val="105"/>
          <w:sz w:val="21"/>
        </w:rPr>
        <w:t>DPP</w:t>
      </w:r>
      <w:r>
        <w:rPr>
          <w:spacing w:val="-6"/>
          <w:w w:val="105"/>
          <w:sz w:val="21"/>
        </w:rPr>
        <w:t xml:space="preserve"> </w:t>
      </w:r>
      <w:r>
        <w:rPr>
          <w:w w:val="105"/>
          <w:sz w:val="21"/>
        </w:rPr>
        <w:t>can</w:t>
      </w:r>
      <w:r>
        <w:rPr>
          <w:spacing w:val="-6"/>
          <w:w w:val="105"/>
          <w:sz w:val="21"/>
        </w:rPr>
        <w:t xml:space="preserve"> </w:t>
      </w:r>
      <w:r>
        <w:rPr>
          <w:w w:val="105"/>
          <w:sz w:val="21"/>
        </w:rPr>
        <w:t>only</w:t>
      </w:r>
      <w:r>
        <w:rPr>
          <w:spacing w:val="-6"/>
          <w:w w:val="105"/>
          <w:sz w:val="21"/>
        </w:rPr>
        <w:t xml:space="preserve"> </w:t>
      </w:r>
      <w:r>
        <w:rPr>
          <w:spacing w:val="-4"/>
          <w:w w:val="105"/>
          <w:sz w:val="21"/>
        </w:rPr>
        <w:t>make</w:t>
      </w:r>
      <w:r>
        <w:rPr>
          <w:spacing w:val="-6"/>
          <w:w w:val="105"/>
          <w:sz w:val="21"/>
        </w:rPr>
        <w:t xml:space="preserve"> </w:t>
      </w:r>
      <w:r>
        <w:rPr>
          <w:w w:val="105"/>
          <w:sz w:val="21"/>
        </w:rPr>
        <w:t>a</w:t>
      </w:r>
      <w:r>
        <w:rPr>
          <w:spacing w:val="-6"/>
          <w:w w:val="105"/>
          <w:sz w:val="21"/>
        </w:rPr>
        <w:t xml:space="preserve"> </w:t>
      </w:r>
      <w:r>
        <w:rPr>
          <w:w w:val="105"/>
          <w:sz w:val="21"/>
        </w:rPr>
        <w:t>special</w:t>
      </w:r>
      <w:r>
        <w:rPr>
          <w:spacing w:val="-6"/>
          <w:w w:val="105"/>
          <w:sz w:val="21"/>
        </w:rPr>
        <w:t xml:space="preserve"> </w:t>
      </w:r>
      <w:r>
        <w:rPr>
          <w:w w:val="105"/>
          <w:sz w:val="21"/>
        </w:rPr>
        <w:t>decision</w:t>
      </w:r>
      <w:r>
        <w:rPr>
          <w:spacing w:val="-6"/>
          <w:w w:val="105"/>
          <w:sz w:val="21"/>
        </w:rPr>
        <w:t xml:space="preserve"> </w:t>
      </w:r>
      <w:r>
        <w:rPr>
          <w:w w:val="105"/>
          <w:sz w:val="21"/>
        </w:rPr>
        <w:t>after</w:t>
      </w:r>
      <w:r>
        <w:rPr>
          <w:spacing w:val="-6"/>
          <w:w w:val="105"/>
          <w:sz w:val="21"/>
        </w:rPr>
        <w:t xml:space="preserve"> </w:t>
      </w:r>
      <w:r>
        <w:rPr>
          <w:spacing w:val="-3"/>
          <w:w w:val="105"/>
          <w:sz w:val="21"/>
        </w:rPr>
        <w:t>having</w:t>
      </w:r>
      <w:r>
        <w:rPr>
          <w:spacing w:val="-6"/>
          <w:w w:val="105"/>
          <w:sz w:val="21"/>
        </w:rPr>
        <w:t xml:space="preserve"> </w:t>
      </w:r>
      <w:r>
        <w:rPr>
          <w:w w:val="105"/>
          <w:sz w:val="21"/>
        </w:rPr>
        <w:t>obtained</w:t>
      </w:r>
      <w:r>
        <w:rPr>
          <w:spacing w:val="-6"/>
          <w:w w:val="105"/>
          <w:sz w:val="21"/>
        </w:rPr>
        <w:t xml:space="preserve"> </w:t>
      </w:r>
      <w:r>
        <w:rPr>
          <w:w w:val="105"/>
          <w:sz w:val="21"/>
        </w:rPr>
        <w:t>the</w:t>
      </w:r>
      <w:r>
        <w:rPr>
          <w:spacing w:val="-6"/>
          <w:w w:val="105"/>
          <w:sz w:val="21"/>
        </w:rPr>
        <w:t xml:space="preserve"> </w:t>
      </w:r>
      <w:r>
        <w:rPr>
          <w:w w:val="105"/>
          <w:sz w:val="21"/>
        </w:rPr>
        <w:t>advice</w:t>
      </w:r>
      <w:r>
        <w:rPr>
          <w:spacing w:val="-6"/>
          <w:w w:val="105"/>
          <w:sz w:val="21"/>
        </w:rPr>
        <w:t xml:space="preserve"> </w:t>
      </w:r>
      <w:r>
        <w:rPr>
          <w:w w:val="105"/>
          <w:sz w:val="21"/>
        </w:rPr>
        <w:t xml:space="preserve">of the </w:t>
      </w:r>
      <w:r>
        <w:rPr>
          <w:spacing w:val="-3"/>
          <w:w w:val="105"/>
          <w:sz w:val="21"/>
        </w:rPr>
        <w:t>Director’s</w:t>
      </w:r>
      <w:r>
        <w:rPr>
          <w:spacing w:val="6"/>
          <w:w w:val="105"/>
          <w:sz w:val="21"/>
        </w:rPr>
        <w:t xml:space="preserve"> </w:t>
      </w:r>
      <w:r>
        <w:rPr>
          <w:spacing w:val="-5"/>
          <w:w w:val="105"/>
          <w:sz w:val="21"/>
        </w:rPr>
        <w:t>Committee.</w:t>
      </w:r>
      <w:r>
        <w:rPr>
          <w:spacing w:val="-5"/>
          <w:w w:val="105"/>
          <w:position w:val="7"/>
          <w:sz w:val="12"/>
        </w:rPr>
        <w:t>149</w:t>
      </w:r>
    </w:p>
    <w:p w:rsidR="00EA0057" w:rsidRDefault="007C5C23">
      <w:pPr>
        <w:pStyle w:val="ListParagraph"/>
        <w:numPr>
          <w:ilvl w:val="1"/>
          <w:numId w:val="65"/>
        </w:numPr>
        <w:tabs>
          <w:tab w:val="left" w:pos="1940"/>
          <w:tab w:val="left" w:pos="1941"/>
        </w:tabs>
        <w:spacing w:before="121" w:line="242" w:lineRule="auto"/>
        <w:ind w:left="1940" w:right="375" w:hanging="793"/>
        <w:jc w:val="left"/>
        <w:rPr>
          <w:sz w:val="21"/>
        </w:rPr>
      </w:pPr>
      <w:r>
        <w:rPr>
          <w:w w:val="105"/>
          <w:sz w:val="21"/>
        </w:rPr>
        <w:t xml:space="preserve">The </w:t>
      </w:r>
      <w:r>
        <w:rPr>
          <w:spacing w:val="-3"/>
          <w:w w:val="105"/>
          <w:sz w:val="21"/>
        </w:rPr>
        <w:t xml:space="preserve">Director’s </w:t>
      </w:r>
      <w:r>
        <w:rPr>
          <w:w w:val="105"/>
          <w:sz w:val="21"/>
        </w:rPr>
        <w:t xml:space="preserve">Policy states </w:t>
      </w:r>
      <w:r>
        <w:rPr>
          <w:spacing w:val="-3"/>
          <w:w w:val="105"/>
          <w:sz w:val="21"/>
        </w:rPr>
        <w:t xml:space="preserve">that </w:t>
      </w:r>
      <w:r>
        <w:rPr>
          <w:w w:val="105"/>
          <w:sz w:val="21"/>
        </w:rPr>
        <w:t xml:space="preserve">a direct indictment can be filed after an </w:t>
      </w:r>
      <w:r>
        <w:rPr>
          <w:spacing w:val="-3"/>
          <w:w w:val="105"/>
          <w:sz w:val="21"/>
        </w:rPr>
        <w:t xml:space="preserve">accused </w:t>
      </w:r>
      <w:r>
        <w:rPr>
          <w:spacing w:val="-2"/>
          <w:w w:val="105"/>
          <w:sz w:val="21"/>
        </w:rPr>
        <w:t xml:space="preserve">has </w:t>
      </w:r>
      <w:r>
        <w:rPr>
          <w:w w:val="105"/>
          <w:sz w:val="21"/>
        </w:rPr>
        <w:t xml:space="preserve">been </w:t>
      </w:r>
      <w:r>
        <w:rPr>
          <w:spacing w:val="-3"/>
          <w:w w:val="105"/>
          <w:sz w:val="21"/>
        </w:rPr>
        <w:t xml:space="preserve">discharged </w:t>
      </w:r>
      <w:r>
        <w:rPr>
          <w:w w:val="105"/>
          <w:sz w:val="21"/>
        </w:rPr>
        <w:t xml:space="preserve">at committal only </w:t>
      </w:r>
      <w:r>
        <w:rPr>
          <w:spacing w:val="-5"/>
          <w:w w:val="105"/>
          <w:sz w:val="21"/>
        </w:rPr>
        <w:t xml:space="preserve">if, </w:t>
      </w:r>
      <w:r>
        <w:rPr>
          <w:w w:val="105"/>
          <w:sz w:val="21"/>
        </w:rPr>
        <w:t xml:space="preserve">in the view of the </w:t>
      </w:r>
      <w:r>
        <w:rPr>
          <w:spacing w:val="-3"/>
          <w:w w:val="105"/>
          <w:sz w:val="21"/>
        </w:rPr>
        <w:t xml:space="preserve">Director’s </w:t>
      </w:r>
      <w:r>
        <w:rPr>
          <w:spacing w:val="-4"/>
          <w:w w:val="105"/>
          <w:sz w:val="21"/>
        </w:rPr>
        <w:t xml:space="preserve">Committee, </w:t>
      </w:r>
      <w:r>
        <w:rPr>
          <w:spacing w:val="-3"/>
          <w:w w:val="105"/>
          <w:sz w:val="21"/>
        </w:rPr>
        <w:t xml:space="preserve">all </w:t>
      </w:r>
      <w:r>
        <w:rPr>
          <w:w w:val="105"/>
          <w:sz w:val="21"/>
        </w:rPr>
        <w:t xml:space="preserve">of the </w:t>
      </w:r>
      <w:r>
        <w:rPr>
          <w:spacing w:val="-3"/>
          <w:w w:val="105"/>
          <w:sz w:val="21"/>
        </w:rPr>
        <w:t>following</w:t>
      </w:r>
      <w:r>
        <w:rPr>
          <w:spacing w:val="5"/>
          <w:w w:val="105"/>
          <w:sz w:val="21"/>
        </w:rPr>
        <w:t xml:space="preserve"> </w:t>
      </w:r>
      <w:r>
        <w:rPr>
          <w:w w:val="105"/>
          <w:sz w:val="21"/>
        </w:rPr>
        <w:t>apply:</w:t>
      </w:r>
    </w:p>
    <w:p w:rsidR="00EA0057" w:rsidRDefault="007C5C23">
      <w:pPr>
        <w:pStyle w:val="ListParagraph"/>
        <w:numPr>
          <w:ilvl w:val="2"/>
          <w:numId w:val="65"/>
        </w:numPr>
        <w:tabs>
          <w:tab w:val="left" w:pos="2281"/>
          <w:tab w:val="left" w:pos="2282"/>
        </w:tabs>
        <w:spacing w:before="121"/>
        <w:ind w:left="2281"/>
        <w:rPr>
          <w:sz w:val="21"/>
        </w:rPr>
      </w:pPr>
      <w:r>
        <w:rPr>
          <w:w w:val="105"/>
          <w:sz w:val="21"/>
        </w:rPr>
        <w:t xml:space="preserve">the </w:t>
      </w:r>
      <w:r>
        <w:rPr>
          <w:spacing w:val="-3"/>
          <w:w w:val="105"/>
          <w:sz w:val="21"/>
        </w:rPr>
        <w:t xml:space="preserve">magistrate </w:t>
      </w:r>
      <w:r>
        <w:rPr>
          <w:w w:val="105"/>
          <w:sz w:val="21"/>
        </w:rPr>
        <w:t xml:space="preserve">made an error in </w:t>
      </w:r>
      <w:r>
        <w:rPr>
          <w:spacing w:val="-3"/>
          <w:w w:val="105"/>
          <w:sz w:val="21"/>
        </w:rPr>
        <w:t xml:space="preserve">discharging </w:t>
      </w:r>
      <w:r>
        <w:rPr>
          <w:w w:val="105"/>
          <w:sz w:val="21"/>
        </w:rPr>
        <w:t>the</w:t>
      </w:r>
      <w:r>
        <w:rPr>
          <w:spacing w:val="-31"/>
          <w:w w:val="105"/>
          <w:sz w:val="21"/>
        </w:rPr>
        <w:t xml:space="preserve"> </w:t>
      </w:r>
      <w:r>
        <w:rPr>
          <w:spacing w:val="-3"/>
          <w:w w:val="105"/>
          <w:sz w:val="21"/>
        </w:rPr>
        <w:t>accused</w:t>
      </w:r>
    </w:p>
    <w:p w:rsidR="00EA0057" w:rsidRDefault="007C5C23">
      <w:pPr>
        <w:pStyle w:val="ListParagraph"/>
        <w:numPr>
          <w:ilvl w:val="2"/>
          <w:numId w:val="65"/>
        </w:numPr>
        <w:tabs>
          <w:tab w:val="left" w:pos="2281"/>
          <w:tab w:val="left" w:pos="2282"/>
        </w:tabs>
        <w:spacing w:before="88"/>
        <w:ind w:left="2281"/>
        <w:rPr>
          <w:sz w:val="21"/>
        </w:rPr>
      </w:pPr>
      <w:r>
        <w:rPr>
          <w:sz w:val="21"/>
        </w:rPr>
        <w:t xml:space="preserve">the DPP’s </w:t>
      </w:r>
      <w:r>
        <w:rPr>
          <w:spacing w:val="-3"/>
          <w:sz w:val="21"/>
        </w:rPr>
        <w:t xml:space="preserve">criteria  governing  </w:t>
      </w:r>
      <w:r>
        <w:rPr>
          <w:sz w:val="21"/>
        </w:rPr>
        <w:t xml:space="preserve">the decision </w:t>
      </w:r>
      <w:r>
        <w:rPr>
          <w:spacing w:val="-3"/>
          <w:sz w:val="21"/>
        </w:rPr>
        <w:t xml:space="preserve">to  </w:t>
      </w:r>
      <w:r>
        <w:rPr>
          <w:sz w:val="21"/>
        </w:rPr>
        <w:t xml:space="preserve">prosecute </w:t>
      </w:r>
      <w:r>
        <w:rPr>
          <w:spacing w:val="-3"/>
          <w:sz w:val="21"/>
        </w:rPr>
        <w:t>are</w:t>
      </w:r>
      <w:r>
        <w:rPr>
          <w:spacing w:val="35"/>
          <w:sz w:val="21"/>
        </w:rPr>
        <w:t xml:space="preserve"> </w:t>
      </w:r>
      <w:r>
        <w:rPr>
          <w:sz w:val="21"/>
        </w:rPr>
        <w:t>satisfied</w:t>
      </w:r>
    </w:p>
    <w:p w:rsidR="00EA0057" w:rsidRDefault="007C5C23">
      <w:pPr>
        <w:pStyle w:val="ListParagraph"/>
        <w:numPr>
          <w:ilvl w:val="2"/>
          <w:numId w:val="65"/>
        </w:numPr>
        <w:tabs>
          <w:tab w:val="left" w:pos="2281"/>
          <w:tab w:val="left" w:pos="2282"/>
        </w:tabs>
        <w:spacing w:before="88" w:line="242" w:lineRule="auto"/>
        <w:ind w:left="2281" w:right="419"/>
        <w:rPr>
          <w:sz w:val="12"/>
        </w:rPr>
      </w:pPr>
      <w:r>
        <w:rPr>
          <w:w w:val="105"/>
          <w:sz w:val="21"/>
        </w:rPr>
        <w:t xml:space="preserve">there </w:t>
      </w:r>
      <w:r>
        <w:rPr>
          <w:spacing w:val="-2"/>
          <w:w w:val="105"/>
          <w:sz w:val="21"/>
        </w:rPr>
        <w:t xml:space="preserve">has not </w:t>
      </w:r>
      <w:r>
        <w:rPr>
          <w:w w:val="105"/>
          <w:sz w:val="21"/>
        </w:rPr>
        <w:t xml:space="preserve">been </w:t>
      </w:r>
      <w:r>
        <w:rPr>
          <w:spacing w:val="-3"/>
          <w:w w:val="105"/>
          <w:sz w:val="21"/>
        </w:rPr>
        <w:t xml:space="preserve">unreasonable </w:t>
      </w:r>
      <w:r>
        <w:rPr>
          <w:w w:val="105"/>
          <w:sz w:val="21"/>
        </w:rPr>
        <w:t xml:space="preserve">delay between the </w:t>
      </w:r>
      <w:r>
        <w:rPr>
          <w:spacing w:val="-3"/>
          <w:w w:val="105"/>
          <w:sz w:val="21"/>
        </w:rPr>
        <w:t xml:space="preserve">accused </w:t>
      </w:r>
      <w:r>
        <w:rPr>
          <w:w w:val="105"/>
          <w:sz w:val="21"/>
        </w:rPr>
        <w:t>being</w:t>
      </w:r>
      <w:r>
        <w:rPr>
          <w:spacing w:val="-36"/>
          <w:w w:val="105"/>
          <w:sz w:val="21"/>
        </w:rPr>
        <w:t xml:space="preserve"> </w:t>
      </w:r>
      <w:r>
        <w:rPr>
          <w:spacing w:val="-3"/>
          <w:w w:val="105"/>
          <w:sz w:val="21"/>
        </w:rPr>
        <w:t xml:space="preserve">discharged </w:t>
      </w:r>
      <w:r>
        <w:rPr>
          <w:w w:val="105"/>
          <w:sz w:val="21"/>
        </w:rPr>
        <w:t>and the</w:t>
      </w:r>
      <w:r>
        <w:rPr>
          <w:spacing w:val="-13"/>
          <w:w w:val="105"/>
          <w:sz w:val="21"/>
        </w:rPr>
        <w:t xml:space="preserve"> </w:t>
      </w:r>
      <w:r>
        <w:rPr>
          <w:w w:val="105"/>
          <w:sz w:val="21"/>
        </w:rPr>
        <w:t>decision</w:t>
      </w:r>
      <w:r>
        <w:rPr>
          <w:spacing w:val="-13"/>
          <w:w w:val="105"/>
          <w:sz w:val="21"/>
        </w:rPr>
        <w:t xml:space="preserve"> </w:t>
      </w:r>
      <w:r>
        <w:rPr>
          <w:spacing w:val="-3"/>
          <w:w w:val="105"/>
          <w:sz w:val="21"/>
        </w:rPr>
        <w:t>to</w:t>
      </w:r>
      <w:r>
        <w:rPr>
          <w:spacing w:val="-13"/>
          <w:w w:val="105"/>
          <w:sz w:val="21"/>
        </w:rPr>
        <w:t xml:space="preserve"> </w:t>
      </w:r>
      <w:r>
        <w:rPr>
          <w:w w:val="105"/>
          <w:sz w:val="21"/>
        </w:rPr>
        <w:t>directly</w:t>
      </w:r>
      <w:r>
        <w:rPr>
          <w:spacing w:val="-13"/>
          <w:w w:val="105"/>
          <w:sz w:val="21"/>
        </w:rPr>
        <w:t xml:space="preserve"> </w:t>
      </w:r>
      <w:r>
        <w:rPr>
          <w:spacing w:val="-4"/>
          <w:w w:val="105"/>
          <w:sz w:val="21"/>
        </w:rPr>
        <w:t>indict.</w:t>
      </w:r>
      <w:r>
        <w:rPr>
          <w:spacing w:val="-4"/>
          <w:w w:val="105"/>
          <w:position w:val="7"/>
          <w:sz w:val="12"/>
        </w:rPr>
        <w:t>150</w:t>
      </w:r>
    </w:p>
    <w:p w:rsidR="00EA0057" w:rsidRDefault="007C5C23">
      <w:pPr>
        <w:pStyle w:val="ListParagraph"/>
        <w:numPr>
          <w:ilvl w:val="1"/>
          <w:numId w:val="65"/>
        </w:numPr>
        <w:tabs>
          <w:tab w:val="left" w:pos="1941"/>
          <w:tab w:val="left" w:pos="1942"/>
        </w:tabs>
        <w:spacing w:before="86" w:line="242" w:lineRule="auto"/>
        <w:ind w:left="1941" w:right="939"/>
        <w:jc w:val="left"/>
        <w:rPr>
          <w:sz w:val="21"/>
        </w:rPr>
      </w:pPr>
      <w:r>
        <w:rPr>
          <w:w w:val="105"/>
          <w:sz w:val="21"/>
        </w:rPr>
        <w:t>The</w:t>
      </w:r>
      <w:r>
        <w:rPr>
          <w:spacing w:val="-11"/>
          <w:w w:val="105"/>
          <w:sz w:val="21"/>
        </w:rPr>
        <w:t xml:space="preserve"> </w:t>
      </w:r>
      <w:r>
        <w:rPr>
          <w:spacing w:val="-3"/>
          <w:w w:val="105"/>
          <w:sz w:val="21"/>
        </w:rPr>
        <w:t>Director’s</w:t>
      </w:r>
      <w:r>
        <w:rPr>
          <w:spacing w:val="-11"/>
          <w:w w:val="105"/>
          <w:sz w:val="21"/>
        </w:rPr>
        <w:t xml:space="preserve"> </w:t>
      </w:r>
      <w:r>
        <w:rPr>
          <w:w w:val="105"/>
          <w:sz w:val="21"/>
        </w:rPr>
        <w:t>Policy</w:t>
      </w:r>
      <w:r>
        <w:rPr>
          <w:spacing w:val="-11"/>
          <w:w w:val="105"/>
          <w:sz w:val="21"/>
        </w:rPr>
        <w:t xml:space="preserve"> </w:t>
      </w:r>
      <w:r>
        <w:rPr>
          <w:w w:val="105"/>
          <w:sz w:val="21"/>
        </w:rPr>
        <w:t>also</w:t>
      </w:r>
      <w:r>
        <w:rPr>
          <w:spacing w:val="-11"/>
          <w:w w:val="105"/>
          <w:sz w:val="21"/>
        </w:rPr>
        <w:t xml:space="preserve"> </w:t>
      </w:r>
      <w:r>
        <w:rPr>
          <w:w w:val="105"/>
          <w:sz w:val="21"/>
        </w:rPr>
        <w:t>provides</w:t>
      </w:r>
      <w:r>
        <w:rPr>
          <w:spacing w:val="-11"/>
          <w:w w:val="105"/>
          <w:sz w:val="21"/>
        </w:rPr>
        <w:t xml:space="preserve"> </w:t>
      </w:r>
      <w:r>
        <w:rPr>
          <w:spacing w:val="-3"/>
          <w:w w:val="105"/>
          <w:sz w:val="21"/>
        </w:rPr>
        <w:t>that</w:t>
      </w:r>
      <w:r>
        <w:rPr>
          <w:spacing w:val="-11"/>
          <w:w w:val="105"/>
          <w:sz w:val="21"/>
        </w:rPr>
        <w:t xml:space="preserve"> </w:t>
      </w:r>
      <w:r>
        <w:rPr>
          <w:w w:val="105"/>
          <w:sz w:val="21"/>
        </w:rPr>
        <w:t>a</w:t>
      </w:r>
      <w:r>
        <w:rPr>
          <w:spacing w:val="-11"/>
          <w:w w:val="105"/>
          <w:sz w:val="21"/>
        </w:rPr>
        <w:t xml:space="preserve"> </w:t>
      </w:r>
      <w:r>
        <w:rPr>
          <w:w w:val="105"/>
          <w:sz w:val="21"/>
        </w:rPr>
        <w:t>direct</w:t>
      </w:r>
      <w:r>
        <w:rPr>
          <w:spacing w:val="-11"/>
          <w:w w:val="105"/>
          <w:sz w:val="21"/>
        </w:rPr>
        <w:t xml:space="preserve"> </w:t>
      </w:r>
      <w:r>
        <w:rPr>
          <w:w w:val="105"/>
          <w:sz w:val="21"/>
        </w:rPr>
        <w:t>indictment</w:t>
      </w:r>
      <w:r>
        <w:rPr>
          <w:spacing w:val="-11"/>
          <w:w w:val="105"/>
          <w:sz w:val="21"/>
        </w:rPr>
        <w:t xml:space="preserve"> </w:t>
      </w:r>
      <w:r>
        <w:rPr>
          <w:spacing w:val="-3"/>
          <w:w w:val="105"/>
          <w:sz w:val="21"/>
        </w:rPr>
        <w:t>may</w:t>
      </w:r>
      <w:r>
        <w:rPr>
          <w:spacing w:val="-11"/>
          <w:w w:val="105"/>
          <w:sz w:val="21"/>
        </w:rPr>
        <w:t xml:space="preserve"> </w:t>
      </w:r>
      <w:r>
        <w:rPr>
          <w:w w:val="105"/>
          <w:sz w:val="21"/>
        </w:rPr>
        <w:t>be</w:t>
      </w:r>
      <w:r>
        <w:rPr>
          <w:spacing w:val="-11"/>
          <w:w w:val="105"/>
          <w:sz w:val="21"/>
        </w:rPr>
        <w:t xml:space="preserve"> </w:t>
      </w:r>
      <w:r>
        <w:rPr>
          <w:w w:val="105"/>
          <w:sz w:val="21"/>
        </w:rPr>
        <w:t>filed</w:t>
      </w:r>
      <w:r>
        <w:rPr>
          <w:spacing w:val="-11"/>
          <w:w w:val="105"/>
          <w:sz w:val="21"/>
        </w:rPr>
        <w:t xml:space="preserve"> </w:t>
      </w:r>
      <w:r>
        <w:rPr>
          <w:w w:val="105"/>
          <w:sz w:val="21"/>
        </w:rPr>
        <w:t>where</w:t>
      </w:r>
      <w:r>
        <w:rPr>
          <w:spacing w:val="-11"/>
          <w:w w:val="105"/>
          <w:sz w:val="21"/>
        </w:rPr>
        <w:t xml:space="preserve"> </w:t>
      </w:r>
      <w:r>
        <w:rPr>
          <w:w w:val="105"/>
          <w:sz w:val="21"/>
        </w:rPr>
        <w:t>no committal</w:t>
      </w:r>
      <w:r>
        <w:rPr>
          <w:spacing w:val="-12"/>
          <w:w w:val="105"/>
          <w:sz w:val="21"/>
        </w:rPr>
        <w:t xml:space="preserve"> </w:t>
      </w:r>
      <w:r>
        <w:rPr>
          <w:spacing w:val="-2"/>
          <w:w w:val="105"/>
          <w:sz w:val="21"/>
        </w:rPr>
        <w:t>has</w:t>
      </w:r>
      <w:r>
        <w:rPr>
          <w:spacing w:val="-12"/>
          <w:w w:val="105"/>
          <w:sz w:val="21"/>
        </w:rPr>
        <w:t xml:space="preserve"> </w:t>
      </w:r>
      <w:r>
        <w:rPr>
          <w:w w:val="105"/>
          <w:sz w:val="21"/>
        </w:rPr>
        <w:t>been</w:t>
      </w:r>
      <w:r>
        <w:rPr>
          <w:spacing w:val="-12"/>
          <w:w w:val="105"/>
          <w:sz w:val="21"/>
        </w:rPr>
        <w:t xml:space="preserve"> </w:t>
      </w:r>
      <w:r>
        <w:rPr>
          <w:w w:val="105"/>
          <w:sz w:val="21"/>
        </w:rPr>
        <w:t>held,</w:t>
      </w:r>
      <w:r>
        <w:rPr>
          <w:spacing w:val="-12"/>
          <w:w w:val="105"/>
          <w:sz w:val="21"/>
        </w:rPr>
        <w:t xml:space="preserve"> </w:t>
      </w:r>
      <w:r>
        <w:rPr>
          <w:w w:val="105"/>
          <w:sz w:val="21"/>
        </w:rPr>
        <w:t>if:</w:t>
      </w:r>
    </w:p>
    <w:p w:rsidR="00EA0057" w:rsidRDefault="007C5C23">
      <w:pPr>
        <w:pStyle w:val="ListParagraph"/>
        <w:numPr>
          <w:ilvl w:val="2"/>
          <w:numId w:val="65"/>
        </w:numPr>
        <w:tabs>
          <w:tab w:val="left" w:pos="2281"/>
          <w:tab w:val="left" w:pos="2282"/>
        </w:tabs>
        <w:spacing w:before="121"/>
        <w:ind w:left="2281" w:hanging="340"/>
        <w:rPr>
          <w:sz w:val="21"/>
        </w:rPr>
      </w:pPr>
      <w:r>
        <w:rPr>
          <w:sz w:val="21"/>
        </w:rPr>
        <w:t xml:space="preserve">there </w:t>
      </w:r>
      <w:r>
        <w:rPr>
          <w:spacing w:val="-3"/>
          <w:sz w:val="21"/>
        </w:rPr>
        <w:t xml:space="preserve">are  </w:t>
      </w:r>
      <w:r>
        <w:rPr>
          <w:sz w:val="21"/>
        </w:rPr>
        <w:t xml:space="preserve">strong </w:t>
      </w:r>
      <w:r>
        <w:rPr>
          <w:spacing w:val="-3"/>
          <w:sz w:val="21"/>
        </w:rPr>
        <w:t xml:space="preserve">grounds  </w:t>
      </w:r>
      <w:r>
        <w:rPr>
          <w:sz w:val="21"/>
        </w:rPr>
        <w:t xml:space="preserve">justifying a trial without a </w:t>
      </w:r>
      <w:r>
        <w:rPr>
          <w:spacing w:val="31"/>
          <w:sz w:val="21"/>
        </w:rPr>
        <w:t xml:space="preserve"> </w:t>
      </w:r>
      <w:r>
        <w:rPr>
          <w:sz w:val="21"/>
        </w:rPr>
        <w:t>committal</w:t>
      </w:r>
    </w:p>
    <w:p w:rsidR="00EA0057" w:rsidRDefault="007C5C23">
      <w:pPr>
        <w:pStyle w:val="ListParagraph"/>
        <w:numPr>
          <w:ilvl w:val="2"/>
          <w:numId w:val="65"/>
        </w:numPr>
        <w:tabs>
          <w:tab w:val="left" w:pos="2281"/>
          <w:tab w:val="left" w:pos="2282"/>
        </w:tabs>
        <w:spacing w:before="88"/>
        <w:ind w:left="2281" w:hanging="340"/>
        <w:rPr>
          <w:sz w:val="12"/>
        </w:rPr>
      </w:pPr>
      <w:r>
        <w:rPr>
          <w:w w:val="105"/>
          <w:sz w:val="21"/>
        </w:rPr>
        <w:t>a trial with</w:t>
      </w:r>
      <w:r>
        <w:rPr>
          <w:w w:val="105"/>
          <w:sz w:val="21"/>
        </w:rPr>
        <w:t xml:space="preserve">out a committal would </w:t>
      </w:r>
      <w:r>
        <w:rPr>
          <w:spacing w:val="-2"/>
          <w:w w:val="105"/>
          <w:sz w:val="21"/>
        </w:rPr>
        <w:t xml:space="preserve">not </w:t>
      </w:r>
      <w:r>
        <w:rPr>
          <w:w w:val="105"/>
          <w:sz w:val="21"/>
        </w:rPr>
        <w:t xml:space="preserve">be </w:t>
      </w:r>
      <w:r>
        <w:rPr>
          <w:spacing w:val="-4"/>
          <w:w w:val="105"/>
          <w:sz w:val="21"/>
        </w:rPr>
        <w:t xml:space="preserve">unfair </w:t>
      </w:r>
      <w:r>
        <w:rPr>
          <w:spacing w:val="-3"/>
          <w:w w:val="105"/>
          <w:sz w:val="21"/>
        </w:rPr>
        <w:t xml:space="preserve">to </w:t>
      </w:r>
      <w:r>
        <w:rPr>
          <w:w w:val="105"/>
          <w:sz w:val="21"/>
        </w:rPr>
        <w:t>the</w:t>
      </w:r>
      <w:r>
        <w:rPr>
          <w:spacing w:val="-26"/>
          <w:w w:val="105"/>
          <w:sz w:val="21"/>
        </w:rPr>
        <w:t xml:space="preserve"> </w:t>
      </w:r>
      <w:r>
        <w:rPr>
          <w:spacing w:val="-6"/>
          <w:w w:val="105"/>
          <w:sz w:val="21"/>
        </w:rPr>
        <w:t>accused.</w:t>
      </w:r>
      <w:r>
        <w:rPr>
          <w:spacing w:val="-6"/>
          <w:w w:val="105"/>
          <w:position w:val="7"/>
          <w:sz w:val="12"/>
        </w:rPr>
        <w:t>151</w:t>
      </w:r>
    </w:p>
    <w:p w:rsidR="00EA0057" w:rsidRDefault="007C5C23">
      <w:pPr>
        <w:pStyle w:val="ListParagraph"/>
        <w:numPr>
          <w:ilvl w:val="1"/>
          <w:numId w:val="65"/>
        </w:numPr>
        <w:tabs>
          <w:tab w:val="left" w:pos="1942"/>
        </w:tabs>
        <w:spacing w:before="88" w:line="242" w:lineRule="auto"/>
        <w:ind w:left="1941" w:right="521"/>
        <w:jc w:val="both"/>
        <w:rPr>
          <w:sz w:val="12"/>
        </w:rPr>
      </w:pPr>
      <w:r>
        <w:rPr>
          <w:spacing w:val="-5"/>
          <w:w w:val="105"/>
          <w:sz w:val="21"/>
        </w:rPr>
        <w:t>Table</w:t>
      </w:r>
      <w:r>
        <w:rPr>
          <w:spacing w:val="-8"/>
          <w:w w:val="105"/>
          <w:sz w:val="21"/>
        </w:rPr>
        <w:t xml:space="preserve"> </w:t>
      </w:r>
      <w:r>
        <w:rPr>
          <w:w w:val="105"/>
          <w:sz w:val="21"/>
        </w:rPr>
        <w:t>9</w:t>
      </w:r>
      <w:r>
        <w:rPr>
          <w:spacing w:val="-8"/>
          <w:w w:val="105"/>
          <w:sz w:val="21"/>
        </w:rPr>
        <w:t xml:space="preserve"> </w:t>
      </w:r>
      <w:r>
        <w:rPr>
          <w:w w:val="105"/>
          <w:sz w:val="21"/>
        </w:rPr>
        <w:t>below</w:t>
      </w:r>
      <w:r>
        <w:rPr>
          <w:spacing w:val="-8"/>
          <w:w w:val="105"/>
          <w:sz w:val="21"/>
        </w:rPr>
        <w:t xml:space="preserve"> </w:t>
      </w:r>
      <w:r>
        <w:rPr>
          <w:w w:val="105"/>
          <w:sz w:val="21"/>
        </w:rPr>
        <w:t>shows</w:t>
      </w:r>
      <w:r>
        <w:rPr>
          <w:spacing w:val="-8"/>
          <w:w w:val="105"/>
          <w:sz w:val="21"/>
        </w:rPr>
        <w:t xml:space="preserve"> </w:t>
      </w:r>
      <w:r>
        <w:rPr>
          <w:w w:val="105"/>
          <w:sz w:val="21"/>
        </w:rPr>
        <w:t>how</w:t>
      </w:r>
      <w:r>
        <w:rPr>
          <w:spacing w:val="-8"/>
          <w:w w:val="105"/>
          <w:sz w:val="21"/>
        </w:rPr>
        <w:t xml:space="preserve"> </w:t>
      </w:r>
      <w:r>
        <w:rPr>
          <w:spacing w:val="-3"/>
          <w:w w:val="105"/>
          <w:sz w:val="21"/>
        </w:rPr>
        <w:t>many</w:t>
      </w:r>
      <w:r>
        <w:rPr>
          <w:spacing w:val="-8"/>
          <w:w w:val="105"/>
          <w:sz w:val="21"/>
        </w:rPr>
        <w:t xml:space="preserve"> </w:t>
      </w:r>
      <w:r>
        <w:rPr>
          <w:w w:val="105"/>
          <w:sz w:val="21"/>
        </w:rPr>
        <w:t>direct</w:t>
      </w:r>
      <w:r>
        <w:rPr>
          <w:spacing w:val="-8"/>
          <w:w w:val="105"/>
          <w:sz w:val="21"/>
        </w:rPr>
        <w:t xml:space="preserve"> </w:t>
      </w:r>
      <w:r>
        <w:rPr>
          <w:w w:val="105"/>
          <w:sz w:val="21"/>
        </w:rPr>
        <w:t>indictments</w:t>
      </w:r>
      <w:r>
        <w:rPr>
          <w:spacing w:val="-8"/>
          <w:w w:val="105"/>
          <w:sz w:val="21"/>
        </w:rPr>
        <w:t xml:space="preserve"> </w:t>
      </w:r>
      <w:r>
        <w:rPr>
          <w:spacing w:val="-3"/>
          <w:w w:val="105"/>
          <w:sz w:val="21"/>
        </w:rPr>
        <w:t>were</w:t>
      </w:r>
      <w:r>
        <w:rPr>
          <w:spacing w:val="-8"/>
          <w:w w:val="105"/>
          <w:sz w:val="21"/>
        </w:rPr>
        <w:t xml:space="preserve"> </w:t>
      </w:r>
      <w:r>
        <w:rPr>
          <w:w w:val="105"/>
          <w:sz w:val="21"/>
        </w:rPr>
        <w:t>filed</w:t>
      </w:r>
      <w:r>
        <w:rPr>
          <w:spacing w:val="-8"/>
          <w:w w:val="105"/>
          <w:sz w:val="21"/>
        </w:rPr>
        <w:t xml:space="preserve"> </w:t>
      </w:r>
      <w:r>
        <w:rPr>
          <w:w w:val="105"/>
          <w:sz w:val="21"/>
        </w:rPr>
        <w:t>by</w:t>
      </w:r>
      <w:r>
        <w:rPr>
          <w:spacing w:val="-8"/>
          <w:w w:val="105"/>
          <w:sz w:val="21"/>
        </w:rPr>
        <w:t xml:space="preserve"> </w:t>
      </w:r>
      <w:r>
        <w:rPr>
          <w:w w:val="105"/>
          <w:sz w:val="21"/>
        </w:rPr>
        <w:t>the</w:t>
      </w:r>
      <w:r>
        <w:rPr>
          <w:spacing w:val="-8"/>
          <w:w w:val="105"/>
          <w:sz w:val="21"/>
        </w:rPr>
        <w:t xml:space="preserve"> </w:t>
      </w:r>
      <w:r>
        <w:rPr>
          <w:w w:val="105"/>
          <w:sz w:val="21"/>
        </w:rPr>
        <w:t>DPP</w:t>
      </w:r>
      <w:r>
        <w:rPr>
          <w:spacing w:val="-8"/>
          <w:w w:val="105"/>
          <w:sz w:val="21"/>
        </w:rPr>
        <w:t xml:space="preserve"> </w:t>
      </w:r>
      <w:r>
        <w:rPr>
          <w:w w:val="105"/>
          <w:sz w:val="21"/>
        </w:rPr>
        <w:t>over</w:t>
      </w:r>
      <w:r>
        <w:rPr>
          <w:spacing w:val="-8"/>
          <w:w w:val="105"/>
          <w:sz w:val="21"/>
        </w:rPr>
        <w:t xml:space="preserve"> </w:t>
      </w:r>
      <w:r>
        <w:rPr>
          <w:w w:val="105"/>
          <w:sz w:val="21"/>
        </w:rPr>
        <w:t>the</w:t>
      </w:r>
      <w:r>
        <w:rPr>
          <w:spacing w:val="-8"/>
          <w:w w:val="105"/>
          <w:sz w:val="21"/>
        </w:rPr>
        <w:t xml:space="preserve"> </w:t>
      </w:r>
      <w:r>
        <w:rPr>
          <w:w w:val="105"/>
          <w:sz w:val="21"/>
        </w:rPr>
        <w:t xml:space="preserve">last five years. The OPP does </w:t>
      </w:r>
      <w:r>
        <w:rPr>
          <w:spacing w:val="-2"/>
          <w:w w:val="105"/>
          <w:sz w:val="21"/>
        </w:rPr>
        <w:t xml:space="preserve">not </w:t>
      </w:r>
      <w:r>
        <w:rPr>
          <w:spacing w:val="-3"/>
          <w:w w:val="105"/>
          <w:sz w:val="21"/>
        </w:rPr>
        <w:t xml:space="preserve">have </w:t>
      </w:r>
      <w:r>
        <w:rPr>
          <w:w w:val="105"/>
          <w:sz w:val="21"/>
        </w:rPr>
        <w:t xml:space="preserve">specific data about how </w:t>
      </w:r>
      <w:r>
        <w:rPr>
          <w:spacing w:val="-3"/>
          <w:w w:val="105"/>
          <w:sz w:val="21"/>
        </w:rPr>
        <w:t xml:space="preserve">many were </w:t>
      </w:r>
      <w:r>
        <w:rPr>
          <w:w w:val="105"/>
          <w:sz w:val="21"/>
        </w:rPr>
        <w:t xml:space="preserve">filed </w:t>
      </w:r>
      <w:r>
        <w:rPr>
          <w:spacing w:val="-3"/>
          <w:w w:val="105"/>
          <w:sz w:val="21"/>
        </w:rPr>
        <w:t xml:space="preserve">following discharge </w:t>
      </w:r>
      <w:r>
        <w:rPr>
          <w:w w:val="105"/>
          <w:sz w:val="21"/>
        </w:rPr>
        <w:t xml:space="preserve">by a </w:t>
      </w:r>
      <w:r>
        <w:rPr>
          <w:spacing w:val="-3"/>
          <w:w w:val="105"/>
          <w:sz w:val="21"/>
        </w:rPr>
        <w:t xml:space="preserve">magistrate </w:t>
      </w:r>
      <w:r>
        <w:rPr>
          <w:w w:val="105"/>
          <w:sz w:val="21"/>
        </w:rPr>
        <w:t>at</w:t>
      </w:r>
      <w:r>
        <w:rPr>
          <w:spacing w:val="5"/>
          <w:w w:val="105"/>
          <w:sz w:val="21"/>
        </w:rPr>
        <w:t xml:space="preserve"> </w:t>
      </w:r>
      <w:r>
        <w:rPr>
          <w:spacing w:val="-4"/>
          <w:w w:val="105"/>
          <w:sz w:val="21"/>
        </w:rPr>
        <w:t>committal.</w:t>
      </w:r>
      <w:r>
        <w:rPr>
          <w:spacing w:val="-4"/>
          <w:w w:val="105"/>
          <w:position w:val="7"/>
          <w:sz w:val="12"/>
        </w:rPr>
        <w:t>152</w:t>
      </w:r>
    </w:p>
    <w:p w:rsidR="00EA0057" w:rsidRDefault="007C5C23">
      <w:pPr>
        <w:spacing w:before="120"/>
        <w:ind w:left="1941"/>
        <w:rPr>
          <w:b/>
          <w:sz w:val="11"/>
        </w:rPr>
      </w:pPr>
      <w:r>
        <w:rPr>
          <w:b/>
          <w:w w:val="110"/>
          <w:sz w:val="19"/>
        </w:rPr>
        <w:t>Table  9: Direct indictments filed by the DPP</w:t>
      </w:r>
      <w:r>
        <w:rPr>
          <w:b/>
          <w:w w:val="110"/>
          <w:position w:val="6"/>
          <w:sz w:val="11"/>
        </w:rPr>
        <w:t>153</w:t>
      </w:r>
    </w:p>
    <w:p w:rsidR="00EA0057" w:rsidRDefault="00EA0057">
      <w:pPr>
        <w:pStyle w:val="BodyText"/>
        <w:spacing w:before="2"/>
        <w:rPr>
          <w:b/>
          <w:sz w:val="12"/>
        </w:rPr>
      </w:pPr>
    </w:p>
    <w:tbl>
      <w:tblPr>
        <w:tblW w:w="0" w:type="auto"/>
        <w:tblInd w:w="19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830"/>
        <w:gridCol w:w="1020"/>
        <w:gridCol w:w="1020"/>
        <w:gridCol w:w="1020"/>
        <w:gridCol w:w="1020"/>
        <w:gridCol w:w="1020"/>
      </w:tblGrid>
      <w:tr w:rsidR="00EA0057">
        <w:trPr>
          <w:trHeight w:val="340"/>
        </w:trPr>
        <w:tc>
          <w:tcPr>
            <w:tcW w:w="2830" w:type="dxa"/>
            <w:shd w:val="clear" w:color="auto" w:fill="E2E3E7"/>
          </w:tcPr>
          <w:p w:rsidR="00EA0057" w:rsidRDefault="00EA0057">
            <w:pPr>
              <w:pStyle w:val="TableParagraph"/>
              <w:rPr>
                <w:rFonts w:ascii="Times New Roman"/>
                <w:sz w:val="16"/>
              </w:rPr>
            </w:pPr>
          </w:p>
        </w:tc>
        <w:tc>
          <w:tcPr>
            <w:tcW w:w="1020" w:type="dxa"/>
            <w:shd w:val="clear" w:color="auto" w:fill="E2E3E7"/>
          </w:tcPr>
          <w:p w:rsidR="00EA0057" w:rsidRDefault="007C5C23">
            <w:pPr>
              <w:pStyle w:val="TableParagraph"/>
              <w:spacing w:before="72"/>
              <w:ind w:right="49"/>
              <w:jc w:val="right"/>
              <w:rPr>
                <w:b/>
                <w:sz w:val="18"/>
              </w:rPr>
            </w:pPr>
            <w:r>
              <w:rPr>
                <w:b/>
                <w:w w:val="105"/>
                <w:sz w:val="18"/>
              </w:rPr>
              <w:t>2013–14</w:t>
            </w:r>
          </w:p>
        </w:tc>
        <w:tc>
          <w:tcPr>
            <w:tcW w:w="1020" w:type="dxa"/>
            <w:shd w:val="clear" w:color="auto" w:fill="E2E3E7"/>
          </w:tcPr>
          <w:p w:rsidR="00EA0057" w:rsidRDefault="007C5C23">
            <w:pPr>
              <w:pStyle w:val="TableParagraph"/>
              <w:spacing w:before="72"/>
              <w:ind w:right="49"/>
              <w:jc w:val="right"/>
              <w:rPr>
                <w:b/>
                <w:sz w:val="18"/>
              </w:rPr>
            </w:pPr>
            <w:r>
              <w:rPr>
                <w:b/>
                <w:w w:val="105"/>
                <w:sz w:val="18"/>
              </w:rPr>
              <w:t>2014–15</w:t>
            </w:r>
          </w:p>
        </w:tc>
        <w:tc>
          <w:tcPr>
            <w:tcW w:w="1020" w:type="dxa"/>
            <w:shd w:val="clear" w:color="auto" w:fill="E2E3E7"/>
          </w:tcPr>
          <w:p w:rsidR="00EA0057" w:rsidRDefault="007C5C23">
            <w:pPr>
              <w:pStyle w:val="TableParagraph"/>
              <w:spacing w:before="72"/>
              <w:ind w:right="49"/>
              <w:jc w:val="right"/>
              <w:rPr>
                <w:b/>
                <w:sz w:val="18"/>
              </w:rPr>
            </w:pPr>
            <w:r>
              <w:rPr>
                <w:b/>
                <w:w w:val="105"/>
                <w:sz w:val="18"/>
              </w:rPr>
              <w:t>2015–16</w:t>
            </w:r>
          </w:p>
        </w:tc>
        <w:tc>
          <w:tcPr>
            <w:tcW w:w="1020" w:type="dxa"/>
            <w:shd w:val="clear" w:color="auto" w:fill="E2E3E7"/>
          </w:tcPr>
          <w:p w:rsidR="00EA0057" w:rsidRDefault="007C5C23">
            <w:pPr>
              <w:pStyle w:val="TableParagraph"/>
              <w:spacing w:before="72"/>
              <w:ind w:right="57"/>
              <w:jc w:val="right"/>
              <w:rPr>
                <w:b/>
                <w:sz w:val="18"/>
              </w:rPr>
            </w:pPr>
            <w:r>
              <w:rPr>
                <w:b/>
                <w:w w:val="105"/>
                <w:sz w:val="18"/>
              </w:rPr>
              <w:t>2016–17</w:t>
            </w:r>
          </w:p>
        </w:tc>
        <w:tc>
          <w:tcPr>
            <w:tcW w:w="1020" w:type="dxa"/>
            <w:shd w:val="clear" w:color="auto" w:fill="E2E3E7"/>
          </w:tcPr>
          <w:p w:rsidR="00EA0057" w:rsidRDefault="007C5C23">
            <w:pPr>
              <w:pStyle w:val="TableParagraph"/>
              <w:spacing w:before="72"/>
              <w:ind w:right="49"/>
              <w:jc w:val="right"/>
              <w:rPr>
                <w:b/>
                <w:sz w:val="18"/>
              </w:rPr>
            </w:pPr>
            <w:r>
              <w:rPr>
                <w:b/>
                <w:w w:val="105"/>
                <w:sz w:val="18"/>
              </w:rPr>
              <w:t>2017–18</w:t>
            </w:r>
          </w:p>
        </w:tc>
      </w:tr>
      <w:tr w:rsidR="00EA0057">
        <w:trPr>
          <w:trHeight w:val="340"/>
        </w:trPr>
        <w:tc>
          <w:tcPr>
            <w:tcW w:w="2830" w:type="dxa"/>
          </w:tcPr>
          <w:p w:rsidR="00EA0057" w:rsidRDefault="007C5C23">
            <w:pPr>
              <w:pStyle w:val="TableParagraph"/>
              <w:spacing w:before="72"/>
              <w:ind w:left="51"/>
              <w:rPr>
                <w:sz w:val="18"/>
              </w:rPr>
            </w:pPr>
            <w:r>
              <w:rPr>
                <w:sz w:val="18"/>
              </w:rPr>
              <w:t>Direct indictments</w:t>
            </w:r>
          </w:p>
        </w:tc>
        <w:tc>
          <w:tcPr>
            <w:tcW w:w="1020" w:type="dxa"/>
          </w:tcPr>
          <w:p w:rsidR="00EA0057" w:rsidRDefault="007C5C23">
            <w:pPr>
              <w:pStyle w:val="TableParagraph"/>
              <w:spacing w:before="72"/>
              <w:ind w:right="58"/>
              <w:jc w:val="right"/>
              <w:rPr>
                <w:sz w:val="18"/>
              </w:rPr>
            </w:pPr>
            <w:r>
              <w:rPr>
                <w:w w:val="105"/>
                <w:sz w:val="18"/>
              </w:rPr>
              <w:t>21</w:t>
            </w:r>
          </w:p>
        </w:tc>
        <w:tc>
          <w:tcPr>
            <w:tcW w:w="1020" w:type="dxa"/>
          </w:tcPr>
          <w:p w:rsidR="00EA0057" w:rsidRDefault="007C5C23">
            <w:pPr>
              <w:pStyle w:val="TableParagraph"/>
              <w:spacing w:before="72"/>
              <w:ind w:right="60"/>
              <w:jc w:val="right"/>
              <w:rPr>
                <w:sz w:val="18"/>
              </w:rPr>
            </w:pPr>
            <w:r>
              <w:rPr>
                <w:w w:val="110"/>
                <w:sz w:val="18"/>
              </w:rPr>
              <w:t>15</w:t>
            </w:r>
          </w:p>
        </w:tc>
        <w:tc>
          <w:tcPr>
            <w:tcW w:w="1020" w:type="dxa"/>
          </w:tcPr>
          <w:p w:rsidR="00EA0057" w:rsidRDefault="007C5C23">
            <w:pPr>
              <w:pStyle w:val="TableParagraph"/>
              <w:spacing w:before="72"/>
              <w:ind w:right="68"/>
              <w:jc w:val="right"/>
              <w:rPr>
                <w:sz w:val="18"/>
              </w:rPr>
            </w:pPr>
            <w:r>
              <w:rPr>
                <w:w w:val="105"/>
                <w:sz w:val="18"/>
              </w:rPr>
              <w:t>11</w:t>
            </w:r>
          </w:p>
        </w:tc>
        <w:tc>
          <w:tcPr>
            <w:tcW w:w="1020" w:type="dxa"/>
          </w:tcPr>
          <w:p w:rsidR="00EA0057" w:rsidRDefault="007C5C23">
            <w:pPr>
              <w:pStyle w:val="TableParagraph"/>
              <w:spacing w:before="72"/>
              <w:ind w:right="58"/>
              <w:jc w:val="right"/>
              <w:rPr>
                <w:sz w:val="18"/>
              </w:rPr>
            </w:pPr>
            <w:r>
              <w:rPr>
                <w:w w:val="105"/>
                <w:sz w:val="18"/>
              </w:rPr>
              <w:t>16</w:t>
            </w:r>
          </w:p>
        </w:tc>
        <w:tc>
          <w:tcPr>
            <w:tcW w:w="1020" w:type="dxa"/>
          </w:tcPr>
          <w:p w:rsidR="00EA0057" w:rsidRDefault="007C5C23">
            <w:pPr>
              <w:pStyle w:val="TableParagraph"/>
              <w:spacing w:before="72"/>
              <w:ind w:right="59"/>
              <w:jc w:val="right"/>
              <w:rPr>
                <w:sz w:val="18"/>
              </w:rPr>
            </w:pPr>
            <w:r>
              <w:rPr>
                <w:w w:val="105"/>
                <w:sz w:val="18"/>
              </w:rPr>
              <w:t>19</w:t>
            </w: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pStyle w:val="BodyText"/>
        <w:spacing w:before="10"/>
        <w:rPr>
          <w:b/>
          <w:sz w:val="28"/>
        </w:rPr>
      </w:pPr>
      <w:r>
        <w:pict>
          <v:line id="_x0000_s1187" style="position:absolute;z-index:251610624;mso-wrap-distance-left:0;mso-wrap-distance-right:0;mso-position-horizontal-relative:page" from="79.35pt,20.1pt" to="515.9pt,20.1pt" strokecolor="#b6bdc8" strokeweight="1pt">
            <w10:wrap type="topAndBottom" anchorx="page"/>
          </v:line>
        </w:pict>
      </w:r>
    </w:p>
    <w:p w:rsidR="00EA0057" w:rsidRDefault="007C5C23">
      <w:pPr>
        <w:tabs>
          <w:tab w:val="left" w:pos="1940"/>
        </w:tabs>
        <w:spacing w:before="117"/>
        <w:ind w:left="1147" w:right="5312"/>
        <w:rPr>
          <w:sz w:val="13"/>
        </w:rPr>
      </w:pPr>
      <w:r>
        <w:rPr>
          <w:w w:val="105"/>
          <w:sz w:val="13"/>
        </w:rPr>
        <w:t>145</w:t>
      </w:r>
      <w:r>
        <w:rPr>
          <w:w w:val="105"/>
          <w:sz w:val="13"/>
        </w:rPr>
        <w:tab/>
      </w:r>
      <w:r>
        <w:rPr>
          <w:i/>
          <w:w w:val="105"/>
          <w:sz w:val="13"/>
        </w:rPr>
        <w:t>Criminal</w:t>
      </w:r>
      <w:r>
        <w:rPr>
          <w:i/>
          <w:spacing w:val="7"/>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2009</w:t>
      </w:r>
      <w:r>
        <w:rPr>
          <w:i/>
          <w:spacing w:val="8"/>
          <w:w w:val="105"/>
          <w:sz w:val="13"/>
        </w:rPr>
        <w:t xml:space="preserve"> </w:t>
      </w:r>
      <w:r>
        <w:rPr>
          <w:w w:val="105"/>
          <w:sz w:val="13"/>
        </w:rPr>
        <w:t>(Vic)</w:t>
      </w:r>
      <w:r>
        <w:rPr>
          <w:spacing w:val="8"/>
          <w:w w:val="105"/>
          <w:sz w:val="13"/>
        </w:rPr>
        <w:t xml:space="preserve"> </w:t>
      </w:r>
      <w:r>
        <w:rPr>
          <w:w w:val="105"/>
          <w:sz w:val="13"/>
        </w:rPr>
        <w:t>ss</w:t>
      </w:r>
      <w:r>
        <w:rPr>
          <w:spacing w:val="8"/>
          <w:w w:val="105"/>
          <w:sz w:val="13"/>
        </w:rPr>
        <w:t xml:space="preserve"> </w:t>
      </w:r>
      <w:r>
        <w:rPr>
          <w:w w:val="105"/>
          <w:sz w:val="13"/>
        </w:rPr>
        <w:t>3,</w:t>
      </w:r>
      <w:r>
        <w:rPr>
          <w:spacing w:val="8"/>
          <w:w w:val="105"/>
          <w:sz w:val="13"/>
        </w:rPr>
        <w:t xml:space="preserve"> </w:t>
      </w:r>
      <w:r>
        <w:rPr>
          <w:w w:val="105"/>
          <w:sz w:val="13"/>
        </w:rPr>
        <w:t>159,</w:t>
      </w:r>
      <w:r>
        <w:rPr>
          <w:spacing w:val="8"/>
          <w:w w:val="105"/>
          <w:sz w:val="13"/>
        </w:rPr>
        <w:t xml:space="preserve"> </w:t>
      </w:r>
      <w:r>
        <w:rPr>
          <w:spacing w:val="-4"/>
          <w:w w:val="105"/>
          <w:sz w:val="13"/>
        </w:rPr>
        <w:t>161.</w:t>
      </w:r>
      <w:r>
        <w:rPr>
          <w:w w:val="110"/>
          <w:sz w:val="13"/>
        </w:rPr>
        <w:t xml:space="preserve"> </w:t>
      </w:r>
      <w:r>
        <w:rPr>
          <w:w w:val="105"/>
          <w:sz w:val="13"/>
        </w:rPr>
        <w:t>146</w:t>
      </w:r>
      <w:r>
        <w:rPr>
          <w:w w:val="105"/>
          <w:sz w:val="13"/>
        </w:rPr>
        <w:tab/>
      </w:r>
      <w:r>
        <w:rPr>
          <w:i/>
          <w:w w:val="105"/>
          <w:sz w:val="13"/>
        </w:rPr>
        <w:t>Maxwell</w:t>
      </w:r>
      <w:r>
        <w:rPr>
          <w:i/>
          <w:spacing w:val="10"/>
          <w:w w:val="105"/>
          <w:sz w:val="13"/>
        </w:rPr>
        <w:t xml:space="preserve"> </w:t>
      </w:r>
      <w:r>
        <w:rPr>
          <w:i/>
          <w:w w:val="105"/>
          <w:sz w:val="13"/>
        </w:rPr>
        <w:t>v</w:t>
      </w:r>
      <w:r>
        <w:rPr>
          <w:i/>
          <w:spacing w:val="10"/>
          <w:w w:val="105"/>
          <w:sz w:val="13"/>
        </w:rPr>
        <w:t xml:space="preserve"> </w:t>
      </w:r>
      <w:r>
        <w:rPr>
          <w:i/>
          <w:w w:val="105"/>
          <w:sz w:val="13"/>
        </w:rPr>
        <w:t>The</w:t>
      </w:r>
      <w:r>
        <w:rPr>
          <w:i/>
          <w:spacing w:val="10"/>
          <w:w w:val="105"/>
          <w:sz w:val="13"/>
        </w:rPr>
        <w:t xml:space="preserve"> </w:t>
      </w:r>
      <w:r>
        <w:rPr>
          <w:i/>
          <w:w w:val="105"/>
          <w:sz w:val="13"/>
        </w:rPr>
        <w:t>Queen</w:t>
      </w:r>
      <w:r>
        <w:rPr>
          <w:i/>
          <w:spacing w:val="11"/>
          <w:w w:val="105"/>
          <w:sz w:val="13"/>
        </w:rPr>
        <w:t xml:space="preserve"> </w:t>
      </w:r>
      <w:r>
        <w:rPr>
          <w:w w:val="105"/>
          <w:sz w:val="13"/>
        </w:rPr>
        <w:t>(1996)</w:t>
      </w:r>
      <w:r>
        <w:rPr>
          <w:spacing w:val="11"/>
          <w:w w:val="105"/>
          <w:sz w:val="13"/>
        </w:rPr>
        <w:t xml:space="preserve"> </w:t>
      </w:r>
      <w:r>
        <w:rPr>
          <w:w w:val="105"/>
          <w:sz w:val="13"/>
        </w:rPr>
        <w:t>184</w:t>
      </w:r>
      <w:r>
        <w:rPr>
          <w:spacing w:val="11"/>
          <w:w w:val="105"/>
          <w:sz w:val="13"/>
        </w:rPr>
        <w:t xml:space="preserve"> </w:t>
      </w:r>
      <w:r>
        <w:rPr>
          <w:w w:val="105"/>
          <w:sz w:val="13"/>
        </w:rPr>
        <w:t>CLR</w:t>
      </w:r>
      <w:r>
        <w:rPr>
          <w:spacing w:val="11"/>
          <w:w w:val="105"/>
          <w:sz w:val="13"/>
        </w:rPr>
        <w:t xml:space="preserve"> </w:t>
      </w:r>
      <w:r>
        <w:rPr>
          <w:w w:val="105"/>
          <w:sz w:val="13"/>
        </w:rPr>
        <w:t>501,</w:t>
      </w:r>
      <w:r>
        <w:rPr>
          <w:spacing w:val="11"/>
          <w:w w:val="105"/>
          <w:sz w:val="13"/>
        </w:rPr>
        <w:t xml:space="preserve"> </w:t>
      </w:r>
      <w:r>
        <w:rPr>
          <w:w w:val="105"/>
          <w:sz w:val="13"/>
        </w:rPr>
        <w:t>534.</w:t>
      </w:r>
    </w:p>
    <w:p w:rsidR="00EA0057" w:rsidRDefault="007C5C23">
      <w:pPr>
        <w:tabs>
          <w:tab w:val="left" w:pos="1941"/>
        </w:tabs>
        <w:spacing w:before="1"/>
        <w:ind w:left="1147" w:right="5177" w:hanging="1"/>
        <w:rPr>
          <w:sz w:val="13"/>
        </w:rPr>
      </w:pPr>
      <w:r>
        <w:rPr>
          <w:spacing w:val="-3"/>
          <w:w w:val="105"/>
          <w:sz w:val="13"/>
        </w:rPr>
        <w:t>147</w:t>
      </w:r>
      <w:r>
        <w:rPr>
          <w:spacing w:val="-3"/>
          <w:w w:val="105"/>
          <w:sz w:val="13"/>
        </w:rPr>
        <w:tab/>
      </w:r>
      <w:r>
        <w:rPr>
          <w:i/>
          <w:w w:val="105"/>
          <w:sz w:val="13"/>
        </w:rPr>
        <w:t xml:space="preserve">Criminal Procedure Act 2009  </w:t>
      </w:r>
      <w:r>
        <w:rPr>
          <w:w w:val="105"/>
          <w:sz w:val="13"/>
        </w:rPr>
        <w:t>(Vic)  s</w:t>
      </w:r>
      <w:r>
        <w:rPr>
          <w:spacing w:val="5"/>
          <w:w w:val="105"/>
          <w:sz w:val="13"/>
        </w:rPr>
        <w:t xml:space="preserve"> </w:t>
      </w:r>
      <w:r>
        <w:rPr>
          <w:w w:val="105"/>
          <w:sz w:val="13"/>
        </w:rPr>
        <w:t>156(a),</w:t>
      </w:r>
      <w:r>
        <w:rPr>
          <w:spacing w:val="10"/>
          <w:w w:val="105"/>
          <w:sz w:val="13"/>
        </w:rPr>
        <w:t xml:space="preserve"> </w:t>
      </w:r>
      <w:r>
        <w:rPr>
          <w:w w:val="105"/>
          <w:sz w:val="13"/>
        </w:rPr>
        <w:t>159(2).</w:t>
      </w:r>
      <w:r>
        <w:rPr>
          <w:w w:val="110"/>
          <w:sz w:val="13"/>
        </w:rPr>
        <w:t xml:space="preserve"> </w:t>
      </w:r>
      <w:r>
        <w:rPr>
          <w:w w:val="105"/>
          <w:sz w:val="13"/>
        </w:rPr>
        <w:t>148</w:t>
      </w:r>
      <w:r>
        <w:rPr>
          <w:w w:val="105"/>
          <w:sz w:val="13"/>
        </w:rPr>
        <w:tab/>
      </w:r>
      <w:r>
        <w:rPr>
          <w:i/>
          <w:w w:val="105"/>
          <w:sz w:val="13"/>
        </w:rPr>
        <w:t xml:space="preserve">Public Prosecutions Act 1994 </w:t>
      </w:r>
      <w:r>
        <w:rPr>
          <w:w w:val="105"/>
          <w:sz w:val="13"/>
        </w:rPr>
        <w:t xml:space="preserve">(Vic) s </w:t>
      </w:r>
      <w:r>
        <w:rPr>
          <w:spacing w:val="10"/>
          <w:w w:val="105"/>
          <w:sz w:val="13"/>
        </w:rPr>
        <w:t xml:space="preserve"> </w:t>
      </w:r>
      <w:r>
        <w:rPr>
          <w:w w:val="105"/>
          <w:sz w:val="13"/>
        </w:rPr>
        <w:t>3.</w:t>
      </w:r>
    </w:p>
    <w:p w:rsidR="00EA0057" w:rsidRDefault="007C5C23">
      <w:pPr>
        <w:pStyle w:val="ListParagraph"/>
        <w:numPr>
          <w:ilvl w:val="0"/>
          <w:numId w:val="59"/>
        </w:numPr>
        <w:tabs>
          <w:tab w:val="left" w:pos="1941"/>
          <w:tab w:val="left" w:pos="1942"/>
        </w:tabs>
        <w:ind w:right="250"/>
        <w:rPr>
          <w:sz w:val="13"/>
        </w:rPr>
      </w:pPr>
      <w:r>
        <w:rPr>
          <w:w w:val="105"/>
          <w:sz w:val="13"/>
        </w:rPr>
        <w:t xml:space="preserve">Ibid. The Director’s Committee consists of the </w:t>
      </w:r>
      <w:r>
        <w:rPr>
          <w:spacing w:val="-3"/>
          <w:w w:val="105"/>
          <w:sz w:val="13"/>
        </w:rPr>
        <w:t xml:space="preserve">DPP,  </w:t>
      </w:r>
      <w:r>
        <w:rPr>
          <w:w w:val="105"/>
          <w:sz w:val="13"/>
        </w:rPr>
        <w:t xml:space="preserve">the Chief Crown Prosecutor and the Solicitor for Public Prosecutions, and in relation to    a </w:t>
      </w:r>
      <w:r>
        <w:rPr>
          <w:w w:val="105"/>
          <w:sz w:val="13"/>
        </w:rPr>
        <w:t xml:space="preserve">special decision, the most senior lawyer involved in the case: Office of Public Prosecutions Victoria, ‘Director’s Committee’, (Web Page, 2016)     </w:t>
      </w:r>
      <w:r>
        <w:rPr>
          <w:spacing w:val="2"/>
          <w:w w:val="105"/>
          <w:sz w:val="13"/>
        </w:rPr>
        <w:t xml:space="preserve"> </w:t>
      </w:r>
      <w:r>
        <w:rPr>
          <w:w w:val="105"/>
          <w:sz w:val="13"/>
        </w:rPr>
        <w:t>&lt;</w:t>
      </w:r>
      <w:hyperlink r:id="rId41">
        <w:r>
          <w:rPr>
            <w:w w:val="105"/>
            <w:sz w:val="13"/>
          </w:rPr>
          <w:t>http:</w:t>
        </w:r>
        <w:r>
          <w:rPr>
            <w:w w:val="105"/>
            <w:sz w:val="13"/>
          </w:rPr>
          <w:t>//www.opp.vic.gov.au/About-Us/Who-we-are-and-what-we-do/Director-s-Committee</w:t>
        </w:r>
      </w:hyperlink>
      <w:r>
        <w:rPr>
          <w:w w:val="105"/>
          <w:sz w:val="13"/>
        </w:rPr>
        <w:t>&gt;.</w:t>
      </w:r>
    </w:p>
    <w:p w:rsidR="00EA0057" w:rsidRDefault="007C5C23">
      <w:pPr>
        <w:pStyle w:val="ListParagraph"/>
        <w:numPr>
          <w:ilvl w:val="0"/>
          <w:numId w:val="59"/>
        </w:numPr>
        <w:tabs>
          <w:tab w:val="left" w:pos="1941"/>
          <w:tab w:val="left" w:pos="1942"/>
        </w:tabs>
        <w:rPr>
          <w:sz w:val="13"/>
        </w:rPr>
      </w:pPr>
      <w:r>
        <w:rPr>
          <w:w w:val="105"/>
          <w:sz w:val="13"/>
        </w:rPr>
        <w:t>Director</w:t>
      </w:r>
      <w:r>
        <w:rPr>
          <w:spacing w:val="3"/>
          <w:w w:val="105"/>
          <w:sz w:val="13"/>
        </w:rPr>
        <w:t xml:space="preserve"> </w:t>
      </w:r>
      <w:r>
        <w:rPr>
          <w:w w:val="105"/>
          <w:sz w:val="13"/>
        </w:rPr>
        <w:t>of</w:t>
      </w:r>
      <w:r>
        <w:rPr>
          <w:spacing w:val="3"/>
          <w:w w:val="105"/>
          <w:sz w:val="13"/>
        </w:rPr>
        <w:t xml:space="preserve"> </w:t>
      </w:r>
      <w:r>
        <w:rPr>
          <w:w w:val="105"/>
          <w:sz w:val="13"/>
        </w:rPr>
        <w:t>Public</w:t>
      </w:r>
      <w:r>
        <w:rPr>
          <w:spacing w:val="3"/>
          <w:w w:val="105"/>
          <w:sz w:val="13"/>
        </w:rPr>
        <w:t xml:space="preserve"> </w:t>
      </w:r>
      <w:r>
        <w:rPr>
          <w:w w:val="105"/>
          <w:sz w:val="13"/>
        </w:rPr>
        <w:t>Prosecutions</w:t>
      </w:r>
      <w:r>
        <w:rPr>
          <w:spacing w:val="3"/>
          <w:w w:val="105"/>
          <w:sz w:val="13"/>
        </w:rPr>
        <w:t xml:space="preserve"> </w:t>
      </w:r>
      <w:r>
        <w:rPr>
          <w:w w:val="105"/>
          <w:sz w:val="13"/>
        </w:rPr>
        <w:t>for</w:t>
      </w:r>
      <w:r>
        <w:rPr>
          <w:spacing w:val="3"/>
          <w:w w:val="105"/>
          <w:sz w:val="13"/>
        </w:rPr>
        <w:t xml:space="preserve"> </w:t>
      </w:r>
      <w:r>
        <w:rPr>
          <w:w w:val="105"/>
          <w:sz w:val="13"/>
        </w:rPr>
        <w:t>Victoria,</w:t>
      </w:r>
      <w:r>
        <w:rPr>
          <w:spacing w:val="3"/>
          <w:w w:val="105"/>
          <w:sz w:val="13"/>
        </w:rPr>
        <w:t xml:space="preserve"> </w:t>
      </w:r>
      <w:r>
        <w:rPr>
          <w:i/>
          <w:w w:val="105"/>
          <w:sz w:val="13"/>
        </w:rPr>
        <w:t>Policy</w:t>
      </w:r>
      <w:r>
        <w:rPr>
          <w:i/>
          <w:spacing w:val="2"/>
          <w:w w:val="105"/>
          <w:sz w:val="13"/>
        </w:rPr>
        <w:t xml:space="preserve"> </w:t>
      </w:r>
      <w:r>
        <w:rPr>
          <w:i/>
          <w:w w:val="105"/>
          <w:sz w:val="13"/>
        </w:rPr>
        <w:t>of</w:t>
      </w:r>
      <w:r>
        <w:rPr>
          <w:i/>
          <w:spacing w:val="2"/>
          <w:w w:val="105"/>
          <w:sz w:val="13"/>
        </w:rPr>
        <w:t xml:space="preserve"> </w:t>
      </w:r>
      <w:r>
        <w:rPr>
          <w:i/>
          <w:w w:val="105"/>
          <w:sz w:val="13"/>
        </w:rPr>
        <w:t>the</w:t>
      </w:r>
      <w:r>
        <w:rPr>
          <w:i/>
          <w:spacing w:val="2"/>
          <w:w w:val="105"/>
          <w:sz w:val="13"/>
        </w:rPr>
        <w:t xml:space="preserve"> </w:t>
      </w:r>
      <w:r>
        <w:rPr>
          <w:i/>
          <w:w w:val="105"/>
          <w:sz w:val="13"/>
        </w:rPr>
        <w:t>Director</w:t>
      </w:r>
      <w:r>
        <w:rPr>
          <w:i/>
          <w:spacing w:val="2"/>
          <w:w w:val="105"/>
          <w:sz w:val="13"/>
        </w:rPr>
        <w:t xml:space="preserve"> </w:t>
      </w:r>
      <w:r>
        <w:rPr>
          <w:i/>
          <w:w w:val="105"/>
          <w:sz w:val="13"/>
        </w:rPr>
        <w:t>of</w:t>
      </w:r>
      <w:r>
        <w:rPr>
          <w:i/>
          <w:spacing w:val="2"/>
          <w:w w:val="105"/>
          <w:sz w:val="13"/>
        </w:rPr>
        <w:t xml:space="preserve"> </w:t>
      </w:r>
      <w:r>
        <w:rPr>
          <w:i/>
          <w:w w:val="105"/>
          <w:sz w:val="13"/>
        </w:rPr>
        <w:t>Public</w:t>
      </w:r>
      <w:r>
        <w:rPr>
          <w:i/>
          <w:spacing w:val="2"/>
          <w:w w:val="105"/>
          <w:sz w:val="13"/>
        </w:rPr>
        <w:t xml:space="preserve"> </w:t>
      </w:r>
      <w:r>
        <w:rPr>
          <w:i/>
          <w:w w:val="105"/>
          <w:sz w:val="13"/>
        </w:rPr>
        <w:t>Prosecutions</w:t>
      </w:r>
      <w:r>
        <w:rPr>
          <w:i/>
          <w:spacing w:val="2"/>
          <w:w w:val="105"/>
          <w:sz w:val="13"/>
        </w:rPr>
        <w:t xml:space="preserve"> </w:t>
      </w:r>
      <w:r>
        <w:rPr>
          <w:i/>
          <w:w w:val="105"/>
          <w:sz w:val="13"/>
        </w:rPr>
        <w:t>for</w:t>
      </w:r>
      <w:r>
        <w:rPr>
          <w:i/>
          <w:spacing w:val="2"/>
          <w:w w:val="105"/>
          <w:sz w:val="13"/>
        </w:rPr>
        <w:t xml:space="preserve"> </w:t>
      </w:r>
      <w:r>
        <w:rPr>
          <w:i/>
          <w:w w:val="105"/>
          <w:sz w:val="13"/>
        </w:rPr>
        <w:t>Victoria</w:t>
      </w:r>
      <w:r>
        <w:rPr>
          <w:i/>
          <w:spacing w:val="3"/>
          <w:w w:val="105"/>
          <w:sz w:val="13"/>
        </w:rPr>
        <w:t xml:space="preserve"> </w:t>
      </w:r>
      <w:r>
        <w:rPr>
          <w:w w:val="105"/>
          <w:sz w:val="13"/>
        </w:rPr>
        <w:t>(27</w:t>
      </w:r>
      <w:r>
        <w:rPr>
          <w:spacing w:val="3"/>
          <w:w w:val="105"/>
          <w:sz w:val="13"/>
        </w:rPr>
        <w:t xml:space="preserve"> </w:t>
      </w:r>
      <w:r>
        <w:rPr>
          <w:w w:val="105"/>
          <w:sz w:val="13"/>
        </w:rPr>
        <w:t>March</w:t>
      </w:r>
      <w:r>
        <w:rPr>
          <w:spacing w:val="3"/>
          <w:w w:val="105"/>
          <w:sz w:val="13"/>
        </w:rPr>
        <w:t xml:space="preserve"> </w:t>
      </w:r>
      <w:r>
        <w:rPr>
          <w:w w:val="105"/>
          <w:sz w:val="13"/>
        </w:rPr>
        <w:t>2019)</w:t>
      </w:r>
      <w:r>
        <w:rPr>
          <w:spacing w:val="3"/>
          <w:w w:val="105"/>
          <w:sz w:val="13"/>
        </w:rPr>
        <w:t xml:space="preserve"> </w:t>
      </w:r>
      <w:r>
        <w:rPr>
          <w:w w:val="105"/>
          <w:sz w:val="13"/>
        </w:rPr>
        <w:t>[7]</w:t>
      </w:r>
    </w:p>
    <w:p w:rsidR="00EA0057" w:rsidRDefault="007C5C23">
      <w:pPr>
        <w:spacing w:before="1"/>
        <w:ind w:left="1941"/>
        <w:rPr>
          <w:sz w:val="13"/>
        </w:rPr>
      </w:pPr>
      <w:r>
        <w:rPr>
          <w:w w:val="105"/>
          <w:sz w:val="13"/>
        </w:rPr>
        <w:t>&lt;</w:t>
      </w:r>
      <w:hyperlink r:id="rId42">
        <w:r>
          <w:rPr>
            <w:w w:val="105"/>
            <w:sz w:val="13"/>
          </w:rPr>
          <w:t>http://www.opp.vic.gov.au/getattachment/b5d48af4-3bef-4650-84fa-6b9befc776e0/DPP-Policy.aspx</w:t>
        </w:r>
      </w:hyperlink>
      <w:r>
        <w:rPr>
          <w:w w:val="105"/>
          <w:sz w:val="13"/>
        </w:rPr>
        <w:t>&gt;.</w:t>
      </w:r>
    </w:p>
    <w:p w:rsidR="00EA0057" w:rsidRDefault="007C5C23">
      <w:pPr>
        <w:pStyle w:val="ListParagraph"/>
        <w:numPr>
          <w:ilvl w:val="0"/>
          <w:numId w:val="59"/>
        </w:numPr>
        <w:tabs>
          <w:tab w:val="left" w:pos="1941"/>
          <w:tab w:val="left" w:pos="1942"/>
        </w:tabs>
        <w:rPr>
          <w:sz w:val="13"/>
        </w:rPr>
      </w:pPr>
      <w:r>
        <w:rPr>
          <w:sz w:val="13"/>
        </w:rPr>
        <w:t>Ibid</w:t>
      </w:r>
      <w:r>
        <w:rPr>
          <w:spacing w:val="21"/>
          <w:sz w:val="13"/>
        </w:rPr>
        <w:t xml:space="preserve"> </w:t>
      </w:r>
      <w:r>
        <w:rPr>
          <w:spacing w:val="2"/>
          <w:sz w:val="13"/>
        </w:rPr>
        <w:t>[8].</w:t>
      </w:r>
    </w:p>
    <w:p w:rsidR="00EA0057" w:rsidRDefault="007C5C23">
      <w:pPr>
        <w:pStyle w:val="ListParagraph"/>
        <w:numPr>
          <w:ilvl w:val="0"/>
          <w:numId w:val="59"/>
        </w:numPr>
        <w:tabs>
          <w:tab w:val="left" w:pos="1941"/>
          <w:tab w:val="left" w:pos="1942"/>
        </w:tabs>
        <w:rPr>
          <w:i/>
          <w:sz w:val="13"/>
        </w:rPr>
      </w:pPr>
      <w:r>
        <w:rPr>
          <w:w w:val="105"/>
          <w:sz w:val="13"/>
        </w:rPr>
        <w:t>Office</w:t>
      </w:r>
      <w:r>
        <w:rPr>
          <w:spacing w:val="6"/>
          <w:w w:val="105"/>
          <w:sz w:val="13"/>
        </w:rPr>
        <w:t xml:space="preserve"> </w:t>
      </w:r>
      <w:r>
        <w:rPr>
          <w:w w:val="105"/>
          <w:sz w:val="13"/>
        </w:rPr>
        <w:t>of</w:t>
      </w:r>
      <w:r>
        <w:rPr>
          <w:spacing w:val="6"/>
          <w:w w:val="105"/>
          <w:sz w:val="13"/>
        </w:rPr>
        <w:t xml:space="preserve"> </w:t>
      </w:r>
      <w:r>
        <w:rPr>
          <w:w w:val="105"/>
          <w:sz w:val="13"/>
        </w:rPr>
        <w:t>Public</w:t>
      </w:r>
      <w:r>
        <w:rPr>
          <w:spacing w:val="6"/>
          <w:w w:val="105"/>
          <w:sz w:val="13"/>
        </w:rPr>
        <w:t xml:space="preserve"> </w:t>
      </w:r>
      <w:r>
        <w:rPr>
          <w:w w:val="105"/>
          <w:sz w:val="13"/>
        </w:rPr>
        <w:t>Prosecutions</w:t>
      </w:r>
      <w:r>
        <w:rPr>
          <w:spacing w:val="6"/>
          <w:w w:val="105"/>
          <w:sz w:val="13"/>
        </w:rPr>
        <w:t xml:space="preserve"> </w:t>
      </w:r>
      <w:r>
        <w:rPr>
          <w:w w:val="105"/>
          <w:sz w:val="13"/>
        </w:rPr>
        <w:t>Victoria,</w:t>
      </w:r>
      <w:r>
        <w:rPr>
          <w:spacing w:val="6"/>
          <w:w w:val="105"/>
          <w:sz w:val="13"/>
        </w:rPr>
        <w:t xml:space="preserve"> </w:t>
      </w:r>
      <w:r>
        <w:rPr>
          <w:w w:val="105"/>
          <w:sz w:val="13"/>
        </w:rPr>
        <w:t>R</w:t>
      </w:r>
      <w:r>
        <w:rPr>
          <w:w w:val="105"/>
          <w:sz w:val="13"/>
        </w:rPr>
        <w:t>esponse</w:t>
      </w:r>
      <w:r>
        <w:rPr>
          <w:spacing w:val="6"/>
          <w:w w:val="105"/>
          <w:sz w:val="13"/>
        </w:rPr>
        <w:t xml:space="preserve"> </w:t>
      </w:r>
      <w:r>
        <w:rPr>
          <w:w w:val="105"/>
          <w:sz w:val="13"/>
        </w:rPr>
        <w:t>to</w:t>
      </w:r>
      <w:r>
        <w:rPr>
          <w:spacing w:val="6"/>
          <w:w w:val="105"/>
          <w:sz w:val="13"/>
        </w:rPr>
        <w:t xml:space="preserve"> </w:t>
      </w:r>
      <w:r>
        <w:rPr>
          <w:w w:val="105"/>
          <w:sz w:val="13"/>
        </w:rPr>
        <w:t>VLRC</w:t>
      </w:r>
      <w:r>
        <w:rPr>
          <w:spacing w:val="6"/>
          <w:w w:val="105"/>
          <w:sz w:val="13"/>
        </w:rPr>
        <w:t xml:space="preserve"> </w:t>
      </w:r>
      <w:r>
        <w:rPr>
          <w:w w:val="105"/>
          <w:sz w:val="13"/>
        </w:rPr>
        <w:t>Request</w:t>
      </w:r>
      <w:r>
        <w:rPr>
          <w:spacing w:val="6"/>
          <w:w w:val="105"/>
          <w:sz w:val="13"/>
        </w:rPr>
        <w:t xml:space="preserve"> </w:t>
      </w:r>
      <w:r>
        <w:rPr>
          <w:w w:val="105"/>
          <w:sz w:val="13"/>
        </w:rPr>
        <w:t>for</w:t>
      </w:r>
      <w:r>
        <w:rPr>
          <w:spacing w:val="6"/>
          <w:w w:val="105"/>
          <w:sz w:val="13"/>
        </w:rPr>
        <w:t xml:space="preserve"> </w:t>
      </w:r>
      <w:r>
        <w:rPr>
          <w:w w:val="105"/>
          <w:sz w:val="13"/>
        </w:rPr>
        <w:t>Statistics,</w:t>
      </w:r>
      <w:r>
        <w:rPr>
          <w:spacing w:val="6"/>
          <w:w w:val="105"/>
          <w:sz w:val="13"/>
        </w:rPr>
        <w:t xml:space="preserve"> </w:t>
      </w:r>
      <w:r>
        <w:rPr>
          <w:i/>
          <w:w w:val="105"/>
          <w:sz w:val="13"/>
        </w:rPr>
        <w:t>Victorian</w:t>
      </w:r>
      <w:r>
        <w:rPr>
          <w:i/>
          <w:spacing w:val="5"/>
          <w:w w:val="105"/>
          <w:sz w:val="13"/>
        </w:rPr>
        <w:t xml:space="preserve"> </w:t>
      </w:r>
      <w:r>
        <w:rPr>
          <w:i/>
          <w:w w:val="105"/>
          <w:sz w:val="13"/>
        </w:rPr>
        <w:t>Law</w:t>
      </w:r>
      <w:r>
        <w:rPr>
          <w:i/>
          <w:spacing w:val="5"/>
          <w:w w:val="105"/>
          <w:sz w:val="13"/>
        </w:rPr>
        <w:t xml:space="preserve"> </w:t>
      </w:r>
      <w:r>
        <w:rPr>
          <w:i/>
          <w:w w:val="105"/>
          <w:sz w:val="13"/>
        </w:rPr>
        <w:t>Reform</w:t>
      </w:r>
      <w:r>
        <w:rPr>
          <w:i/>
          <w:spacing w:val="5"/>
          <w:w w:val="105"/>
          <w:sz w:val="13"/>
        </w:rPr>
        <w:t xml:space="preserve"> </w:t>
      </w:r>
      <w:r>
        <w:rPr>
          <w:i/>
          <w:w w:val="105"/>
          <w:sz w:val="13"/>
        </w:rPr>
        <w:t>Commission</w:t>
      </w:r>
      <w:r>
        <w:rPr>
          <w:i/>
          <w:spacing w:val="5"/>
          <w:w w:val="105"/>
          <w:sz w:val="13"/>
        </w:rPr>
        <w:t xml:space="preserve"> </w:t>
      </w:r>
      <w:r>
        <w:rPr>
          <w:i/>
          <w:w w:val="105"/>
          <w:sz w:val="13"/>
        </w:rPr>
        <w:t>Committals</w:t>
      </w:r>
      <w:r>
        <w:rPr>
          <w:i/>
          <w:spacing w:val="5"/>
          <w:w w:val="105"/>
          <w:sz w:val="13"/>
        </w:rPr>
        <w:t xml:space="preserve"> </w:t>
      </w:r>
      <w:r>
        <w:rPr>
          <w:i/>
          <w:w w:val="105"/>
          <w:sz w:val="13"/>
        </w:rPr>
        <w:t>Reference</w:t>
      </w:r>
    </w:p>
    <w:p w:rsidR="00EA0057" w:rsidRDefault="007C5C23">
      <w:pPr>
        <w:spacing w:before="1"/>
        <w:ind w:left="1941"/>
        <w:rPr>
          <w:sz w:val="13"/>
        </w:rPr>
      </w:pPr>
      <w:r>
        <w:pict>
          <v:shape id="_x0000_s1186" type="#_x0000_t202" style="position:absolute;left:0;text-align:left;margin-left:36pt;margin-top:3pt;width:13.4pt;height:14.25pt;z-index:251611648;mso-position-horizontal-relative:page" filled="f" stroked="f">
            <v:textbox inset="0,0,0,0">
              <w:txbxContent>
                <w:p w:rsidR="00EA0057" w:rsidRDefault="007C5C23">
                  <w:pPr>
                    <w:spacing w:line="284" w:lineRule="exact"/>
                    <w:rPr>
                      <w:b/>
                      <w:sz w:val="24"/>
                    </w:rPr>
                  </w:pPr>
                  <w:r>
                    <w:rPr>
                      <w:b/>
                      <w:color w:val="37617A"/>
                      <w:w w:val="110"/>
                      <w:sz w:val="24"/>
                    </w:rPr>
                    <w:t>24</w:t>
                  </w:r>
                </w:p>
              </w:txbxContent>
            </v:textbox>
            <w10:wrap anchorx="page"/>
          </v:shape>
        </w:pict>
      </w:r>
      <w:r>
        <w:rPr>
          <w:w w:val="105"/>
          <w:sz w:val="13"/>
        </w:rPr>
        <w:t>(24  April 2019).</w:t>
      </w:r>
    </w:p>
    <w:p w:rsidR="00EA0057" w:rsidRDefault="007C5C23">
      <w:pPr>
        <w:pStyle w:val="ListParagraph"/>
        <w:numPr>
          <w:ilvl w:val="0"/>
          <w:numId w:val="59"/>
        </w:numPr>
        <w:tabs>
          <w:tab w:val="left" w:pos="1941"/>
          <w:tab w:val="left" w:pos="1942"/>
        </w:tabs>
        <w:rPr>
          <w:sz w:val="13"/>
        </w:rPr>
      </w:pPr>
      <w:r>
        <w:rPr>
          <w:sz w:val="13"/>
        </w:rPr>
        <w:t>Ibid.</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3"/>
        <w:rPr>
          <w:sz w:val="17"/>
        </w:rPr>
      </w:pPr>
    </w:p>
    <w:p w:rsidR="00EA0057" w:rsidRDefault="007C5C23">
      <w:pPr>
        <w:pStyle w:val="Heading3"/>
        <w:spacing w:before="96"/>
        <w:ind w:left="127"/>
      </w:pPr>
      <w:bookmarkStart w:id="6" w:name="_TOC_250035"/>
      <w:bookmarkEnd w:id="6"/>
      <w:r>
        <w:rPr>
          <w:color w:val="37617A"/>
          <w:w w:val="110"/>
        </w:rPr>
        <w:t>Pre-trial  witness examination</w:t>
      </w:r>
    </w:p>
    <w:p w:rsidR="00EA0057" w:rsidRDefault="007C5C23">
      <w:pPr>
        <w:pStyle w:val="ListParagraph"/>
        <w:numPr>
          <w:ilvl w:val="1"/>
          <w:numId w:val="65"/>
        </w:numPr>
        <w:tabs>
          <w:tab w:val="left" w:pos="920"/>
          <w:tab w:val="left" w:pos="921"/>
        </w:tabs>
        <w:spacing w:before="155" w:line="242" w:lineRule="auto"/>
        <w:ind w:left="920" w:right="2272" w:hanging="793"/>
        <w:jc w:val="left"/>
        <w:rPr>
          <w:sz w:val="21"/>
        </w:rPr>
      </w:pPr>
      <w:r>
        <w:rPr>
          <w:spacing w:val="-3"/>
          <w:w w:val="105"/>
          <w:sz w:val="21"/>
        </w:rPr>
        <w:t>Committal</w:t>
      </w:r>
      <w:r>
        <w:rPr>
          <w:spacing w:val="-6"/>
          <w:w w:val="105"/>
          <w:sz w:val="21"/>
        </w:rPr>
        <w:t xml:space="preserve"> </w:t>
      </w:r>
      <w:r>
        <w:rPr>
          <w:spacing w:val="-3"/>
          <w:w w:val="105"/>
          <w:sz w:val="21"/>
        </w:rPr>
        <w:t>hearings</w:t>
      </w:r>
      <w:r>
        <w:rPr>
          <w:spacing w:val="-6"/>
          <w:w w:val="105"/>
          <w:sz w:val="21"/>
        </w:rPr>
        <w:t xml:space="preserve"> </w:t>
      </w:r>
      <w:r>
        <w:rPr>
          <w:spacing w:val="-3"/>
          <w:w w:val="105"/>
          <w:sz w:val="21"/>
        </w:rPr>
        <w:t>are</w:t>
      </w:r>
      <w:r>
        <w:rPr>
          <w:spacing w:val="-6"/>
          <w:w w:val="105"/>
          <w:sz w:val="21"/>
        </w:rPr>
        <w:t xml:space="preserve"> </w:t>
      </w:r>
      <w:r>
        <w:rPr>
          <w:spacing w:val="-2"/>
          <w:w w:val="105"/>
          <w:sz w:val="21"/>
        </w:rPr>
        <w:t>not</w:t>
      </w:r>
      <w:r>
        <w:rPr>
          <w:spacing w:val="-6"/>
          <w:w w:val="105"/>
          <w:sz w:val="21"/>
        </w:rPr>
        <w:t xml:space="preserve"> </w:t>
      </w:r>
      <w:r>
        <w:rPr>
          <w:w w:val="105"/>
          <w:sz w:val="21"/>
        </w:rPr>
        <w:t>the</w:t>
      </w:r>
      <w:r>
        <w:rPr>
          <w:spacing w:val="-6"/>
          <w:w w:val="105"/>
          <w:sz w:val="21"/>
        </w:rPr>
        <w:t xml:space="preserve"> </w:t>
      </w:r>
      <w:r>
        <w:rPr>
          <w:w w:val="105"/>
          <w:sz w:val="21"/>
        </w:rPr>
        <w:t>only</w:t>
      </w:r>
      <w:r>
        <w:rPr>
          <w:spacing w:val="-6"/>
          <w:w w:val="105"/>
          <w:sz w:val="21"/>
        </w:rPr>
        <w:t xml:space="preserve"> </w:t>
      </w:r>
      <w:r>
        <w:rPr>
          <w:w w:val="105"/>
          <w:sz w:val="21"/>
        </w:rPr>
        <w:t>occasion</w:t>
      </w:r>
      <w:r>
        <w:rPr>
          <w:spacing w:val="-6"/>
          <w:w w:val="105"/>
          <w:sz w:val="21"/>
        </w:rPr>
        <w:t xml:space="preserve"> </w:t>
      </w:r>
      <w:r>
        <w:rPr>
          <w:w w:val="105"/>
          <w:sz w:val="21"/>
        </w:rPr>
        <w:t>prior</w:t>
      </w:r>
      <w:r>
        <w:rPr>
          <w:spacing w:val="-6"/>
          <w:w w:val="105"/>
          <w:sz w:val="21"/>
        </w:rPr>
        <w:t xml:space="preserve"> </w:t>
      </w:r>
      <w:r>
        <w:rPr>
          <w:spacing w:val="-3"/>
          <w:w w:val="105"/>
          <w:sz w:val="21"/>
        </w:rPr>
        <w:t>to</w:t>
      </w:r>
      <w:r>
        <w:rPr>
          <w:spacing w:val="-6"/>
          <w:w w:val="105"/>
          <w:sz w:val="21"/>
        </w:rPr>
        <w:t xml:space="preserve"> </w:t>
      </w:r>
      <w:r>
        <w:rPr>
          <w:w w:val="105"/>
          <w:sz w:val="21"/>
        </w:rPr>
        <w:t>trial</w:t>
      </w:r>
      <w:r>
        <w:rPr>
          <w:spacing w:val="-6"/>
          <w:w w:val="105"/>
          <w:sz w:val="21"/>
        </w:rPr>
        <w:t xml:space="preserve"> </w:t>
      </w:r>
      <w:r>
        <w:rPr>
          <w:w w:val="105"/>
          <w:sz w:val="21"/>
        </w:rPr>
        <w:t>when</w:t>
      </w:r>
      <w:r>
        <w:rPr>
          <w:spacing w:val="-6"/>
          <w:w w:val="105"/>
          <w:sz w:val="21"/>
        </w:rPr>
        <w:t xml:space="preserve"> </w:t>
      </w:r>
      <w:r>
        <w:rPr>
          <w:w w:val="105"/>
          <w:sz w:val="21"/>
        </w:rPr>
        <w:t>witnesses</w:t>
      </w:r>
      <w:r>
        <w:rPr>
          <w:spacing w:val="-6"/>
          <w:w w:val="105"/>
          <w:sz w:val="21"/>
        </w:rPr>
        <w:t xml:space="preserve"> </w:t>
      </w:r>
      <w:r>
        <w:rPr>
          <w:spacing w:val="-3"/>
          <w:w w:val="105"/>
          <w:sz w:val="21"/>
        </w:rPr>
        <w:t>may</w:t>
      </w:r>
      <w:r>
        <w:rPr>
          <w:spacing w:val="-6"/>
          <w:w w:val="105"/>
          <w:sz w:val="21"/>
        </w:rPr>
        <w:t xml:space="preserve"> </w:t>
      </w:r>
      <w:r>
        <w:rPr>
          <w:w w:val="105"/>
          <w:sz w:val="21"/>
        </w:rPr>
        <w:t xml:space="preserve">be </w:t>
      </w:r>
      <w:r>
        <w:rPr>
          <w:spacing w:val="-3"/>
          <w:w w:val="105"/>
          <w:sz w:val="21"/>
        </w:rPr>
        <w:t xml:space="preserve">required to </w:t>
      </w:r>
      <w:r>
        <w:rPr>
          <w:w w:val="105"/>
          <w:sz w:val="21"/>
        </w:rPr>
        <w:t xml:space="preserve">give </w:t>
      </w:r>
      <w:r>
        <w:rPr>
          <w:spacing w:val="-3"/>
          <w:w w:val="105"/>
          <w:sz w:val="21"/>
        </w:rPr>
        <w:t xml:space="preserve">evidence. Different </w:t>
      </w:r>
      <w:r>
        <w:rPr>
          <w:w w:val="105"/>
          <w:sz w:val="21"/>
        </w:rPr>
        <w:t xml:space="preserve">pre-trial </w:t>
      </w:r>
      <w:r>
        <w:rPr>
          <w:spacing w:val="-3"/>
          <w:w w:val="105"/>
          <w:sz w:val="21"/>
        </w:rPr>
        <w:t xml:space="preserve">mechanisms for </w:t>
      </w:r>
      <w:r>
        <w:rPr>
          <w:w w:val="105"/>
          <w:sz w:val="21"/>
        </w:rPr>
        <w:t>cross-examination of witnesses</w:t>
      </w:r>
      <w:r>
        <w:rPr>
          <w:spacing w:val="-10"/>
          <w:w w:val="105"/>
          <w:sz w:val="21"/>
        </w:rPr>
        <w:t xml:space="preserve"> </w:t>
      </w:r>
      <w:r>
        <w:rPr>
          <w:w w:val="105"/>
          <w:sz w:val="21"/>
        </w:rPr>
        <w:t>apply</w:t>
      </w:r>
      <w:r>
        <w:rPr>
          <w:spacing w:val="-10"/>
          <w:w w:val="105"/>
          <w:sz w:val="21"/>
        </w:rPr>
        <w:t xml:space="preserve"> </w:t>
      </w:r>
      <w:r>
        <w:rPr>
          <w:spacing w:val="-3"/>
          <w:w w:val="105"/>
          <w:sz w:val="21"/>
        </w:rPr>
        <w:t>to</w:t>
      </w:r>
      <w:r>
        <w:rPr>
          <w:spacing w:val="-10"/>
          <w:w w:val="105"/>
          <w:sz w:val="21"/>
        </w:rPr>
        <w:t xml:space="preserve"> </w:t>
      </w:r>
      <w:r>
        <w:rPr>
          <w:spacing w:val="-3"/>
          <w:w w:val="105"/>
          <w:sz w:val="21"/>
        </w:rPr>
        <w:t>different</w:t>
      </w:r>
      <w:r>
        <w:rPr>
          <w:spacing w:val="-10"/>
          <w:w w:val="105"/>
          <w:sz w:val="21"/>
        </w:rPr>
        <w:t xml:space="preserve"> </w:t>
      </w:r>
      <w:r>
        <w:rPr>
          <w:w w:val="105"/>
          <w:sz w:val="21"/>
        </w:rPr>
        <w:t>types</w:t>
      </w:r>
      <w:r>
        <w:rPr>
          <w:spacing w:val="-10"/>
          <w:w w:val="105"/>
          <w:sz w:val="21"/>
        </w:rPr>
        <w:t xml:space="preserve"> </w:t>
      </w:r>
      <w:r>
        <w:rPr>
          <w:w w:val="105"/>
          <w:sz w:val="21"/>
        </w:rPr>
        <w:t>of</w:t>
      </w:r>
      <w:r>
        <w:rPr>
          <w:spacing w:val="-10"/>
          <w:w w:val="105"/>
          <w:sz w:val="21"/>
        </w:rPr>
        <w:t xml:space="preserve"> </w:t>
      </w:r>
      <w:r>
        <w:rPr>
          <w:w w:val="105"/>
          <w:sz w:val="21"/>
        </w:rPr>
        <w:t>cases</w:t>
      </w:r>
      <w:r>
        <w:rPr>
          <w:spacing w:val="-10"/>
          <w:w w:val="105"/>
          <w:sz w:val="21"/>
        </w:rPr>
        <w:t xml:space="preserve"> </w:t>
      </w:r>
      <w:r>
        <w:rPr>
          <w:w w:val="105"/>
          <w:sz w:val="21"/>
        </w:rPr>
        <w:t>and</w:t>
      </w:r>
      <w:r>
        <w:rPr>
          <w:spacing w:val="-10"/>
          <w:w w:val="105"/>
          <w:sz w:val="21"/>
        </w:rPr>
        <w:t xml:space="preserve"> </w:t>
      </w:r>
      <w:r>
        <w:rPr>
          <w:w w:val="105"/>
          <w:sz w:val="21"/>
        </w:rPr>
        <w:t>in</w:t>
      </w:r>
      <w:r>
        <w:rPr>
          <w:spacing w:val="-10"/>
          <w:w w:val="105"/>
          <w:sz w:val="21"/>
        </w:rPr>
        <w:t xml:space="preserve"> </w:t>
      </w:r>
      <w:r>
        <w:rPr>
          <w:w w:val="105"/>
          <w:sz w:val="21"/>
        </w:rPr>
        <w:t>a</w:t>
      </w:r>
      <w:r>
        <w:rPr>
          <w:spacing w:val="-10"/>
          <w:w w:val="105"/>
          <w:sz w:val="21"/>
        </w:rPr>
        <w:t xml:space="preserve"> </w:t>
      </w:r>
      <w:r>
        <w:rPr>
          <w:w w:val="105"/>
          <w:sz w:val="21"/>
        </w:rPr>
        <w:t>variety</w:t>
      </w:r>
      <w:r>
        <w:rPr>
          <w:spacing w:val="-10"/>
          <w:w w:val="105"/>
          <w:sz w:val="21"/>
        </w:rPr>
        <w:t xml:space="preserve"> </w:t>
      </w:r>
      <w:r>
        <w:rPr>
          <w:w w:val="105"/>
          <w:sz w:val="21"/>
        </w:rPr>
        <w:t>of</w:t>
      </w:r>
      <w:r>
        <w:rPr>
          <w:spacing w:val="-10"/>
          <w:w w:val="105"/>
          <w:sz w:val="21"/>
        </w:rPr>
        <w:t xml:space="preserve"> </w:t>
      </w:r>
      <w:r>
        <w:rPr>
          <w:spacing w:val="-3"/>
          <w:w w:val="105"/>
          <w:sz w:val="21"/>
        </w:rPr>
        <w:t>circumstances.</w:t>
      </w:r>
    </w:p>
    <w:p w:rsidR="00EA0057" w:rsidRDefault="007C5C23">
      <w:pPr>
        <w:pStyle w:val="ListParagraph"/>
        <w:numPr>
          <w:ilvl w:val="1"/>
          <w:numId w:val="65"/>
        </w:numPr>
        <w:tabs>
          <w:tab w:val="left" w:pos="920"/>
          <w:tab w:val="left" w:pos="921"/>
        </w:tabs>
        <w:spacing w:before="121" w:line="242" w:lineRule="auto"/>
        <w:ind w:left="920" w:right="1843" w:hanging="793"/>
        <w:jc w:val="left"/>
        <w:rPr>
          <w:sz w:val="21"/>
        </w:rPr>
      </w:pPr>
      <w:r>
        <w:rPr>
          <w:sz w:val="21"/>
        </w:rPr>
        <w:t xml:space="preserve">This section </w:t>
      </w:r>
      <w:r>
        <w:rPr>
          <w:spacing w:val="-3"/>
          <w:sz w:val="21"/>
        </w:rPr>
        <w:t xml:space="preserve">outlines </w:t>
      </w:r>
      <w:r>
        <w:rPr>
          <w:sz w:val="21"/>
        </w:rPr>
        <w:t xml:space="preserve">the </w:t>
      </w:r>
      <w:r>
        <w:rPr>
          <w:spacing w:val="-3"/>
          <w:sz w:val="21"/>
        </w:rPr>
        <w:t xml:space="preserve">different </w:t>
      </w:r>
      <w:r>
        <w:rPr>
          <w:sz w:val="21"/>
        </w:rPr>
        <w:t xml:space="preserve">ways a witness can be </w:t>
      </w:r>
      <w:r>
        <w:rPr>
          <w:spacing w:val="-3"/>
          <w:sz w:val="21"/>
        </w:rPr>
        <w:t xml:space="preserve">required  to  </w:t>
      </w:r>
      <w:r>
        <w:rPr>
          <w:sz w:val="21"/>
        </w:rPr>
        <w:t>give evidence prior  to</w:t>
      </w:r>
      <w:r>
        <w:rPr>
          <w:spacing w:val="11"/>
          <w:sz w:val="21"/>
        </w:rPr>
        <w:t xml:space="preserve"> </w:t>
      </w:r>
      <w:r>
        <w:rPr>
          <w:spacing w:val="-3"/>
          <w:sz w:val="21"/>
        </w:rPr>
        <w:t>trial.</w:t>
      </w:r>
    </w:p>
    <w:p w:rsidR="00EA0057" w:rsidRDefault="007C5C23">
      <w:pPr>
        <w:pStyle w:val="Heading4"/>
        <w:spacing w:before="132"/>
        <w:ind w:left="127"/>
      </w:pPr>
      <w:bookmarkStart w:id="7" w:name="_TOC_250034"/>
      <w:bookmarkEnd w:id="7"/>
      <w:r>
        <w:rPr>
          <w:w w:val="110"/>
        </w:rPr>
        <w:t>General (non-sexual offence)  cases</w:t>
      </w:r>
    </w:p>
    <w:p w:rsidR="00EA0057" w:rsidRDefault="007C5C23">
      <w:pPr>
        <w:pStyle w:val="Heading5"/>
        <w:spacing w:before="156"/>
        <w:ind w:left="127"/>
      </w:pPr>
      <w:r>
        <w:rPr>
          <w:w w:val="105"/>
        </w:rPr>
        <w:t>Section 198B</w:t>
      </w:r>
    </w:p>
    <w:p w:rsidR="00EA0057" w:rsidRDefault="007C5C23">
      <w:pPr>
        <w:pStyle w:val="ListParagraph"/>
        <w:numPr>
          <w:ilvl w:val="1"/>
          <w:numId w:val="65"/>
        </w:numPr>
        <w:tabs>
          <w:tab w:val="left" w:pos="920"/>
          <w:tab w:val="left" w:pos="921"/>
        </w:tabs>
        <w:spacing w:before="155" w:line="242" w:lineRule="auto"/>
        <w:ind w:right="1604"/>
        <w:jc w:val="left"/>
        <w:rPr>
          <w:sz w:val="12"/>
        </w:rPr>
      </w:pPr>
      <w:r>
        <w:rPr>
          <w:spacing w:val="-3"/>
          <w:w w:val="105"/>
          <w:sz w:val="21"/>
        </w:rPr>
        <w:t xml:space="preserve">Codifying hearings previously </w:t>
      </w:r>
      <w:r>
        <w:rPr>
          <w:w w:val="105"/>
          <w:sz w:val="21"/>
        </w:rPr>
        <w:t xml:space="preserve">known as </w:t>
      </w:r>
      <w:r>
        <w:rPr>
          <w:spacing w:val="-4"/>
          <w:w w:val="105"/>
          <w:sz w:val="21"/>
        </w:rPr>
        <w:t>‘</w:t>
      </w:r>
      <w:r>
        <w:rPr>
          <w:i/>
          <w:spacing w:val="-4"/>
          <w:w w:val="105"/>
          <w:sz w:val="21"/>
        </w:rPr>
        <w:t>Basha hearings’,</w:t>
      </w:r>
      <w:r>
        <w:rPr>
          <w:spacing w:val="-4"/>
          <w:w w:val="105"/>
          <w:position w:val="7"/>
          <w:sz w:val="12"/>
        </w:rPr>
        <w:t xml:space="preserve">154  </w:t>
      </w:r>
      <w:r>
        <w:rPr>
          <w:w w:val="105"/>
          <w:sz w:val="21"/>
        </w:rPr>
        <w:t xml:space="preserve">section </w:t>
      </w:r>
      <w:r>
        <w:rPr>
          <w:spacing w:val="-4"/>
          <w:w w:val="105"/>
          <w:sz w:val="21"/>
        </w:rPr>
        <w:t xml:space="preserve">198B </w:t>
      </w:r>
      <w:r>
        <w:rPr>
          <w:w w:val="105"/>
          <w:sz w:val="21"/>
        </w:rPr>
        <w:t xml:space="preserve">of the </w:t>
      </w:r>
      <w:r>
        <w:rPr>
          <w:spacing w:val="-7"/>
          <w:w w:val="105"/>
          <w:sz w:val="21"/>
        </w:rPr>
        <w:t xml:space="preserve">CPA   </w:t>
      </w:r>
      <w:r>
        <w:rPr>
          <w:w w:val="105"/>
          <w:sz w:val="21"/>
        </w:rPr>
        <w:t>allows</w:t>
      </w:r>
      <w:r>
        <w:rPr>
          <w:spacing w:val="-10"/>
          <w:w w:val="105"/>
          <w:sz w:val="21"/>
        </w:rPr>
        <w:t xml:space="preserve"> </w:t>
      </w:r>
      <w:r>
        <w:rPr>
          <w:w w:val="105"/>
          <w:sz w:val="21"/>
        </w:rPr>
        <w:t>an</w:t>
      </w:r>
      <w:r>
        <w:rPr>
          <w:spacing w:val="-10"/>
          <w:w w:val="105"/>
          <w:sz w:val="21"/>
        </w:rPr>
        <w:t xml:space="preserve"> </w:t>
      </w:r>
      <w:r>
        <w:rPr>
          <w:spacing w:val="-3"/>
          <w:w w:val="105"/>
          <w:sz w:val="21"/>
        </w:rPr>
        <w:t>accused</w:t>
      </w:r>
      <w:r>
        <w:rPr>
          <w:spacing w:val="-10"/>
          <w:w w:val="105"/>
          <w:sz w:val="21"/>
        </w:rPr>
        <w:t xml:space="preserve"> </w:t>
      </w:r>
      <w:r>
        <w:rPr>
          <w:w w:val="105"/>
          <w:sz w:val="21"/>
        </w:rPr>
        <w:t>person</w:t>
      </w:r>
      <w:r>
        <w:rPr>
          <w:spacing w:val="-10"/>
          <w:w w:val="105"/>
          <w:sz w:val="21"/>
        </w:rPr>
        <w:t xml:space="preserve"> </w:t>
      </w:r>
      <w:r>
        <w:rPr>
          <w:spacing w:val="-3"/>
          <w:w w:val="105"/>
          <w:sz w:val="21"/>
        </w:rPr>
        <w:t>to</w:t>
      </w:r>
      <w:r>
        <w:rPr>
          <w:spacing w:val="-10"/>
          <w:w w:val="105"/>
          <w:sz w:val="21"/>
        </w:rPr>
        <w:t xml:space="preserve"> </w:t>
      </w:r>
      <w:r>
        <w:rPr>
          <w:w w:val="105"/>
          <w:sz w:val="21"/>
        </w:rPr>
        <w:t>apply</w:t>
      </w:r>
      <w:r>
        <w:rPr>
          <w:spacing w:val="-10"/>
          <w:w w:val="105"/>
          <w:sz w:val="21"/>
        </w:rPr>
        <w:t xml:space="preserve"> </w:t>
      </w:r>
      <w:r>
        <w:rPr>
          <w:spacing w:val="-3"/>
          <w:w w:val="105"/>
          <w:sz w:val="21"/>
        </w:rPr>
        <w:t>for</w:t>
      </w:r>
      <w:r>
        <w:rPr>
          <w:spacing w:val="-10"/>
          <w:w w:val="105"/>
          <w:sz w:val="21"/>
        </w:rPr>
        <w:t xml:space="preserve"> </w:t>
      </w:r>
      <w:r>
        <w:rPr>
          <w:w w:val="105"/>
          <w:sz w:val="21"/>
        </w:rPr>
        <w:t>an</w:t>
      </w:r>
      <w:r>
        <w:rPr>
          <w:spacing w:val="-10"/>
          <w:w w:val="105"/>
          <w:sz w:val="21"/>
        </w:rPr>
        <w:t xml:space="preserve"> </w:t>
      </w:r>
      <w:r>
        <w:rPr>
          <w:w w:val="105"/>
          <w:sz w:val="21"/>
        </w:rPr>
        <w:t>order</w:t>
      </w:r>
      <w:r>
        <w:rPr>
          <w:spacing w:val="-10"/>
          <w:w w:val="105"/>
          <w:sz w:val="21"/>
        </w:rPr>
        <w:t xml:space="preserve"> </w:t>
      </w:r>
      <w:r>
        <w:rPr>
          <w:w w:val="105"/>
          <w:sz w:val="21"/>
        </w:rPr>
        <w:t>permitting</w:t>
      </w:r>
      <w:r>
        <w:rPr>
          <w:spacing w:val="-10"/>
          <w:w w:val="105"/>
          <w:sz w:val="21"/>
        </w:rPr>
        <w:t xml:space="preserve"> </w:t>
      </w:r>
      <w:r>
        <w:rPr>
          <w:w w:val="105"/>
          <w:sz w:val="21"/>
        </w:rPr>
        <w:t>cross-examination</w:t>
      </w:r>
      <w:r>
        <w:rPr>
          <w:spacing w:val="-10"/>
          <w:w w:val="105"/>
          <w:sz w:val="21"/>
        </w:rPr>
        <w:t xml:space="preserve"> </w:t>
      </w:r>
      <w:r>
        <w:rPr>
          <w:w w:val="105"/>
          <w:sz w:val="21"/>
        </w:rPr>
        <w:t>of</w:t>
      </w:r>
      <w:r>
        <w:rPr>
          <w:spacing w:val="-10"/>
          <w:w w:val="105"/>
          <w:sz w:val="21"/>
        </w:rPr>
        <w:t xml:space="preserve"> </w:t>
      </w:r>
      <w:r>
        <w:rPr>
          <w:w w:val="105"/>
          <w:sz w:val="21"/>
        </w:rPr>
        <w:t>a</w:t>
      </w:r>
      <w:r>
        <w:rPr>
          <w:spacing w:val="-10"/>
          <w:w w:val="105"/>
          <w:sz w:val="21"/>
        </w:rPr>
        <w:t xml:space="preserve"> </w:t>
      </w:r>
      <w:r>
        <w:rPr>
          <w:w w:val="105"/>
          <w:sz w:val="21"/>
        </w:rPr>
        <w:t>witness.</w:t>
      </w:r>
      <w:r>
        <w:rPr>
          <w:w w:val="105"/>
          <w:sz w:val="21"/>
        </w:rPr>
        <w:t xml:space="preserve"> This</w:t>
      </w:r>
      <w:r>
        <w:rPr>
          <w:spacing w:val="-6"/>
          <w:w w:val="105"/>
          <w:sz w:val="21"/>
        </w:rPr>
        <w:t xml:space="preserve"> </w:t>
      </w:r>
      <w:r>
        <w:rPr>
          <w:spacing w:val="-3"/>
          <w:w w:val="105"/>
          <w:sz w:val="21"/>
        </w:rPr>
        <w:t>cannot</w:t>
      </w:r>
      <w:r>
        <w:rPr>
          <w:spacing w:val="-6"/>
          <w:w w:val="105"/>
          <w:sz w:val="21"/>
        </w:rPr>
        <w:t xml:space="preserve"> </w:t>
      </w:r>
      <w:r>
        <w:rPr>
          <w:w w:val="105"/>
          <w:sz w:val="21"/>
        </w:rPr>
        <w:t>be</w:t>
      </w:r>
      <w:r>
        <w:rPr>
          <w:spacing w:val="-6"/>
          <w:w w:val="105"/>
          <w:sz w:val="21"/>
        </w:rPr>
        <w:t xml:space="preserve"> </w:t>
      </w:r>
      <w:r>
        <w:rPr>
          <w:spacing w:val="-3"/>
          <w:w w:val="105"/>
          <w:sz w:val="21"/>
        </w:rPr>
        <w:t>granted</w:t>
      </w:r>
      <w:r>
        <w:rPr>
          <w:spacing w:val="-6"/>
          <w:w w:val="105"/>
          <w:sz w:val="21"/>
        </w:rPr>
        <w:t xml:space="preserve"> </w:t>
      </w:r>
      <w:r>
        <w:rPr>
          <w:w w:val="105"/>
          <w:sz w:val="21"/>
        </w:rPr>
        <w:t>unless</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w w:val="105"/>
          <w:sz w:val="21"/>
        </w:rPr>
        <w:t>is</w:t>
      </w:r>
      <w:r>
        <w:rPr>
          <w:spacing w:val="-6"/>
          <w:w w:val="105"/>
          <w:sz w:val="21"/>
        </w:rPr>
        <w:t xml:space="preserve"> </w:t>
      </w:r>
      <w:r>
        <w:rPr>
          <w:w w:val="105"/>
          <w:sz w:val="21"/>
        </w:rPr>
        <w:t>satisfied</w:t>
      </w:r>
      <w:r>
        <w:rPr>
          <w:spacing w:val="-6"/>
          <w:w w:val="105"/>
          <w:sz w:val="21"/>
        </w:rPr>
        <w:t xml:space="preserve"> </w:t>
      </w:r>
      <w:r>
        <w:rPr>
          <w:spacing w:val="-3"/>
          <w:w w:val="105"/>
          <w:sz w:val="21"/>
        </w:rPr>
        <w:t>that</w:t>
      </w:r>
      <w:r>
        <w:rPr>
          <w:spacing w:val="-6"/>
          <w:w w:val="105"/>
          <w:sz w:val="21"/>
        </w:rPr>
        <w:t xml:space="preserve"> </w:t>
      </w:r>
      <w:r>
        <w:rPr>
          <w:w w:val="105"/>
          <w:sz w:val="21"/>
        </w:rPr>
        <w:t>it</w:t>
      </w:r>
      <w:r>
        <w:rPr>
          <w:spacing w:val="-6"/>
          <w:w w:val="105"/>
          <w:sz w:val="21"/>
        </w:rPr>
        <w:t xml:space="preserve"> </w:t>
      </w:r>
      <w:r>
        <w:rPr>
          <w:w w:val="105"/>
          <w:sz w:val="21"/>
        </w:rPr>
        <w:t>is</w:t>
      </w:r>
      <w:r>
        <w:rPr>
          <w:spacing w:val="-6"/>
          <w:w w:val="105"/>
          <w:sz w:val="21"/>
        </w:rPr>
        <w:t xml:space="preserve"> </w:t>
      </w:r>
      <w:r>
        <w:rPr>
          <w:w w:val="105"/>
          <w:sz w:val="21"/>
        </w:rPr>
        <w:t>necessary</w:t>
      </w:r>
      <w:r>
        <w:rPr>
          <w:spacing w:val="-6"/>
          <w:w w:val="105"/>
          <w:sz w:val="21"/>
        </w:rPr>
        <w:t xml:space="preserve"> </w:t>
      </w:r>
      <w:r>
        <w:rPr>
          <w:spacing w:val="-3"/>
          <w:w w:val="105"/>
          <w:sz w:val="21"/>
        </w:rPr>
        <w:t>to</w:t>
      </w:r>
      <w:r>
        <w:rPr>
          <w:spacing w:val="-6"/>
          <w:w w:val="105"/>
          <w:sz w:val="21"/>
        </w:rPr>
        <w:t xml:space="preserve"> </w:t>
      </w:r>
      <w:r>
        <w:rPr>
          <w:w w:val="105"/>
          <w:sz w:val="21"/>
        </w:rPr>
        <w:t>do</w:t>
      </w:r>
      <w:r>
        <w:rPr>
          <w:spacing w:val="-6"/>
          <w:w w:val="105"/>
          <w:sz w:val="21"/>
        </w:rPr>
        <w:t xml:space="preserve"> </w:t>
      </w:r>
      <w:r>
        <w:rPr>
          <w:w w:val="105"/>
          <w:sz w:val="21"/>
        </w:rPr>
        <w:t>so</w:t>
      </w:r>
      <w:r>
        <w:rPr>
          <w:spacing w:val="-6"/>
          <w:w w:val="105"/>
          <w:sz w:val="21"/>
        </w:rPr>
        <w:t xml:space="preserve"> </w:t>
      </w:r>
      <w:r>
        <w:rPr>
          <w:w w:val="105"/>
          <w:sz w:val="21"/>
        </w:rPr>
        <w:t>in</w:t>
      </w:r>
      <w:r>
        <w:rPr>
          <w:spacing w:val="-6"/>
          <w:w w:val="105"/>
          <w:sz w:val="21"/>
        </w:rPr>
        <w:t xml:space="preserve"> </w:t>
      </w:r>
      <w:r>
        <w:rPr>
          <w:w w:val="105"/>
          <w:sz w:val="21"/>
        </w:rPr>
        <w:t>order</w:t>
      </w:r>
      <w:r>
        <w:rPr>
          <w:spacing w:val="-6"/>
          <w:w w:val="105"/>
          <w:sz w:val="21"/>
        </w:rPr>
        <w:t xml:space="preserve"> </w:t>
      </w:r>
      <w:r>
        <w:rPr>
          <w:spacing w:val="-3"/>
          <w:w w:val="105"/>
          <w:sz w:val="21"/>
        </w:rPr>
        <w:t xml:space="preserve">to </w:t>
      </w:r>
      <w:r>
        <w:rPr>
          <w:w w:val="105"/>
          <w:sz w:val="21"/>
        </w:rPr>
        <w:t>avoid</w:t>
      </w:r>
      <w:r>
        <w:rPr>
          <w:spacing w:val="-8"/>
          <w:w w:val="105"/>
          <w:sz w:val="21"/>
        </w:rPr>
        <w:t xml:space="preserve"> </w:t>
      </w:r>
      <w:r>
        <w:rPr>
          <w:w w:val="105"/>
          <w:sz w:val="21"/>
        </w:rPr>
        <w:t>a</w:t>
      </w:r>
      <w:r>
        <w:rPr>
          <w:spacing w:val="-8"/>
          <w:w w:val="105"/>
          <w:sz w:val="21"/>
        </w:rPr>
        <w:t xml:space="preserve"> </w:t>
      </w:r>
      <w:r>
        <w:rPr>
          <w:w w:val="105"/>
          <w:sz w:val="21"/>
        </w:rPr>
        <w:t>serious</w:t>
      </w:r>
      <w:r>
        <w:rPr>
          <w:spacing w:val="-8"/>
          <w:w w:val="105"/>
          <w:sz w:val="21"/>
        </w:rPr>
        <w:t xml:space="preserve"> </w:t>
      </w:r>
      <w:r>
        <w:rPr>
          <w:w w:val="105"/>
          <w:sz w:val="21"/>
        </w:rPr>
        <w:t>risk</w:t>
      </w:r>
      <w:r>
        <w:rPr>
          <w:spacing w:val="-8"/>
          <w:w w:val="105"/>
          <w:sz w:val="21"/>
        </w:rPr>
        <w:t xml:space="preserve"> </w:t>
      </w:r>
      <w:r>
        <w:rPr>
          <w:spacing w:val="-3"/>
          <w:w w:val="105"/>
          <w:sz w:val="21"/>
        </w:rPr>
        <w:t>that</w:t>
      </w:r>
      <w:r>
        <w:rPr>
          <w:spacing w:val="-8"/>
          <w:w w:val="105"/>
          <w:sz w:val="21"/>
        </w:rPr>
        <w:t xml:space="preserve"> </w:t>
      </w:r>
      <w:r>
        <w:rPr>
          <w:w w:val="105"/>
          <w:sz w:val="21"/>
        </w:rPr>
        <w:t>the</w:t>
      </w:r>
      <w:r>
        <w:rPr>
          <w:spacing w:val="-8"/>
          <w:w w:val="105"/>
          <w:sz w:val="21"/>
        </w:rPr>
        <w:t xml:space="preserve"> </w:t>
      </w:r>
      <w:r>
        <w:rPr>
          <w:w w:val="105"/>
          <w:sz w:val="21"/>
        </w:rPr>
        <w:t>trial</w:t>
      </w:r>
      <w:r>
        <w:rPr>
          <w:spacing w:val="-8"/>
          <w:w w:val="105"/>
          <w:sz w:val="21"/>
        </w:rPr>
        <w:t xml:space="preserve"> </w:t>
      </w:r>
      <w:r>
        <w:rPr>
          <w:w w:val="105"/>
          <w:sz w:val="21"/>
        </w:rPr>
        <w:t>would</w:t>
      </w:r>
      <w:r>
        <w:rPr>
          <w:spacing w:val="-8"/>
          <w:w w:val="105"/>
          <w:sz w:val="21"/>
        </w:rPr>
        <w:t xml:space="preserve"> </w:t>
      </w:r>
      <w:r>
        <w:rPr>
          <w:w w:val="105"/>
          <w:sz w:val="21"/>
        </w:rPr>
        <w:t>be</w:t>
      </w:r>
      <w:r>
        <w:rPr>
          <w:spacing w:val="-8"/>
          <w:w w:val="105"/>
          <w:sz w:val="21"/>
        </w:rPr>
        <w:t xml:space="preserve"> </w:t>
      </w:r>
      <w:r>
        <w:rPr>
          <w:spacing w:val="-7"/>
          <w:w w:val="105"/>
          <w:sz w:val="21"/>
        </w:rPr>
        <w:t>unfair.</w:t>
      </w:r>
      <w:r>
        <w:rPr>
          <w:spacing w:val="-7"/>
          <w:w w:val="105"/>
          <w:position w:val="7"/>
          <w:sz w:val="12"/>
        </w:rPr>
        <w:t>155</w:t>
      </w:r>
    </w:p>
    <w:p w:rsidR="00EA0057" w:rsidRDefault="007C5C23">
      <w:pPr>
        <w:pStyle w:val="ListParagraph"/>
        <w:numPr>
          <w:ilvl w:val="1"/>
          <w:numId w:val="65"/>
        </w:numPr>
        <w:tabs>
          <w:tab w:val="left" w:pos="920"/>
          <w:tab w:val="left" w:pos="921"/>
        </w:tabs>
        <w:spacing w:before="120" w:line="242" w:lineRule="auto"/>
        <w:ind w:right="2135"/>
        <w:jc w:val="left"/>
        <w:rPr>
          <w:sz w:val="12"/>
        </w:rPr>
      </w:pPr>
      <w:r>
        <w:rPr>
          <w:w w:val="105"/>
          <w:sz w:val="21"/>
        </w:rPr>
        <w:t xml:space="preserve">An order under section </w:t>
      </w:r>
      <w:r>
        <w:rPr>
          <w:spacing w:val="-4"/>
          <w:w w:val="105"/>
          <w:sz w:val="21"/>
        </w:rPr>
        <w:t xml:space="preserve">198B </w:t>
      </w:r>
      <w:r>
        <w:rPr>
          <w:w w:val="105"/>
          <w:sz w:val="21"/>
        </w:rPr>
        <w:t xml:space="preserve">can be made both </w:t>
      </w:r>
      <w:r>
        <w:rPr>
          <w:spacing w:val="-3"/>
          <w:w w:val="105"/>
          <w:sz w:val="21"/>
        </w:rPr>
        <w:t xml:space="preserve">before </w:t>
      </w:r>
      <w:r>
        <w:rPr>
          <w:w w:val="105"/>
          <w:sz w:val="21"/>
        </w:rPr>
        <w:t xml:space="preserve">and </w:t>
      </w:r>
      <w:r>
        <w:rPr>
          <w:spacing w:val="-3"/>
          <w:w w:val="105"/>
          <w:sz w:val="21"/>
        </w:rPr>
        <w:t xml:space="preserve">during </w:t>
      </w:r>
      <w:r>
        <w:rPr>
          <w:w w:val="105"/>
          <w:sz w:val="21"/>
        </w:rPr>
        <w:t xml:space="preserve">a </w:t>
      </w:r>
      <w:r>
        <w:rPr>
          <w:spacing w:val="-5"/>
          <w:w w:val="105"/>
          <w:sz w:val="21"/>
        </w:rPr>
        <w:t>trial.</w:t>
      </w:r>
      <w:r>
        <w:rPr>
          <w:spacing w:val="-5"/>
          <w:w w:val="105"/>
          <w:position w:val="7"/>
          <w:sz w:val="12"/>
        </w:rPr>
        <w:t xml:space="preserve">156 </w:t>
      </w:r>
      <w:r>
        <w:rPr>
          <w:w w:val="105"/>
          <w:sz w:val="21"/>
        </w:rPr>
        <w:t xml:space="preserve">If made </w:t>
      </w:r>
      <w:r>
        <w:rPr>
          <w:spacing w:val="-3"/>
          <w:w w:val="105"/>
          <w:sz w:val="21"/>
        </w:rPr>
        <w:t>during</w:t>
      </w:r>
      <w:r>
        <w:rPr>
          <w:spacing w:val="-8"/>
          <w:w w:val="105"/>
          <w:sz w:val="21"/>
        </w:rPr>
        <w:t xml:space="preserve"> </w:t>
      </w:r>
      <w:r>
        <w:rPr>
          <w:spacing w:val="-3"/>
          <w:w w:val="105"/>
          <w:sz w:val="21"/>
        </w:rPr>
        <w:t>trial,</w:t>
      </w:r>
      <w:r>
        <w:rPr>
          <w:spacing w:val="-8"/>
          <w:w w:val="105"/>
          <w:sz w:val="21"/>
        </w:rPr>
        <w:t xml:space="preserve"> </w:t>
      </w:r>
      <w:r>
        <w:rPr>
          <w:w w:val="105"/>
          <w:sz w:val="21"/>
        </w:rPr>
        <w:t>cross-examination</w:t>
      </w:r>
      <w:r>
        <w:rPr>
          <w:spacing w:val="-8"/>
          <w:w w:val="105"/>
          <w:sz w:val="21"/>
        </w:rPr>
        <w:t xml:space="preserve"> </w:t>
      </w:r>
      <w:r>
        <w:rPr>
          <w:spacing w:val="-3"/>
          <w:w w:val="105"/>
          <w:sz w:val="21"/>
        </w:rPr>
        <w:t>takes</w:t>
      </w:r>
      <w:r>
        <w:rPr>
          <w:spacing w:val="-8"/>
          <w:w w:val="105"/>
          <w:sz w:val="21"/>
        </w:rPr>
        <w:t xml:space="preserve"> </w:t>
      </w:r>
      <w:r>
        <w:rPr>
          <w:spacing w:val="-3"/>
          <w:w w:val="105"/>
          <w:sz w:val="21"/>
        </w:rPr>
        <w:t>place</w:t>
      </w:r>
      <w:r>
        <w:rPr>
          <w:spacing w:val="-8"/>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w w:val="105"/>
          <w:sz w:val="21"/>
        </w:rPr>
        <w:t>absence</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6"/>
          <w:w w:val="105"/>
          <w:sz w:val="21"/>
        </w:rPr>
        <w:t>jury.</w:t>
      </w:r>
      <w:r>
        <w:rPr>
          <w:spacing w:val="-6"/>
          <w:w w:val="105"/>
          <w:position w:val="7"/>
          <w:sz w:val="12"/>
        </w:rPr>
        <w:t>157</w:t>
      </w:r>
    </w:p>
    <w:p w:rsidR="00EA0057" w:rsidRDefault="007C5C23">
      <w:pPr>
        <w:pStyle w:val="ListParagraph"/>
        <w:numPr>
          <w:ilvl w:val="1"/>
          <w:numId w:val="65"/>
        </w:numPr>
        <w:tabs>
          <w:tab w:val="left" w:pos="921"/>
          <w:tab w:val="left" w:pos="922"/>
        </w:tabs>
        <w:spacing w:before="120" w:line="242" w:lineRule="auto"/>
        <w:ind w:right="1647"/>
        <w:jc w:val="left"/>
        <w:rPr>
          <w:sz w:val="12"/>
        </w:rPr>
      </w:pPr>
      <w:r>
        <w:rPr>
          <w:w w:val="105"/>
          <w:sz w:val="21"/>
        </w:rPr>
        <w:t>The</w:t>
      </w:r>
      <w:r>
        <w:rPr>
          <w:spacing w:val="-8"/>
          <w:w w:val="105"/>
          <w:sz w:val="21"/>
        </w:rPr>
        <w:t xml:space="preserve"> </w:t>
      </w:r>
      <w:r>
        <w:rPr>
          <w:w w:val="105"/>
          <w:sz w:val="21"/>
        </w:rPr>
        <w:t>same</w:t>
      </w:r>
      <w:r>
        <w:rPr>
          <w:spacing w:val="-8"/>
          <w:w w:val="105"/>
          <w:sz w:val="21"/>
        </w:rPr>
        <w:t xml:space="preserve"> </w:t>
      </w:r>
      <w:r>
        <w:rPr>
          <w:w w:val="105"/>
          <w:sz w:val="21"/>
        </w:rPr>
        <w:t>restrictions</w:t>
      </w:r>
      <w:r>
        <w:rPr>
          <w:spacing w:val="-8"/>
          <w:w w:val="105"/>
          <w:sz w:val="21"/>
        </w:rPr>
        <w:t xml:space="preserve"> </w:t>
      </w:r>
      <w:r>
        <w:rPr>
          <w:spacing w:val="-3"/>
          <w:w w:val="105"/>
          <w:sz w:val="21"/>
        </w:rPr>
        <w:t>that</w:t>
      </w:r>
      <w:r>
        <w:rPr>
          <w:spacing w:val="-8"/>
          <w:w w:val="105"/>
          <w:sz w:val="21"/>
        </w:rPr>
        <w:t xml:space="preserve"> </w:t>
      </w:r>
      <w:r>
        <w:rPr>
          <w:w w:val="105"/>
          <w:sz w:val="21"/>
        </w:rPr>
        <w:t>apply</w:t>
      </w:r>
      <w:r>
        <w:rPr>
          <w:spacing w:val="-8"/>
          <w:w w:val="105"/>
          <w:sz w:val="21"/>
        </w:rPr>
        <w:t xml:space="preserve"> </w:t>
      </w:r>
      <w:r>
        <w:rPr>
          <w:w w:val="105"/>
          <w:sz w:val="21"/>
        </w:rPr>
        <w:t>when</w:t>
      </w:r>
      <w:r>
        <w:rPr>
          <w:spacing w:val="-8"/>
          <w:w w:val="105"/>
          <w:sz w:val="21"/>
        </w:rPr>
        <w:t xml:space="preserve"> </w:t>
      </w:r>
      <w:r>
        <w:rPr>
          <w:spacing w:val="-3"/>
          <w:w w:val="105"/>
          <w:sz w:val="21"/>
        </w:rPr>
        <w:t>granting</w:t>
      </w:r>
      <w:r>
        <w:rPr>
          <w:spacing w:val="-8"/>
          <w:w w:val="105"/>
          <w:sz w:val="21"/>
        </w:rPr>
        <w:t xml:space="preserve"> </w:t>
      </w:r>
      <w:r>
        <w:rPr>
          <w:spacing w:val="-3"/>
          <w:w w:val="105"/>
          <w:sz w:val="21"/>
        </w:rPr>
        <w:t>leave</w:t>
      </w:r>
      <w:r>
        <w:rPr>
          <w:spacing w:val="-8"/>
          <w:w w:val="105"/>
          <w:sz w:val="21"/>
        </w:rPr>
        <w:t xml:space="preserve"> </w:t>
      </w:r>
      <w:r>
        <w:rPr>
          <w:spacing w:val="-3"/>
          <w:w w:val="105"/>
          <w:sz w:val="21"/>
        </w:rPr>
        <w:t>to</w:t>
      </w:r>
      <w:r>
        <w:rPr>
          <w:spacing w:val="-8"/>
          <w:w w:val="105"/>
          <w:sz w:val="21"/>
        </w:rPr>
        <w:t xml:space="preserve"> </w:t>
      </w:r>
      <w:r>
        <w:rPr>
          <w:w w:val="105"/>
          <w:sz w:val="21"/>
        </w:rPr>
        <w:t>cross-examine</w:t>
      </w:r>
      <w:r>
        <w:rPr>
          <w:spacing w:val="-8"/>
          <w:w w:val="105"/>
          <w:sz w:val="21"/>
        </w:rPr>
        <w:t xml:space="preserve"> </w:t>
      </w:r>
      <w:r>
        <w:rPr>
          <w:w w:val="105"/>
          <w:sz w:val="21"/>
        </w:rPr>
        <w:t>a</w:t>
      </w:r>
      <w:r>
        <w:rPr>
          <w:spacing w:val="-8"/>
          <w:w w:val="105"/>
          <w:sz w:val="21"/>
        </w:rPr>
        <w:t xml:space="preserve"> </w:t>
      </w:r>
      <w:r>
        <w:rPr>
          <w:w w:val="105"/>
          <w:sz w:val="21"/>
        </w:rPr>
        <w:t>witness</w:t>
      </w:r>
      <w:r>
        <w:rPr>
          <w:spacing w:val="-8"/>
          <w:w w:val="105"/>
          <w:sz w:val="21"/>
        </w:rPr>
        <w:t xml:space="preserve"> </w:t>
      </w:r>
      <w:r>
        <w:rPr>
          <w:spacing w:val="-3"/>
          <w:w w:val="105"/>
          <w:sz w:val="21"/>
        </w:rPr>
        <w:t>during</w:t>
      </w:r>
      <w:r>
        <w:rPr>
          <w:spacing w:val="-8"/>
          <w:w w:val="105"/>
          <w:sz w:val="21"/>
        </w:rPr>
        <w:t xml:space="preserve"> </w:t>
      </w:r>
      <w:r>
        <w:rPr>
          <w:w w:val="105"/>
          <w:sz w:val="21"/>
        </w:rPr>
        <w:t xml:space="preserve">a committal </w:t>
      </w:r>
      <w:r>
        <w:rPr>
          <w:spacing w:val="-3"/>
          <w:w w:val="105"/>
          <w:sz w:val="21"/>
        </w:rPr>
        <w:t xml:space="preserve">hearing </w:t>
      </w:r>
      <w:r>
        <w:rPr>
          <w:w w:val="105"/>
          <w:sz w:val="21"/>
        </w:rPr>
        <w:t xml:space="preserve">apply when </w:t>
      </w:r>
      <w:r>
        <w:rPr>
          <w:spacing w:val="-2"/>
          <w:w w:val="105"/>
          <w:sz w:val="21"/>
        </w:rPr>
        <w:t xml:space="preserve">deciding </w:t>
      </w:r>
      <w:r>
        <w:rPr>
          <w:w w:val="105"/>
          <w:sz w:val="21"/>
        </w:rPr>
        <w:t xml:space="preserve">whether </w:t>
      </w:r>
      <w:r>
        <w:rPr>
          <w:spacing w:val="-3"/>
          <w:w w:val="105"/>
          <w:sz w:val="21"/>
        </w:rPr>
        <w:t xml:space="preserve">to </w:t>
      </w:r>
      <w:r>
        <w:rPr>
          <w:spacing w:val="-4"/>
          <w:w w:val="105"/>
          <w:sz w:val="21"/>
        </w:rPr>
        <w:t xml:space="preserve">make </w:t>
      </w:r>
      <w:r>
        <w:rPr>
          <w:w w:val="105"/>
          <w:sz w:val="21"/>
        </w:rPr>
        <w:t>an order under section</w:t>
      </w:r>
      <w:r>
        <w:rPr>
          <w:spacing w:val="-23"/>
          <w:w w:val="105"/>
          <w:sz w:val="21"/>
        </w:rPr>
        <w:t xml:space="preserve"> </w:t>
      </w:r>
      <w:r>
        <w:rPr>
          <w:spacing w:val="-6"/>
          <w:w w:val="105"/>
          <w:sz w:val="21"/>
        </w:rPr>
        <w:t>198B.</w:t>
      </w:r>
      <w:r>
        <w:rPr>
          <w:spacing w:val="-6"/>
          <w:w w:val="105"/>
          <w:position w:val="7"/>
          <w:sz w:val="12"/>
        </w:rPr>
        <w:t>158</w:t>
      </w:r>
    </w:p>
    <w:p w:rsidR="00EA0057" w:rsidRDefault="007C5C23">
      <w:pPr>
        <w:pStyle w:val="Heading5"/>
        <w:ind w:left="127"/>
      </w:pPr>
      <w:r>
        <w:rPr>
          <w:w w:val="105"/>
        </w:rPr>
        <w:t>Section 198</w:t>
      </w:r>
    </w:p>
    <w:p w:rsidR="00EA0057" w:rsidRDefault="007C5C23">
      <w:pPr>
        <w:pStyle w:val="ListParagraph"/>
        <w:numPr>
          <w:ilvl w:val="1"/>
          <w:numId w:val="65"/>
        </w:numPr>
        <w:tabs>
          <w:tab w:val="left" w:pos="921"/>
        </w:tabs>
        <w:spacing w:before="156" w:line="242" w:lineRule="auto"/>
        <w:ind w:left="920" w:right="1693" w:hanging="793"/>
        <w:jc w:val="both"/>
        <w:rPr>
          <w:sz w:val="12"/>
        </w:rPr>
      </w:pPr>
      <w:r>
        <w:rPr>
          <w:sz w:val="21"/>
        </w:rPr>
        <w:t xml:space="preserve">If a witness is </w:t>
      </w:r>
      <w:r>
        <w:rPr>
          <w:spacing w:val="-2"/>
          <w:sz w:val="21"/>
        </w:rPr>
        <w:t xml:space="preserve">not </w:t>
      </w:r>
      <w:r>
        <w:rPr>
          <w:spacing w:val="-3"/>
          <w:sz w:val="21"/>
        </w:rPr>
        <w:t xml:space="preserve">available </w:t>
      </w:r>
      <w:r>
        <w:rPr>
          <w:sz w:val="21"/>
        </w:rPr>
        <w:t xml:space="preserve">at the time set </w:t>
      </w:r>
      <w:r>
        <w:rPr>
          <w:spacing w:val="-3"/>
          <w:sz w:val="21"/>
        </w:rPr>
        <w:t xml:space="preserve">for </w:t>
      </w:r>
      <w:r>
        <w:rPr>
          <w:sz w:val="21"/>
        </w:rPr>
        <w:t xml:space="preserve">the </w:t>
      </w:r>
      <w:r>
        <w:rPr>
          <w:spacing w:val="-3"/>
          <w:sz w:val="21"/>
        </w:rPr>
        <w:t xml:space="preserve">trial, </w:t>
      </w:r>
      <w:r>
        <w:rPr>
          <w:sz w:val="21"/>
        </w:rPr>
        <w:t xml:space="preserve">an order </w:t>
      </w:r>
      <w:r>
        <w:rPr>
          <w:spacing w:val="-3"/>
          <w:sz w:val="21"/>
        </w:rPr>
        <w:t xml:space="preserve">may </w:t>
      </w:r>
      <w:r>
        <w:rPr>
          <w:sz w:val="21"/>
        </w:rPr>
        <w:t xml:space="preserve">be </w:t>
      </w:r>
      <w:r>
        <w:rPr>
          <w:spacing w:val="-3"/>
          <w:sz w:val="21"/>
        </w:rPr>
        <w:t xml:space="preserve">granted for </w:t>
      </w:r>
      <w:r>
        <w:rPr>
          <w:sz w:val="21"/>
        </w:rPr>
        <w:t xml:space="preserve">their </w:t>
      </w:r>
      <w:r>
        <w:rPr>
          <w:spacing w:val="-3"/>
          <w:sz w:val="21"/>
        </w:rPr>
        <w:t xml:space="preserve">examination to take place </w:t>
      </w:r>
      <w:r>
        <w:rPr>
          <w:sz w:val="21"/>
        </w:rPr>
        <w:t xml:space="preserve">prior </w:t>
      </w:r>
      <w:r>
        <w:rPr>
          <w:spacing w:val="-3"/>
          <w:sz w:val="21"/>
        </w:rPr>
        <w:t xml:space="preserve">to </w:t>
      </w:r>
      <w:r>
        <w:rPr>
          <w:spacing w:val="-5"/>
          <w:sz w:val="21"/>
        </w:rPr>
        <w:t>trial.</w:t>
      </w:r>
      <w:r>
        <w:rPr>
          <w:spacing w:val="-5"/>
          <w:position w:val="7"/>
          <w:sz w:val="12"/>
        </w:rPr>
        <w:t xml:space="preserve">159 </w:t>
      </w:r>
      <w:r>
        <w:rPr>
          <w:sz w:val="21"/>
        </w:rPr>
        <w:t xml:space="preserve">This type of order must </w:t>
      </w:r>
      <w:r>
        <w:rPr>
          <w:spacing w:val="-2"/>
          <w:sz w:val="21"/>
        </w:rPr>
        <w:t xml:space="preserve">not </w:t>
      </w:r>
      <w:r>
        <w:rPr>
          <w:sz w:val="21"/>
        </w:rPr>
        <w:t xml:space="preserve">be made unless the court is satisfied it is in the </w:t>
      </w:r>
      <w:r>
        <w:rPr>
          <w:spacing w:val="-2"/>
          <w:sz w:val="21"/>
        </w:rPr>
        <w:t xml:space="preserve">interests  </w:t>
      </w:r>
      <w:r>
        <w:rPr>
          <w:sz w:val="21"/>
        </w:rPr>
        <w:t xml:space="preserve">of </w:t>
      </w:r>
      <w:r>
        <w:rPr>
          <w:spacing w:val="-3"/>
          <w:sz w:val="21"/>
        </w:rPr>
        <w:t xml:space="preserve">justice  to  </w:t>
      </w:r>
      <w:r>
        <w:rPr>
          <w:sz w:val="21"/>
        </w:rPr>
        <w:t>do</w:t>
      </w:r>
      <w:r>
        <w:rPr>
          <w:spacing w:val="43"/>
          <w:sz w:val="21"/>
        </w:rPr>
        <w:t xml:space="preserve"> </w:t>
      </w:r>
      <w:r>
        <w:rPr>
          <w:spacing w:val="-5"/>
          <w:sz w:val="21"/>
        </w:rPr>
        <w:t>so.</w:t>
      </w:r>
      <w:r>
        <w:rPr>
          <w:spacing w:val="-5"/>
          <w:position w:val="7"/>
          <w:sz w:val="12"/>
        </w:rPr>
        <w:t>160</w:t>
      </w:r>
    </w:p>
    <w:p w:rsidR="00EA0057" w:rsidRDefault="007C5C23">
      <w:pPr>
        <w:pStyle w:val="Heading5"/>
        <w:spacing w:before="141"/>
        <w:ind w:left="127"/>
      </w:pPr>
      <w:r>
        <w:rPr>
          <w:w w:val="110"/>
        </w:rPr>
        <w:t>Voir dire</w:t>
      </w:r>
    </w:p>
    <w:p w:rsidR="00EA0057" w:rsidRDefault="007C5C23">
      <w:pPr>
        <w:pStyle w:val="ListParagraph"/>
        <w:numPr>
          <w:ilvl w:val="1"/>
          <w:numId w:val="65"/>
        </w:numPr>
        <w:tabs>
          <w:tab w:val="left" w:pos="921"/>
          <w:tab w:val="left" w:pos="922"/>
        </w:tabs>
        <w:spacing w:before="156" w:line="242" w:lineRule="auto"/>
        <w:ind w:right="2125"/>
        <w:jc w:val="left"/>
        <w:rPr>
          <w:sz w:val="12"/>
        </w:rPr>
      </w:pPr>
      <w:r>
        <w:rPr>
          <w:w w:val="105"/>
          <w:sz w:val="21"/>
        </w:rPr>
        <w:t xml:space="preserve">A </w:t>
      </w:r>
      <w:r>
        <w:rPr>
          <w:spacing w:val="-3"/>
          <w:w w:val="105"/>
          <w:sz w:val="21"/>
        </w:rPr>
        <w:t xml:space="preserve">‘voir dire’ </w:t>
      </w:r>
      <w:r>
        <w:rPr>
          <w:w w:val="105"/>
          <w:sz w:val="21"/>
        </w:rPr>
        <w:t xml:space="preserve">is a </w:t>
      </w:r>
      <w:r>
        <w:rPr>
          <w:spacing w:val="-3"/>
          <w:w w:val="105"/>
          <w:sz w:val="21"/>
        </w:rPr>
        <w:t xml:space="preserve">‘hearing </w:t>
      </w:r>
      <w:r>
        <w:rPr>
          <w:w w:val="105"/>
          <w:sz w:val="21"/>
        </w:rPr>
        <w:t xml:space="preserve">in which a court </w:t>
      </w:r>
      <w:r>
        <w:rPr>
          <w:spacing w:val="-3"/>
          <w:w w:val="105"/>
          <w:sz w:val="21"/>
        </w:rPr>
        <w:t xml:space="preserve">determines </w:t>
      </w:r>
      <w:r>
        <w:rPr>
          <w:w w:val="105"/>
          <w:sz w:val="21"/>
        </w:rPr>
        <w:t xml:space="preserve">questions of fact and law after </w:t>
      </w:r>
      <w:r>
        <w:rPr>
          <w:spacing w:val="-3"/>
          <w:w w:val="105"/>
          <w:sz w:val="21"/>
        </w:rPr>
        <w:t xml:space="preserve">hearing </w:t>
      </w:r>
      <w:r>
        <w:rPr>
          <w:w w:val="105"/>
          <w:sz w:val="21"/>
        </w:rPr>
        <w:t xml:space="preserve">evidence </w:t>
      </w:r>
      <w:r>
        <w:rPr>
          <w:spacing w:val="-3"/>
          <w:w w:val="105"/>
          <w:sz w:val="21"/>
        </w:rPr>
        <w:t>from</w:t>
      </w:r>
      <w:r>
        <w:rPr>
          <w:spacing w:val="-23"/>
          <w:w w:val="105"/>
          <w:sz w:val="21"/>
        </w:rPr>
        <w:t xml:space="preserve"> </w:t>
      </w:r>
      <w:r>
        <w:rPr>
          <w:spacing w:val="-5"/>
          <w:w w:val="105"/>
          <w:sz w:val="21"/>
        </w:rPr>
        <w:t>witnesses’.</w:t>
      </w:r>
      <w:r>
        <w:rPr>
          <w:spacing w:val="-5"/>
          <w:w w:val="105"/>
          <w:position w:val="7"/>
          <w:sz w:val="12"/>
        </w:rPr>
        <w:t>161</w:t>
      </w:r>
    </w:p>
    <w:p w:rsidR="00EA0057" w:rsidRDefault="007C5C23">
      <w:pPr>
        <w:pStyle w:val="ListParagraph"/>
        <w:numPr>
          <w:ilvl w:val="1"/>
          <w:numId w:val="65"/>
        </w:numPr>
        <w:tabs>
          <w:tab w:val="left" w:pos="921"/>
          <w:tab w:val="left" w:pos="922"/>
        </w:tabs>
        <w:spacing w:before="120"/>
        <w:jc w:val="left"/>
        <w:rPr>
          <w:sz w:val="12"/>
        </w:rPr>
      </w:pPr>
      <w:r>
        <w:rPr>
          <w:sz w:val="21"/>
        </w:rPr>
        <w:t xml:space="preserve">The voir </w:t>
      </w:r>
      <w:r>
        <w:rPr>
          <w:spacing w:val="-3"/>
          <w:sz w:val="21"/>
        </w:rPr>
        <w:t xml:space="preserve">dire  </w:t>
      </w:r>
      <w:r>
        <w:rPr>
          <w:sz w:val="21"/>
        </w:rPr>
        <w:t xml:space="preserve">process is based in </w:t>
      </w:r>
      <w:r>
        <w:rPr>
          <w:spacing w:val="23"/>
          <w:sz w:val="21"/>
        </w:rPr>
        <w:t xml:space="preserve"> </w:t>
      </w:r>
      <w:r>
        <w:rPr>
          <w:spacing w:val="-2"/>
          <w:sz w:val="21"/>
        </w:rPr>
        <w:t xml:space="preserve">common  </w:t>
      </w:r>
      <w:r>
        <w:rPr>
          <w:spacing w:val="-6"/>
          <w:sz w:val="21"/>
        </w:rPr>
        <w:t>law.</w:t>
      </w:r>
      <w:r>
        <w:rPr>
          <w:spacing w:val="-6"/>
          <w:position w:val="7"/>
          <w:sz w:val="12"/>
        </w:rPr>
        <w:t>162</w:t>
      </w:r>
    </w:p>
    <w:p w:rsidR="00EA0057" w:rsidRDefault="007C5C23">
      <w:pPr>
        <w:pStyle w:val="ListParagraph"/>
        <w:numPr>
          <w:ilvl w:val="1"/>
          <w:numId w:val="65"/>
        </w:numPr>
        <w:tabs>
          <w:tab w:val="left" w:pos="920"/>
          <w:tab w:val="left" w:pos="921"/>
        </w:tabs>
        <w:spacing w:before="123" w:line="242" w:lineRule="auto"/>
        <w:ind w:left="920" w:right="1713" w:hanging="793"/>
        <w:jc w:val="left"/>
        <w:rPr>
          <w:sz w:val="21"/>
        </w:rPr>
      </w:pPr>
      <w:r>
        <w:rPr>
          <w:sz w:val="21"/>
        </w:rPr>
        <w:t xml:space="preserve">It is </w:t>
      </w:r>
      <w:r>
        <w:rPr>
          <w:spacing w:val="-3"/>
          <w:sz w:val="21"/>
        </w:rPr>
        <w:t xml:space="preserve">rare  that  </w:t>
      </w:r>
      <w:r>
        <w:rPr>
          <w:sz w:val="21"/>
        </w:rPr>
        <w:t xml:space="preserve">a witness who </w:t>
      </w:r>
      <w:r>
        <w:rPr>
          <w:spacing w:val="-2"/>
          <w:sz w:val="21"/>
        </w:rPr>
        <w:t xml:space="preserve">has  </w:t>
      </w:r>
      <w:r>
        <w:rPr>
          <w:sz w:val="21"/>
        </w:rPr>
        <w:t xml:space="preserve">given evidence at a committal </w:t>
      </w:r>
      <w:r>
        <w:rPr>
          <w:spacing w:val="-3"/>
          <w:sz w:val="21"/>
        </w:rPr>
        <w:t>he</w:t>
      </w:r>
      <w:r>
        <w:rPr>
          <w:spacing w:val="-3"/>
          <w:sz w:val="21"/>
        </w:rPr>
        <w:t xml:space="preserve">aring  will  </w:t>
      </w:r>
      <w:r>
        <w:rPr>
          <w:sz w:val="21"/>
        </w:rPr>
        <w:t xml:space="preserve">also be </w:t>
      </w:r>
      <w:r>
        <w:rPr>
          <w:spacing w:val="-3"/>
          <w:sz w:val="21"/>
        </w:rPr>
        <w:t xml:space="preserve">required to </w:t>
      </w:r>
      <w:r>
        <w:rPr>
          <w:sz w:val="21"/>
        </w:rPr>
        <w:t xml:space="preserve">give evidence at a voir </w:t>
      </w:r>
      <w:r>
        <w:rPr>
          <w:spacing w:val="-6"/>
          <w:sz w:val="21"/>
        </w:rPr>
        <w:t>dire.</w:t>
      </w:r>
      <w:r>
        <w:rPr>
          <w:spacing w:val="-6"/>
          <w:position w:val="7"/>
          <w:sz w:val="12"/>
        </w:rPr>
        <w:t xml:space="preserve">163 </w:t>
      </w:r>
      <w:r>
        <w:rPr>
          <w:sz w:val="21"/>
        </w:rPr>
        <w:t xml:space="preserve">Evidence given </w:t>
      </w:r>
      <w:r>
        <w:rPr>
          <w:spacing w:val="-3"/>
          <w:sz w:val="21"/>
        </w:rPr>
        <w:t xml:space="preserve">during </w:t>
      </w:r>
      <w:r>
        <w:rPr>
          <w:sz w:val="21"/>
        </w:rPr>
        <w:t xml:space="preserve">a voir </w:t>
      </w:r>
      <w:r>
        <w:rPr>
          <w:spacing w:val="-3"/>
          <w:sz w:val="21"/>
        </w:rPr>
        <w:t xml:space="preserve">dire </w:t>
      </w:r>
      <w:r>
        <w:rPr>
          <w:sz w:val="21"/>
        </w:rPr>
        <w:t xml:space="preserve">does </w:t>
      </w:r>
      <w:r>
        <w:rPr>
          <w:spacing w:val="-2"/>
          <w:sz w:val="21"/>
        </w:rPr>
        <w:t xml:space="preserve">not </w:t>
      </w:r>
      <w:r>
        <w:rPr>
          <w:spacing w:val="-3"/>
          <w:sz w:val="21"/>
        </w:rPr>
        <w:t xml:space="preserve">form  </w:t>
      </w:r>
      <w:r>
        <w:rPr>
          <w:sz w:val="21"/>
        </w:rPr>
        <w:t>part</w:t>
      </w:r>
      <w:r>
        <w:rPr>
          <w:spacing w:val="17"/>
          <w:sz w:val="21"/>
        </w:rPr>
        <w:t xml:space="preserve"> </w:t>
      </w:r>
      <w:r>
        <w:rPr>
          <w:sz w:val="21"/>
        </w:rPr>
        <w:t>of</w:t>
      </w:r>
      <w:r>
        <w:rPr>
          <w:spacing w:val="17"/>
          <w:sz w:val="21"/>
        </w:rPr>
        <w:t xml:space="preserve"> </w:t>
      </w:r>
      <w:r>
        <w:rPr>
          <w:sz w:val="21"/>
        </w:rPr>
        <w:t>the</w:t>
      </w:r>
      <w:r>
        <w:rPr>
          <w:spacing w:val="17"/>
          <w:sz w:val="21"/>
        </w:rPr>
        <w:t xml:space="preserve"> </w:t>
      </w:r>
      <w:r>
        <w:rPr>
          <w:sz w:val="21"/>
        </w:rPr>
        <w:t>evidence</w:t>
      </w:r>
      <w:r>
        <w:rPr>
          <w:spacing w:val="17"/>
          <w:sz w:val="21"/>
        </w:rPr>
        <w:t xml:space="preserve"> </w:t>
      </w:r>
      <w:r>
        <w:rPr>
          <w:sz w:val="21"/>
        </w:rPr>
        <w:t>in</w:t>
      </w:r>
      <w:r>
        <w:rPr>
          <w:spacing w:val="17"/>
          <w:sz w:val="21"/>
        </w:rPr>
        <w:t xml:space="preserve"> </w:t>
      </w:r>
      <w:r>
        <w:rPr>
          <w:sz w:val="21"/>
        </w:rPr>
        <w:t>the</w:t>
      </w:r>
      <w:r>
        <w:rPr>
          <w:spacing w:val="17"/>
          <w:sz w:val="21"/>
        </w:rPr>
        <w:t xml:space="preserve"> </w:t>
      </w:r>
      <w:r>
        <w:rPr>
          <w:spacing w:val="-4"/>
          <w:sz w:val="21"/>
        </w:rPr>
        <w:t>trial,</w:t>
      </w:r>
      <w:r>
        <w:rPr>
          <w:spacing w:val="-4"/>
          <w:position w:val="7"/>
          <w:sz w:val="12"/>
        </w:rPr>
        <w:t>164</w:t>
      </w:r>
      <w:r>
        <w:rPr>
          <w:spacing w:val="11"/>
          <w:position w:val="7"/>
          <w:sz w:val="12"/>
        </w:rPr>
        <w:t xml:space="preserve"> </w:t>
      </w:r>
      <w:r>
        <w:rPr>
          <w:sz w:val="21"/>
        </w:rPr>
        <w:t>but</w:t>
      </w:r>
      <w:r>
        <w:rPr>
          <w:spacing w:val="17"/>
          <w:sz w:val="21"/>
        </w:rPr>
        <w:t xml:space="preserve"> </w:t>
      </w:r>
      <w:r>
        <w:rPr>
          <w:sz w:val="21"/>
        </w:rPr>
        <w:t>is</w:t>
      </w:r>
      <w:r>
        <w:rPr>
          <w:spacing w:val="17"/>
          <w:sz w:val="21"/>
        </w:rPr>
        <w:t xml:space="preserve"> </w:t>
      </w:r>
      <w:r>
        <w:rPr>
          <w:spacing w:val="-3"/>
          <w:sz w:val="21"/>
        </w:rPr>
        <w:t>instead</w:t>
      </w:r>
      <w:r>
        <w:rPr>
          <w:spacing w:val="17"/>
          <w:sz w:val="21"/>
        </w:rPr>
        <w:t xml:space="preserve"> </w:t>
      </w:r>
      <w:r>
        <w:rPr>
          <w:sz w:val="21"/>
        </w:rPr>
        <w:t>given</w:t>
      </w:r>
      <w:r>
        <w:rPr>
          <w:spacing w:val="17"/>
          <w:sz w:val="21"/>
        </w:rPr>
        <w:t xml:space="preserve"> </w:t>
      </w:r>
      <w:r>
        <w:rPr>
          <w:spacing w:val="-3"/>
          <w:sz w:val="21"/>
        </w:rPr>
        <w:t>to</w:t>
      </w:r>
      <w:r>
        <w:rPr>
          <w:spacing w:val="17"/>
          <w:sz w:val="21"/>
        </w:rPr>
        <w:t xml:space="preserve"> </w:t>
      </w:r>
      <w:r>
        <w:rPr>
          <w:spacing w:val="-3"/>
          <w:sz w:val="21"/>
        </w:rPr>
        <w:t>allow</w:t>
      </w:r>
      <w:r>
        <w:rPr>
          <w:spacing w:val="17"/>
          <w:sz w:val="21"/>
        </w:rPr>
        <w:t xml:space="preserve"> </w:t>
      </w:r>
      <w:r>
        <w:rPr>
          <w:sz w:val="21"/>
        </w:rPr>
        <w:t>the</w:t>
      </w:r>
      <w:r>
        <w:rPr>
          <w:spacing w:val="17"/>
          <w:sz w:val="21"/>
        </w:rPr>
        <w:t xml:space="preserve"> </w:t>
      </w:r>
      <w:r>
        <w:rPr>
          <w:sz w:val="21"/>
        </w:rPr>
        <w:t>judge</w:t>
      </w:r>
      <w:r>
        <w:rPr>
          <w:spacing w:val="17"/>
          <w:sz w:val="21"/>
        </w:rPr>
        <w:t xml:space="preserve"> </w:t>
      </w:r>
      <w:r>
        <w:rPr>
          <w:spacing w:val="-3"/>
          <w:sz w:val="21"/>
        </w:rPr>
        <w:t>to</w:t>
      </w:r>
      <w:r>
        <w:rPr>
          <w:spacing w:val="17"/>
          <w:sz w:val="21"/>
        </w:rPr>
        <w:t xml:space="preserve"> </w:t>
      </w:r>
      <w:r>
        <w:rPr>
          <w:spacing w:val="-3"/>
          <w:sz w:val="21"/>
        </w:rPr>
        <w:t>determine</w:t>
      </w:r>
    </w:p>
    <w:p w:rsidR="00EA0057" w:rsidRDefault="007C5C23">
      <w:pPr>
        <w:pStyle w:val="BodyText"/>
        <w:spacing w:before="1" w:line="242" w:lineRule="auto"/>
        <w:ind w:left="921" w:right="1670"/>
        <w:rPr>
          <w:sz w:val="12"/>
        </w:rPr>
      </w:pPr>
      <w:r>
        <w:t>a question of law such as whether the evidence of a witness is admissible, or whether it should be rejected on discretionary grounds.</w:t>
      </w:r>
      <w:r>
        <w:rPr>
          <w:position w:val="7"/>
          <w:sz w:val="12"/>
        </w:rPr>
        <w:t>165</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6"/>
        <w:rPr>
          <w:sz w:val="15"/>
        </w:rPr>
      </w:pPr>
      <w:r>
        <w:pict>
          <v:line id="_x0000_s1185" style="position:absolute;z-index:251612672;mso-wrap-distance-left:0;mso-wrap-distance-right:0;mso-position-horizontal-relative:page" from="79.35pt,11.95pt" to="515.9pt,11.95pt" strokecolor="#b6bdc8" strokeweight="1pt">
            <w10:wrap type="topAndBottom" anchorx="page"/>
          </v:line>
        </w:pict>
      </w:r>
    </w:p>
    <w:p w:rsidR="00EA0057" w:rsidRDefault="007C5C23">
      <w:pPr>
        <w:pStyle w:val="ListParagraph"/>
        <w:numPr>
          <w:ilvl w:val="0"/>
          <w:numId w:val="58"/>
        </w:numPr>
        <w:tabs>
          <w:tab w:val="left" w:pos="920"/>
          <w:tab w:val="left" w:pos="922"/>
        </w:tabs>
        <w:spacing w:before="117"/>
        <w:ind w:right="1710"/>
        <w:rPr>
          <w:sz w:val="13"/>
        </w:rPr>
      </w:pPr>
      <w:r>
        <w:rPr>
          <w:w w:val="105"/>
          <w:sz w:val="13"/>
        </w:rPr>
        <w:t>The common law procedure of an accused cross-examining a witness to enable the accused to adequately prepare and present a defence, derived</w:t>
      </w:r>
      <w:r>
        <w:rPr>
          <w:spacing w:val="7"/>
          <w:w w:val="105"/>
          <w:sz w:val="13"/>
        </w:rPr>
        <w:t xml:space="preserve"> </w:t>
      </w:r>
      <w:r>
        <w:rPr>
          <w:w w:val="105"/>
          <w:sz w:val="13"/>
        </w:rPr>
        <w:t>from</w:t>
      </w:r>
      <w:r>
        <w:rPr>
          <w:spacing w:val="7"/>
          <w:w w:val="105"/>
          <w:sz w:val="13"/>
        </w:rPr>
        <w:t xml:space="preserve"> </w:t>
      </w: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Basha</w:t>
      </w:r>
      <w:r>
        <w:rPr>
          <w:i/>
          <w:spacing w:val="5"/>
          <w:w w:val="105"/>
          <w:sz w:val="13"/>
        </w:rPr>
        <w:t xml:space="preserve"> </w:t>
      </w:r>
      <w:r>
        <w:rPr>
          <w:w w:val="105"/>
          <w:sz w:val="13"/>
        </w:rPr>
        <w:t>(1989)</w:t>
      </w:r>
      <w:r>
        <w:rPr>
          <w:spacing w:val="7"/>
          <w:w w:val="105"/>
          <w:sz w:val="13"/>
        </w:rPr>
        <w:t xml:space="preserve"> </w:t>
      </w:r>
      <w:r>
        <w:rPr>
          <w:w w:val="105"/>
          <w:sz w:val="13"/>
        </w:rPr>
        <w:t>39</w:t>
      </w:r>
      <w:r>
        <w:rPr>
          <w:spacing w:val="7"/>
          <w:w w:val="105"/>
          <w:sz w:val="13"/>
        </w:rPr>
        <w:t xml:space="preserve"> </w:t>
      </w:r>
      <w:r>
        <w:rPr>
          <w:w w:val="105"/>
          <w:sz w:val="13"/>
        </w:rPr>
        <w:t>A</w:t>
      </w:r>
      <w:r>
        <w:rPr>
          <w:spacing w:val="7"/>
          <w:w w:val="105"/>
          <w:sz w:val="13"/>
        </w:rPr>
        <w:t xml:space="preserve"> </w:t>
      </w:r>
      <w:r>
        <w:rPr>
          <w:w w:val="105"/>
          <w:sz w:val="13"/>
        </w:rPr>
        <w:t>Crim</w:t>
      </w:r>
      <w:r>
        <w:rPr>
          <w:spacing w:val="7"/>
          <w:w w:val="105"/>
          <w:sz w:val="13"/>
        </w:rPr>
        <w:t xml:space="preserve"> </w:t>
      </w:r>
      <w:r>
        <w:rPr>
          <w:w w:val="105"/>
          <w:sz w:val="13"/>
        </w:rPr>
        <w:t>R</w:t>
      </w:r>
      <w:r>
        <w:rPr>
          <w:spacing w:val="7"/>
          <w:w w:val="105"/>
          <w:sz w:val="13"/>
        </w:rPr>
        <w:t xml:space="preserve"> </w:t>
      </w:r>
      <w:r>
        <w:rPr>
          <w:spacing w:val="-4"/>
          <w:w w:val="105"/>
          <w:sz w:val="13"/>
        </w:rPr>
        <w:t>337,</w:t>
      </w:r>
      <w:r>
        <w:rPr>
          <w:spacing w:val="7"/>
          <w:w w:val="105"/>
          <w:sz w:val="13"/>
        </w:rPr>
        <w:t xml:space="preserve"> </w:t>
      </w:r>
      <w:r>
        <w:rPr>
          <w:w w:val="105"/>
          <w:sz w:val="13"/>
        </w:rPr>
        <w:t>has</w:t>
      </w:r>
      <w:r>
        <w:rPr>
          <w:spacing w:val="7"/>
          <w:w w:val="105"/>
          <w:sz w:val="13"/>
        </w:rPr>
        <w:t xml:space="preserve"> </w:t>
      </w:r>
      <w:r>
        <w:rPr>
          <w:w w:val="105"/>
          <w:sz w:val="13"/>
        </w:rPr>
        <w:t>been</w:t>
      </w:r>
      <w:r>
        <w:rPr>
          <w:spacing w:val="7"/>
          <w:w w:val="105"/>
          <w:sz w:val="13"/>
        </w:rPr>
        <w:t xml:space="preserve"> </w:t>
      </w:r>
      <w:r>
        <w:rPr>
          <w:w w:val="105"/>
          <w:sz w:val="13"/>
        </w:rPr>
        <w:t>abolished:</w:t>
      </w:r>
      <w:r>
        <w:rPr>
          <w:spacing w:val="7"/>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7"/>
          <w:w w:val="105"/>
          <w:sz w:val="13"/>
        </w:rPr>
        <w:t xml:space="preserve"> </w:t>
      </w:r>
      <w:r>
        <w:rPr>
          <w:w w:val="105"/>
          <w:sz w:val="13"/>
        </w:rPr>
        <w:t>(Vic)</w:t>
      </w:r>
      <w:r>
        <w:rPr>
          <w:spacing w:val="7"/>
          <w:w w:val="105"/>
          <w:sz w:val="13"/>
        </w:rPr>
        <w:t xml:space="preserve"> </w:t>
      </w:r>
      <w:r>
        <w:rPr>
          <w:w w:val="105"/>
          <w:sz w:val="13"/>
        </w:rPr>
        <w:t>s</w:t>
      </w:r>
      <w:r>
        <w:rPr>
          <w:spacing w:val="7"/>
          <w:w w:val="105"/>
          <w:sz w:val="13"/>
        </w:rPr>
        <w:t xml:space="preserve"> </w:t>
      </w:r>
      <w:r>
        <w:rPr>
          <w:w w:val="105"/>
          <w:sz w:val="13"/>
        </w:rPr>
        <w:t>198C.</w:t>
      </w:r>
    </w:p>
    <w:p w:rsidR="00EA0057" w:rsidRDefault="007C5C23">
      <w:pPr>
        <w:pStyle w:val="ListParagraph"/>
        <w:numPr>
          <w:ilvl w:val="0"/>
          <w:numId w:val="58"/>
        </w:numPr>
        <w:tabs>
          <w:tab w:val="left" w:pos="921"/>
          <w:tab w:val="left" w:pos="922"/>
        </w:tabs>
        <w:rPr>
          <w:sz w:val="13"/>
        </w:rPr>
      </w:pPr>
      <w:r>
        <w:rPr>
          <w:i/>
          <w:w w:val="105"/>
          <w:sz w:val="13"/>
        </w:rPr>
        <w:t xml:space="preserve">Criminal Procedure Act 2009  </w:t>
      </w:r>
      <w:r>
        <w:rPr>
          <w:w w:val="105"/>
          <w:sz w:val="13"/>
        </w:rPr>
        <w:t>(Vic)  s</w:t>
      </w:r>
      <w:r>
        <w:rPr>
          <w:spacing w:val="-10"/>
          <w:w w:val="105"/>
          <w:sz w:val="13"/>
        </w:rPr>
        <w:t xml:space="preserve"> </w:t>
      </w:r>
      <w:r>
        <w:rPr>
          <w:spacing w:val="1"/>
          <w:w w:val="105"/>
          <w:sz w:val="13"/>
        </w:rPr>
        <w:t>198B(3).</w:t>
      </w:r>
    </w:p>
    <w:p w:rsidR="00EA0057" w:rsidRDefault="007C5C23">
      <w:pPr>
        <w:tabs>
          <w:tab w:val="left" w:pos="921"/>
        </w:tabs>
        <w:spacing w:before="1"/>
        <w:ind w:left="127"/>
        <w:rPr>
          <w:sz w:val="13"/>
        </w:rPr>
      </w:pPr>
      <w:r>
        <w:rPr>
          <w:w w:val="105"/>
          <w:sz w:val="13"/>
        </w:rPr>
        <w:t>156</w:t>
      </w:r>
      <w:r>
        <w:rPr>
          <w:w w:val="105"/>
          <w:sz w:val="13"/>
        </w:rPr>
        <w:tab/>
        <w:t>Ibid s</w:t>
      </w:r>
      <w:r>
        <w:rPr>
          <w:spacing w:val="15"/>
          <w:w w:val="105"/>
          <w:sz w:val="13"/>
        </w:rPr>
        <w:t xml:space="preserve"> </w:t>
      </w:r>
      <w:r>
        <w:rPr>
          <w:spacing w:val="1"/>
          <w:w w:val="105"/>
          <w:sz w:val="13"/>
        </w:rPr>
        <w:t>198B(6).</w:t>
      </w:r>
    </w:p>
    <w:p w:rsidR="00EA0057" w:rsidRDefault="007C5C23">
      <w:pPr>
        <w:tabs>
          <w:tab w:val="left" w:pos="921"/>
        </w:tabs>
        <w:spacing w:before="1"/>
        <w:ind w:left="127"/>
        <w:rPr>
          <w:sz w:val="13"/>
        </w:rPr>
      </w:pPr>
      <w:r>
        <w:rPr>
          <w:w w:val="105"/>
          <w:sz w:val="13"/>
        </w:rPr>
        <w:t>157</w:t>
      </w:r>
      <w:r>
        <w:rPr>
          <w:w w:val="105"/>
          <w:sz w:val="13"/>
        </w:rPr>
        <w:tab/>
        <w:t>Ibid  s</w:t>
      </w:r>
      <w:r>
        <w:rPr>
          <w:spacing w:val="-5"/>
          <w:w w:val="105"/>
          <w:sz w:val="13"/>
        </w:rPr>
        <w:t xml:space="preserve"> </w:t>
      </w:r>
      <w:r>
        <w:rPr>
          <w:w w:val="105"/>
          <w:sz w:val="13"/>
        </w:rPr>
        <w:t>198B(7).</w:t>
      </w:r>
    </w:p>
    <w:p w:rsidR="00EA0057" w:rsidRDefault="007C5C23">
      <w:pPr>
        <w:tabs>
          <w:tab w:val="left" w:pos="921"/>
        </w:tabs>
        <w:spacing w:before="1"/>
        <w:ind w:left="127"/>
        <w:rPr>
          <w:sz w:val="13"/>
        </w:rPr>
      </w:pPr>
      <w:r>
        <w:rPr>
          <w:w w:val="105"/>
          <w:sz w:val="13"/>
        </w:rPr>
        <w:t>158</w:t>
      </w:r>
      <w:r>
        <w:rPr>
          <w:w w:val="105"/>
          <w:sz w:val="13"/>
        </w:rPr>
        <w:tab/>
        <w:t>Ibid s</w:t>
      </w:r>
      <w:r>
        <w:rPr>
          <w:spacing w:val="12"/>
          <w:w w:val="105"/>
          <w:sz w:val="13"/>
        </w:rPr>
        <w:t xml:space="preserve"> </w:t>
      </w:r>
      <w:r>
        <w:rPr>
          <w:spacing w:val="1"/>
          <w:w w:val="105"/>
          <w:sz w:val="13"/>
        </w:rPr>
        <w:t>198B(4).</w:t>
      </w:r>
    </w:p>
    <w:p w:rsidR="00EA0057" w:rsidRDefault="007C5C23">
      <w:pPr>
        <w:pStyle w:val="ListParagraph"/>
        <w:numPr>
          <w:ilvl w:val="0"/>
          <w:numId w:val="57"/>
        </w:numPr>
        <w:tabs>
          <w:tab w:val="left" w:pos="921"/>
          <w:tab w:val="left" w:pos="922"/>
        </w:tabs>
        <w:rPr>
          <w:sz w:val="13"/>
        </w:rPr>
      </w:pPr>
      <w:r>
        <w:rPr>
          <w:sz w:val="13"/>
        </w:rPr>
        <w:t>Ibid  s</w:t>
      </w:r>
      <w:r>
        <w:rPr>
          <w:spacing w:val="13"/>
          <w:sz w:val="13"/>
        </w:rPr>
        <w:t xml:space="preserve"> </w:t>
      </w:r>
      <w:r>
        <w:rPr>
          <w:sz w:val="13"/>
        </w:rPr>
        <w:t>198.</w:t>
      </w:r>
    </w:p>
    <w:p w:rsidR="00EA0057" w:rsidRDefault="007C5C23">
      <w:pPr>
        <w:pStyle w:val="ListParagraph"/>
        <w:numPr>
          <w:ilvl w:val="0"/>
          <w:numId w:val="57"/>
        </w:numPr>
        <w:tabs>
          <w:tab w:val="left" w:pos="921"/>
          <w:tab w:val="left" w:pos="922"/>
        </w:tabs>
        <w:rPr>
          <w:sz w:val="13"/>
        </w:rPr>
      </w:pPr>
      <w:r>
        <w:rPr>
          <w:sz w:val="13"/>
        </w:rPr>
        <w:t>Ibid  s</w:t>
      </w:r>
      <w:r>
        <w:rPr>
          <w:spacing w:val="13"/>
          <w:sz w:val="13"/>
        </w:rPr>
        <w:t xml:space="preserve"> </w:t>
      </w:r>
      <w:r>
        <w:rPr>
          <w:sz w:val="13"/>
        </w:rPr>
        <w:t>198.</w:t>
      </w:r>
    </w:p>
    <w:p w:rsidR="00EA0057" w:rsidRDefault="007C5C23">
      <w:pPr>
        <w:pStyle w:val="ListParagraph"/>
        <w:numPr>
          <w:ilvl w:val="0"/>
          <w:numId w:val="57"/>
        </w:numPr>
        <w:tabs>
          <w:tab w:val="left" w:pos="921"/>
          <w:tab w:val="left" w:pos="922"/>
        </w:tabs>
        <w:rPr>
          <w:sz w:val="13"/>
        </w:rPr>
      </w:pPr>
      <w:r>
        <w:rPr>
          <w:w w:val="105"/>
          <w:sz w:val="13"/>
        </w:rPr>
        <w:t>Judicial</w:t>
      </w:r>
      <w:r>
        <w:rPr>
          <w:spacing w:val="7"/>
          <w:w w:val="105"/>
          <w:sz w:val="13"/>
        </w:rPr>
        <w:t xml:space="preserve"> </w:t>
      </w:r>
      <w:r>
        <w:rPr>
          <w:w w:val="105"/>
          <w:sz w:val="13"/>
        </w:rPr>
        <w:t>College</w:t>
      </w:r>
      <w:r>
        <w:rPr>
          <w:spacing w:val="7"/>
          <w:w w:val="105"/>
          <w:sz w:val="13"/>
        </w:rPr>
        <w:t xml:space="preserve"> </w:t>
      </w:r>
      <w:r>
        <w:rPr>
          <w:w w:val="105"/>
          <w:sz w:val="13"/>
        </w:rPr>
        <w:t>of</w:t>
      </w:r>
      <w:r>
        <w:rPr>
          <w:spacing w:val="7"/>
          <w:w w:val="105"/>
          <w:sz w:val="13"/>
        </w:rPr>
        <w:t xml:space="preserve"> </w:t>
      </w:r>
      <w:r>
        <w:rPr>
          <w:w w:val="105"/>
          <w:sz w:val="13"/>
        </w:rPr>
        <w:t>Victoria,</w:t>
      </w:r>
      <w:r>
        <w:rPr>
          <w:spacing w:val="7"/>
          <w:w w:val="105"/>
          <w:sz w:val="13"/>
        </w:rPr>
        <w:t xml:space="preserve"> </w:t>
      </w:r>
      <w:r>
        <w:rPr>
          <w:w w:val="105"/>
          <w:sz w:val="13"/>
        </w:rPr>
        <w:t>‘Chapter</w:t>
      </w:r>
      <w:r>
        <w:rPr>
          <w:spacing w:val="7"/>
          <w:w w:val="105"/>
          <w:sz w:val="13"/>
        </w:rPr>
        <w:t xml:space="preserve"> </w:t>
      </w:r>
      <w:r>
        <w:rPr>
          <w:w w:val="105"/>
          <w:sz w:val="13"/>
        </w:rPr>
        <w:t>17–Voir</w:t>
      </w:r>
      <w:r>
        <w:rPr>
          <w:spacing w:val="7"/>
          <w:w w:val="105"/>
          <w:sz w:val="13"/>
        </w:rPr>
        <w:t xml:space="preserve"> </w:t>
      </w:r>
      <w:r>
        <w:rPr>
          <w:w w:val="105"/>
          <w:sz w:val="13"/>
        </w:rPr>
        <w:t>Dire’,</w:t>
      </w:r>
      <w:r>
        <w:rPr>
          <w:spacing w:val="7"/>
          <w:w w:val="105"/>
          <w:sz w:val="13"/>
        </w:rPr>
        <w:t xml:space="preserve"> </w:t>
      </w:r>
      <w:r>
        <w:rPr>
          <w:i/>
          <w:w w:val="105"/>
          <w:sz w:val="13"/>
        </w:rPr>
        <w:t>Magistrates’</w:t>
      </w:r>
      <w:r>
        <w:rPr>
          <w:i/>
          <w:spacing w:val="6"/>
          <w:w w:val="105"/>
          <w:sz w:val="13"/>
        </w:rPr>
        <w:t xml:space="preserve"> </w:t>
      </w:r>
      <w:r>
        <w:rPr>
          <w:i/>
          <w:w w:val="105"/>
          <w:sz w:val="13"/>
        </w:rPr>
        <w:t>Court</w:t>
      </w:r>
      <w:r>
        <w:rPr>
          <w:i/>
          <w:spacing w:val="6"/>
          <w:w w:val="105"/>
          <w:sz w:val="13"/>
        </w:rPr>
        <w:t xml:space="preserve"> </w:t>
      </w:r>
      <w:r>
        <w:rPr>
          <w:i/>
          <w:w w:val="105"/>
          <w:sz w:val="13"/>
        </w:rPr>
        <w:t>Bench</w:t>
      </w:r>
      <w:r>
        <w:rPr>
          <w:i/>
          <w:spacing w:val="6"/>
          <w:w w:val="105"/>
          <w:sz w:val="13"/>
        </w:rPr>
        <w:t xml:space="preserve"> </w:t>
      </w:r>
      <w:r>
        <w:rPr>
          <w:i/>
          <w:w w:val="105"/>
          <w:sz w:val="13"/>
        </w:rPr>
        <w:t>Book</w:t>
      </w:r>
      <w:r>
        <w:rPr>
          <w:i/>
          <w:spacing w:val="7"/>
          <w:w w:val="105"/>
          <w:sz w:val="13"/>
        </w:rPr>
        <w:t xml:space="preserve"> </w:t>
      </w:r>
      <w:r>
        <w:rPr>
          <w:w w:val="105"/>
          <w:sz w:val="13"/>
        </w:rPr>
        <w:t>(Web</w:t>
      </w:r>
      <w:r>
        <w:rPr>
          <w:spacing w:val="7"/>
          <w:w w:val="105"/>
          <w:sz w:val="13"/>
        </w:rPr>
        <w:t xml:space="preserve"> </w:t>
      </w:r>
      <w:r>
        <w:rPr>
          <w:w w:val="105"/>
          <w:sz w:val="13"/>
        </w:rPr>
        <w:t>Page,</w:t>
      </w:r>
      <w:r>
        <w:rPr>
          <w:spacing w:val="7"/>
          <w:w w:val="105"/>
          <w:sz w:val="13"/>
        </w:rPr>
        <w:t xml:space="preserve"> </w:t>
      </w:r>
      <w:r>
        <w:rPr>
          <w:w w:val="105"/>
          <w:sz w:val="13"/>
        </w:rPr>
        <w:t>28</w:t>
      </w:r>
      <w:r>
        <w:rPr>
          <w:spacing w:val="7"/>
          <w:w w:val="105"/>
          <w:sz w:val="13"/>
        </w:rPr>
        <w:t xml:space="preserve"> </w:t>
      </w:r>
      <w:r>
        <w:rPr>
          <w:w w:val="105"/>
          <w:sz w:val="13"/>
        </w:rPr>
        <w:t>August</w:t>
      </w:r>
      <w:r>
        <w:rPr>
          <w:spacing w:val="7"/>
          <w:w w:val="105"/>
          <w:sz w:val="13"/>
        </w:rPr>
        <w:t xml:space="preserve"> </w:t>
      </w:r>
      <w:r>
        <w:rPr>
          <w:w w:val="105"/>
          <w:sz w:val="13"/>
        </w:rPr>
        <w:t>2013)</w:t>
      </w:r>
      <w:r>
        <w:rPr>
          <w:spacing w:val="7"/>
          <w:w w:val="105"/>
          <w:sz w:val="13"/>
        </w:rPr>
        <w:t xml:space="preserve"> </w:t>
      </w:r>
      <w:r>
        <w:rPr>
          <w:w w:val="105"/>
          <w:sz w:val="13"/>
        </w:rPr>
        <w:t>[1].</w:t>
      </w:r>
    </w:p>
    <w:p w:rsidR="00EA0057" w:rsidRDefault="007C5C23">
      <w:pPr>
        <w:pStyle w:val="ListParagraph"/>
        <w:numPr>
          <w:ilvl w:val="0"/>
          <w:numId w:val="57"/>
        </w:numPr>
        <w:tabs>
          <w:tab w:val="left" w:pos="921"/>
          <w:tab w:val="left" w:pos="922"/>
        </w:tabs>
        <w:rPr>
          <w:sz w:val="13"/>
        </w:rPr>
      </w:pPr>
      <w:r>
        <w:rPr>
          <w:sz w:val="13"/>
        </w:rPr>
        <w:t>See</w:t>
      </w:r>
      <w:r>
        <w:rPr>
          <w:spacing w:val="20"/>
          <w:sz w:val="13"/>
        </w:rPr>
        <w:t xml:space="preserve"> </w:t>
      </w:r>
      <w:r>
        <w:rPr>
          <w:sz w:val="13"/>
        </w:rPr>
        <w:t>ibid</w:t>
      </w:r>
      <w:r>
        <w:rPr>
          <w:spacing w:val="20"/>
          <w:sz w:val="13"/>
        </w:rPr>
        <w:t xml:space="preserve"> </w:t>
      </w:r>
      <w:r>
        <w:rPr>
          <w:sz w:val="13"/>
        </w:rPr>
        <w:t>for</w:t>
      </w:r>
      <w:r>
        <w:rPr>
          <w:spacing w:val="20"/>
          <w:sz w:val="13"/>
        </w:rPr>
        <w:t xml:space="preserve"> </w:t>
      </w:r>
      <w:r>
        <w:rPr>
          <w:sz w:val="13"/>
        </w:rPr>
        <w:t>a</w:t>
      </w:r>
      <w:r>
        <w:rPr>
          <w:spacing w:val="20"/>
          <w:sz w:val="13"/>
        </w:rPr>
        <w:t xml:space="preserve"> </w:t>
      </w:r>
      <w:r>
        <w:rPr>
          <w:sz w:val="13"/>
        </w:rPr>
        <w:t>discussion</w:t>
      </w:r>
      <w:r>
        <w:rPr>
          <w:spacing w:val="20"/>
          <w:sz w:val="13"/>
        </w:rPr>
        <w:t xml:space="preserve"> </w:t>
      </w:r>
      <w:r>
        <w:rPr>
          <w:sz w:val="13"/>
        </w:rPr>
        <w:t>of</w:t>
      </w:r>
      <w:r>
        <w:rPr>
          <w:spacing w:val="20"/>
          <w:sz w:val="13"/>
        </w:rPr>
        <w:t xml:space="preserve"> </w:t>
      </w:r>
      <w:r>
        <w:rPr>
          <w:sz w:val="13"/>
        </w:rPr>
        <w:t>the</w:t>
      </w:r>
      <w:r>
        <w:rPr>
          <w:spacing w:val="20"/>
          <w:sz w:val="13"/>
        </w:rPr>
        <w:t xml:space="preserve"> </w:t>
      </w:r>
      <w:r>
        <w:rPr>
          <w:sz w:val="13"/>
        </w:rPr>
        <w:t>relevant</w:t>
      </w:r>
      <w:r>
        <w:rPr>
          <w:spacing w:val="20"/>
          <w:sz w:val="13"/>
        </w:rPr>
        <w:t xml:space="preserve"> </w:t>
      </w:r>
      <w:r>
        <w:rPr>
          <w:sz w:val="13"/>
        </w:rPr>
        <w:t>authorities.</w:t>
      </w:r>
    </w:p>
    <w:p w:rsidR="00EA0057" w:rsidRDefault="007C5C23">
      <w:pPr>
        <w:pStyle w:val="ListParagraph"/>
        <w:numPr>
          <w:ilvl w:val="0"/>
          <w:numId w:val="57"/>
        </w:numPr>
        <w:tabs>
          <w:tab w:val="left" w:pos="921"/>
          <w:tab w:val="left" w:pos="922"/>
        </w:tabs>
        <w:rPr>
          <w:sz w:val="13"/>
        </w:rPr>
      </w:pPr>
      <w:r>
        <w:rPr>
          <w:sz w:val="13"/>
        </w:rPr>
        <w:t>Ibid</w:t>
      </w:r>
      <w:r>
        <w:rPr>
          <w:spacing w:val="20"/>
          <w:sz w:val="13"/>
        </w:rPr>
        <w:t xml:space="preserve"> </w:t>
      </w:r>
      <w:r>
        <w:rPr>
          <w:spacing w:val="2"/>
          <w:sz w:val="13"/>
        </w:rPr>
        <w:t>[9].</w:t>
      </w:r>
    </w:p>
    <w:p w:rsidR="00EA0057" w:rsidRDefault="007C5C23">
      <w:pPr>
        <w:tabs>
          <w:tab w:val="left" w:pos="921"/>
        </w:tabs>
        <w:spacing w:before="1"/>
        <w:ind w:left="127"/>
        <w:rPr>
          <w:sz w:val="13"/>
        </w:rPr>
      </w:pPr>
      <w:r>
        <w:pict>
          <v:shape id="_x0000_s1184" type="#_x0000_t202" style="position:absolute;left:0;text-align:left;margin-left:548.95pt;margin-top:3pt;width:13.2pt;height:14.25pt;z-index:251613696;mso-position-horizontal-relative:page" filled="f" stroked="f">
            <v:textbox inset="0,0,0,0">
              <w:txbxContent>
                <w:p w:rsidR="00EA0057" w:rsidRDefault="007C5C23">
                  <w:pPr>
                    <w:spacing w:line="284" w:lineRule="exact"/>
                    <w:rPr>
                      <w:b/>
                      <w:sz w:val="24"/>
                    </w:rPr>
                  </w:pPr>
                  <w:r>
                    <w:rPr>
                      <w:b/>
                      <w:color w:val="37617A"/>
                      <w:spacing w:val="-2"/>
                      <w:w w:val="110"/>
                      <w:sz w:val="24"/>
                    </w:rPr>
                    <w:t>25</w:t>
                  </w:r>
                </w:p>
              </w:txbxContent>
            </v:textbox>
            <w10:wrap anchorx="page"/>
          </v:shape>
        </w:pict>
      </w:r>
      <w:r>
        <w:rPr>
          <w:w w:val="105"/>
          <w:sz w:val="13"/>
        </w:rPr>
        <w:t>164</w:t>
      </w:r>
      <w:r>
        <w:rPr>
          <w:w w:val="105"/>
          <w:sz w:val="13"/>
        </w:rPr>
        <w:tab/>
        <w:t>Ibid</w:t>
      </w:r>
      <w:r>
        <w:rPr>
          <w:spacing w:val="10"/>
          <w:w w:val="105"/>
          <w:sz w:val="13"/>
        </w:rPr>
        <w:t xml:space="preserve"> </w:t>
      </w:r>
      <w:r>
        <w:rPr>
          <w:w w:val="105"/>
          <w:sz w:val="13"/>
        </w:rPr>
        <w:t>[26].</w:t>
      </w:r>
    </w:p>
    <w:p w:rsidR="00EA0057" w:rsidRDefault="007C5C23">
      <w:pPr>
        <w:tabs>
          <w:tab w:val="left" w:pos="921"/>
        </w:tabs>
        <w:spacing w:before="1"/>
        <w:ind w:left="127"/>
        <w:rPr>
          <w:sz w:val="13"/>
        </w:rPr>
      </w:pPr>
      <w:r>
        <w:rPr>
          <w:sz w:val="13"/>
        </w:rPr>
        <w:t>165</w:t>
      </w:r>
      <w:r>
        <w:rPr>
          <w:sz w:val="13"/>
        </w:rPr>
        <w:tab/>
        <w:t>Ibid</w:t>
      </w:r>
      <w:r>
        <w:rPr>
          <w:spacing w:val="18"/>
          <w:sz w:val="13"/>
        </w:rPr>
        <w:t xml:space="preserve"> </w:t>
      </w:r>
      <w:r>
        <w:rPr>
          <w:spacing w:val="2"/>
          <w:sz w:val="13"/>
        </w:rPr>
        <w:t>[4].</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11"/>
      </w:pPr>
    </w:p>
    <w:p w:rsidR="00EA0057" w:rsidRDefault="007C5C23">
      <w:pPr>
        <w:pStyle w:val="Heading4"/>
        <w:spacing w:before="96"/>
        <w:ind w:left="1147"/>
      </w:pPr>
      <w:bookmarkStart w:id="8" w:name="_TOC_250033"/>
      <w:bookmarkEnd w:id="8"/>
      <w:r>
        <w:rPr>
          <w:w w:val="115"/>
        </w:rPr>
        <w:t>Sexual offences</w:t>
      </w:r>
    </w:p>
    <w:p w:rsidR="00EA0057" w:rsidRDefault="007C5C23">
      <w:pPr>
        <w:pStyle w:val="ListParagraph"/>
        <w:numPr>
          <w:ilvl w:val="1"/>
          <w:numId w:val="65"/>
        </w:numPr>
        <w:tabs>
          <w:tab w:val="left" w:pos="1941"/>
          <w:tab w:val="left" w:pos="1942"/>
        </w:tabs>
        <w:spacing w:before="137" w:line="242" w:lineRule="auto"/>
        <w:ind w:left="1941" w:right="138"/>
        <w:jc w:val="left"/>
        <w:rPr>
          <w:sz w:val="21"/>
        </w:rPr>
      </w:pPr>
      <w:r>
        <w:rPr>
          <w:sz w:val="21"/>
        </w:rPr>
        <w:t xml:space="preserve">When applying the sections of the </w:t>
      </w:r>
      <w:r>
        <w:rPr>
          <w:spacing w:val="-7"/>
          <w:sz w:val="21"/>
        </w:rPr>
        <w:t xml:space="preserve">CPA </w:t>
      </w:r>
      <w:r>
        <w:rPr>
          <w:sz w:val="21"/>
        </w:rPr>
        <w:t xml:space="preserve">which deal with witnesses in sexual </w:t>
      </w:r>
      <w:r>
        <w:rPr>
          <w:spacing w:val="-3"/>
          <w:sz w:val="21"/>
        </w:rPr>
        <w:t xml:space="preserve">offence </w:t>
      </w:r>
      <w:r>
        <w:rPr>
          <w:sz w:val="21"/>
        </w:rPr>
        <w:t>cases, courts</w:t>
      </w:r>
      <w:r>
        <w:rPr>
          <w:spacing w:val="17"/>
          <w:sz w:val="21"/>
        </w:rPr>
        <w:t xml:space="preserve"> </w:t>
      </w:r>
      <w:r>
        <w:rPr>
          <w:spacing w:val="-3"/>
          <w:sz w:val="21"/>
        </w:rPr>
        <w:t>are</w:t>
      </w:r>
      <w:r>
        <w:rPr>
          <w:spacing w:val="17"/>
          <w:sz w:val="21"/>
        </w:rPr>
        <w:t xml:space="preserve"> </w:t>
      </w:r>
      <w:r>
        <w:rPr>
          <w:spacing w:val="-3"/>
          <w:sz w:val="21"/>
        </w:rPr>
        <w:t>required</w:t>
      </w:r>
      <w:r>
        <w:rPr>
          <w:spacing w:val="17"/>
          <w:sz w:val="21"/>
        </w:rPr>
        <w:t xml:space="preserve"> </w:t>
      </w:r>
      <w:r>
        <w:rPr>
          <w:spacing w:val="-3"/>
          <w:sz w:val="21"/>
        </w:rPr>
        <w:t>to</w:t>
      </w:r>
      <w:r>
        <w:rPr>
          <w:spacing w:val="17"/>
          <w:sz w:val="21"/>
        </w:rPr>
        <w:t xml:space="preserve"> </w:t>
      </w:r>
      <w:r>
        <w:rPr>
          <w:spacing w:val="-3"/>
          <w:sz w:val="21"/>
        </w:rPr>
        <w:t>have</w:t>
      </w:r>
      <w:r>
        <w:rPr>
          <w:spacing w:val="17"/>
          <w:sz w:val="21"/>
        </w:rPr>
        <w:t xml:space="preserve"> </w:t>
      </w:r>
      <w:r>
        <w:rPr>
          <w:spacing w:val="-3"/>
          <w:sz w:val="21"/>
        </w:rPr>
        <w:t>regard</w:t>
      </w:r>
      <w:r>
        <w:rPr>
          <w:spacing w:val="17"/>
          <w:sz w:val="21"/>
        </w:rPr>
        <w:t xml:space="preserve"> </w:t>
      </w:r>
      <w:r>
        <w:rPr>
          <w:spacing w:val="-3"/>
          <w:sz w:val="21"/>
        </w:rPr>
        <w:t>to</w:t>
      </w:r>
      <w:r>
        <w:rPr>
          <w:spacing w:val="17"/>
          <w:sz w:val="21"/>
        </w:rPr>
        <w:t xml:space="preserve"> </w:t>
      </w:r>
      <w:r>
        <w:rPr>
          <w:sz w:val="21"/>
        </w:rPr>
        <w:t>the</w:t>
      </w:r>
      <w:r>
        <w:rPr>
          <w:spacing w:val="17"/>
          <w:sz w:val="21"/>
        </w:rPr>
        <w:t xml:space="preserve"> </w:t>
      </w:r>
      <w:r>
        <w:rPr>
          <w:sz w:val="21"/>
        </w:rPr>
        <w:t>fact</w:t>
      </w:r>
      <w:r>
        <w:rPr>
          <w:spacing w:val="17"/>
          <w:sz w:val="21"/>
        </w:rPr>
        <w:t xml:space="preserve"> </w:t>
      </w:r>
      <w:r>
        <w:rPr>
          <w:sz w:val="21"/>
        </w:rPr>
        <w:t>that:</w:t>
      </w:r>
    </w:p>
    <w:p w:rsidR="00EA0057" w:rsidRDefault="007C5C23">
      <w:pPr>
        <w:pStyle w:val="ListParagraph"/>
        <w:numPr>
          <w:ilvl w:val="2"/>
          <w:numId w:val="65"/>
        </w:numPr>
        <w:tabs>
          <w:tab w:val="left" w:pos="2281"/>
          <w:tab w:val="left" w:pos="2282"/>
        </w:tabs>
        <w:spacing w:before="121"/>
        <w:ind w:left="2281" w:hanging="340"/>
        <w:rPr>
          <w:sz w:val="21"/>
        </w:rPr>
      </w:pPr>
      <w:r>
        <w:rPr>
          <w:sz w:val="21"/>
        </w:rPr>
        <w:t xml:space="preserve">there is a </w:t>
      </w:r>
      <w:r>
        <w:rPr>
          <w:spacing w:val="-3"/>
          <w:sz w:val="21"/>
        </w:rPr>
        <w:t xml:space="preserve">high  incidence  </w:t>
      </w:r>
      <w:r>
        <w:rPr>
          <w:sz w:val="21"/>
        </w:rPr>
        <w:t xml:space="preserve">of sexual violence </w:t>
      </w:r>
      <w:r>
        <w:rPr>
          <w:spacing w:val="-3"/>
          <w:sz w:val="21"/>
        </w:rPr>
        <w:t xml:space="preserve">within </w:t>
      </w:r>
      <w:r>
        <w:rPr>
          <w:spacing w:val="38"/>
          <w:sz w:val="21"/>
        </w:rPr>
        <w:t xml:space="preserve"> </w:t>
      </w:r>
      <w:r>
        <w:rPr>
          <w:sz w:val="21"/>
        </w:rPr>
        <w:t>society</w:t>
      </w:r>
    </w:p>
    <w:p w:rsidR="00EA0057" w:rsidRDefault="007C5C23">
      <w:pPr>
        <w:pStyle w:val="ListParagraph"/>
        <w:numPr>
          <w:ilvl w:val="2"/>
          <w:numId w:val="65"/>
        </w:numPr>
        <w:tabs>
          <w:tab w:val="left" w:pos="2281"/>
          <w:tab w:val="left" w:pos="2282"/>
        </w:tabs>
        <w:spacing w:before="88"/>
        <w:ind w:left="2281" w:hanging="340"/>
        <w:rPr>
          <w:sz w:val="21"/>
        </w:rPr>
      </w:pPr>
      <w:r>
        <w:rPr>
          <w:sz w:val="21"/>
        </w:rPr>
        <w:t xml:space="preserve">sexual  </w:t>
      </w:r>
      <w:r>
        <w:rPr>
          <w:spacing w:val="-3"/>
          <w:sz w:val="21"/>
        </w:rPr>
        <w:t xml:space="preserve">offences  are  </w:t>
      </w:r>
      <w:r>
        <w:rPr>
          <w:spacing w:val="-2"/>
          <w:sz w:val="21"/>
        </w:rPr>
        <w:t>significantly</w:t>
      </w:r>
      <w:r>
        <w:rPr>
          <w:spacing w:val="-11"/>
          <w:sz w:val="21"/>
        </w:rPr>
        <w:t xml:space="preserve"> </w:t>
      </w:r>
      <w:r>
        <w:rPr>
          <w:sz w:val="21"/>
        </w:rPr>
        <w:t>underreported</w:t>
      </w:r>
    </w:p>
    <w:p w:rsidR="00EA0057" w:rsidRDefault="007C5C23">
      <w:pPr>
        <w:pStyle w:val="ListParagraph"/>
        <w:numPr>
          <w:ilvl w:val="2"/>
          <w:numId w:val="65"/>
        </w:numPr>
        <w:tabs>
          <w:tab w:val="left" w:pos="2281"/>
          <w:tab w:val="left" w:pos="2282"/>
        </w:tabs>
        <w:spacing w:before="88" w:line="242" w:lineRule="auto"/>
        <w:ind w:left="2281" w:right="334" w:hanging="340"/>
        <w:rPr>
          <w:sz w:val="21"/>
        </w:rPr>
      </w:pPr>
      <w:r>
        <w:rPr>
          <w:w w:val="105"/>
          <w:sz w:val="21"/>
        </w:rPr>
        <w:t xml:space="preserve">a </w:t>
      </w:r>
      <w:r>
        <w:rPr>
          <w:spacing w:val="-3"/>
          <w:w w:val="105"/>
          <w:sz w:val="21"/>
        </w:rPr>
        <w:t xml:space="preserve">significant </w:t>
      </w:r>
      <w:r>
        <w:rPr>
          <w:w w:val="105"/>
          <w:sz w:val="21"/>
        </w:rPr>
        <w:t xml:space="preserve">number of sexual </w:t>
      </w:r>
      <w:r>
        <w:rPr>
          <w:spacing w:val="-3"/>
          <w:w w:val="105"/>
          <w:sz w:val="21"/>
        </w:rPr>
        <w:t xml:space="preserve">offences are committed against women, children </w:t>
      </w:r>
      <w:r>
        <w:rPr>
          <w:w w:val="105"/>
          <w:sz w:val="21"/>
        </w:rPr>
        <w:t>and other</w:t>
      </w:r>
      <w:r>
        <w:rPr>
          <w:spacing w:val="-10"/>
          <w:w w:val="105"/>
          <w:sz w:val="21"/>
        </w:rPr>
        <w:t xml:space="preserve"> </w:t>
      </w:r>
      <w:r>
        <w:rPr>
          <w:spacing w:val="-3"/>
          <w:w w:val="105"/>
          <w:sz w:val="21"/>
        </w:rPr>
        <w:t>vulnerable</w:t>
      </w:r>
      <w:r>
        <w:rPr>
          <w:spacing w:val="-10"/>
          <w:w w:val="105"/>
          <w:sz w:val="21"/>
        </w:rPr>
        <w:t xml:space="preserve"> </w:t>
      </w:r>
      <w:r>
        <w:rPr>
          <w:w w:val="105"/>
          <w:sz w:val="21"/>
        </w:rPr>
        <w:t>persons</w:t>
      </w:r>
      <w:r>
        <w:rPr>
          <w:spacing w:val="-10"/>
          <w:w w:val="105"/>
          <w:sz w:val="21"/>
        </w:rPr>
        <w:t xml:space="preserve"> </w:t>
      </w:r>
      <w:r>
        <w:rPr>
          <w:spacing w:val="-3"/>
          <w:w w:val="105"/>
          <w:sz w:val="21"/>
        </w:rPr>
        <w:t>including</w:t>
      </w:r>
      <w:r>
        <w:rPr>
          <w:spacing w:val="-10"/>
          <w:w w:val="105"/>
          <w:sz w:val="21"/>
        </w:rPr>
        <w:t xml:space="preserve"> </w:t>
      </w:r>
      <w:r>
        <w:rPr>
          <w:w w:val="105"/>
          <w:sz w:val="21"/>
        </w:rPr>
        <w:t>persons</w:t>
      </w:r>
      <w:r>
        <w:rPr>
          <w:spacing w:val="-10"/>
          <w:w w:val="105"/>
          <w:sz w:val="21"/>
        </w:rPr>
        <w:t xml:space="preserve"> </w:t>
      </w:r>
      <w:r>
        <w:rPr>
          <w:w w:val="105"/>
          <w:sz w:val="21"/>
        </w:rPr>
        <w:t>with</w:t>
      </w:r>
      <w:r>
        <w:rPr>
          <w:spacing w:val="-10"/>
          <w:w w:val="105"/>
          <w:sz w:val="21"/>
        </w:rPr>
        <w:t xml:space="preserve"> </w:t>
      </w:r>
      <w:r>
        <w:rPr>
          <w:w w:val="105"/>
          <w:sz w:val="21"/>
        </w:rPr>
        <w:t>a</w:t>
      </w:r>
      <w:r>
        <w:rPr>
          <w:spacing w:val="-10"/>
          <w:w w:val="105"/>
          <w:sz w:val="21"/>
        </w:rPr>
        <w:t xml:space="preserve"> </w:t>
      </w:r>
      <w:r>
        <w:rPr>
          <w:spacing w:val="-3"/>
          <w:w w:val="105"/>
          <w:sz w:val="21"/>
        </w:rPr>
        <w:t>cognitive</w:t>
      </w:r>
      <w:r>
        <w:rPr>
          <w:spacing w:val="-10"/>
          <w:w w:val="105"/>
          <w:sz w:val="21"/>
        </w:rPr>
        <w:t xml:space="preserve"> </w:t>
      </w:r>
      <w:r>
        <w:rPr>
          <w:spacing w:val="-3"/>
          <w:w w:val="105"/>
          <w:sz w:val="21"/>
        </w:rPr>
        <w:t>impairment</w:t>
      </w:r>
    </w:p>
    <w:p w:rsidR="00EA0057" w:rsidRDefault="007C5C23">
      <w:pPr>
        <w:pStyle w:val="ListParagraph"/>
        <w:numPr>
          <w:ilvl w:val="2"/>
          <w:numId w:val="65"/>
        </w:numPr>
        <w:tabs>
          <w:tab w:val="left" w:pos="2281"/>
          <w:tab w:val="left" w:pos="2282"/>
        </w:tabs>
        <w:spacing w:before="86"/>
        <w:ind w:left="2281" w:hanging="340"/>
        <w:rPr>
          <w:sz w:val="21"/>
        </w:rPr>
      </w:pPr>
      <w:r>
        <w:rPr>
          <w:sz w:val="21"/>
        </w:rPr>
        <w:t xml:space="preserve">offenders </w:t>
      </w:r>
      <w:r>
        <w:rPr>
          <w:spacing w:val="-3"/>
          <w:sz w:val="21"/>
        </w:rPr>
        <w:t xml:space="preserve">are  </w:t>
      </w:r>
      <w:r>
        <w:rPr>
          <w:spacing w:val="-2"/>
          <w:sz w:val="21"/>
        </w:rPr>
        <w:t xml:space="preserve">commonly  </w:t>
      </w:r>
      <w:r>
        <w:rPr>
          <w:sz w:val="21"/>
        </w:rPr>
        <w:t xml:space="preserve">known </w:t>
      </w:r>
      <w:r>
        <w:rPr>
          <w:spacing w:val="-3"/>
          <w:sz w:val="21"/>
        </w:rPr>
        <w:t xml:space="preserve">to  </w:t>
      </w:r>
      <w:r>
        <w:rPr>
          <w:sz w:val="21"/>
        </w:rPr>
        <w:t>their</w:t>
      </w:r>
      <w:r>
        <w:rPr>
          <w:spacing w:val="2"/>
          <w:sz w:val="21"/>
        </w:rPr>
        <w:t xml:space="preserve"> </w:t>
      </w:r>
      <w:r>
        <w:rPr>
          <w:sz w:val="21"/>
        </w:rPr>
        <w:t>victims</w:t>
      </w:r>
    </w:p>
    <w:p w:rsidR="00EA0057" w:rsidRDefault="007C5C23">
      <w:pPr>
        <w:pStyle w:val="ListParagraph"/>
        <w:numPr>
          <w:ilvl w:val="2"/>
          <w:numId w:val="65"/>
        </w:numPr>
        <w:tabs>
          <w:tab w:val="left" w:pos="2281"/>
          <w:tab w:val="left" w:pos="2282"/>
        </w:tabs>
        <w:spacing w:before="88" w:line="242" w:lineRule="auto"/>
        <w:ind w:left="2281" w:right="175" w:hanging="340"/>
        <w:rPr>
          <w:sz w:val="12"/>
        </w:rPr>
      </w:pPr>
      <w:r>
        <w:rPr>
          <w:w w:val="105"/>
          <w:sz w:val="21"/>
        </w:rPr>
        <w:t>sexual</w:t>
      </w:r>
      <w:r>
        <w:rPr>
          <w:spacing w:val="-8"/>
          <w:w w:val="105"/>
          <w:sz w:val="21"/>
        </w:rPr>
        <w:t xml:space="preserve"> </w:t>
      </w:r>
      <w:r>
        <w:rPr>
          <w:spacing w:val="-3"/>
          <w:w w:val="105"/>
          <w:sz w:val="21"/>
        </w:rPr>
        <w:t>offences</w:t>
      </w:r>
      <w:r>
        <w:rPr>
          <w:spacing w:val="-8"/>
          <w:w w:val="105"/>
          <w:sz w:val="21"/>
        </w:rPr>
        <w:t xml:space="preserve"> </w:t>
      </w:r>
      <w:r>
        <w:rPr>
          <w:w w:val="105"/>
          <w:sz w:val="21"/>
        </w:rPr>
        <w:t>often</w:t>
      </w:r>
      <w:r>
        <w:rPr>
          <w:spacing w:val="-8"/>
          <w:w w:val="105"/>
          <w:sz w:val="21"/>
        </w:rPr>
        <w:t xml:space="preserve"> </w:t>
      </w:r>
      <w:r>
        <w:rPr>
          <w:spacing w:val="-3"/>
          <w:w w:val="105"/>
          <w:sz w:val="21"/>
        </w:rPr>
        <w:t>occur</w:t>
      </w:r>
      <w:r>
        <w:rPr>
          <w:spacing w:val="-8"/>
          <w:w w:val="105"/>
          <w:sz w:val="21"/>
        </w:rPr>
        <w:t xml:space="preserve"> </w:t>
      </w:r>
      <w:r>
        <w:rPr>
          <w:w w:val="105"/>
          <w:sz w:val="21"/>
        </w:rPr>
        <w:t>in</w:t>
      </w:r>
      <w:r>
        <w:rPr>
          <w:spacing w:val="-8"/>
          <w:w w:val="105"/>
          <w:sz w:val="21"/>
        </w:rPr>
        <w:t xml:space="preserve"> </w:t>
      </w:r>
      <w:r>
        <w:rPr>
          <w:spacing w:val="-3"/>
          <w:w w:val="105"/>
          <w:sz w:val="21"/>
        </w:rPr>
        <w:t>circumstances</w:t>
      </w:r>
      <w:r>
        <w:rPr>
          <w:spacing w:val="-8"/>
          <w:w w:val="105"/>
          <w:sz w:val="21"/>
        </w:rPr>
        <w:t xml:space="preserve"> </w:t>
      </w:r>
      <w:r>
        <w:rPr>
          <w:w w:val="105"/>
          <w:sz w:val="21"/>
        </w:rPr>
        <w:t>where</w:t>
      </w:r>
      <w:r>
        <w:rPr>
          <w:spacing w:val="-8"/>
          <w:w w:val="105"/>
          <w:sz w:val="21"/>
        </w:rPr>
        <w:t xml:space="preserve"> </w:t>
      </w:r>
      <w:r>
        <w:rPr>
          <w:w w:val="105"/>
          <w:sz w:val="21"/>
        </w:rPr>
        <w:t>there</w:t>
      </w:r>
      <w:r>
        <w:rPr>
          <w:spacing w:val="-8"/>
          <w:w w:val="105"/>
          <w:sz w:val="21"/>
        </w:rPr>
        <w:t xml:space="preserve"> </w:t>
      </w:r>
      <w:r>
        <w:rPr>
          <w:w w:val="105"/>
          <w:sz w:val="21"/>
        </w:rPr>
        <w:t>is</w:t>
      </w:r>
      <w:r>
        <w:rPr>
          <w:spacing w:val="-8"/>
          <w:w w:val="105"/>
          <w:sz w:val="21"/>
        </w:rPr>
        <w:t xml:space="preserve"> </w:t>
      </w:r>
      <w:r>
        <w:rPr>
          <w:spacing w:val="-4"/>
          <w:w w:val="105"/>
          <w:sz w:val="21"/>
        </w:rPr>
        <w:t>unlikely</w:t>
      </w:r>
      <w:r>
        <w:rPr>
          <w:spacing w:val="-8"/>
          <w:w w:val="105"/>
          <w:sz w:val="21"/>
        </w:rPr>
        <w:t xml:space="preserve"> </w:t>
      </w:r>
      <w:r>
        <w:rPr>
          <w:spacing w:val="-3"/>
          <w:w w:val="105"/>
          <w:sz w:val="21"/>
        </w:rPr>
        <w:t>to</w:t>
      </w:r>
      <w:r>
        <w:rPr>
          <w:spacing w:val="-8"/>
          <w:w w:val="105"/>
          <w:sz w:val="21"/>
        </w:rPr>
        <w:t xml:space="preserve"> </w:t>
      </w:r>
      <w:r>
        <w:rPr>
          <w:w w:val="105"/>
          <w:sz w:val="21"/>
        </w:rPr>
        <w:t>be</w:t>
      </w:r>
      <w:r>
        <w:rPr>
          <w:spacing w:val="-8"/>
          <w:w w:val="105"/>
          <w:sz w:val="21"/>
        </w:rPr>
        <w:t xml:space="preserve"> </w:t>
      </w:r>
      <w:r>
        <w:rPr>
          <w:spacing w:val="-3"/>
          <w:w w:val="105"/>
          <w:sz w:val="21"/>
        </w:rPr>
        <w:t>any</w:t>
      </w:r>
      <w:r>
        <w:rPr>
          <w:spacing w:val="-8"/>
          <w:w w:val="105"/>
          <w:sz w:val="21"/>
        </w:rPr>
        <w:t xml:space="preserve"> </w:t>
      </w:r>
      <w:r>
        <w:rPr>
          <w:w w:val="105"/>
          <w:sz w:val="21"/>
        </w:rPr>
        <w:t xml:space="preserve">physical </w:t>
      </w:r>
      <w:r>
        <w:rPr>
          <w:spacing w:val="-3"/>
          <w:w w:val="105"/>
          <w:sz w:val="21"/>
        </w:rPr>
        <w:t xml:space="preserve">sign </w:t>
      </w:r>
      <w:r>
        <w:rPr>
          <w:w w:val="105"/>
          <w:sz w:val="21"/>
        </w:rPr>
        <w:t xml:space="preserve">of an </w:t>
      </w:r>
      <w:r>
        <w:rPr>
          <w:spacing w:val="-3"/>
          <w:w w:val="105"/>
          <w:sz w:val="21"/>
        </w:rPr>
        <w:t xml:space="preserve">offence having </w:t>
      </w:r>
      <w:r>
        <w:rPr>
          <w:spacing w:val="3"/>
          <w:w w:val="105"/>
          <w:sz w:val="21"/>
        </w:rPr>
        <w:t xml:space="preserve"> </w:t>
      </w:r>
      <w:r>
        <w:rPr>
          <w:spacing w:val="-4"/>
          <w:w w:val="105"/>
          <w:sz w:val="21"/>
        </w:rPr>
        <w:t>occurred.</w:t>
      </w:r>
      <w:r>
        <w:rPr>
          <w:spacing w:val="-4"/>
          <w:w w:val="105"/>
          <w:position w:val="7"/>
          <w:sz w:val="12"/>
        </w:rPr>
        <w:t>166</w:t>
      </w:r>
    </w:p>
    <w:p w:rsidR="00EA0057" w:rsidRDefault="007C5C23">
      <w:pPr>
        <w:pStyle w:val="Heading5"/>
        <w:spacing w:before="105"/>
      </w:pPr>
      <w:r>
        <w:rPr>
          <w:w w:val="105"/>
        </w:rPr>
        <w:t>Section 198A</w:t>
      </w:r>
    </w:p>
    <w:p w:rsidR="00EA0057" w:rsidRDefault="007C5C23">
      <w:pPr>
        <w:pStyle w:val="ListParagraph"/>
        <w:numPr>
          <w:ilvl w:val="1"/>
          <w:numId w:val="65"/>
        </w:numPr>
        <w:tabs>
          <w:tab w:val="left" w:pos="1940"/>
          <w:tab w:val="left" w:pos="1941"/>
        </w:tabs>
        <w:spacing w:before="156" w:line="242" w:lineRule="auto"/>
        <w:ind w:left="1940" w:right="198" w:hanging="793"/>
        <w:jc w:val="left"/>
        <w:rPr>
          <w:sz w:val="12"/>
        </w:rPr>
      </w:pPr>
      <w:r>
        <w:rPr>
          <w:w w:val="105"/>
          <w:sz w:val="21"/>
        </w:rPr>
        <w:t xml:space="preserve">Witnesses in a sexual </w:t>
      </w:r>
      <w:r>
        <w:rPr>
          <w:spacing w:val="-3"/>
          <w:w w:val="105"/>
          <w:sz w:val="21"/>
        </w:rPr>
        <w:t xml:space="preserve">offence </w:t>
      </w:r>
      <w:r>
        <w:rPr>
          <w:w w:val="105"/>
          <w:sz w:val="21"/>
        </w:rPr>
        <w:t xml:space="preserve">case </w:t>
      </w:r>
      <w:r>
        <w:rPr>
          <w:spacing w:val="-3"/>
          <w:w w:val="105"/>
          <w:sz w:val="21"/>
        </w:rPr>
        <w:t xml:space="preserve">involving </w:t>
      </w:r>
      <w:r>
        <w:rPr>
          <w:w w:val="105"/>
          <w:sz w:val="21"/>
        </w:rPr>
        <w:t xml:space="preserve">a </w:t>
      </w:r>
      <w:r>
        <w:rPr>
          <w:spacing w:val="-3"/>
          <w:w w:val="105"/>
          <w:sz w:val="21"/>
        </w:rPr>
        <w:t xml:space="preserve">complainant </w:t>
      </w:r>
      <w:r>
        <w:rPr>
          <w:w w:val="105"/>
          <w:sz w:val="21"/>
        </w:rPr>
        <w:t>who is either under the age of</w:t>
      </w:r>
      <w:r>
        <w:rPr>
          <w:spacing w:val="-5"/>
          <w:w w:val="105"/>
          <w:sz w:val="21"/>
        </w:rPr>
        <w:t xml:space="preserve"> </w:t>
      </w:r>
      <w:r>
        <w:rPr>
          <w:spacing w:val="-6"/>
          <w:w w:val="105"/>
          <w:sz w:val="21"/>
        </w:rPr>
        <w:t>18</w:t>
      </w:r>
      <w:r>
        <w:rPr>
          <w:spacing w:val="-5"/>
          <w:w w:val="105"/>
          <w:sz w:val="21"/>
        </w:rPr>
        <w:t xml:space="preserve"> </w:t>
      </w:r>
      <w:r>
        <w:rPr>
          <w:w w:val="105"/>
          <w:sz w:val="21"/>
        </w:rPr>
        <w:t>or</w:t>
      </w:r>
      <w:r>
        <w:rPr>
          <w:spacing w:val="-5"/>
          <w:w w:val="105"/>
          <w:sz w:val="21"/>
        </w:rPr>
        <w:t xml:space="preserve"> </w:t>
      </w:r>
      <w:r>
        <w:rPr>
          <w:spacing w:val="-3"/>
          <w:w w:val="105"/>
          <w:sz w:val="21"/>
        </w:rPr>
        <w:t>cognitively</w:t>
      </w:r>
      <w:r>
        <w:rPr>
          <w:spacing w:val="-5"/>
          <w:w w:val="105"/>
          <w:sz w:val="21"/>
        </w:rPr>
        <w:t xml:space="preserve"> </w:t>
      </w:r>
      <w:r>
        <w:rPr>
          <w:spacing w:val="-3"/>
          <w:w w:val="105"/>
          <w:sz w:val="21"/>
        </w:rPr>
        <w:t>impaired</w:t>
      </w:r>
      <w:r>
        <w:rPr>
          <w:spacing w:val="-5"/>
          <w:w w:val="105"/>
          <w:sz w:val="21"/>
        </w:rPr>
        <w:t xml:space="preserve"> </w:t>
      </w:r>
      <w:r>
        <w:rPr>
          <w:spacing w:val="-3"/>
          <w:w w:val="105"/>
          <w:sz w:val="21"/>
        </w:rPr>
        <w:t>cannot</w:t>
      </w:r>
      <w:r>
        <w:rPr>
          <w:spacing w:val="-5"/>
          <w:w w:val="105"/>
          <w:sz w:val="21"/>
        </w:rPr>
        <w:t xml:space="preserve"> </w:t>
      </w:r>
      <w:r>
        <w:rPr>
          <w:w w:val="105"/>
          <w:sz w:val="21"/>
        </w:rPr>
        <w:t>be</w:t>
      </w:r>
      <w:r>
        <w:rPr>
          <w:spacing w:val="-5"/>
          <w:w w:val="105"/>
          <w:sz w:val="21"/>
        </w:rPr>
        <w:t xml:space="preserve"> </w:t>
      </w:r>
      <w:r>
        <w:rPr>
          <w:w w:val="105"/>
          <w:sz w:val="21"/>
        </w:rPr>
        <w:t>ordered</w:t>
      </w:r>
      <w:r>
        <w:rPr>
          <w:spacing w:val="-5"/>
          <w:w w:val="105"/>
          <w:sz w:val="21"/>
        </w:rPr>
        <w:t xml:space="preserve"> </w:t>
      </w:r>
      <w:r>
        <w:rPr>
          <w:spacing w:val="-3"/>
          <w:w w:val="105"/>
          <w:sz w:val="21"/>
        </w:rPr>
        <w:t>to</w:t>
      </w:r>
      <w:r>
        <w:rPr>
          <w:spacing w:val="-5"/>
          <w:w w:val="105"/>
          <w:sz w:val="21"/>
        </w:rPr>
        <w:t xml:space="preserve"> </w:t>
      </w:r>
      <w:r>
        <w:rPr>
          <w:w w:val="105"/>
          <w:sz w:val="21"/>
        </w:rPr>
        <w:t>be</w:t>
      </w:r>
      <w:r>
        <w:rPr>
          <w:spacing w:val="-5"/>
          <w:w w:val="105"/>
          <w:sz w:val="21"/>
        </w:rPr>
        <w:t xml:space="preserve"> </w:t>
      </w:r>
      <w:r>
        <w:rPr>
          <w:w w:val="105"/>
          <w:sz w:val="21"/>
        </w:rPr>
        <w:t>cross-examined</w:t>
      </w:r>
      <w:r>
        <w:rPr>
          <w:spacing w:val="-5"/>
          <w:w w:val="105"/>
          <w:sz w:val="21"/>
        </w:rPr>
        <w:t xml:space="preserve"> </w:t>
      </w:r>
      <w:r>
        <w:rPr>
          <w:spacing w:val="-3"/>
          <w:w w:val="105"/>
          <w:sz w:val="21"/>
        </w:rPr>
        <w:t>during</w:t>
      </w:r>
      <w:r>
        <w:rPr>
          <w:spacing w:val="-5"/>
          <w:w w:val="105"/>
          <w:sz w:val="21"/>
        </w:rPr>
        <w:t xml:space="preserve"> </w:t>
      </w:r>
      <w:r>
        <w:rPr>
          <w:w w:val="105"/>
          <w:sz w:val="21"/>
        </w:rPr>
        <w:t>a</w:t>
      </w:r>
      <w:r>
        <w:rPr>
          <w:spacing w:val="-5"/>
          <w:w w:val="105"/>
          <w:sz w:val="21"/>
        </w:rPr>
        <w:t xml:space="preserve"> </w:t>
      </w:r>
      <w:r>
        <w:rPr>
          <w:w w:val="105"/>
          <w:sz w:val="21"/>
        </w:rPr>
        <w:t xml:space="preserve">committal </w:t>
      </w:r>
      <w:r>
        <w:rPr>
          <w:spacing w:val="-3"/>
          <w:w w:val="105"/>
          <w:sz w:val="21"/>
        </w:rPr>
        <w:t xml:space="preserve">hearing. </w:t>
      </w:r>
      <w:r>
        <w:rPr>
          <w:w w:val="105"/>
          <w:sz w:val="21"/>
        </w:rPr>
        <w:t xml:space="preserve">Section </w:t>
      </w:r>
      <w:r>
        <w:rPr>
          <w:spacing w:val="-3"/>
          <w:w w:val="105"/>
          <w:sz w:val="21"/>
        </w:rPr>
        <w:t xml:space="preserve">198A, </w:t>
      </w:r>
      <w:r>
        <w:rPr>
          <w:spacing w:val="-4"/>
          <w:w w:val="105"/>
          <w:sz w:val="21"/>
        </w:rPr>
        <w:t xml:space="preserve">however, </w:t>
      </w:r>
      <w:r>
        <w:rPr>
          <w:w w:val="105"/>
          <w:sz w:val="21"/>
        </w:rPr>
        <w:t xml:space="preserve">allows an </w:t>
      </w:r>
      <w:r>
        <w:rPr>
          <w:spacing w:val="-3"/>
          <w:w w:val="105"/>
          <w:sz w:val="21"/>
        </w:rPr>
        <w:t xml:space="preserve">accused to </w:t>
      </w:r>
      <w:r>
        <w:rPr>
          <w:spacing w:val="-4"/>
          <w:w w:val="105"/>
          <w:sz w:val="21"/>
        </w:rPr>
        <w:t xml:space="preserve">make </w:t>
      </w:r>
      <w:r>
        <w:rPr>
          <w:w w:val="105"/>
          <w:sz w:val="21"/>
        </w:rPr>
        <w:t xml:space="preserve">an application </w:t>
      </w:r>
      <w:r>
        <w:rPr>
          <w:spacing w:val="-3"/>
          <w:w w:val="105"/>
          <w:sz w:val="21"/>
        </w:rPr>
        <w:t xml:space="preserve">to </w:t>
      </w:r>
      <w:r>
        <w:rPr>
          <w:w w:val="105"/>
          <w:sz w:val="21"/>
        </w:rPr>
        <w:t xml:space="preserve">cross- </w:t>
      </w:r>
      <w:r>
        <w:rPr>
          <w:spacing w:val="-3"/>
          <w:w w:val="105"/>
          <w:sz w:val="21"/>
        </w:rPr>
        <w:t xml:space="preserve">examine </w:t>
      </w:r>
      <w:r>
        <w:rPr>
          <w:w w:val="105"/>
          <w:sz w:val="21"/>
        </w:rPr>
        <w:t xml:space="preserve">a witness </w:t>
      </w:r>
      <w:r>
        <w:rPr>
          <w:i/>
          <w:spacing w:val="-3"/>
          <w:w w:val="105"/>
          <w:sz w:val="21"/>
        </w:rPr>
        <w:t xml:space="preserve">other than </w:t>
      </w:r>
      <w:r>
        <w:rPr>
          <w:i/>
          <w:w w:val="105"/>
          <w:sz w:val="21"/>
        </w:rPr>
        <w:t xml:space="preserve">the </w:t>
      </w:r>
      <w:r>
        <w:rPr>
          <w:i/>
          <w:spacing w:val="-3"/>
          <w:w w:val="105"/>
          <w:sz w:val="21"/>
        </w:rPr>
        <w:t xml:space="preserve">complainant </w:t>
      </w:r>
      <w:r>
        <w:rPr>
          <w:w w:val="105"/>
          <w:sz w:val="21"/>
        </w:rPr>
        <w:t xml:space="preserve">at </w:t>
      </w:r>
      <w:r>
        <w:rPr>
          <w:spacing w:val="-3"/>
          <w:w w:val="105"/>
          <w:sz w:val="21"/>
        </w:rPr>
        <w:t xml:space="preserve">any </w:t>
      </w:r>
      <w:r>
        <w:rPr>
          <w:w w:val="105"/>
          <w:sz w:val="21"/>
        </w:rPr>
        <w:t xml:space="preserve">time </w:t>
      </w:r>
      <w:r>
        <w:rPr>
          <w:spacing w:val="-3"/>
          <w:w w:val="105"/>
          <w:sz w:val="21"/>
        </w:rPr>
        <w:t xml:space="preserve">except during </w:t>
      </w:r>
      <w:r>
        <w:rPr>
          <w:w w:val="105"/>
          <w:sz w:val="21"/>
        </w:rPr>
        <w:t>a</w:t>
      </w:r>
      <w:r>
        <w:rPr>
          <w:spacing w:val="3"/>
          <w:w w:val="105"/>
          <w:sz w:val="21"/>
        </w:rPr>
        <w:t xml:space="preserve"> </w:t>
      </w:r>
      <w:r>
        <w:rPr>
          <w:spacing w:val="-5"/>
          <w:w w:val="105"/>
          <w:sz w:val="21"/>
        </w:rPr>
        <w:t>trial.</w:t>
      </w:r>
      <w:r>
        <w:rPr>
          <w:spacing w:val="-5"/>
          <w:w w:val="105"/>
          <w:position w:val="7"/>
          <w:sz w:val="12"/>
        </w:rPr>
        <w:t>167</w:t>
      </w:r>
    </w:p>
    <w:p w:rsidR="00EA0057" w:rsidRDefault="007C5C23">
      <w:pPr>
        <w:pStyle w:val="ListParagraph"/>
        <w:numPr>
          <w:ilvl w:val="1"/>
          <w:numId w:val="65"/>
        </w:numPr>
        <w:tabs>
          <w:tab w:val="left" w:pos="1941"/>
          <w:tab w:val="left" w:pos="1942"/>
        </w:tabs>
        <w:spacing w:before="121"/>
        <w:ind w:left="1941"/>
        <w:jc w:val="left"/>
        <w:rPr>
          <w:sz w:val="21"/>
        </w:rPr>
      </w:pPr>
      <w:r>
        <w:rPr>
          <w:w w:val="105"/>
          <w:sz w:val="21"/>
        </w:rPr>
        <w:t xml:space="preserve">An application under section </w:t>
      </w:r>
      <w:r>
        <w:rPr>
          <w:spacing w:val="-4"/>
          <w:w w:val="105"/>
          <w:sz w:val="21"/>
        </w:rPr>
        <w:t xml:space="preserve">198A </w:t>
      </w:r>
      <w:r>
        <w:rPr>
          <w:w w:val="105"/>
          <w:sz w:val="21"/>
        </w:rPr>
        <w:t>must</w:t>
      </w:r>
      <w:r>
        <w:rPr>
          <w:spacing w:val="-31"/>
          <w:w w:val="105"/>
          <w:sz w:val="21"/>
        </w:rPr>
        <w:t xml:space="preserve"> </w:t>
      </w:r>
      <w:r>
        <w:rPr>
          <w:w w:val="105"/>
          <w:sz w:val="21"/>
        </w:rPr>
        <w:t>state:</w:t>
      </w:r>
    </w:p>
    <w:p w:rsidR="00EA0057" w:rsidRDefault="007C5C23">
      <w:pPr>
        <w:pStyle w:val="ListParagraph"/>
        <w:numPr>
          <w:ilvl w:val="2"/>
          <w:numId w:val="65"/>
        </w:numPr>
        <w:tabs>
          <w:tab w:val="left" w:pos="2281"/>
          <w:tab w:val="left" w:pos="2282"/>
        </w:tabs>
        <w:spacing w:before="123"/>
        <w:ind w:left="2281" w:hanging="340"/>
        <w:rPr>
          <w:sz w:val="21"/>
        </w:rPr>
      </w:pPr>
      <w:r>
        <w:rPr>
          <w:sz w:val="21"/>
        </w:rPr>
        <w:t xml:space="preserve">each issue </w:t>
      </w:r>
      <w:r>
        <w:rPr>
          <w:spacing w:val="-3"/>
          <w:sz w:val="21"/>
        </w:rPr>
        <w:t xml:space="preserve">for  </w:t>
      </w:r>
      <w:r>
        <w:rPr>
          <w:sz w:val="21"/>
        </w:rPr>
        <w:t xml:space="preserve">which </w:t>
      </w:r>
      <w:r>
        <w:rPr>
          <w:spacing w:val="-3"/>
          <w:sz w:val="21"/>
        </w:rPr>
        <w:t xml:space="preserve">leave  to  </w:t>
      </w:r>
      <w:r>
        <w:rPr>
          <w:sz w:val="21"/>
        </w:rPr>
        <w:t>cross-examine is</w:t>
      </w:r>
      <w:r>
        <w:rPr>
          <w:spacing w:val="30"/>
          <w:sz w:val="21"/>
        </w:rPr>
        <w:t xml:space="preserve"> </w:t>
      </w:r>
      <w:r>
        <w:rPr>
          <w:spacing w:val="-3"/>
          <w:sz w:val="21"/>
        </w:rPr>
        <w:t>sought</w:t>
      </w:r>
    </w:p>
    <w:p w:rsidR="00EA0057" w:rsidRDefault="007C5C23">
      <w:pPr>
        <w:pStyle w:val="ListParagraph"/>
        <w:numPr>
          <w:ilvl w:val="2"/>
          <w:numId w:val="65"/>
        </w:numPr>
        <w:tabs>
          <w:tab w:val="left" w:pos="2281"/>
          <w:tab w:val="left" w:pos="2282"/>
        </w:tabs>
        <w:spacing w:before="88"/>
        <w:ind w:left="2281" w:hanging="340"/>
        <w:rPr>
          <w:sz w:val="21"/>
        </w:rPr>
      </w:pPr>
      <w:r>
        <w:rPr>
          <w:sz w:val="21"/>
        </w:rPr>
        <w:t xml:space="preserve">the reason the evidence of the witness is </w:t>
      </w:r>
      <w:r>
        <w:rPr>
          <w:spacing w:val="-3"/>
          <w:sz w:val="21"/>
        </w:rPr>
        <w:t xml:space="preserve">relevant  to  </w:t>
      </w:r>
      <w:r>
        <w:rPr>
          <w:sz w:val="21"/>
        </w:rPr>
        <w:t xml:space="preserve">the </w:t>
      </w:r>
      <w:r>
        <w:rPr>
          <w:spacing w:val="3"/>
          <w:sz w:val="21"/>
        </w:rPr>
        <w:t xml:space="preserve"> </w:t>
      </w:r>
      <w:r>
        <w:rPr>
          <w:spacing w:val="-3"/>
          <w:sz w:val="21"/>
        </w:rPr>
        <w:t>issue</w:t>
      </w:r>
    </w:p>
    <w:p w:rsidR="00EA0057" w:rsidRDefault="007C5C23">
      <w:pPr>
        <w:pStyle w:val="ListParagraph"/>
        <w:numPr>
          <w:ilvl w:val="2"/>
          <w:numId w:val="65"/>
        </w:numPr>
        <w:tabs>
          <w:tab w:val="left" w:pos="2281"/>
          <w:tab w:val="left" w:pos="2282"/>
        </w:tabs>
        <w:spacing w:before="88"/>
        <w:ind w:left="2281" w:hanging="340"/>
        <w:rPr>
          <w:sz w:val="12"/>
        </w:rPr>
      </w:pPr>
      <w:r>
        <w:rPr>
          <w:sz w:val="21"/>
        </w:rPr>
        <w:t>the</w:t>
      </w:r>
      <w:r>
        <w:rPr>
          <w:spacing w:val="15"/>
          <w:sz w:val="21"/>
        </w:rPr>
        <w:t xml:space="preserve"> </w:t>
      </w:r>
      <w:r>
        <w:rPr>
          <w:sz w:val="21"/>
        </w:rPr>
        <w:t>reason</w:t>
      </w:r>
      <w:r>
        <w:rPr>
          <w:spacing w:val="15"/>
          <w:sz w:val="21"/>
        </w:rPr>
        <w:t xml:space="preserve"> </w:t>
      </w:r>
      <w:r>
        <w:rPr>
          <w:sz w:val="21"/>
        </w:rPr>
        <w:t>cross-examination</w:t>
      </w:r>
      <w:r>
        <w:rPr>
          <w:spacing w:val="15"/>
          <w:sz w:val="21"/>
        </w:rPr>
        <w:t xml:space="preserve"> </w:t>
      </w:r>
      <w:r>
        <w:rPr>
          <w:sz w:val="21"/>
        </w:rPr>
        <w:t>of</w:t>
      </w:r>
      <w:r>
        <w:rPr>
          <w:spacing w:val="15"/>
          <w:sz w:val="21"/>
        </w:rPr>
        <w:t xml:space="preserve"> </w:t>
      </w:r>
      <w:r>
        <w:rPr>
          <w:sz w:val="21"/>
        </w:rPr>
        <w:t>the</w:t>
      </w:r>
      <w:r>
        <w:rPr>
          <w:spacing w:val="15"/>
          <w:sz w:val="21"/>
        </w:rPr>
        <w:t xml:space="preserve"> </w:t>
      </w:r>
      <w:r>
        <w:rPr>
          <w:sz w:val="21"/>
        </w:rPr>
        <w:t>person</w:t>
      </w:r>
      <w:r>
        <w:rPr>
          <w:spacing w:val="15"/>
          <w:sz w:val="21"/>
        </w:rPr>
        <w:t xml:space="preserve"> </w:t>
      </w:r>
      <w:r>
        <w:rPr>
          <w:sz w:val="21"/>
        </w:rPr>
        <w:t>on</w:t>
      </w:r>
      <w:r>
        <w:rPr>
          <w:spacing w:val="15"/>
          <w:sz w:val="21"/>
        </w:rPr>
        <w:t xml:space="preserve"> </w:t>
      </w:r>
      <w:r>
        <w:rPr>
          <w:sz w:val="21"/>
        </w:rPr>
        <w:t>the</w:t>
      </w:r>
      <w:r>
        <w:rPr>
          <w:spacing w:val="15"/>
          <w:sz w:val="21"/>
        </w:rPr>
        <w:t xml:space="preserve"> </w:t>
      </w:r>
      <w:r>
        <w:rPr>
          <w:sz w:val="21"/>
        </w:rPr>
        <w:t>issue</w:t>
      </w:r>
      <w:r>
        <w:rPr>
          <w:spacing w:val="15"/>
          <w:sz w:val="21"/>
        </w:rPr>
        <w:t xml:space="preserve"> </w:t>
      </w:r>
      <w:r>
        <w:rPr>
          <w:sz w:val="21"/>
        </w:rPr>
        <w:t>is</w:t>
      </w:r>
      <w:r>
        <w:rPr>
          <w:spacing w:val="15"/>
          <w:sz w:val="21"/>
        </w:rPr>
        <w:t xml:space="preserve"> </w:t>
      </w:r>
      <w:r>
        <w:rPr>
          <w:spacing w:val="-3"/>
          <w:sz w:val="21"/>
        </w:rPr>
        <w:t>justified.</w:t>
      </w:r>
      <w:r>
        <w:rPr>
          <w:spacing w:val="-3"/>
          <w:position w:val="7"/>
          <w:sz w:val="12"/>
        </w:rPr>
        <w:t>168</w:t>
      </w:r>
    </w:p>
    <w:p w:rsidR="00EA0057" w:rsidRDefault="007C5C23">
      <w:pPr>
        <w:pStyle w:val="Heading5"/>
        <w:spacing w:before="108"/>
      </w:pPr>
      <w:r>
        <w:rPr>
          <w:w w:val="105"/>
        </w:rPr>
        <w:t>Special hearings</w:t>
      </w:r>
    </w:p>
    <w:p w:rsidR="00EA0057" w:rsidRDefault="007C5C23">
      <w:pPr>
        <w:pStyle w:val="ListParagraph"/>
        <w:numPr>
          <w:ilvl w:val="1"/>
          <w:numId w:val="65"/>
        </w:numPr>
        <w:tabs>
          <w:tab w:val="left" w:pos="1940"/>
          <w:tab w:val="left" w:pos="1941"/>
        </w:tabs>
        <w:spacing w:before="156" w:line="242" w:lineRule="auto"/>
        <w:ind w:left="1940" w:right="190" w:hanging="793"/>
        <w:jc w:val="left"/>
        <w:rPr>
          <w:sz w:val="12"/>
        </w:rPr>
      </w:pPr>
      <w:r>
        <w:rPr>
          <w:sz w:val="21"/>
        </w:rPr>
        <w:t xml:space="preserve">If a </w:t>
      </w:r>
      <w:r>
        <w:rPr>
          <w:spacing w:val="-3"/>
          <w:sz w:val="21"/>
        </w:rPr>
        <w:t xml:space="preserve">complainant </w:t>
      </w:r>
      <w:r>
        <w:rPr>
          <w:sz w:val="21"/>
        </w:rPr>
        <w:t xml:space="preserve">in  a  sexual  </w:t>
      </w:r>
      <w:r>
        <w:rPr>
          <w:spacing w:val="-3"/>
          <w:sz w:val="21"/>
        </w:rPr>
        <w:t xml:space="preserve">offence  </w:t>
      </w:r>
      <w:r>
        <w:rPr>
          <w:sz w:val="21"/>
        </w:rPr>
        <w:t xml:space="preserve">case  is  under  the  age  of  </w:t>
      </w:r>
      <w:r>
        <w:rPr>
          <w:spacing w:val="-6"/>
          <w:sz w:val="21"/>
        </w:rPr>
        <w:t xml:space="preserve">18  </w:t>
      </w:r>
      <w:r>
        <w:rPr>
          <w:sz w:val="21"/>
        </w:rPr>
        <w:t xml:space="preserve">or  </w:t>
      </w:r>
      <w:r>
        <w:rPr>
          <w:spacing w:val="-2"/>
          <w:sz w:val="21"/>
        </w:rPr>
        <w:t xml:space="preserve">has  </w:t>
      </w:r>
      <w:r>
        <w:rPr>
          <w:sz w:val="21"/>
        </w:rPr>
        <w:t xml:space="preserve">a  </w:t>
      </w:r>
      <w:r>
        <w:rPr>
          <w:spacing w:val="-3"/>
          <w:sz w:val="21"/>
        </w:rPr>
        <w:t xml:space="preserve">cognitive impairment,  </w:t>
      </w:r>
      <w:r>
        <w:rPr>
          <w:sz w:val="21"/>
        </w:rPr>
        <w:t xml:space="preserve">the  whole  of  their  evidence  </w:t>
      </w:r>
      <w:r>
        <w:rPr>
          <w:spacing w:val="-3"/>
          <w:sz w:val="21"/>
        </w:rPr>
        <w:t xml:space="preserve">(including  </w:t>
      </w:r>
      <w:r>
        <w:rPr>
          <w:sz w:val="21"/>
        </w:rPr>
        <w:t xml:space="preserve">cross-examination)  must  be  given either </w:t>
      </w:r>
      <w:r>
        <w:rPr>
          <w:spacing w:val="-3"/>
          <w:sz w:val="21"/>
        </w:rPr>
        <w:t xml:space="preserve">before </w:t>
      </w:r>
      <w:r>
        <w:rPr>
          <w:sz w:val="21"/>
        </w:rPr>
        <w:t xml:space="preserve">or </w:t>
      </w:r>
      <w:r>
        <w:rPr>
          <w:spacing w:val="-3"/>
          <w:sz w:val="21"/>
        </w:rPr>
        <w:t xml:space="preserve">during </w:t>
      </w:r>
      <w:r>
        <w:rPr>
          <w:sz w:val="21"/>
        </w:rPr>
        <w:t xml:space="preserve">the trial at a </w:t>
      </w:r>
      <w:r>
        <w:rPr>
          <w:spacing w:val="-3"/>
          <w:sz w:val="21"/>
        </w:rPr>
        <w:t xml:space="preserve">‘special  </w:t>
      </w:r>
      <w:r>
        <w:rPr>
          <w:spacing w:val="-6"/>
          <w:sz w:val="21"/>
        </w:rPr>
        <w:t>hearing’.</w:t>
      </w:r>
      <w:r>
        <w:rPr>
          <w:spacing w:val="-6"/>
          <w:position w:val="7"/>
          <w:sz w:val="12"/>
        </w:rPr>
        <w:t xml:space="preserve">169  </w:t>
      </w:r>
      <w:r>
        <w:rPr>
          <w:sz w:val="21"/>
        </w:rPr>
        <w:t xml:space="preserve">If held </w:t>
      </w:r>
      <w:r>
        <w:rPr>
          <w:spacing w:val="-3"/>
          <w:sz w:val="21"/>
        </w:rPr>
        <w:t xml:space="preserve">during  </w:t>
      </w:r>
      <w:r>
        <w:rPr>
          <w:sz w:val="21"/>
        </w:rPr>
        <w:t xml:space="preserve">a </w:t>
      </w:r>
      <w:r>
        <w:rPr>
          <w:spacing w:val="-3"/>
          <w:sz w:val="21"/>
        </w:rPr>
        <w:t xml:space="preserve">trial,  </w:t>
      </w:r>
      <w:r>
        <w:rPr>
          <w:sz w:val="21"/>
        </w:rPr>
        <w:t xml:space="preserve">the jury must  be present </w:t>
      </w:r>
      <w:r>
        <w:rPr>
          <w:spacing w:val="-3"/>
          <w:sz w:val="21"/>
        </w:rPr>
        <w:t xml:space="preserve">during  </w:t>
      </w:r>
      <w:r>
        <w:rPr>
          <w:sz w:val="21"/>
        </w:rPr>
        <w:t xml:space="preserve">the special  </w:t>
      </w:r>
      <w:r>
        <w:rPr>
          <w:spacing w:val="8"/>
          <w:sz w:val="21"/>
        </w:rPr>
        <w:t xml:space="preserve"> </w:t>
      </w:r>
      <w:r>
        <w:rPr>
          <w:spacing w:val="-5"/>
          <w:sz w:val="21"/>
        </w:rPr>
        <w:t>hearing.</w:t>
      </w:r>
      <w:r>
        <w:rPr>
          <w:spacing w:val="-5"/>
          <w:position w:val="7"/>
          <w:sz w:val="12"/>
        </w:rPr>
        <w:t>170</w:t>
      </w:r>
    </w:p>
    <w:p w:rsidR="00EA0057" w:rsidRDefault="007C5C23">
      <w:pPr>
        <w:pStyle w:val="ListParagraph"/>
        <w:numPr>
          <w:ilvl w:val="1"/>
          <w:numId w:val="65"/>
        </w:numPr>
        <w:tabs>
          <w:tab w:val="left" w:pos="1941"/>
          <w:tab w:val="left" w:pos="1942"/>
        </w:tabs>
        <w:spacing w:before="120" w:line="242" w:lineRule="auto"/>
        <w:ind w:left="1941" w:right="157"/>
        <w:jc w:val="left"/>
        <w:rPr>
          <w:sz w:val="12"/>
        </w:rPr>
      </w:pPr>
      <w:r>
        <w:rPr>
          <w:w w:val="105"/>
          <w:sz w:val="21"/>
        </w:rPr>
        <w:t>If</w:t>
      </w:r>
      <w:r>
        <w:rPr>
          <w:spacing w:val="-8"/>
          <w:w w:val="105"/>
          <w:sz w:val="21"/>
        </w:rPr>
        <w:t xml:space="preserve"> </w:t>
      </w:r>
      <w:r>
        <w:rPr>
          <w:w w:val="105"/>
          <w:sz w:val="21"/>
        </w:rPr>
        <w:t>the</w:t>
      </w:r>
      <w:r>
        <w:rPr>
          <w:spacing w:val="-8"/>
          <w:w w:val="105"/>
          <w:sz w:val="21"/>
        </w:rPr>
        <w:t xml:space="preserve"> </w:t>
      </w:r>
      <w:r>
        <w:rPr>
          <w:w w:val="105"/>
          <w:sz w:val="21"/>
        </w:rPr>
        <w:t>special</w:t>
      </w:r>
      <w:r>
        <w:rPr>
          <w:spacing w:val="-8"/>
          <w:w w:val="105"/>
          <w:sz w:val="21"/>
        </w:rPr>
        <w:t xml:space="preserve"> </w:t>
      </w:r>
      <w:r>
        <w:rPr>
          <w:spacing w:val="-3"/>
          <w:w w:val="105"/>
          <w:sz w:val="21"/>
        </w:rPr>
        <w:t>hearing</w:t>
      </w:r>
      <w:r>
        <w:rPr>
          <w:spacing w:val="-8"/>
          <w:w w:val="105"/>
          <w:sz w:val="21"/>
        </w:rPr>
        <w:t xml:space="preserve"> </w:t>
      </w:r>
      <w:r>
        <w:rPr>
          <w:spacing w:val="-3"/>
          <w:w w:val="105"/>
          <w:sz w:val="21"/>
        </w:rPr>
        <w:t>takes</w:t>
      </w:r>
      <w:r>
        <w:rPr>
          <w:spacing w:val="-8"/>
          <w:w w:val="105"/>
          <w:sz w:val="21"/>
        </w:rPr>
        <w:t xml:space="preserve"> </w:t>
      </w:r>
      <w:r>
        <w:rPr>
          <w:spacing w:val="-3"/>
          <w:w w:val="105"/>
          <w:sz w:val="21"/>
        </w:rPr>
        <w:t>place</w:t>
      </w:r>
      <w:r>
        <w:rPr>
          <w:spacing w:val="-8"/>
          <w:w w:val="105"/>
          <w:sz w:val="21"/>
        </w:rPr>
        <w:t xml:space="preserve"> </w:t>
      </w:r>
      <w:r>
        <w:rPr>
          <w:w w:val="105"/>
          <w:sz w:val="21"/>
        </w:rPr>
        <w:t>prior</w:t>
      </w:r>
      <w:r>
        <w:rPr>
          <w:spacing w:val="-8"/>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spacing w:val="-3"/>
          <w:w w:val="105"/>
          <w:sz w:val="21"/>
        </w:rPr>
        <w:t>trial,</w:t>
      </w:r>
      <w:r>
        <w:rPr>
          <w:spacing w:val="-8"/>
          <w:w w:val="105"/>
          <w:sz w:val="21"/>
        </w:rPr>
        <w:t xml:space="preserve"> </w:t>
      </w:r>
      <w:r>
        <w:rPr>
          <w:w w:val="105"/>
          <w:sz w:val="21"/>
        </w:rPr>
        <w:t>the</w:t>
      </w:r>
      <w:r>
        <w:rPr>
          <w:spacing w:val="-8"/>
          <w:w w:val="105"/>
          <w:sz w:val="21"/>
        </w:rPr>
        <w:t xml:space="preserve"> </w:t>
      </w:r>
      <w:r>
        <w:rPr>
          <w:w w:val="105"/>
          <w:sz w:val="21"/>
        </w:rPr>
        <w:t>audio-visual</w:t>
      </w:r>
      <w:r>
        <w:rPr>
          <w:spacing w:val="-8"/>
          <w:w w:val="105"/>
          <w:sz w:val="21"/>
        </w:rPr>
        <w:t xml:space="preserve"> </w:t>
      </w:r>
      <w:r>
        <w:rPr>
          <w:spacing w:val="-3"/>
          <w:w w:val="105"/>
          <w:sz w:val="21"/>
        </w:rPr>
        <w:t>recording</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 xml:space="preserve">special </w:t>
      </w:r>
      <w:r>
        <w:rPr>
          <w:spacing w:val="-3"/>
          <w:w w:val="105"/>
          <w:sz w:val="21"/>
        </w:rPr>
        <w:t>hearing</w:t>
      </w:r>
      <w:r>
        <w:rPr>
          <w:spacing w:val="-8"/>
          <w:w w:val="105"/>
          <w:sz w:val="21"/>
        </w:rPr>
        <w:t xml:space="preserve"> </w:t>
      </w:r>
      <w:r>
        <w:rPr>
          <w:spacing w:val="-3"/>
          <w:w w:val="105"/>
          <w:sz w:val="21"/>
        </w:rPr>
        <w:t>constitutes</w:t>
      </w:r>
      <w:r>
        <w:rPr>
          <w:spacing w:val="-8"/>
          <w:w w:val="105"/>
          <w:sz w:val="21"/>
        </w:rPr>
        <w:t xml:space="preserve"> </w:t>
      </w:r>
      <w:r>
        <w:rPr>
          <w:w w:val="105"/>
          <w:sz w:val="21"/>
        </w:rPr>
        <w:t>the</w:t>
      </w:r>
      <w:r>
        <w:rPr>
          <w:spacing w:val="-8"/>
          <w:w w:val="105"/>
          <w:sz w:val="21"/>
        </w:rPr>
        <w:t xml:space="preserve"> </w:t>
      </w:r>
      <w:r>
        <w:rPr>
          <w:spacing w:val="-3"/>
          <w:w w:val="105"/>
          <w:sz w:val="21"/>
        </w:rPr>
        <w:t>complainant’s</w:t>
      </w:r>
      <w:r>
        <w:rPr>
          <w:spacing w:val="-8"/>
          <w:w w:val="105"/>
          <w:sz w:val="21"/>
        </w:rPr>
        <w:t xml:space="preserve"> </w:t>
      </w:r>
      <w:r>
        <w:rPr>
          <w:w w:val="105"/>
          <w:sz w:val="21"/>
        </w:rPr>
        <w:t>evidence</w:t>
      </w:r>
      <w:r>
        <w:rPr>
          <w:spacing w:val="-8"/>
          <w:w w:val="105"/>
          <w:sz w:val="21"/>
        </w:rPr>
        <w:t xml:space="preserve"> </w:t>
      </w:r>
      <w:r>
        <w:rPr>
          <w:w w:val="105"/>
          <w:sz w:val="21"/>
        </w:rPr>
        <w:t>at</w:t>
      </w:r>
      <w:r>
        <w:rPr>
          <w:spacing w:val="-8"/>
          <w:w w:val="105"/>
          <w:sz w:val="21"/>
        </w:rPr>
        <w:t xml:space="preserve"> </w:t>
      </w:r>
      <w:r>
        <w:rPr>
          <w:w w:val="105"/>
          <w:sz w:val="21"/>
        </w:rPr>
        <w:t>trial</w:t>
      </w:r>
      <w:r>
        <w:rPr>
          <w:spacing w:val="-8"/>
          <w:w w:val="105"/>
          <w:sz w:val="21"/>
        </w:rPr>
        <w:t xml:space="preserve"> </w:t>
      </w:r>
      <w:r>
        <w:rPr>
          <w:w w:val="105"/>
          <w:sz w:val="21"/>
        </w:rPr>
        <w:t>and</w:t>
      </w:r>
      <w:r>
        <w:rPr>
          <w:spacing w:val="-8"/>
          <w:w w:val="105"/>
          <w:sz w:val="21"/>
        </w:rPr>
        <w:t xml:space="preserve"> </w:t>
      </w:r>
      <w:r>
        <w:rPr>
          <w:w w:val="105"/>
          <w:sz w:val="21"/>
        </w:rPr>
        <w:t>is</w:t>
      </w:r>
      <w:r>
        <w:rPr>
          <w:spacing w:val="-8"/>
          <w:w w:val="105"/>
          <w:sz w:val="21"/>
        </w:rPr>
        <w:t xml:space="preserve"> </w:t>
      </w:r>
      <w:r>
        <w:rPr>
          <w:spacing w:val="-3"/>
          <w:w w:val="105"/>
          <w:sz w:val="21"/>
        </w:rPr>
        <w:t>played</w:t>
      </w:r>
      <w:r>
        <w:rPr>
          <w:spacing w:val="-8"/>
          <w:w w:val="105"/>
          <w:sz w:val="21"/>
        </w:rPr>
        <w:t xml:space="preserve"> </w:t>
      </w:r>
      <w:r>
        <w:rPr>
          <w:spacing w:val="-3"/>
          <w:w w:val="105"/>
          <w:sz w:val="21"/>
        </w:rPr>
        <w:t>for</w:t>
      </w:r>
      <w:r>
        <w:rPr>
          <w:spacing w:val="-8"/>
          <w:w w:val="105"/>
          <w:sz w:val="21"/>
        </w:rPr>
        <w:t xml:space="preserve"> </w:t>
      </w:r>
      <w:r>
        <w:rPr>
          <w:w w:val="105"/>
          <w:sz w:val="21"/>
        </w:rPr>
        <w:t>the</w:t>
      </w:r>
      <w:r>
        <w:rPr>
          <w:spacing w:val="-8"/>
          <w:w w:val="105"/>
          <w:sz w:val="21"/>
        </w:rPr>
        <w:t xml:space="preserve"> </w:t>
      </w:r>
      <w:r>
        <w:rPr>
          <w:spacing w:val="-6"/>
          <w:w w:val="105"/>
          <w:sz w:val="21"/>
        </w:rPr>
        <w:t>jury.</w:t>
      </w:r>
      <w:r>
        <w:rPr>
          <w:spacing w:val="-6"/>
          <w:w w:val="105"/>
          <w:position w:val="7"/>
          <w:sz w:val="12"/>
        </w:rPr>
        <w:t>171</w:t>
      </w:r>
    </w:p>
    <w:p w:rsidR="00EA0057" w:rsidRDefault="007C5C23">
      <w:pPr>
        <w:pStyle w:val="ListParagraph"/>
        <w:numPr>
          <w:ilvl w:val="1"/>
          <w:numId w:val="65"/>
        </w:numPr>
        <w:tabs>
          <w:tab w:val="left" w:pos="1940"/>
          <w:tab w:val="left" w:pos="1941"/>
        </w:tabs>
        <w:spacing w:before="120" w:line="242" w:lineRule="auto"/>
        <w:ind w:left="1940" w:right="325" w:hanging="793"/>
        <w:jc w:val="left"/>
        <w:rPr>
          <w:sz w:val="12"/>
        </w:rPr>
      </w:pPr>
      <w:r>
        <w:rPr>
          <w:spacing w:val="-3"/>
          <w:w w:val="105"/>
          <w:sz w:val="21"/>
        </w:rPr>
        <w:t xml:space="preserve">During </w:t>
      </w:r>
      <w:r>
        <w:rPr>
          <w:w w:val="105"/>
          <w:sz w:val="21"/>
        </w:rPr>
        <w:t xml:space="preserve">the special </w:t>
      </w:r>
      <w:r>
        <w:rPr>
          <w:spacing w:val="-3"/>
          <w:w w:val="105"/>
          <w:sz w:val="21"/>
        </w:rPr>
        <w:t xml:space="preserve">hearing, </w:t>
      </w:r>
      <w:r>
        <w:rPr>
          <w:w w:val="105"/>
          <w:sz w:val="21"/>
        </w:rPr>
        <w:t xml:space="preserve">the </w:t>
      </w:r>
      <w:r>
        <w:rPr>
          <w:spacing w:val="-3"/>
          <w:w w:val="105"/>
          <w:sz w:val="21"/>
        </w:rPr>
        <w:t xml:space="preserve">accused cannot </w:t>
      </w:r>
      <w:r>
        <w:rPr>
          <w:w w:val="105"/>
          <w:sz w:val="21"/>
        </w:rPr>
        <w:t xml:space="preserve">be in the same room as the </w:t>
      </w:r>
      <w:r>
        <w:rPr>
          <w:spacing w:val="-3"/>
          <w:w w:val="105"/>
          <w:sz w:val="21"/>
        </w:rPr>
        <w:t xml:space="preserve">complainant </w:t>
      </w:r>
      <w:r>
        <w:rPr>
          <w:w w:val="105"/>
          <w:sz w:val="21"/>
        </w:rPr>
        <w:t>but</w:t>
      </w:r>
      <w:r>
        <w:rPr>
          <w:spacing w:val="-9"/>
          <w:w w:val="105"/>
          <w:sz w:val="21"/>
        </w:rPr>
        <w:t xml:space="preserve"> </w:t>
      </w:r>
      <w:r>
        <w:rPr>
          <w:w w:val="105"/>
          <w:sz w:val="21"/>
        </w:rPr>
        <w:t>is</w:t>
      </w:r>
      <w:r>
        <w:rPr>
          <w:spacing w:val="-9"/>
          <w:w w:val="105"/>
          <w:sz w:val="21"/>
        </w:rPr>
        <w:t xml:space="preserve"> </w:t>
      </w:r>
      <w:r>
        <w:rPr>
          <w:w w:val="105"/>
          <w:sz w:val="21"/>
        </w:rPr>
        <w:t>entitled</w:t>
      </w:r>
      <w:r>
        <w:rPr>
          <w:spacing w:val="-9"/>
          <w:w w:val="105"/>
          <w:sz w:val="21"/>
        </w:rPr>
        <w:t xml:space="preserve"> </w:t>
      </w:r>
      <w:r>
        <w:rPr>
          <w:spacing w:val="-3"/>
          <w:w w:val="105"/>
          <w:sz w:val="21"/>
        </w:rPr>
        <w:t>to</w:t>
      </w:r>
      <w:r>
        <w:rPr>
          <w:spacing w:val="-9"/>
          <w:w w:val="105"/>
          <w:sz w:val="21"/>
        </w:rPr>
        <w:t xml:space="preserve"> </w:t>
      </w:r>
      <w:r>
        <w:rPr>
          <w:w w:val="105"/>
          <w:sz w:val="21"/>
        </w:rPr>
        <w:t>see</w:t>
      </w:r>
      <w:r>
        <w:rPr>
          <w:spacing w:val="-9"/>
          <w:w w:val="105"/>
          <w:sz w:val="21"/>
        </w:rPr>
        <w:t xml:space="preserve"> </w:t>
      </w:r>
      <w:r>
        <w:rPr>
          <w:w w:val="105"/>
          <w:sz w:val="21"/>
        </w:rPr>
        <w:t>and</w:t>
      </w:r>
      <w:r>
        <w:rPr>
          <w:spacing w:val="-9"/>
          <w:w w:val="105"/>
          <w:sz w:val="21"/>
        </w:rPr>
        <w:t xml:space="preserve"> </w:t>
      </w:r>
      <w:r>
        <w:rPr>
          <w:w w:val="105"/>
          <w:sz w:val="21"/>
        </w:rPr>
        <w:t>hear</w:t>
      </w:r>
      <w:r>
        <w:rPr>
          <w:spacing w:val="-9"/>
          <w:w w:val="105"/>
          <w:sz w:val="21"/>
        </w:rPr>
        <w:t xml:space="preserve"> </w:t>
      </w:r>
      <w:r>
        <w:rPr>
          <w:w w:val="105"/>
          <w:sz w:val="21"/>
        </w:rPr>
        <w:t>the</w:t>
      </w:r>
      <w:r>
        <w:rPr>
          <w:spacing w:val="-9"/>
          <w:w w:val="105"/>
          <w:sz w:val="21"/>
        </w:rPr>
        <w:t xml:space="preserve"> </w:t>
      </w:r>
      <w:r>
        <w:rPr>
          <w:w w:val="105"/>
          <w:sz w:val="21"/>
        </w:rPr>
        <w:t>evidence</w:t>
      </w:r>
      <w:r>
        <w:rPr>
          <w:spacing w:val="-9"/>
          <w:w w:val="105"/>
          <w:sz w:val="21"/>
        </w:rPr>
        <w:t xml:space="preserve"> </w:t>
      </w:r>
      <w:r>
        <w:rPr>
          <w:w w:val="105"/>
          <w:sz w:val="21"/>
        </w:rPr>
        <w:t>being</w:t>
      </w:r>
      <w:r>
        <w:rPr>
          <w:spacing w:val="-9"/>
          <w:w w:val="105"/>
          <w:sz w:val="21"/>
        </w:rPr>
        <w:t xml:space="preserve"> </w:t>
      </w:r>
      <w:r>
        <w:rPr>
          <w:spacing w:val="-5"/>
          <w:w w:val="105"/>
          <w:sz w:val="21"/>
        </w:rPr>
        <w:t>taken.</w:t>
      </w:r>
      <w:r>
        <w:rPr>
          <w:spacing w:val="-5"/>
          <w:w w:val="105"/>
          <w:position w:val="7"/>
          <w:sz w:val="12"/>
        </w:rPr>
        <w:t>172</w:t>
      </w:r>
    </w:p>
    <w:p w:rsidR="00EA0057" w:rsidRDefault="007C5C23">
      <w:pPr>
        <w:pStyle w:val="ListParagraph"/>
        <w:numPr>
          <w:ilvl w:val="1"/>
          <w:numId w:val="65"/>
        </w:numPr>
        <w:tabs>
          <w:tab w:val="left" w:pos="1941"/>
          <w:tab w:val="left" w:pos="1942"/>
        </w:tabs>
        <w:spacing w:before="120" w:line="242" w:lineRule="auto"/>
        <w:ind w:left="1941" w:right="777"/>
        <w:jc w:val="left"/>
        <w:rPr>
          <w:sz w:val="12"/>
        </w:rPr>
      </w:pPr>
      <w:r>
        <w:rPr>
          <w:w w:val="105"/>
          <w:sz w:val="21"/>
        </w:rPr>
        <w:t>Once</w:t>
      </w:r>
      <w:r>
        <w:rPr>
          <w:spacing w:val="-6"/>
          <w:w w:val="105"/>
          <w:sz w:val="21"/>
        </w:rPr>
        <w:t xml:space="preserve"> </w:t>
      </w:r>
      <w:r>
        <w:rPr>
          <w:w w:val="105"/>
          <w:sz w:val="21"/>
        </w:rPr>
        <w:t>evidence</w:t>
      </w:r>
      <w:r>
        <w:rPr>
          <w:spacing w:val="-6"/>
          <w:w w:val="105"/>
          <w:sz w:val="21"/>
        </w:rPr>
        <w:t xml:space="preserve"> </w:t>
      </w:r>
      <w:r>
        <w:rPr>
          <w:w w:val="105"/>
          <w:sz w:val="21"/>
        </w:rPr>
        <w:t>is</w:t>
      </w:r>
      <w:r>
        <w:rPr>
          <w:spacing w:val="-6"/>
          <w:w w:val="105"/>
          <w:sz w:val="21"/>
        </w:rPr>
        <w:t xml:space="preserve"> </w:t>
      </w:r>
      <w:r>
        <w:rPr>
          <w:w w:val="105"/>
          <w:sz w:val="21"/>
        </w:rPr>
        <w:t>given</w:t>
      </w:r>
      <w:r>
        <w:rPr>
          <w:spacing w:val="-6"/>
          <w:w w:val="105"/>
          <w:sz w:val="21"/>
        </w:rPr>
        <w:t xml:space="preserve"> </w:t>
      </w:r>
      <w:r>
        <w:rPr>
          <w:w w:val="105"/>
          <w:sz w:val="21"/>
        </w:rPr>
        <w:t>at</w:t>
      </w:r>
      <w:r>
        <w:rPr>
          <w:spacing w:val="-6"/>
          <w:w w:val="105"/>
          <w:sz w:val="21"/>
        </w:rPr>
        <w:t xml:space="preserve"> </w:t>
      </w:r>
      <w:r>
        <w:rPr>
          <w:w w:val="105"/>
          <w:sz w:val="21"/>
        </w:rPr>
        <w:t>a</w:t>
      </w:r>
      <w:r>
        <w:rPr>
          <w:spacing w:val="-6"/>
          <w:w w:val="105"/>
          <w:sz w:val="21"/>
        </w:rPr>
        <w:t xml:space="preserve"> </w:t>
      </w:r>
      <w:r>
        <w:rPr>
          <w:w w:val="105"/>
          <w:sz w:val="21"/>
        </w:rPr>
        <w:t>special</w:t>
      </w:r>
      <w:r>
        <w:rPr>
          <w:spacing w:val="-6"/>
          <w:w w:val="105"/>
          <w:sz w:val="21"/>
        </w:rPr>
        <w:t xml:space="preserve"> </w:t>
      </w:r>
      <w:r>
        <w:rPr>
          <w:spacing w:val="-3"/>
          <w:w w:val="105"/>
          <w:sz w:val="21"/>
        </w:rPr>
        <w:t>hearing,</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w w:val="105"/>
          <w:sz w:val="21"/>
        </w:rPr>
        <w:t>can</w:t>
      </w:r>
      <w:r>
        <w:rPr>
          <w:spacing w:val="-6"/>
          <w:w w:val="105"/>
          <w:sz w:val="21"/>
        </w:rPr>
        <w:t xml:space="preserve"> </w:t>
      </w:r>
      <w:r>
        <w:rPr>
          <w:w w:val="105"/>
          <w:sz w:val="21"/>
        </w:rPr>
        <w:t>only</w:t>
      </w:r>
      <w:r>
        <w:rPr>
          <w:spacing w:val="-6"/>
          <w:w w:val="105"/>
          <w:sz w:val="21"/>
        </w:rPr>
        <w:t xml:space="preserve"> </w:t>
      </w:r>
      <w:r>
        <w:rPr>
          <w:spacing w:val="-3"/>
          <w:w w:val="105"/>
          <w:sz w:val="21"/>
        </w:rPr>
        <w:t>grant</w:t>
      </w:r>
      <w:r>
        <w:rPr>
          <w:spacing w:val="-6"/>
          <w:w w:val="105"/>
          <w:sz w:val="21"/>
        </w:rPr>
        <w:t xml:space="preserve"> </w:t>
      </w:r>
      <w:r>
        <w:rPr>
          <w:spacing w:val="-3"/>
          <w:w w:val="105"/>
          <w:sz w:val="21"/>
        </w:rPr>
        <w:t>leave</w:t>
      </w:r>
      <w:r>
        <w:rPr>
          <w:spacing w:val="-6"/>
          <w:w w:val="105"/>
          <w:sz w:val="21"/>
        </w:rPr>
        <w:t xml:space="preserve"> </w:t>
      </w:r>
      <w:r>
        <w:rPr>
          <w:spacing w:val="-3"/>
          <w:w w:val="105"/>
          <w:sz w:val="21"/>
        </w:rPr>
        <w:t>to</w:t>
      </w:r>
      <w:r>
        <w:rPr>
          <w:spacing w:val="-6"/>
          <w:w w:val="105"/>
          <w:sz w:val="21"/>
        </w:rPr>
        <w:t xml:space="preserve"> </w:t>
      </w:r>
      <w:r>
        <w:rPr>
          <w:w w:val="105"/>
          <w:sz w:val="21"/>
        </w:rPr>
        <w:t xml:space="preserve">cross- </w:t>
      </w:r>
      <w:r>
        <w:rPr>
          <w:spacing w:val="-3"/>
          <w:w w:val="105"/>
          <w:sz w:val="21"/>
        </w:rPr>
        <w:t>examine</w:t>
      </w:r>
      <w:r>
        <w:rPr>
          <w:spacing w:val="-11"/>
          <w:w w:val="105"/>
          <w:sz w:val="21"/>
        </w:rPr>
        <w:t xml:space="preserve"> </w:t>
      </w:r>
      <w:r>
        <w:rPr>
          <w:w w:val="105"/>
          <w:sz w:val="21"/>
        </w:rPr>
        <w:t>or</w:t>
      </w:r>
      <w:r>
        <w:rPr>
          <w:spacing w:val="-11"/>
          <w:w w:val="105"/>
          <w:sz w:val="21"/>
        </w:rPr>
        <w:t xml:space="preserve"> </w:t>
      </w:r>
      <w:r>
        <w:rPr>
          <w:w w:val="105"/>
          <w:sz w:val="21"/>
        </w:rPr>
        <w:t>re-examine</w:t>
      </w:r>
      <w:r>
        <w:rPr>
          <w:spacing w:val="-11"/>
          <w:w w:val="105"/>
          <w:sz w:val="21"/>
        </w:rPr>
        <w:t xml:space="preserve"> </w:t>
      </w:r>
      <w:r>
        <w:rPr>
          <w:w w:val="105"/>
          <w:sz w:val="21"/>
        </w:rPr>
        <w:t>a</w:t>
      </w:r>
      <w:r>
        <w:rPr>
          <w:spacing w:val="-11"/>
          <w:w w:val="105"/>
          <w:sz w:val="21"/>
        </w:rPr>
        <w:t xml:space="preserve"> </w:t>
      </w:r>
      <w:r>
        <w:rPr>
          <w:w w:val="105"/>
          <w:sz w:val="21"/>
        </w:rPr>
        <w:t>witness</w:t>
      </w:r>
      <w:r>
        <w:rPr>
          <w:spacing w:val="-11"/>
          <w:w w:val="105"/>
          <w:sz w:val="21"/>
        </w:rPr>
        <w:t xml:space="preserve"> </w:t>
      </w:r>
      <w:r>
        <w:rPr>
          <w:w w:val="105"/>
          <w:sz w:val="21"/>
        </w:rPr>
        <w:t>in</w:t>
      </w:r>
      <w:r>
        <w:rPr>
          <w:spacing w:val="-11"/>
          <w:w w:val="105"/>
          <w:sz w:val="21"/>
        </w:rPr>
        <w:t xml:space="preserve"> </w:t>
      </w:r>
      <w:r>
        <w:rPr>
          <w:spacing w:val="-3"/>
          <w:w w:val="105"/>
          <w:sz w:val="21"/>
        </w:rPr>
        <w:t>limited</w:t>
      </w:r>
      <w:r>
        <w:rPr>
          <w:spacing w:val="-11"/>
          <w:w w:val="105"/>
          <w:sz w:val="21"/>
        </w:rPr>
        <w:t xml:space="preserve"> </w:t>
      </w:r>
      <w:r>
        <w:rPr>
          <w:spacing w:val="-4"/>
          <w:w w:val="105"/>
          <w:sz w:val="21"/>
        </w:rPr>
        <w:t>circumstances.</w:t>
      </w:r>
      <w:r>
        <w:rPr>
          <w:spacing w:val="-4"/>
          <w:w w:val="105"/>
          <w:position w:val="7"/>
          <w:sz w:val="12"/>
        </w:rPr>
        <w:t>173</w:t>
      </w:r>
    </w:p>
    <w:p w:rsidR="00EA0057" w:rsidRDefault="007C5C23">
      <w:pPr>
        <w:pStyle w:val="Heading5"/>
      </w:pPr>
      <w:r>
        <w:rPr>
          <w:w w:val="105"/>
        </w:rPr>
        <w:t>Recorded evidence-in-chief</w:t>
      </w:r>
    </w:p>
    <w:p w:rsidR="00EA0057" w:rsidRDefault="007C5C23">
      <w:pPr>
        <w:pStyle w:val="ListParagraph"/>
        <w:numPr>
          <w:ilvl w:val="1"/>
          <w:numId w:val="65"/>
        </w:numPr>
        <w:tabs>
          <w:tab w:val="left" w:pos="1941"/>
          <w:tab w:val="left" w:pos="1942"/>
        </w:tabs>
        <w:spacing w:before="156" w:line="242" w:lineRule="auto"/>
        <w:ind w:left="1941" w:right="124"/>
        <w:jc w:val="left"/>
        <w:rPr>
          <w:sz w:val="12"/>
        </w:rPr>
      </w:pPr>
      <w:r>
        <w:rPr>
          <w:w w:val="105"/>
          <w:sz w:val="21"/>
        </w:rPr>
        <w:t xml:space="preserve">In cases </w:t>
      </w:r>
      <w:r>
        <w:rPr>
          <w:spacing w:val="-3"/>
          <w:w w:val="105"/>
          <w:sz w:val="21"/>
        </w:rPr>
        <w:t xml:space="preserve">involving </w:t>
      </w:r>
      <w:r>
        <w:rPr>
          <w:w w:val="105"/>
          <w:sz w:val="21"/>
        </w:rPr>
        <w:t xml:space="preserve">sexual </w:t>
      </w:r>
      <w:r>
        <w:rPr>
          <w:spacing w:val="-3"/>
          <w:w w:val="105"/>
          <w:sz w:val="21"/>
        </w:rPr>
        <w:t xml:space="preserve">offences, family </w:t>
      </w:r>
      <w:r>
        <w:rPr>
          <w:w w:val="105"/>
          <w:sz w:val="21"/>
        </w:rPr>
        <w:t xml:space="preserve">violence or </w:t>
      </w:r>
      <w:r>
        <w:rPr>
          <w:spacing w:val="-5"/>
          <w:w w:val="105"/>
          <w:sz w:val="21"/>
        </w:rPr>
        <w:t>assault,</w:t>
      </w:r>
      <w:r>
        <w:rPr>
          <w:spacing w:val="-5"/>
          <w:w w:val="105"/>
          <w:position w:val="7"/>
          <w:sz w:val="12"/>
        </w:rPr>
        <w:t xml:space="preserve">174 </w:t>
      </w:r>
      <w:r>
        <w:rPr>
          <w:w w:val="105"/>
          <w:sz w:val="21"/>
        </w:rPr>
        <w:t xml:space="preserve">a </w:t>
      </w:r>
      <w:r>
        <w:rPr>
          <w:spacing w:val="-3"/>
          <w:w w:val="105"/>
          <w:sz w:val="21"/>
        </w:rPr>
        <w:t xml:space="preserve">recording </w:t>
      </w:r>
      <w:r>
        <w:rPr>
          <w:w w:val="105"/>
          <w:sz w:val="21"/>
        </w:rPr>
        <w:t xml:space="preserve">of a witness </w:t>
      </w:r>
      <w:r>
        <w:rPr>
          <w:spacing w:val="-3"/>
          <w:w w:val="105"/>
          <w:sz w:val="21"/>
        </w:rPr>
        <w:t>answering</w:t>
      </w:r>
      <w:r>
        <w:rPr>
          <w:spacing w:val="-8"/>
          <w:w w:val="105"/>
          <w:sz w:val="21"/>
        </w:rPr>
        <w:t xml:space="preserve"> </w:t>
      </w:r>
      <w:r>
        <w:rPr>
          <w:w w:val="105"/>
          <w:sz w:val="21"/>
        </w:rPr>
        <w:t>questions</w:t>
      </w:r>
      <w:r>
        <w:rPr>
          <w:spacing w:val="-8"/>
          <w:w w:val="105"/>
          <w:sz w:val="21"/>
        </w:rPr>
        <w:t xml:space="preserve"> </w:t>
      </w:r>
      <w:r>
        <w:rPr>
          <w:w w:val="105"/>
          <w:sz w:val="21"/>
        </w:rPr>
        <w:t>put</w:t>
      </w:r>
      <w:r>
        <w:rPr>
          <w:spacing w:val="-8"/>
          <w:w w:val="105"/>
          <w:sz w:val="21"/>
        </w:rPr>
        <w:t xml:space="preserve"> </w:t>
      </w:r>
      <w:r>
        <w:rPr>
          <w:spacing w:val="-3"/>
          <w:w w:val="105"/>
          <w:sz w:val="21"/>
        </w:rPr>
        <w:t>to</w:t>
      </w:r>
      <w:r>
        <w:rPr>
          <w:spacing w:val="-8"/>
          <w:w w:val="105"/>
          <w:sz w:val="21"/>
        </w:rPr>
        <w:t xml:space="preserve"> </w:t>
      </w:r>
      <w:r>
        <w:rPr>
          <w:w w:val="105"/>
          <w:sz w:val="21"/>
        </w:rPr>
        <w:t>them</w:t>
      </w:r>
      <w:r>
        <w:rPr>
          <w:spacing w:val="-8"/>
          <w:w w:val="105"/>
          <w:sz w:val="21"/>
        </w:rPr>
        <w:t xml:space="preserve"> </w:t>
      </w:r>
      <w:r>
        <w:rPr>
          <w:w w:val="105"/>
          <w:sz w:val="21"/>
        </w:rPr>
        <w:t>by</w:t>
      </w:r>
      <w:r>
        <w:rPr>
          <w:spacing w:val="-8"/>
          <w:w w:val="105"/>
          <w:sz w:val="21"/>
        </w:rPr>
        <w:t xml:space="preserve"> </w:t>
      </w:r>
      <w:r>
        <w:rPr>
          <w:w w:val="105"/>
          <w:sz w:val="21"/>
        </w:rPr>
        <w:t>the</w:t>
      </w:r>
      <w:r>
        <w:rPr>
          <w:spacing w:val="-8"/>
          <w:w w:val="105"/>
          <w:sz w:val="21"/>
        </w:rPr>
        <w:t xml:space="preserve"> </w:t>
      </w:r>
      <w:r>
        <w:rPr>
          <w:spacing w:val="-3"/>
          <w:w w:val="105"/>
          <w:sz w:val="21"/>
        </w:rPr>
        <w:t>informant</w:t>
      </w:r>
      <w:r>
        <w:rPr>
          <w:spacing w:val="-8"/>
          <w:w w:val="105"/>
          <w:sz w:val="21"/>
        </w:rPr>
        <w:t xml:space="preserve"> </w:t>
      </w:r>
      <w:r>
        <w:rPr>
          <w:w w:val="105"/>
          <w:sz w:val="21"/>
        </w:rPr>
        <w:t>(or</w:t>
      </w:r>
      <w:r>
        <w:rPr>
          <w:spacing w:val="-8"/>
          <w:w w:val="105"/>
          <w:sz w:val="21"/>
        </w:rPr>
        <w:t xml:space="preserve"> </w:t>
      </w:r>
      <w:r>
        <w:rPr>
          <w:w w:val="105"/>
          <w:sz w:val="21"/>
        </w:rPr>
        <w:t>by</w:t>
      </w:r>
      <w:r>
        <w:rPr>
          <w:spacing w:val="-8"/>
          <w:w w:val="105"/>
          <w:sz w:val="21"/>
        </w:rPr>
        <w:t xml:space="preserve"> </w:t>
      </w:r>
      <w:r>
        <w:rPr>
          <w:spacing w:val="-3"/>
          <w:w w:val="105"/>
          <w:sz w:val="21"/>
        </w:rPr>
        <w:t>another</w:t>
      </w:r>
      <w:r>
        <w:rPr>
          <w:spacing w:val="-8"/>
          <w:w w:val="105"/>
          <w:sz w:val="21"/>
        </w:rPr>
        <w:t xml:space="preserve"> </w:t>
      </w:r>
      <w:r>
        <w:rPr>
          <w:w w:val="105"/>
          <w:sz w:val="21"/>
        </w:rPr>
        <w:t>person</w:t>
      </w:r>
      <w:r>
        <w:rPr>
          <w:spacing w:val="-8"/>
          <w:w w:val="105"/>
          <w:sz w:val="21"/>
        </w:rPr>
        <w:t xml:space="preserve"> </w:t>
      </w:r>
      <w:r>
        <w:rPr>
          <w:w w:val="105"/>
          <w:sz w:val="21"/>
        </w:rPr>
        <w:t>prescribed</w:t>
      </w:r>
      <w:r>
        <w:rPr>
          <w:spacing w:val="-8"/>
          <w:w w:val="105"/>
          <w:sz w:val="21"/>
        </w:rPr>
        <w:t xml:space="preserve"> </w:t>
      </w:r>
      <w:r>
        <w:rPr>
          <w:w w:val="105"/>
          <w:sz w:val="21"/>
        </w:rPr>
        <w:t>in</w:t>
      </w:r>
      <w:r>
        <w:rPr>
          <w:spacing w:val="-8"/>
          <w:w w:val="105"/>
          <w:sz w:val="21"/>
        </w:rPr>
        <w:t xml:space="preserve"> </w:t>
      </w:r>
      <w:r>
        <w:rPr>
          <w:w w:val="105"/>
          <w:sz w:val="21"/>
        </w:rPr>
        <w:t xml:space="preserve">the </w:t>
      </w:r>
      <w:r>
        <w:rPr>
          <w:spacing w:val="-5"/>
          <w:w w:val="105"/>
          <w:sz w:val="21"/>
        </w:rPr>
        <w:t xml:space="preserve">CPA) </w:t>
      </w:r>
      <w:r>
        <w:rPr>
          <w:w w:val="105"/>
          <w:sz w:val="21"/>
        </w:rPr>
        <w:t xml:space="preserve">can be </w:t>
      </w:r>
      <w:r>
        <w:rPr>
          <w:spacing w:val="-3"/>
          <w:w w:val="105"/>
          <w:sz w:val="21"/>
        </w:rPr>
        <w:t xml:space="preserve">played during </w:t>
      </w:r>
      <w:r>
        <w:rPr>
          <w:w w:val="105"/>
          <w:sz w:val="21"/>
        </w:rPr>
        <w:t xml:space="preserve">a trial in </w:t>
      </w:r>
      <w:r>
        <w:rPr>
          <w:spacing w:val="-3"/>
          <w:w w:val="105"/>
          <w:sz w:val="21"/>
        </w:rPr>
        <w:t xml:space="preserve">place </w:t>
      </w:r>
      <w:r>
        <w:rPr>
          <w:w w:val="105"/>
          <w:sz w:val="21"/>
        </w:rPr>
        <w:t xml:space="preserve">of </w:t>
      </w:r>
      <w:r>
        <w:rPr>
          <w:spacing w:val="-3"/>
          <w:w w:val="105"/>
          <w:sz w:val="21"/>
        </w:rPr>
        <w:t xml:space="preserve">that </w:t>
      </w:r>
      <w:r>
        <w:rPr>
          <w:w w:val="105"/>
          <w:sz w:val="21"/>
        </w:rPr>
        <w:t>witness giving</w:t>
      </w:r>
      <w:r>
        <w:rPr>
          <w:spacing w:val="22"/>
          <w:w w:val="105"/>
          <w:sz w:val="21"/>
        </w:rPr>
        <w:t xml:space="preserve"> </w:t>
      </w:r>
      <w:r>
        <w:rPr>
          <w:spacing w:val="-3"/>
          <w:w w:val="105"/>
          <w:sz w:val="21"/>
        </w:rPr>
        <w:t>evidence-in-chief.</w:t>
      </w:r>
      <w:r>
        <w:rPr>
          <w:spacing w:val="-3"/>
          <w:w w:val="105"/>
          <w:position w:val="7"/>
          <w:sz w:val="12"/>
        </w:rPr>
        <w:t>175</w:t>
      </w:r>
    </w:p>
    <w:p w:rsidR="00EA0057" w:rsidRDefault="007C5C23">
      <w:pPr>
        <w:pStyle w:val="ListParagraph"/>
        <w:numPr>
          <w:ilvl w:val="1"/>
          <w:numId w:val="65"/>
        </w:numPr>
        <w:tabs>
          <w:tab w:val="left" w:pos="1941"/>
          <w:tab w:val="left" w:pos="1942"/>
        </w:tabs>
        <w:spacing w:before="121" w:line="242" w:lineRule="auto"/>
        <w:ind w:left="1941" w:right="160"/>
        <w:jc w:val="left"/>
        <w:rPr>
          <w:sz w:val="12"/>
        </w:rPr>
      </w:pPr>
      <w:r>
        <w:rPr>
          <w:w w:val="105"/>
          <w:sz w:val="21"/>
        </w:rPr>
        <w:t>This</w:t>
      </w:r>
      <w:r>
        <w:rPr>
          <w:spacing w:val="-4"/>
          <w:w w:val="105"/>
          <w:sz w:val="21"/>
        </w:rPr>
        <w:t xml:space="preserve"> </w:t>
      </w:r>
      <w:r>
        <w:rPr>
          <w:w w:val="105"/>
          <w:sz w:val="21"/>
        </w:rPr>
        <w:t>only</w:t>
      </w:r>
      <w:r>
        <w:rPr>
          <w:spacing w:val="-4"/>
          <w:w w:val="105"/>
          <w:sz w:val="21"/>
        </w:rPr>
        <w:t xml:space="preserve"> </w:t>
      </w:r>
      <w:r>
        <w:rPr>
          <w:w w:val="105"/>
          <w:sz w:val="21"/>
        </w:rPr>
        <w:t>applies</w:t>
      </w:r>
      <w:r>
        <w:rPr>
          <w:spacing w:val="-4"/>
          <w:w w:val="105"/>
          <w:sz w:val="21"/>
        </w:rPr>
        <w:t xml:space="preserve"> </w:t>
      </w:r>
      <w:r>
        <w:rPr>
          <w:spacing w:val="-3"/>
          <w:w w:val="105"/>
          <w:sz w:val="21"/>
        </w:rPr>
        <w:t>to</w:t>
      </w:r>
      <w:r>
        <w:rPr>
          <w:spacing w:val="-4"/>
          <w:w w:val="105"/>
          <w:sz w:val="21"/>
        </w:rPr>
        <w:t xml:space="preserve"> </w:t>
      </w:r>
      <w:r>
        <w:rPr>
          <w:w w:val="105"/>
          <w:sz w:val="21"/>
        </w:rPr>
        <w:t>witnesses</w:t>
      </w:r>
      <w:r>
        <w:rPr>
          <w:spacing w:val="-4"/>
          <w:w w:val="105"/>
          <w:sz w:val="21"/>
        </w:rPr>
        <w:t xml:space="preserve"> </w:t>
      </w:r>
      <w:r>
        <w:rPr>
          <w:w w:val="105"/>
          <w:sz w:val="21"/>
        </w:rPr>
        <w:t>who</w:t>
      </w:r>
      <w:r>
        <w:rPr>
          <w:spacing w:val="-4"/>
          <w:w w:val="105"/>
          <w:sz w:val="21"/>
        </w:rPr>
        <w:t xml:space="preserve"> </w:t>
      </w:r>
      <w:r>
        <w:rPr>
          <w:spacing w:val="-3"/>
          <w:w w:val="105"/>
          <w:sz w:val="21"/>
        </w:rPr>
        <w:t>are</w:t>
      </w:r>
      <w:r>
        <w:rPr>
          <w:spacing w:val="-4"/>
          <w:w w:val="105"/>
          <w:sz w:val="21"/>
        </w:rPr>
        <w:t xml:space="preserve"> </w:t>
      </w:r>
      <w:r>
        <w:rPr>
          <w:w w:val="105"/>
          <w:sz w:val="21"/>
        </w:rPr>
        <w:t>either</w:t>
      </w:r>
      <w:r>
        <w:rPr>
          <w:spacing w:val="-4"/>
          <w:w w:val="105"/>
          <w:sz w:val="21"/>
        </w:rPr>
        <w:t xml:space="preserve"> </w:t>
      </w:r>
      <w:r>
        <w:rPr>
          <w:w w:val="105"/>
          <w:sz w:val="21"/>
        </w:rPr>
        <w:t>under</w:t>
      </w:r>
      <w:r>
        <w:rPr>
          <w:spacing w:val="-4"/>
          <w:w w:val="105"/>
          <w:sz w:val="21"/>
        </w:rPr>
        <w:t xml:space="preserve"> </w:t>
      </w:r>
      <w:r>
        <w:rPr>
          <w:w w:val="105"/>
          <w:sz w:val="21"/>
        </w:rPr>
        <w:t>the</w:t>
      </w:r>
      <w:r>
        <w:rPr>
          <w:spacing w:val="-4"/>
          <w:w w:val="105"/>
          <w:sz w:val="21"/>
        </w:rPr>
        <w:t xml:space="preserve"> </w:t>
      </w:r>
      <w:r>
        <w:rPr>
          <w:w w:val="105"/>
          <w:sz w:val="21"/>
        </w:rPr>
        <w:t>age</w:t>
      </w:r>
      <w:r>
        <w:rPr>
          <w:spacing w:val="-4"/>
          <w:w w:val="105"/>
          <w:sz w:val="21"/>
        </w:rPr>
        <w:t xml:space="preserve"> </w:t>
      </w:r>
      <w:r>
        <w:rPr>
          <w:w w:val="105"/>
          <w:sz w:val="21"/>
        </w:rPr>
        <w:t>of</w:t>
      </w:r>
      <w:r>
        <w:rPr>
          <w:spacing w:val="-4"/>
          <w:w w:val="105"/>
          <w:sz w:val="21"/>
        </w:rPr>
        <w:t xml:space="preserve"> </w:t>
      </w:r>
      <w:r>
        <w:rPr>
          <w:spacing w:val="-6"/>
          <w:w w:val="105"/>
          <w:sz w:val="21"/>
        </w:rPr>
        <w:t>18</w:t>
      </w:r>
      <w:r>
        <w:rPr>
          <w:spacing w:val="-4"/>
          <w:w w:val="105"/>
          <w:sz w:val="21"/>
        </w:rPr>
        <w:t xml:space="preserve"> </w:t>
      </w:r>
      <w:r>
        <w:rPr>
          <w:w w:val="105"/>
          <w:sz w:val="21"/>
        </w:rPr>
        <w:t>or</w:t>
      </w:r>
      <w:r>
        <w:rPr>
          <w:spacing w:val="-4"/>
          <w:w w:val="105"/>
          <w:sz w:val="21"/>
        </w:rPr>
        <w:t xml:space="preserve"> </w:t>
      </w:r>
      <w:r>
        <w:rPr>
          <w:w w:val="105"/>
          <w:sz w:val="21"/>
        </w:rPr>
        <w:t>who</w:t>
      </w:r>
      <w:r>
        <w:rPr>
          <w:spacing w:val="-4"/>
          <w:w w:val="105"/>
          <w:sz w:val="21"/>
        </w:rPr>
        <w:t xml:space="preserve"> </w:t>
      </w:r>
      <w:r>
        <w:rPr>
          <w:spacing w:val="-3"/>
          <w:w w:val="105"/>
          <w:sz w:val="21"/>
        </w:rPr>
        <w:t>have</w:t>
      </w:r>
      <w:r>
        <w:rPr>
          <w:spacing w:val="-4"/>
          <w:w w:val="105"/>
          <w:sz w:val="21"/>
        </w:rPr>
        <w:t xml:space="preserve"> </w:t>
      </w:r>
      <w:r>
        <w:rPr>
          <w:w w:val="105"/>
          <w:sz w:val="21"/>
        </w:rPr>
        <w:t>a</w:t>
      </w:r>
      <w:r>
        <w:rPr>
          <w:spacing w:val="-4"/>
          <w:w w:val="105"/>
          <w:sz w:val="21"/>
        </w:rPr>
        <w:t xml:space="preserve"> </w:t>
      </w:r>
      <w:r>
        <w:rPr>
          <w:spacing w:val="-3"/>
          <w:w w:val="105"/>
          <w:sz w:val="21"/>
        </w:rPr>
        <w:t xml:space="preserve">cognitive </w:t>
      </w:r>
      <w:r>
        <w:rPr>
          <w:spacing w:val="-4"/>
          <w:w w:val="105"/>
          <w:sz w:val="21"/>
        </w:rPr>
        <w:t>impairment.</w:t>
      </w:r>
      <w:r>
        <w:rPr>
          <w:spacing w:val="-4"/>
          <w:w w:val="105"/>
          <w:position w:val="7"/>
          <w:sz w:val="12"/>
        </w:rPr>
        <w:t>176</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7"/>
        <w:rPr>
          <w:sz w:val="16"/>
        </w:rPr>
      </w:pPr>
      <w:r>
        <w:pict>
          <v:line id="_x0000_s1183" style="position:absolute;z-index:251614720;mso-wrap-distance-left:0;mso-wrap-distance-right:0;mso-position-horizontal-relative:page" from="79.35pt,12.6pt" to="515.9pt,12.6pt" strokecolor="#b6bdc8" strokeweight="1pt">
            <w10:wrap type="topAndBottom" anchorx="page"/>
          </v:line>
        </w:pict>
      </w:r>
    </w:p>
    <w:p w:rsidR="00EA0057" w:rsidRDefault="007C5C23">
      <w:pPr>
        <w:tabs>
          <w:tab w:val="left" w:pos="1940"/>
        </w:tabs>
        <w:spacing w:before="117"/>
        <w:ind w:left="1147"/>
        <w:rPr>
          <w:sz w:val="13"/>
        </w:rPr>
      </w:pPr>
      <w:r>
        <w:rPr>
          <w:w w:val="105"/>
          <w:sz w:val="13"/>
        </w:rPr>
        <w:t>166</w:t>
      </w:r>
      <w:r>
        <w:rPr>
          <w:w w:val="105"/>
          <w:sz w:val="13"/>
        </w:rPr>
        <w:tab/>
      </w:r>
      <w:r>
        <w:rPr>
          <w:i/>
          <w:w w:val="105"/>
          <w:sz w:val="13"/>
        </w:rPr>
        <w:t>Criminal</w:t>
      </w:r>
      <w:r>
        <w:rPr>
          <w:i/>
          <w:spacing w:val="8"/>
          <w:w w:val="105"/>
          <w:sz w:val="13"/>
        </w:rPr>
        <w:t xml:space="preserve"> </w:t>
      </w:r>
      <w:r>
        <w:rPr>
          <w:i/>
          <w:w w:val="105"/>
          <w:sz w:val="13"/>
        </w:rPr>
        <w:t>Procedure</w:t>
      </w:r>
      <w:r>
        <w:rPr>
          <w:i/>
          <w:spacing w:val="8"/>
          <w:w w:val="105"/>
          <w:sz w:val="13"/>
        </w:rPr>
        <w:t xml:space="preserve"> </w:t>
      </w:r>
      <w:r>
        <w:rPr>
          <w:i/>
          <w:w w:val="105"/>
          <w:sz w:val="13"/>
        </w:rPr>
        <w:t>Act</w:t>
      </w:r>
      <w:r>
        <w:rPr>
          <w:i/>
          <w:spacing w:val="8"/>
          <w:w w:val="105"/>
          <w:sz w:val="13"/>
        </w:rPr>
        <w:t xml:space="preserve"> </w:t>
      </w:r>
      <w:r>
        <w:rPr>
          <w:i/>
          <w:w w:val="105"/>
          <w:sz w:val="13"/>
        </w:rPr>
        <w:t>2009</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w w:val="105"/>
          <w:sz w:val="13"/>
        </w:rPr>
        <w:t>338.</w:t>
      </w:r>
    </w:p>
    <w:p w:rsidR="00EA0057" w:rsidRDefault="007C5C23">
      <w:pPr>
        <w:tabs>
          <w:tab w:val="left" w:pos="1940"/>
        </w:tabs>
        <w:spacing w:before="1"/>
        <w:ind w:left="1147"/>
        <w:rPr>
          <w:sz w:val="13"/>
        </w:rPr>
      </w:pPr>
      <w:r>
        <w:rPr>
          <w:w w:val="105"/>
          <w:sz w:val="13"/>
        </w:rPr>
        <w:t>167</w:t>
      </w:r>
      <w:r>
        <w:rPr>
          <w:w w:val="105"/>
          <w:sz w:val="13"/>
        </w:rPr>
        <w:tab/>
        <w:t>Ibid  s 198A(2).</w:t>
      </w:r>
    </w:p>
    <w:p w:rsidR="00EA0057" w:rsidRDefault="007C5C23">
      <w:pPr>
        <w:tabs>
          <w:tab w:val="left" w:pos="1940"/>
        </w:tabs>
        <w:spacing w:before="1"/>
        <w:ind w:left="1147"/>
        <w:rPr>
          <w:sz w:val="13"/>
        </w:rPr>
      </w:pPr>
      <w:r>
        <w:rPr>
          <w:w w:val="105"/>
          <w:sz w:val="13"/>
        </w:rPr>
        <w:t>168</w:t>
      </w:r>
      <w:r>
        <w:rPr>
          <w:w w:val="105"/>
          <w:sz w:val="13"/>
        </w:rPr>
        <w:tab/>
        <w:t>Ibid  s</w:t>
      </w:r>
      <w:r>
        <w:rPr>
          <w:spacing w:val="2"/>
          <w:w w:val="105"/>
          <w:sz w:val="13"/>
        </w:rPr>
        <w:t xml:space="preserve"> </w:t>
      </w:r>
      <w:r>
        <w:rPr>
          <w:w w:val="105"/>
          <w:sz w:val="13"/>
        </w:rPr>
        <w:t>198A(3).</w:t>
      </w:r>
    </w:p>
    <w:p w:rsidR="00EA0057" w:rsidRDefault="007C5C23">
      <w:pPr>
        <w:tabs>
          <w:tab w:val="left" w:pos="1940"/>
        </w:tabs>
        <w:spacing w:before="1"/>
        <w:ind w:left="1147"/>
        <w:rPr>
          <w:sz w:val="13"/>
        </w:rPr>
      </w:pPr>
      <w:r>
        <w:rPr>
          <w:w w:val="105"/>
          <w:sz w:val="13"/>
        </w:rPr>
        <w:t>169</w:t>
      </w:r>
      <w:r>
        <w:rPr>
          <w:w w:val="105"/>
          <w:sz w:val="13"/>
        </w:rPr>
        <w:tab/>
        <w:t>Ibid s</w:t>
      </w:r>
      <w:r>
        <w:rPr>
          <w:spacing w:val="13"/>
          <w:w w:val="105"/>
          <w:sz w:val="13"/>
        </w:rPr>
        <w:t xml:space="preserve"> </w:t>
      </w:r>
      <w:r>
        <w:rPr>
          <w:w w:val="105"/>
          <w:sz w:val="13"/>
        </w:rPr>
        <w:t>370.</w:t>
      </w:r>
    </w:p>
    <w:p w:rsidR="00EA0057" w:rsidRDefault="007C5C23">
      <w:pPr>
        <w:tabs>
          <w:tab w:val="left" w:pos="1941"/>
        </w:tabs>
        <w:spacing w:before="1"/>
        <w:ind w:left="1147"/>
        <w:rPr>
          <w:sz w:val="13"/>
        </w:rPr>
      </w:pPr>
      <w:r>
        <w:rPr>
          <w:spacing w:val="-3"/>
          <w:sz w:val="13"/>
        </w:rPr>
        <w:t>170</w:t>
      </w:r>
      <w:r>
        <w:rPr>
          <w:spacing w:val="-3"/>
          <w:sz w:val="13"/>
        </w:rPr>
        <w:tab/>
      </w:r>
      <w:r>
        <w:rPr>
          <w:sz w:val="13"/>
        </w:rPr>
        <w:t xml:space="preserve">Ibid  s </w:t>
      </w:r>
      <w:r>
        <w:rPr>
          <w:spacing w:val="6"/>
          <w:sz w:val="13"/>
        </w:rPr>
        <w:t xml:space="preserve"> </w:t>
      </w:r>
      <w:r>
        <w:rPr>
          <w:sz w:val="13"/>
        </w:rPr>
        <w:t>372(1)(ba).</w:t>
      </w:r>
    </w:p>
    <w:p w:rsidR="00EA0057" w:rsidRDefault="007C5C23">
      <w:pPr>
        <w:pStyle w:val="ListParagraph"/>
        <w:numPr>
          <w:ilvl w:val="0"/>
          <w:numId w:val="56"/>
        </w:numPr>
        <w:tabs>
          <w:tab w:val="left" w:pos="1941"/>
          <w:tab w:val="left" w:pos="1942"/>
        </w:tabs>
        <w:rPr>
          <w:sz w:val="13"/>
        </w:rPr>
      </w:pPr>
      <w:r>
        <w:rPr>
          <w:sz w:val="13"/>
        </w:rPr>
        <w:t>Ibid  s</w:t>
      </w:r>
      <w:r>
        <w:rPr>
          <w:spacing w:val="7"/>
          <w:sz w:val="13"/>
        </w:rPr>
        <w:t xml:space="preserve"> </w:t>
      </w:r>
      <w:r>
        <w:rPr>
          <w:sz w:val="13"/>
        </w:rPr>
        <w:t>374.</w:t>
      </w:r>
    </w:p>
    <w:p w:rsidR="00EA0057" w:rsidRDefault="007C5C23">
      <w:pPr>
        <w:pStyle w:val="ListParagraph"/>
        <w:numPr>
          <w:ilvl w:val="0"/>
          <w:numId w:val="56"/>
        </w:numPr>
        <w:tabs>
          <w:tab w:val="left" w:pos="1941"/>
          <w:tab w:val="left" w:pos="1942"/>
        </w:tabs>
        <w:rPr>
          <w:sz w:val="13"/>
        </w:rPr>
      </w:pPr>
      <w:r>
        <w:rPr>
          <w:sz w:val="13"/>
        </w:rPr>
        <w:t>Ibid  s</w:t>
      </w:r>
      <w:r>
        <w:rPr>
          <w:spacing w:val="10"/>
          <w:sz w:val="13"/>
        </w:rPr>
        <w:t xml:space="preserve"> </w:t>
      </w:r>
      <w:r>
        <w:rPr>
          <w:sz w:val="13"/>
        </w:rPr>
        <w:t>372.</w:t>
      </w:r>
    </w:p>
    <w:p w:rsidR="00EA0057" w:rsidRDefault="007C5C23">
      <w:pPr>
        <w:pStyle w:val="ListParagraph"/>
        <w:numPr>
          <w:ilvl w:val="0"/>
          <w:numId w:val="56"/>
        </w:numPr>
        <w:tabs>
          <w:tab w:val="left" w:pos="1941"/>
          <w:tab w:val="left" w:pos="1942"/>
        </w:tabs>
        <w:rPr>
          <w:sz w:val="13"/>
        </w:rPr>
      </w:pPr>
      <w:r>
        <w:rPr>
          <w:sz w:val="13"/>
        </w:rPr>
        <w:t>Ibid  s</w:t>
      </w:r>
      <w:r>
        <w:rPr>
          <w:spacing w:val="10"/>
          <w:sz w:val="13"/>
        </w:rPr>
        <w:t xml:space="preserve"> </w:t>
      </w:r>
      <w:r>
        <w:rPr>
          <w:sz w:val="13"/>
        </w:rPr>
        <w:t>376.</w:t>
      </w:r>
    </w:p>
    <w:p w:rsidR="00EA0057" w:rsidRDefault="007C5C23">
      <w:pPr>
        <w:pStyle w:val="ListParagraph"/>
        <w:numPr>
          <w:ilvl w:val="0"/>
          <w:numId w:val="56"/>
        </w:numPr>
        <w:tabs>
          <w:tab w:val="left" w:pos="1941"/>
          <w:tab w:val="left" w:pos="1942"/>
        </w:tabs>
        <w:rPr>
          <w:sz w:val="13"/>
        </w:rPr>
      </w:pPr>
      <w:r>
        <w:rPr>
          <w:sz w:val="13"/>
        </w:rPr>
        <w:t>Ibid  s</w:t>
      </w:r>
      <w:r>
        <w:rPr>
          <w:spacing w:val="20"/>
          <w:sz w:val="13"/>
        </w:rPr>
        <w:t xml:space="preserve"> </w:t>
      </w:r>
      <w:r>
        <w:rPr>
          <w:sz w:val="13"/>
        </w:rPr>
        <w:t>366.</w:t>
      </w:r>
    </w:p>
    <w:p w:rsidR="00EA0057" w:rsidRDefault="007C5C23">
      <w:pPr>
        <w:pStyle w:val="ListParagraph"/>
        <w:numPr>
          <w:ilvl w:val="0"/>
          <w:numId w:val="56"/>
        </w:numPr>
        <w:tabs>
          <w:tab w:val="left" w:pos="1941"/>
          <w:tab w:val="left" w:pos="1942"/>
        </w:tabs>
        <w:rPr>
          <w:sz w:val="13"/>
        </w:rPr>
      </w:pPr>
      <w:r>
        <w:pict>
          <v:shape id="_x0000_s1182" type="#_x0000_t202" style="position:absolute;left:0;text-align:left;margin-left:36pt;margin-top:3pt;width:13.2pt;height:14.25pt;z-index:251615744;mso-position-horizontal-relative:page" filled="f" stroked="f">
            <v:textbox inset="0,0,0,0">
              <w:txbxContent>
                <w:p w:rsidR="00EA0057" w:rsidRDefault="007C5C23">
                  <w:pPr>
                    <w:spacing w:line="284" w:lineRule="exact"/>
                    <w:rPr>
                      <w:b/>
                      <w:sz w:val="24"/>
                    </w:rPr>
                  </w:pPr>
                  <w:r>
                    <w:rPr>
                      <w:b/>
                      <w:color w:val="37617A"/>
                      <w:spacing w:val="-2"/>
                      <w:w w:val="110"/>
                      <w:sz w:val="24"/>
                    </w:rPr>
                    <w:t>26</w:t>
                  </w:r>
                </w:p>
              </w:txbxContent>
            </v:textbox>
            <w10:wrap anchorx="page"/>
          </v:shape>
        </w:pict>
      </w:r>
      <w:r>
        <w:rPr>
          <w:sz w:val="13"/>
        </w:rPr>
        <w:t>Ibid  s</w:t>
      </w:r>
      <w:r>
        <w:rPr>
          <w:spacing w:val="17"/>
          <w:sz w:val="13"/>
        </w:rPr>
        <w:t xml:space="preserve"> </w:t>
      </w:r>
      <w:r>
        <w:rPr>
          <w:spacing w:val="-3"/>
          <w:sz w:val="13"/>
        </w:rPr>
        <w:t>367.</w:t>
      </w:r>
    </w:p>
    <w:p w:rsidR="00EA0057" w:rsidRDefault="007C5C23">
      <w:pPr>
        <w:pStyle w:val="ListParagraph"/>
        <w:numPr>
          <w:ilvl w:val="0"/>
          <w:numId w:val="56"/>
        </w:numPr>
        <w:tabs>
          <w:tab w:val="left" w:pos="1941"/>
          <w:tab w:val="left" w:pos="1942"/>
        </w:tabs>
        <w:rPr>
          <w:sz w:val="13"/>
        </w:rPr>
      </w:pPr>
      <w:r>
        <w:rPr>
          <w:sz w:val="13"/>
        </w:rPr>
        <w:t>Ibid  s</w:t>
      </w:r>
      <w:r>
        <w:rPr>
          <w:spacing w:val="20"/>
          <w:sz w:val="13"/>
        </w:rPr>
        <w:t xml:space="preserve"> </w:t>
      </w:r>
      <w:r>
        <w:rPr>
          <w:sz w:val="13"/>
        </w:rPr>
        <w:t>366.</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11"/>
        <w:rPr>
          <w:sz w:val="17"/>
        </w:rPr>
      </w:pPr>
    </w:p>
    <w:p w:rsidR="00EA0057" w:rsidRDefault="007C5C23">
      <w:pPr>
        <w:pStyle w:val="Heading4"/>
        <w:spacing w:before="96"/>
        <w:ind w:left="127"/>
      </w:pPr>
      <w:bookmarkStart w:id="9" w:name="_TOC_250032"/>
      <w:bookmarkEnd w:id="9"/>
      <w:r>
        <w:rPr>
          <w:w w:val="115"/>
        </w:rPr>
        <w:t>Other protections for witnesses</w:t>
      </w:r>
    </w:p>
    <w:p w:rsidR="00EA0057" w:rsidRDefault="007C5C23">
      <w:pPr>
        <w:pStyle w:val="ListParagraph"/>
        <w:numPr>
          <w:ilvl w:val="1"/>
          <w:numId w:val="65"/>
        </w:numPr>
        <w:tabs>
          <w:tab w:val="left" w:pos="921"/>
          <w:tab w:val="left" w:pos="922"/>
        </w:tabs>
        <w:spacing w:before="137" w:line="242" w:lineRule="auto"/>
        <w:ind w:right="2068"/>
        <w:jc w:val="left"/>
        <w:rPr>
          <w:sz w:val="21"/>
        </w:rPr>
      </w:pPr>
      <w:r>
        <w:rPr>
          <w:spacing w:val="-3"/>
          <w:w w:val="105"/>
          <w:sz w:val="21"/>
        </w:rPr>
        <w:t>Throughout</w:t>
      </w:r>
      <w:r>
        <w:rPr>
          <w:spacing w:val="-5"/>
          <w:w w:val="105"/>
          <w:sz w:val="21"/>
        </w:rPr>
        <w:t xml:space="preserve"> </w:t>
      </w:r>
      <w:r>
        <w:rPr>
          <w:w w:val="105"/>
          <w:sz w:val="21"/>
        </w:rPr>
        <w:t>a</w:t>
      </w:r>
      <w:r>
        <w:rPr>
          <w:spacing w:val="-5"/>
          <w:w w:val="105"/>
          <w:sz w:val="21"/>
        </w:rPr>
        <w:t xml:space="preserve"> </w:t>
      </w:r>
      <w:r>
        <w:rPr>
          <w:spacing w:val="-3"/>
          <w:w w:val="105"/>
          <w:sz w:val="21"/>
        </w:rPr>
        <w:t>criminal</w:t>
      </w:r>
      <w:r>
        <w:rPr>
          <w:spacing w:val="-5"/>
          <w:w w:val="105"/>
          <w:sz w:val="21"/>
        </w:rPr>
        <w:t xml:space="preserve"> </w:t>
      </w:r>
      <w:r>
        <w:rPr>
          <w:spacing w:val="-3"/>
          <w:w w:val="105"/>
          <w:sz w:val="21"/>
        </w:rPr>
        <w:t>proceeding,</w:t>
      </w:r>
      <w:r>
        <w:rPr>
          <w:spacing w:val="-5"/>
          <w:w w:val="105"/>
          <w:sz w:val="21"/>
        </w:rPr>
        <w:t xml:space="preserve"> </w:t>
      </w:r>
      <w:r>
        <w:rPr>
          <w:w w:val="105"/>
          <w:sz w:val="21"/>
        </w:rPr>
        <w:t>there</w:t>
      </w:r>
      <w:r>
        <w:rPr>
          <w:spacing w:val="-5"/>
          <w:w w:val="105"/>
          <w:sz w:val="21"/>
        </w:rPr>
        <w:t xml:space="preserve"> </w:t>
      </w:r>
      <w:r>
        <w:rPr>
          <w:spacing w:val="-3"/>
          <w:w w:val="105"/>
          <w:sz w:val="21"/>
        </w:rPr>
        <w:t>are</w:t>
      </w:r>
      <w:r>
        <w:rPr>
          <w:spacing w:val="-5"/>
          <w:w w:val="105"/>
          <w:sz w:val="21"/>
        </w:rPr>
        <w:t xml:space="preserve"> </w:t>
      </w:r>
      <w:r>
        <w:rPr>
          <w:w w:val="105"/>
          <w:sz w:val="21"/>
        </w:rPr>
        <w:t>a</w:t>
      </w:r>
      <w:r>
        <w:rPr>
          <w:spacing w:val="-5"/>
          <w:w w:val="105"/>
          <w:sz w:val="21"/>
        </w:rPr>
        <w:t xml:space="preserve"> </w:t>
      </w:r>
      <w:r>
        <w:rPr>
          <w:w w:val="105"/>
          <w:sz w:val="21"/>
        </w:rPr>
        <w:t>number</w:t>
      </w:r>
      <w:r>
        <w:rPr>
          <w:spacing w:val="-5"/>
          <w:w w:val="105"/>
          <w:sz w:val="21"/>
        </w:rPr>
        <w:t xml:space="preserve"> </w:t>
      </w:r>
      <w:r>
        <w:rPr>
          <w:w w:val="105"/>
          <w:sz w:val="21"/>
        </w:rPr>
        <w:t>of</w:t>
      </w:r>
      <w:r>
        <w:rPr>
          <w:spacing w:val="-5"/>
          <w:w w:val="105"/>
          <w:sz w:val="21"/>
        </w:rPr>
        <w:t xml:space="preserve"> </w:t>
      </w:r>
      <w:r>
        <w:rPr>
          <w:w w:val="105"/>
          <w:sz w:val="21"/>
        </w:rPr>
        <w:t>other</w:t>
      </w:r>
      <w:r>
        <w:rPr>
          <w:spacing w:val="-5"/>
          <w:w w:val="105"/>
          <w:sz w:val="21"/>
        </w:rPr>
        <w:t xml:space="preserve"> </w:t>
      </w:r>
      <w:r>
        <w:rPr>
          <w:spacing w:val="-3"/>
          <w:w w:val="105"/>
          <w:sz w:val="21"/>
        </w:rPr>
        <w:t>procedures</w:t>
      </w:r>
      <w:r>
        <w:rPr>
          <w:spacing w:val="-5"/>
          <w:w w:val="105"/>
          <w:sz w:val="21"/>
        </w:rPr>
        <w:t xml:space="preserve"> </w:t>
      </w:r>
      <w:r>
        <w:rPr>
          <w:w w:val="105"/>
          <w:sz w:val="21"/>
        </w:rPr>
        <w:t>and</w:t>
      </w:r>
      <w:r>
        <w:rPr>
          <w:spacing w:val="-5"/>
          <w:w w:val="105"/>
          <w:sz w:val="21"/>
        </w:rPr>
        <w:t xml:space="preserve"> </w:t>
      </w:r>
      <w:r>
        <w:rPr>
          <w:w w:val="105"/>
          <w:sz w:val="21"/>
        </w:rPr>
        <w:t xml:space="preserve">rules </w:t>
      </w:r>
      <w:r>
        <w:rPr>
          <w:spacing w:val="-3"/>
          <w:w w:val="105"/>
          <w:sz w:val="21"/>
        </w:rPr>
        <w:t>protecting</w:t>
      </w:r>
      <w:r>
        <w:rPr>
          <w:spacing w:val="-12"/>
          <w:w w:val="105"/>
          <w:sz w:val="21"/>
        </w:rPr>
        <w:t xml:space="preserve"> </w:t>
      </w:r>
      <w:r>
        <w:rPr>
          <w:w w:val="105"/>
          <w:sz w:val="21"/>
        </w:rPr>
        <w:t>witnesses</w:t>
      </w:r>
      <w:r>
        <w:rPr>
          <w:spacing w:val="-12"/>
          <w:w w:val="105"/>
          <w:sz w:val="21"/>
        </w:rPr>
        <w:t xml:space="preserve"> </w:t>
      </w:r>
      <w:r>
        <w:rPr>
          <w:w w:val="105"/>
          <w:sz w:val="21"/>
        </w:rPr>
        <w:t>in</w:t>
      </w:r>
      <w:r>
        <w:rPr>
          <w:spacing w:val="-12"/>
          <w:w w:val="105"/>
          <w:sz w:val="21"/>
        </w:rPr>
        <w:t xml:space="preserve"> </w:t>
      </w:r>
      <w:r>
        <w:rPr>
          <w:w w:val="105"/>
          <w:sz w:val="21"/>
        </w:rPr>
        <w:t>sexual</w:t>
      </w:r>
      <w:r>
        <w:rPr>
          <w:spacing w:val="-12"/>
          <w:w w:val="105"/>
          <w:sz w:val="21"/>
        </w:rPr>
        <w:t xml:space="preserve"> </w:t>
      </w:r>
      <w:r>
        <w:rPr>
          <w:spacing w:val="-3"/>
          <w:w w:val="105"/>
          <w:sz w:val="21"/>
        </w:rPr>
        <w:t>offence</w:t>
      </w:r>
      <w:r>
        <w:rPr>
          <w:spacing w:val="-12"/>
          <w:w w:val="105"/>
          <w:sz w:val="21"/>
        </w:rPr>
        <w:t xml:space="preserve"> </w:t>
      </w:r>
      <w:r>
        <w:rPr>
          <w:w w:val="105"/>
          <w:sz w:val="21"/>
        </w:rPr>
        <w:t>(and</w:t>
      </w:r>
      <w:r>
        <w:rPr>
          <w:spacing w:val="-12"/>
          <w:w w:val="105"/>
          <w:sz w:val="21"/>
        </w:rPr>
        <w:t xml:space="preserve"> </w:t>
      </w:r>
      <w:r>
        <w:rPr>
          <w:spacing w:val="-3"/>
          <w:w w:val="105"/>
          <w:sz w:val="21"/>
        </w:rPr>
        <w:t>other)</w:t>
      </w:r>
      <w:r>
        <w:rPr>
          <w:spacing w:val="-12"/>
          <w:w w:val="105"/>
          <w:sz w:val="21"/>
        </w:rPr>
        <w:t xml:space="preserve"> </w:t>
      </w:r>
      <w:r>
        <w:rPr>
          <w:w w:val="105"/>
          <w:sz w:val="21"/>
        </w:rPr>
        <w:t>cases.</w:t>
      </w:r>
      <w:r>
        <w:rPr>
          <w:spacing w:val="-12"/>
          <w:w w:val="105"/>
          <w:sz w:val="21"/>
        </w:rPr>
        <w:t xml:space="preserve"> </w:t>
      </w:r>
      <w:r>
        <w:rPr>
          <w:w w:val="105"/>
          <w:sz w:val="21"/>
        </w:rPr>
        <w:t>They</w:t>
      </w:r>
      <w:r>
        <w:rPr>
          <w:spacing w:val="-12"/>
          <w:w w:val="105"/>
          <w:sz w:val="21"/>
        </w:rPr>
        <w:t xml:space="preserve"> </w:t>
      </w:r>
      <w:r>
        <w:rPr>
          <w:w w:val="105"/>
          <w:sz w:val="21"/>
        </w:rPr>
        <w:t>include:</w:t>
      </w:r>
    </w:p>
    <w:p w:rsidR="00EA0057" w:rsidRDefault="007C5C23">
      <w:pPr>
        <w:pStyle w:val="ListParagraph"/>
        <w:numPr>
          <w:ilvl w:val="2"/>
          <w:numId w:val="65"/>
        </w:numPr>
        <w:tabs>
          <w:tab w:val="left" w:pos="1261"/>
          <w:tab w:val="left" w:pos="1262"/>
        </w:tabs>
        <w:spacing w:before="120"/>
        <w:ind w:hanging="340"/>
        <w:rPr>
          <w:sz w:val="12"/>
        </w:rPr>
      </w:pPr>
      <w:r>
        <w:rPr>
          <w:w w:val="105"/>
          <w:sz w:val="21"/>
        </w:rPr>
        <w:t xml:space="preserve">a </w:t>
      </w:r>
      <w:r>
        <w:rPr>
          <w:spacing w:val="-3"/>
          <w:w w:val="105"/>
          <w:sz w:val="21"/>
        </w:rPr>
        <w:t xml:space="preserve">prohibition </w:t>
      </w:r>
      <w:r>
        <w:rPr>
          <w:w w:val="105"/>
          <w:sz w:val="21"/>
        </w:rPr>
        <w:t xml:space="preserve">on questions </w:t>
      </w:r>
      <w:r>
        <w:rPr>
          <w:spacing w:val="-3"/>
          <w:w w:val="105"/>
          <w:sz w:val="21"/>
        </w:rPr>
        <w:t xml:space="preserve">that relate to </w:t>
      </w:r>
      <w:r>
        <w:rPr>
          <w:w w:val="105"/>
          <w:sz w:val="21"/>
        </w:rPr>
        <w:t xml:space="preserve">a </w:t>
      </w:r>
      <w:r>
        <w:rPr>
          <w:spacing w:val="-3"/>
          <w:w w:val="105"/>
          <w:sz w:val="21"/>
        </w:rPr>
        <w:t>complainant’s</w:t>
      </w:r>
      <w:r>
        <w:rPr>
          <w:spacing w:val="-27"/>
          <w:w w:val="105"/>
          <w:sz w:val="21"/>
        </w:rPr>
        <w:t xml:space="preserve"> </w:t>
      </w:r>
      <w:r>
        <w:rPr>
          <w:spacing w:val="-3"/>
          <w:w w:val="105"/>
          <w:sz w:val="21"/>
        </w:rPr>
        <w:t>chastity</w:t>
      </w:r>
      <w:r>
        <w:rPr>
          <w:spacing w:val="-3"/>
          <w:w w:val="105"/>
          <w:position w:val="7"/>
          <w:sz w:val="12"/>
        </w:rPr>
        <w:t>177</w:t>
      </w:r>
    </w:p>
    <w:p w:rsidR="00EA0057" w:rsidRDefault="007C5C23">
      <w:pPr>
        <w:pStyle w:val="ListParagraph"/>
        <w:numPr>
          <w:ilvl w:val="2"/>
          <w:numId w:val="65"/>
        </w:numPr>
        <w:tabs>
          <w:tab w:val="left" w:pos="1261"/>
          <w:tab w:val="left" w:pos="1262"/>
        </w:tabs>
        <w:spacing w:before="88"/>
        <w:ind w:hanging="340"/>
        <w:rPr>
          <w:sz w:val="12"/>
        </w:rPr>
      </w:pPr>
      <w:r>
        <w:rPr>
          <w:w w:val="105"/>
          <w:sz w:val="21"/>
        </w:rPr>
        <w:t>a</w:t>
      </w:r>
      <w:r>
        <w:rPr>
          <w:spacing w:val="-11"/>
          <w:w w:val="105"/>
          <w:sz w:val="21"/>
        </w:rPr>
        <w:t xml:space="preserve"> </w:t>
      </w:r>
      <w:r>
        <w:rPr>
          <w:w w:val="105"/>
          <w:sz w:val="21"/>
        </w:rPr>
        <w:t>restriction</w:t>
      </w:r>
      <w:r>
        <w:rPr>
          <w:spacing w:val="-11"/>
          <w:w w:val="105"/>
          <w:sz w:val="21"/>
        </w:rPr>
        <w:t xml:space="preserve"> </w:t>
      </w:r>
      <w:r>
        <w:rPr>
          <w:w w:val="105"/>
          <w:sz w:val="21"/>
        </w:rPr>
        <w:t>on</w:t>
      </w:r>
      <w:r>
        <w:rPr>
          <w:spacing w:val="-11"/>
          <w:w w:val="105"/>
          <w:sz w:val="21"/>
        </w:rPr>
        <w:t xml:space="preserve"> </w:t>
      </w:r>
      <w:r>
        <w:rPr>
          <w:w w:val="105"/>
          <w:sz w:val="21"/>
        </w:rPr>
        <w:t>questioning</w:t>
      </w:r>
      <w:r>
        <w:rPr>
          <w:spacing w:val="-11"/>
          <w:w w:val="105"/>
          <w:sz w:val="21"/>
        </w:rPr>
        <w:t xml:space="preserve"> </w:t>
      </w:r>
      <w:r>
        <w:rPr>
          <w:spacing w:val="-3"/>
          <w:w w:val="105"/>
          <w:sz w:val="21"/>
        </w:rPr>
        <w:t>that</w:t>
      </w:r>
      <w:r>
        <w:rPr>
          <w:spacing w:val="-11"/>
          <w:w w:val="105"/>
          <w:sz w:val="21"/>
        </w:rPr>
        <w:t xml:space="preserve"> </w:t>
      </w:r>
      <w:r>
        <w:rPr>
          <w:spacing w:val="-3"/>
          <w:w w:val="105"/>
          <w:sz w:val="21"/>
        </w:rPr>
        <w:t>relates</w:t>
      </w:r>
      <w:r>
        <w:rPr>
          <w:spacing w:val="-11"/>
          <w:w w:val="105"/>
          <w:sz w:val="21"/>
        </w:rPr>
        <w:t xml:space="preserve"> </w:t>
      </w:r>
      <w:r>
        <w:rPr>
          <w:spacing w:val="-3"/>
          <w:w w:val="105"/>
          <w:sz w:val="21"/>
        </w:rPr>
        <w:t>to</w:t>
      </w:r>
      <w:r>
        <w:rPr>
          <w:spacing w:val="-11"/>
          <w:w w:val="105"/>
          <w:sz w:val="21"/>
        </w:rPr>
        <w:t xml:space="preserve"> </w:t>
      </w:r>
      <w:r>
        <w:rPr>
          <w:w w:val="105"/>
          <w:sz w:val="21"/>
        </w:rPr>
        <w:t>a</w:t>
      </w:r>
      <w:r>
        <w:rPr>
          <w:spacing w:val="-11"/>
          <w:w w:val="105"/>
          <w:sz w:val="21"/>
        </w:rPr>
        <w:t xml:space="preserve"> </w:t>
      </w:r>
      <w:r>
        <w:rPr>
          <w:spacing w:val="-3"/>
          <w:w w:val="105"/>
          <w:sz w:val="21"/>
        </w:rPr>
        <w:t>complainant’s</w:t>
      </w:r>
      <w:r>
        <w:rPr>
          <w:spacing w:val="-11"/>
          <w:w w:val="105"/>
          <w:sz w:val="21"/>
        </w:rPr>
        <w:t xml:space="preserve"> </w:t>
      </w:r>
      <w:r>
        <w:rPr>
          <w:w w:val="105"/>
          <w:sz w:val="21"/>
        </w:rPr>
        <w:t>prior</w:t>
      </w:r>
      <w:r>
        <w:rPr>
          <w:spacing w:val="-11"/>
          <w:w w:val="105"/>
          <w:sz w:val="21"/>
        </w:rPr>
        <w:t xml:space="preserve"> </w:t>
      </w:r>
      <w:r>
        <w:rPr>
          <w:w w:val="105"/>
          <w:sz w:val="21"/>
        </w:rPr>
        <w:t>sexual</w:t>
      </w:r>
      <w:r>
        <w:rPr>
          <w:spacing w:val="-11"/>
          <w:w w:val="105"/>
          <w:sz w:val="21"/>
        </w:rPr>
        <w:t xml:space="preserve"> </w:t>
      </w:r>
      <w:r>
        <w:rPr>
          <w:spacing w:val="-3"/>
          <w:w w:val="105"/>
          <w:sz w:val="21"/>
        </w:rPr>
        <w:t>history</w:t>
      </w:r>
      <w:r>
        <w:rPr>
          <w:spacing w:val="-3"/>
          <w:w w:val="105"/>
          <w:position w:val="7"/>
          <w:sz w:val="12"/>
        </w:rPr>
        <w:t>178</w:t>
      </w:r>
    </w:p>
    <w:p w:rsidR="00EA0057" w:rsidRDefault="007C5C23">
      <w:pPr>
        <w:pStyle w:val="ListParagraph"/>
        <w:numPr>
          <w:ilvl w:val="2"/>
          <w:numId w:val="65"/>
        </w:numPr>
        <w:tabs>
          <w:tab w:val="left" w:pos="1261"/>
          <w:tab w:val="left" w:pos="1262"/>
        </w:tabs>
        <w:spacing w:before="89" w:line="242" w:lineRule="auto"/>
        <w:ind w:right="1993" w:hanging="340"/>
        <w:rPr>
          <w:sz w:val="12"/>
        </w:rPr>
      </w:pPr>
      <w:r>
        <w:rPr>
          <w:w w:val="105"/>
          <w:sz w:val="21"/>
        </w:rPr>
        <w:t xml:space="preserve">a </w:t>
      </w:r>
      <w:r>
        <w:rPr>
          <w:spacing w:val="-3"/>
          <w:w w:val="105"/>
          <w:sz w:val="21"/>
        </w:rPr>
        <w:t xml:space="preserve">prohibition </w:t>
      </w:r>
      <w:r>
        <w:rPr>
          <w:w w:val="105"/>
          <w:sz w:val="21"/>
        </w:rPr>
        <w:t xml:space="preserve">on a protected </w:t>
      </w:r>
      <w:r>
        <w:rPr>
          <w:spacing w:val="-3"/>
          <w:w w:val="105"/>
          <w:sz w:val="21"/>
        </w:rPr>
        <w:t>witness</w:t>
      </w:r>
      <w:r>
        <w:rPr>
          <w:spacing w:val="-3"/>
          <w:w w:val="105"/>
          <w:position w:val="7"/>
          <w:sz w:val="12"/>
        </w:rPr>
        <w:t xml:space="preserve">179 </w:t>
      </w:r>
      <w:r>
        <w:rPr>
          <w:w w:val="105"/>
          <w:sz w:val="21"/>
        </w:rPr>
        <w:t xml:space="preserve">in a sexual </w:t>
      </w:r>
      <w:r>
        <w:rPr>
          <w:spacing w:val="-3"/>
          <w:w w:val="105"/>
          <w:sz w:val="21"/>
        </w:rPr>
        <w:t xml:space="preserve">offence </w:t>
      </w:r>
      <w:r>
        <w:rPr>
          <w:w w:val="105"/>
          <w:sz w:val="21"/>
        </w:rPr>
        <w:t xml:space="preserve">case or a case </w:t>
      </w:r>
      <w:r>
        <w:rPr>
          <w:spacing w:val="-3"/>
          <w:w w:val="105"/>
          <w:sz w:val="21"/>
        </w:rPr>
        <w:t>involving family</w:t>
      </w:r>
      <w:r>
        <w:rPr>
          <w:spacing w:val="-12"/>
          <w:w w:val="105"/>
          <w:sz w:val="21"/>
        </w:rPr>
        <w:t xml:space="preserve"> </w:t>
      </w:r>
      <w:r>
        <w:rPr>
          <w:spacing w:val="-3"/>
          <w:w w:val="105"/>
          <w:sz w:val="21"/>
        </w:rPr>
        <w:t>violence,</w:t>
      </w:r>
      <w:r>
        <w:rPr>
          <w:spacing w:val="-12"/>
          <w:w w:val="105"/>
          <w:sz w:val="21"/>
        </w:rPr>
        <w:t xml:space="preserve"> </w:t>
      </w:r>
      <w:r>
        <w:rPr>
          <w:spacing w:val="-3"/>
          <w:w w:val="105"/>
          <w:sz w:val="21"/>
        </w:rPr>
        <w:t>from</w:t>
      </w:r>
      <w:r>
        <w:rPr>
          <w:spacing w:val="-12"/>
          <w:w w:val="105"/>
          <w:sz w:val="21"/>
        </w:rPr>
        <w:t xml:space="preserve"> </w:t>
      </w:r>
      <w:r>
        <w:rPr>
          <w:w w:val="105"/>
          <w:sz w:val="21"/>
        </w:rPr>
        <w:t>being</w:t>
      </w:r>
      <w:r>
        <w:rPr>
          <w:spacing w:val="-12"/>
          <w:w w:val="105"/>
          <w:sz w:val="21"/>
        </w:rPr>
        <w:t xml:space="preserve"> </w:t>
      </w:r>
      <w:r>
        <w:rPr>
          <w:w w:val="105"/>
          <w:sz w:val="21"/>
        </w:rPr>
        <w:t>personally</w:t>
      </w:r>
      <w:r>
        <w:rPr>
          <w:spacing w:val="-12"/>
          <w:w w:val="105"/>
          <w:sz w:val="21"/>
        </w:rPr>
        <w:t xml:space="preserve"> </w:t>
      </w:r>
      <w:r>
        <w:rPr>
          <w:w w:val="105"/>
          <w:sz w:val="21"/>
        </w:rPr>
        <w:t>cross-examined</w:t>
      </w:r>
      <w:r>
        <w:rPr>
          <w:spacing w:val="-12"/>
          <w:w w:val="105"/>
          <w:sz w:val="21"/>
        </w:rPr>
        <w:t xml:space="preserve"> </w:t>
      </w:r>
      <w:r>
        <w:rPr>
          <w:w w:val="105"/>
          <w:sz w:val="21"/>
        </w:rPr>
        <w:t>by</w:t>
      </w:r>
      <w:r>
        <w:rPr>
          <w:spacing w:val="-12"/>
          <w:w w:val="105"/>
          <w:sz w:val="21"/>
        </w:rPr>
        <w:t xml:space="preserve"> </w:t>
      </w:r>
      <w:r>
        <w:rPr>
          <w:w w:val="105"/>
          <w:sz w:val="21"/>
        </w:rPr>
        <w:t>the</w:t>
      </w:r>
      <w:r>
        <w:rPr>
          <w:spacing w:val="-12"/>
          <w:w w:val="105"/>
          <w:sz w:val="21"/>
        </w:rPr>
        <w:t xml:space="preserve"> </w:t>
      </w:r>
      <w:r>
        <w:rPr>
          <w:spacing w:val="-3"/>
          <w:w w:val="105"/>
          <w:sz w:val="21"/>
        </w:rPr>
        <w:t>accused</w:t>
      </w:r>
      <w:r>
        <w:rPr>
          <w:spacing w:val="-3"/>
          <w:w w:val="105"/>
          <w:position w:val="7"/>
          <w:sz w:val="12"/>
        </w:rPr>
        <w:t>180</w:t>
      </w:r>
    </w:p>
    <w:p w:rsidR="00EA0057" w:rsidRDefault="007C5C23">
      <w:pPr>
        <w:pStyle w:val="ListParagraph"/>
        <w:numPr>
          <w:ilvl w:val="2"/>
          <w:numId w:val="65"/>
        </w:numPr>
        <w:tabs>
          <w:tab w:val="left" w:pos="1261"/>
          <w:tab w:val="left" w:pos="1262"/>
        </w:tabs>
        <w:spacing w:before="86" w:line="242" w:lineRule="auto"/>
        <w:ind w:right="1761" w:hanging="340"/>
        <w:rPr>
          <w:sz w:val="12"/>
        </w:rPr>
      </w:pPr>
      <w:r>
        <w:rPr>
          <w:spacing w:val="-3"/>
          <w:w w:val="105"/>
          <w:sz w:val="21"/>
        </w:rPr>
        <w:t xml:space="preserve">provision for alternative </w:t>
      </w:r>
      <w:r>
        <w:rPr>
          <w:w w:val="105"/>
          <w:sz w:val="21"/>
        </w:rPr>
        <w:t xml:space="preserve">arrangements </w:t>
      </w:r>
      <w:r>
        <w:rPr>
          <w:spacing w:val="-3"/>
          <w:w w:val="105"/>
          <w:sz w:val="21"/>
        </w:rPr>
        <w:t xml:space="preserve">for </w:t>
      </w:r>
      <w:r>
        <w:rPr>
          <w:w w:val="105"/>
          <w:sz w:val="21"/>
        </w:rPr>
        <w:t xml:space="preserve">giving evidence </w:t>
      </w:r>
      <w:r>
        <w:rPr>
          <w:spacing w:val="-3"/>
          <w:w w:val="105"/>
          <w:sz w:val="21"/>
        </w:rPr>
        <w:t xml:space="preserve">for </w:t>
      </w:r>
      <w:r>
        <w:rPr>
          <w:w w:val="105"/>
          <w:sz w:val="21"/>
        </w:rPr>
        <w:t xml:space="preserve">witnesses in cases </w:t>
      </w:r>
      <w:r>
        <w:rPr>
          <w:spacing w:val="-3"/>
          <w:w w:val="105"/>
          <w:sz w:val="21"/>
        </w:rPr>
        <w:t xml:space="preserve">involving </w:t>
      </w:r>
      <w:r>
        <w:rPr>
          <w:w w:val="105"/>
          <w:sz w:val="21"/>
        </w:rPr>
        <w:t xml:space="preserve">sexual </w:t>
      </w:r>
      <w:r>
        <w:rPr>
          <w:spacing w:val="-3"/>
          <w:w w:val="105"/>
          <w:sz w:val="21"/>
        </w:rPr>
        <w:t xml:space="preserve">offences </w:t>
      </w:r>
      <w:r>
        <w:rPr>
          <w:w w:val="105"/>
          <w:sz w:val="21"/>
        </w:rPr>
        <w:t xml:space="preserve">and </w:t>
      </w:r>
      <w:r>
        <w:rPr>
          <w:spacing w:val="-3"/>
          <w:w w:val="105"/>
          <w:sz w:val="21"/>
        </w:rPr>
        <w:t xml:space="preserve">family violence, such </w:t>
      </w:r>
      <w:r>
        <w:rPr>
          <w:w w:val="105"/>
          <w:sz w:val="21"/>
        </w:rPr>
        <w:t xml:space="preserve">as giving evidence by </w:t>
      </w:r>
      <w:r>
        <w:rPr>
          <w:spacing w:val="-5"/>
          <w:w w:val="105"/>
          <w:sz w:val="21"/>
        </w:rPr>
        <w:t xml:space="preserve">CCTV, </w:t>
      </w:r>
      <w:r>
        <w:rPr>
          <w:spacing w:val="-3"/>
          <w:w w:val="105"/>
          <w:sz w:val="21"/>
        </w:rPr>
        <w:t xml:space="preserve">from </w:t>
      </w:r>
      <w:r>
        <w:rPr>
          <w:w w:val="105"/>
          <w:sz w:val="21"/>
        </w:rPr>
        <w:t>behind</w:t>
      </w:r>
      <w:r>
        <w:rPr>
          <w:spacing w:val="-8"/>
          <w:w w:val="105"/>
          <w:sz w:val="21"/>
        </w:rPr>
        <w:t xml:space="preserve"> </w:t>
      </w:r>
      <w:r>
        <w:rPr>
          <w:w w:val="105"/>
          <w:sz w:val="21"/>
        </w:rPr>
        <w:t>a</w:t>
      </w:r>
      <w:r>
        <w:rPr>
          <w:spacing w:val="-8"/>
          <w:w w:val="105"/>
          <w:sz w:val="21"/>
        </w:rPr>
        <w:t xml:space="preserve"> </w:t>
      </w:r>
      <w:r>
        <w:rPr>
          <w:w w:val="105"/>
          <w:sz w:val="21"/>
        </w:rPr>
        <w:t>screen</w:t>
      </w:r>
      <w:r>
        <w:rPr>
          <w:spacing w:val="-8"/>
          <w:w w:val="105"/>
          <w:sz w:val="21"/>
        </w:rPr>
        <w:t xml:space="preserve"> </w:t>
      </w:r>
      <w:r>
        <w:rPr>
          <w:w w:val="105"/>
          <w:sz w:val="21"/>
        </w:rPr>
        <w:t>or</w:t>
      </w:r>
      <w:r>
        <w:rPr>
          <w:spacing w:val="-8"/>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w w:val="105"/>
          <w:sz w:val="21"/>
        </w:rPr>
        <w:t>presence</w:t>
      </w:r>
      <w:r>
        <w:rPr>
          <w:spacing w:val="-8"/>
          <w:w w:val="105"/>
          <w:sz w:val="21"/>
        </w:rPr>
        <w:t xml:space="preserve"> </w:t>
      </w:r>
      <w:r>
        <w:rPr>
          <w:w w:val="105"/>
          <w:sz w:val="21"/>
        </w:rPr>
        <w:t>of</w:t>
      </w:r>
      <w:r>
        <w:rPr>
          <w:spacing w:val="-8"/>
          <w:w w:val="105"/>
          <w:sz w:val="21"/>
        </w:rPr>
        <w:t xml:space="preserve"> </w:t>
      </w:r>
      <w:r>
        <w:rPr>
          <w:w w:val="105"/>
          <w:sz w:val="21"/>
        </w:rPr>
        <w:t>a</w:t>
      </w:r>
      <w:r>
        <w:rPr>
          <w:spacing w:val="-8"/>
          <w:w w:val="105"/>
          <w:sz w:val="21"/>
        </w:rPr>
        <w:t xml:space="preserve"> </w:t>
      </w:r>
      <w:r>
        <w:rPr>
          <w:w w:val="105"/>
          <w:sz w:val="21"/>
        </w:rPr>
        <w:t>support</w:t>
      </w:r>
      <w:r>
        <w:rPr>
          <w:spacing w:val="-8"/>
          <w:w w:val="105"/>
          <w:sz w:val="21"/>
        </w:rPr>
        <w:t xml:space="preserve"> </w:t>
      </w:r>
      <w:r>
        <w:rPr>
          <w:spacing w:val="-4"/>
          <w:w w:val="105"/>
          <w:sz w:val="21"/>
        </w:rPr>
        <w:t>person.</w:t>
      </w:r>
      <w:r>
        <w:rPr>
          <w:spacing w:val="-4"/>
          <w:w w:val="105"/>
          <w:position w:val="7"/>
          <w:sz w:val="12"/>
        </w:rPr>
        <w:t>181</w:t>
      </w:r>
    </w:p>
    <w:p w:rsidR="00EA0057" w:rsidRDefault="007C5C23">
      <w:pPr>
        <w:pStyle w:val="Heading5"/>
        <w:spacing w:before="105"/>
        <w:ind w:left="127"/>
      </w:pPr>
      <w:r>
        <w:rPr>
          <w:w w:val="105"/>
        </w:rPr>
        <w:t>Intermediaries for</w:t>
      </w:r>
      <w:r>
        <w:rPr>
          <w:w w:val="105"/>
        </w:rPr>
        <w:t xml:space="preserve"> witnesses and ground rules hearings</w:t>
      </w:r>
    </w:p>
    <w:p w:rsidR="00EA0057" w:rsidRDefault="007C5C23">
      <w:pPr>
        <w:pStyle w:val="ListParagraph"/>
        <w:numPr>
          <w:ilvl w:val="1"/>
          <w:numId w:val="65"/>
        </w:numPr>
        <w:tabs>
          <w:tab w:val="left" w:pos="920"/>
          <w:tab w:val="left" w:pos="921"/>
        </w:tabs>
        <w:spacing w:before="155" w:line="242" w:lineRule="auto"/>
        <w:ind w:right="1626"/>
        <w:jc w:val="left"/>
        <w:rPr>
          <w:sz w:val="21"/>
        </w:rPr>
      </w:pPr>
      <w:r>
        <w:rPr>
          <w:w w:val="105"/>
          <w:sz w:val="21"/>
        </w:rPr>
        <w:t xml:space="preserve">Following </w:t>
      </w:r>
      <w:r>
        <w:rPr>
          <w:spacing w:val="-3"/>
          <w:w w:val="105"/>
          <w:sz w:val="21"/>
        </w:rPr>
        <w:t xml:space="preserve">recommendations </w:t>
      </w:r>
      <w:r>
        <w:rPr>
          <w:w w:val="105"/>
          <w:sz w:val="21"/>
        </w:rPr>
        <w:t xml:space="preserve">made by the </w:t>
      </w:r>
      <w:r>
        <w:rPr>
          <w:spacing w:val="-3"/>
          <w:w w:val="105"/>
          <w:sz w:val="21"/>
        </w:rPr>
        <w:t xml:space="preserve">Commission </w:t>
      </w:r>
      <w:r>
        <w:rPr>
          <w:w w:val="105"/>
          <w:sz w:val="21"/>
        </w:rPr>
        <w:t xml:space="preserve">in </w:t>
      </w:r>
      <w:r>
        <w:rPr>
          <w:spacing w:val="-7"/>
          <w:w w:val="105"/>
          <w:sz w:val="21"/>
        </w:rPr>
        <w:t>2016,</w:t>
      </w:r>
      <w:r>
        <w:rPr>
          <w:spacing w:val="-7"/>
          <w:w w:val="105"/>
          <w:position w:val="7"/>
          <w:sz w:val="12"/>
        </w:rPr>
        <w:t xml:space="preserve">182 </w:t>
      </w:r>
      <w:r>
        <w:rPr>
          <w:w w:val="105"/>
          <w:sz w:val="21"/>
        </w:rPr>
        <w:t xml:space="preserve">an intermediary scheme was </w:t>
      </w:r>
      <w:r>
        <w:rPr>
          <w:spacing w:val="-4"/>
          <w:w w:val="105"/>
          <w:sz w:val="21"/>
        </w:rPr>
        <w:t>established.</w:t>
      </w:r>
      <w:r>
        <w:rPr>
          <w:spacing w:val="-4"/>
          <w:w w:val="105"/>
          <w:position w:val="7"/>
          <w:sz w:val="12"/>
        </w:rPr>
        <w:t xml:space="preserve">183 </w:t>
      </w:r>
      <w:r>
        <w:rPr>
          <w:w w:val="105"/>
          <w:sz w:val="21"/>
        </w:rPr>
        <w:t xml:space="preserve">Appointed by the court in certain cases, an </w:t>
      </w:r>
      <w:r>
        <w:rPr>
          <w:spacing w:val="-3"/>
          <w:w w:val="105"/>
          <w:sz w:val="21"/>
        </w:rPr>
        <w:t xml:space="preserve">intermediary’s </w:t>
      </w:r>
      <w:r>
        <w:rPr>
          <w:w w:val="105"/>
          <w:sz w:val="21"/>
        </w:rPr>
        <w:t xml:space="preserve">role is </w:t>
      </w:r>
      <w:r>
        <w:rPr>
          <w:spacing w:val="-3"/>
          <w:w w:val="105"/>
          <w:sz w:val="21"/>
        </w:rPr>
        <w:t xml:space="preserve">to facilitate communication </w:t>
      </w:r>
      <w:r>
        <w:rPr>
          <w:w w:val="105"/>
          <w:sz w:val="21"/>
        </w:rPr>
        <w:t xml:space="preserve">between witnesses under the age of </w:t>
      </w:r>
      <w:r>
        <w:rPr>
          <w:spacing w:val="-6"/>
          <w:w w:val="105"/>
          <w:sz w:val="21"/>
        </w:rPr>
        <w:t xml:space="preserve">18 </w:t>
      </w:r>
      <w:r>
        <w:rPr>
          <w:w w:val="105"/>
          <w:sz w:val="21"/>
        </w:rPr>
        <w:t xml:space="preserve">or with a </w:t>
      </w:r>
      <w:r>
        <w:rPr>
          <w:spacing w:val="-3"/>
          <w:w w:val="105"/>
          <w:sz w:val="21"/>
        </w:rPr>
        <w:t>cognitive impairment</w:t>
      </w:r>
      <w:r>
        <w:rPr>
          <w:spacing w:val="-14"/>
          <w:w w:val="105"/>
          <w:sz w:val="21"/>
        </w:rPr>
        <w:t xml:space="preserve"> </w:t>
      </w:r>
      <w:r>
        <w:rPr>
          <w:w w:val="105"/>
          <w:sz w:val="21"/>
        </w:rPr>
        <w:t>(‘vulnerable</w:t>
      </w:r>
      <w:r>
        <w:rPr>
          <w:spacing w:val="-14"/>
          <w:w w:val="105"/>
          <w:sz w:val="21"/>
        </w:rPr>
        <w:t xml:space="preserve"> </w:t>
      </w:r>
      <w:r>
        <w:rPr>
          <w:w w:val="105"/>
          <w:sz w:val="21"/>
        </w:rPr>
        <w:t>witnesses’),</w:t>
      </w:r>
      <w:r>
        <w:rPr>
          <w:w w:val="105"/>
          <w:position w:val="7"/>
          <w:sz w:val="12"/>
        </w:rPr>
        <w:t>184</w:t>
      </w:r>
      <w:r>
        <w:rPr>
          <w:spacing w:val="-8"/>
          <w:w w:val="105"/>
          <w:position w:val="7"/>
          <w:sz w:val="12"/>
        </w:rPr>
        <w:t xml:space="preserve"> </w:t>
      </w:r>
      <w:r>
        <w:rPr>
          <w:w w:val="105"/>
          <w:sz w:val="21"/>
        </w:rPr>
        <w:t>and</w:t>
      </w:r>
      <w:r>
        <w:rPr>
          <w:spacing w:val="-14"/>
          <w:w w:val="105"/>
          <w:sz w:val="21"/>
        </w:rPr>
        <w:t xml:space="preserve"> </w:t>
      </w:r>
      <w:r>
        <w:rPr>
          <w:w w:val="105"/>
          <w:sz w:val="21"/>
        </w:rPr>
        <w:t>the</w:t>
      </w:r>
      <w:r>
        <w:rPr>
          <w:spacing w:val="-14"/>
          <w:w w:val="105"/>
          <w:sz w:val="21"/>
        </w:rPr>
        <w:t xml:space="preserve"> </w:t>
      </w:r>
      <w:r>
        <w:rPr>
          <w:spacing w:val="-4"/>
          <w:w w:val="105"/>
          <w:sz w:val="21"/>
        </w:rPr>
        <w:t>court.</w:t>
      </w:r>
      <w:r>
        <w:rPr>
          <w:spacing w:val="-4"/>
          <w:w w:val="105"/>
          <w:position w:val="7"/>
          <w:sz w:val="12"/>
        </w:rPr>
        <w:t>185</w:t>
      </w:r>
      <w:r>
        <w:rPr>
          <w:spacing w:val="-8"/>
          <w:w w:val="105"/>
          <w:position w:val="7"/>
          <w:sz w:val="12"/>
        </w:rPr>
        <w:t xml:space="preserve"> </w:t>
      </w:r>
      <w:r>
        <w:rPr>
          <w:w w:val="105"/>
          <w:sz w:val="21"/>
        </w:rPr>
        <w:t>The</w:t>
      </w:r>
      <w:r>
        <w:rPr>
          <w:spacing w:val="-14"/>
          <w:w w:val="105"/>
          <w:sz w:val="21"/>
        </w:rPr>
        <w:t xml:space="preserve"> </w:t>
      </w:r>
      <w:r>
        <w:rPr>
          <w:spacing w:val="-7"/>
          <w:w w:val="105"/>
          <w:sz w:val="21"/>
        </w:rPr>
        <w:t>CPA</w:t>
      </w:r>
      <w:r>
        <w:rPr>
          <w:spacing w:val="-14"/>
          <w:w w:val="105"/>
          <w:sz w:val="21"/>
        </w:rPr>
        <w:t xml:space="preserve"> </w:t>
      </w:r>
      <w:r>
        <w:rPr>
          <w:w w:val="105"/>
          <w:sz w:val="21"/>
        </w:rPr>
        <w:t>allows</w:t>
      </w:r>
      <w:r>
        <w:rPr>
          <w:spacing w:val="-14"/>
          <w:w w:val="105"/>
          <w:sz w:val="21"/>
        </w:rPr>
        <w:t xml:space="preserve"> </w:t>
      </w:r>
      <w:r>
        <w:rPr>
          <w:spacing w:val="-3"/>
          <w:w w:val="105"/>
          <w:sz w:val="21"/>
        </w:rPr>
        <w:t>intermediaries</w:t>
      </w:r>
    </w:p>
    <w:p w:rsidR="00EA0057" w:rsidRDefault="007C5C23">
      <w:pPr>
        <w:pStyle w:val="BodyText"/>
        <w:spacing w:line="242" w:lineRule="auto"/>
        <w:ind w:left="921" w:right="1670"/>
        <w:rPr>
          <w:sz w:val="12"/>
        </w:rPr>
      </w:pPr>
      <w:r>
        <w:rPr>
          <w:spacing w:val="-3"/>
          <w:w w:val="105"/>
        </w:rPr>
        <w:t xml:space="preserve">to </w:t>
      </w:r>
      <w:r>
        <w:rPr>
          <w:w w:val="105"/>
        </w:rPr>
        <w:t xml:space="preserve">be </w:t>
      </w:r>
      <w:r>
        <w:rPr>
          <w:spacing w:val="-3"/>
          <w:w w:val="105"/>
        </w:rPr>
        <w:t xml:space="preserve">appointed for vulnerable </w:t>
      </w:r>
      <w:r>
        <w:rPr>
          <w:w w:val="105"/>
        </w:rPr>
        <w:t xml:space="preserve">witnesses at </w:t>
      </w:r>
      <w:r>
        <w:rPr>
          <w:spacing w:val="-3"/>
          <w:w w:val="105"/>
        </w:rPr>
        <w:t xml:space="preserve">any </w:t>
      </w:r>
      <w:r>
        <w:rPr>
          <w:w w:val="105"/>
        </w:rPr>
        <w:t xml:space="preserve">stage of a </w:t>
      </w:r>
      <w:r>
        <w:rPr>
          <w:spacing w:val="-3"/>
          <w:w w:val="105"/>
        </w:rPr>
        <w:t xml:space="preserve">criminal proceeding, including </w:t>
      </w:r>
      <w:r>
        <w:rPr>
          <w:w w:val="105"/>
        </w:rPr>
        <w:t xml:space="preserve">committal </w:t>
      </w:r>
      <w:r>
        <w:rPr>
          <w:spacing w:val="-4"/>
          <w:w w:val="105"/>
        </w:rPr>
        <w:t>hearings.</w:t>
      </w:r>
      <w:r>
        <w:rPr>
          <w:spacing w:val="-4"/>
          <w:w w:val="105"/>
          <w:position w:val="7"/>
          <w:sz w:val="12"/>
        </w:rPr>
        <w:t>1</w:t>
      </w:r>
      <w:r>
        <w:rPr>
          <w:spacing w:val="-4"/>
          <w:w w:val="105"/>
          <w:position w:val="7"/>
          <w:sz w:val="12"/>
        </w:rPr>
        <w:t>86</w:t>
      </w:r>
    </w:p>
    <w:p w:rsidR="00EA0057" w:rsidRDefault="007C5C23">
      <w:pPr>
        <w:pStyle w:val="ListParagraph"/>
        <w:numPr>
          <w:ilvl w:val="1"/>
          <w:numId w:val="65"/>
        </w:numPr>
        <w:tabs>
          <w:tab w:val="left" w:pos="921"/>
          <w:tab w:val="left" w:pos="922"/>
        </w:tabs>
        <w:spacing w:before="120" w:line="242" w:lineRule="auto"/>
        <w:ind w:right="1880"/>
        <w:jc w:val="left"/>
        <w:rPr>
          <w:sz w:val="12"/>
        </w:rPr>
      </w:pPr>
      <w:r>
        <w:rPr>
          <w:w w:val="105"/>
          <w:sz w:val="21"/>
        </w:rPr>
        <w:t>As</w:t>
      </w:r>
      <w:r>
        <w:rPr>
          <w:spacing w:val="-5"/>
          <w:w w:val="105"/>
          <w:sz w:val="21"/>
        </w:rPr>
        <w:t xml:space="preserve"> </w:t>
      </w:r>
      <w:r>
        <w:rPr>
          <w:w w:val="105"/>
          <w:sz w:val="21"/>
        </w:rPr>
        <w:t>an</w:t>
      </w:r>
      <w:r>
        <w:rPr>
          <w:spacing w:val="-5"/>
          <w:w w:val="105"/>
          <w:sz w:val="21"/>
        </w:rPr>
        <w:t xml:space="preserve"> </w:t>
      </w:r>
      <w:r>
        <w:rPr>
          <w:w w:val="105"/>
          <w:sz w:val="21"/>
        </w:rPr>
        <w:t>officer</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w w:val="105"/>
          <w:sz w:val="21"/>
        </w:rPr>
        <w:t>an</w:t>
      </w:r>
      <w:r>
        <w:rPr>
          <w:spacing w:val="-5"/>
          <w:w w:val="105"/>
          <w:sz w:val="21"/>
        </w:rPr>
        <w:t xml:space="preserve"> </w:t>
      </w:r>
      <w:r>
        <w:rPr>
          <w:w w:val="105"/>
          <w:sz w:val="21"/>
        </w:rPr>
        <w:t>intermediary</w:t>
      </w:r>
      <w:r>
        <w:rPr>
          <w:spacing w:val="-5"/>
          <w:w w:val="105"/>
          <w:sz w:val="21"/>
        </w:rPr>
        <w:t xml:space="preserve"> </w:t>
      </w:r>
      <w:r>
        <w:rPr>
          <w:spacing w:val="-2"/>
          <w:w w:val="105"/>
          <w:sz w:val="21"/>
        </w:rPr>
        <w:t>has</w:t>
      </w:r>
      <w:r>
        <w:rPr>
          <w:spacing w:val="-5"/>
          <w:w w:val="105"/>
          <w:sz w:val="21"/>
        </w:rPr>
        <w:t xml:space="preserve"> </w:t>
      </w:r>
      <w:r>
        <w:rPr>
          <w:w w:val="105"/>
          <w:sz w:val="21"/>
        </w:rPr>
        <w:t>a</w:t>
      </w:r>
      <w:r>
        <w:rPr>
          <w:spacing w:val="-5"/>
          <w:w w:val="105"/>
          <w:sz w:val="21"/>
        </w:rPr>
        <w:t xml:space="preserve"> </w:t>
      </w:r>
      <w:r>
        <w:rPr>
          <w:w w:val="105"/>
          <w:sz w:val="21"/>
        </w:rPr>
        <w:t>duty</w:t>
      </w:r>
      <w:r>
        <w:rPr>
          <w:spacing w:val="-5"/>
          <w:w w:val="105"/>
          <w:sz w:val="21"/>
        </w:rPr>
        <w:t xml:space="preserve"> </w:t>
      </w:r>
      <w:r>
        <w:rPr>
          <w:spacing w:val="-3"/>
          <w:w w:val="105"/>
          <w:sz w:val="21"/>
        </w:rPr>
        <w:t>to</w:t>
      </w:r>
      <w:r>
        <w:rPr>
          <w:spacing w:val="-5"/>
          <w:w w:val="105"/>
          <w:sz w:val="21"/>
        </w:rPr>
        <w:t xml:space="preserve"> </w:t>
      </w:r>
      <w:r>
        <w:rPr>
          <w:w w:val="105"/>
          <w:sz w:val="21"/>
        </w:rPr>
        <w:t>act</w:t>
      </w:r>
      <w:r>
        <w:rPr>
          <w:spacing w:val="-5"/>
          <w:w w:val="105"/>
          <w:sz w:val="21"/>
        </w:rPr>
        <w:t xml:space="preserve"> </w:t>
      </w:r>
      <w:r>
        <w:rPr>
          <w:w w:val="105"/>
          <w:sz w:val="21"/>
        </w:rPr>
        <w:t>impartially</w:t>
      </w:r>
      <w:r>
        <w:rPr>
          <w:spacing w:val="-5"/>
          <w:w w:val="105"/>
          <w:sz w:val="21"/>
        </w:rPr>
        <w:t xml:space="preserve"> </w:t>
      </w:r>
      <w:r>
        <w:rPr>
          <w:w w:val="105"/>
          <w:sz w:val="21"/>
        </w:rPr>
        <w:t>when</w:t>
      </w:r>
      <w:r>
        <w:rPr>
          <w:spacing w:val="-5"/>
          <w:w w:val="105"/>
          <w:sz w:val="21"/>
        </w:rPr>
        <w:t xml:space="preserve"> </w:t>
      </w:r>
      <w:r>
        <w:rPr>
          <w:spacing w:val="-3"/>
          <w:w w:val="105"/>
          <w:sz w:val="21"/>
        </w:rPr>
        <w:t>helping</w:t>
      </w:r>
      <w:r>
        <w:rPr>
          <w:spacing w:val="-5"/>
          <w:w w:val="105"/>
          <w:sz w:val="21"/>
        </w:rPr>
        <w:t xml:space="preserve"> </w:t>
      </w:r>
      <w:r>
        <w:rPr>
          <w:w w:val="105"/>
          <w:sz w:val="21"/>
        </w:rPr>
        <w:t>a witness</w:t>
      </w:r>
      <w:r>
        <w:rPr>
          <w:spacing w:val="-12"/>
          <w:w w:val="105"/>
          <w:sz w:val="21"/>
        </w:rPr>
        <w:t xml:space="preserve"> </w:t>
      </w:r>
      <w:r>
        <w:rPr>
          <w:spacing w:val="-3"/>
          <w:w w:val="105"/>
          <w:sz w:val="21"/>
        </w:rPr>
        <w:t>to</w:t>
      </w:r>
      <w:r>
        <w:rPr>
          <w:spacing w:val="-12"/>
          <w:w w:val="105"/>
          <w:sz w:val="21"/>
        </w:rPr>
        <w:t xml:space="preserve"> </w:t>
      </w:r>
      <w:r>
        <w:rPr>
          <w:spacing w:val="-3"/>
          <w:w w:val="105"/>
          <w:sz w:val="21"/>
        </w:rPr>
        <w:t>communicate</w:t>
      </w:r>
      <w:r>
        <w:rPr>
          <w:spacing w:val="-12"/>
          <w:w w:val="105"/>
          <w:sz w:val="21"/>
        </w:rPr>
        <w:t xml:space="preserve"> </w:t>
      </w:r>
      <w:r>
        <w:rPr>
          <w:w w:val="105"/>
          <w:sz w:val="21"/>
        </w:rPr>
        <w:t>their</w:t>
      </w:r>
      <w:r>
        <w:rPr>
          <w:spacing w:val="-12"/>
          <w:w w:val="105"/>
          <w:sz w:val="21"/>
        </w:rPr>
        <w:t xml:space="preserve"> </w:t>
      </w:r>
      <w:r>
        <w:rPr>
          <w:spacing w:val="-4"/>
          <w:w w:val="105"/>
          <w:sz w:val="21"/>
        </w:rPr>
        <w:t>evidence.</w:t>
      </w:r>
      <w:r>
        <w:rPr>
          <w:spacing w:val="-4"/>
          <w:w w:val="105"/>
          <w:position w:val="7"/>
          <w:sz w:val="12"/>
        </w:rPr>
        <w:t>187</w:t>
      </w:r>
    </w:p>
    <w:p w:rsidR="00EA0057" w:rsidRDefault="007C5C23">
      <w:pPr>
        <w:pStyle w:val="ListParagraph"/>
        <w:numPr>
          <w:ilvl w:val="1"/>
          <w:numId w:val="65"/>
        </w:numPr>
        <w:tabs>
          <w:tab w:val="left" w:pos="920"/>
          <w:tab w:val="left" w:pos="921"/>
        </w:tabs>
        <w:spacing w:before="120" w:line="242" w:lineRule="auto"/>
        <w:ind w:left="920" w:right="1601" w:hanging="793"/>
        <w:jc w:val="left"/>
        <w:rPr>
          <w:sz w:val="12"/>
        </w:rPr>
      </w:pPr>
      <w:r>
        <w:rPr>
          <w:w w:val="105"/>
          <w:sz w:val="21"/>
        </w:rPr>
        <w:t xml:space="preserve">A </w:t>
      </w:r>
      <w:r>
        <w:rPr>
          <w:spacing w:val="-3"/>
          <w:w w:val="105"/>
          <w:sz w:val="21"/>
        </w:rPr>
        <w:t xml:space="preserve">ground </w:t>
      </w:r>
      <w:r>
        <w:rPr>
          <w:w w:val="105"/>
          <w:sz w:val="21"/>
        </w:rPr>
        <w:t xml:space="preserve">rules </w:t>
      </w:r>
      <w:r>
        <w:rPr>
          <w:spacing w:val="-3"/>
          <w:w w:val="105"/>
          <w:sz w:val="21"/>
        </w:rPr>
        <w:t xml:space="preserve">hearing </w:t>
      </w:r>
      <w:r>
        <w:rPr>
          <w:w w:val="105"/>
          <w:sz w:val="21"/>
        </w:rPr>
        <w:t xml:space="preserve">can be ordered whether or </w:t>
      </w:r>
      <w:r>
        <w:rPr>
          <w:spacing w:val="-2"/>
          <w:w w:val="105"/>
          <w:sz w:val="21"/>
        </w:rPr>
        <w:t xml:space="preserve">not </w:t>
      </w:r>
      <w:r>
        <w:rPr>
          <w:w w:val="105"/>
          <w:sz w:val="21"/>
        </w:rPr>
        <w:t xml:space="preserve">an intermediary </w:t>
      </w:r>
      <w:r>
        <w:rPr>
          <w:spacing w:val="-2"/>
          <w:w w:val="105"/>
          <w:sz w:val="21"/>
        </w:rPr>
        <w:t xml:space="preserve">has </w:t>
      </w:r>
      <w:r>
        <w:rPr>
          <w:w w:val="105"/>
          <w:sz w:val="21"/>
        </w:rPr>
        <w:t xml:space="preserve">been </w:t>
      </w:r>
      <w:r>
        <w:rPr>
          <w:spacing w:val="-3"/>
          <w:w w:val="105"/>
          <w:sz w:val="21"/>
        </w:rPr>
        <w:t xml:space="preserve">appointed. </w:t>
      </w:r>
      <w:r>
        <w:rPr>
          <w:w w:val="105"/>
          <w:sz w:val="21"/>
        </w:rPr>
        <w:t xml:space="preserve">A </w:t>
      </w:r>
      <w:r>
        <w:rPr>
          <w:spacing w:val="-3"/>
          <w:w w:val="105"/>
          <w:sz w:val="21"/>
        </w:rPr>
        <w:t xml:space="preserve">ground </w:t>
      </w:r>
      <w:r>
        <w:rPr>
          <w:w w:val="105"/>
          <w:sz w:val="21"/>
        </w:rPr>
        <w:t xml:space="preserve">rules </w:t>
      </w:r>
      <w:r>
        <w:rPr>
          <w:spacing w:val="-3"/>
          <w:w w:val="105"/>
          <w:sz w:val="21"/>
        </w:rPr>
        <w:t xml:space="preserve">hearing involves </w:t>
      </w:r>
      <w:r>
        <w:rPr>
          <w:w w:val="105"/>
          <w:sz w:val="21"/>
        </w:rPr>
        <w:t xml:space="preserve">a discussion between the parties, the court and </w:t>
      </w:r>
      <w:r>
        <w:rPr>
          <w:spacing w:val="-3"/>
          <w:w w:val="105"/>
          <w:sz w:val="21"/>
        </w:rPr>
        <w:t xml:space="preserve">any </w:t>
      </w:r>
      <w:r>
        <w:rPr>
          <w:w w:val="105"/>
          <w:sz w:val="21"/>
        </w:rPr>
        <w:t xml:space="preserve">intermediary </w:t>
      </w:r>
      <w:r>
        <w:rPr>
          <w:spacing w:val="-3"/>
          <w:w w:val="105"/>
          <w:sz w:val="21"/>
        </w:rPr>
        <w:t xml:space="preserve">appointed </w:t>
      </w:r>
      <w:r>
        <w:rPr>
          <w:w w:val="105"/>
          <w:sz w:val="21"/>
        </w:rPr>
        <w:t xml:space="preserve">about how a </w:t>
      </w:r>
      <w:r>
        <w:rPr>
          <w:spacing w:val="-3"/>
          <w:w w:val="105"/>
          <w:sz w:val="21"/>
        </w:rPr>
        <w:t xml:space="preserve">vulnerable witness’s </w:t>
      </w:r>
      <w:r>
        <w:rPr>
          <w:w w:val="105"/>
          <w:sz w:val="21"/>
        </w:rPr>
        <w:t xml:space="preserve">evidence </w:t>
      </w:r>
      <w:r>
        <w:rPr>
          <w:spacing w:val="-3"/>
          <w:w w:val="105"/>
          <w:sz w:val="21"/>
        </w:rPr>
        <w:t xml:space="preserve">will </w:t>
      </w:r>
      <w:r>
        <w:rPr>
          <w:w w:val="105"/>
          <w:sz w:val="21"/>
        </w:rPr>
        <w:t xml:space="preserve">be </w:t>
      </w:r>
      <w:r>
        <w:rPr>
          <w:spacing w:val="-5"/>
          <w:w w:val="105"/>
          <w:sz w:val="21"/>
        </w:rPr>
        <w:t>taken.</w:t>
      </w:r>
      <w:r>
        <w:rPr>
          <w:spacing w:val="-5"/>
          <w:w w:val="105"/>
          <w:position w:val="7"/>
          <w:sz w:val="12"/>
        </w:rPr>
        <w:t>188</w:t>
      </w:r>
      <w:r>
        <w:rPr>
          <w:spacing w:val="-3"/>
          <w:w w:val="105"/>
          <w:position w:val="7"/>
          <w:sz w:val="12"/>
        </w:rPr>
        <w:t xml:space="preserve"> </w:t>
      </w:r>
      <w:r>
        <w:rPr>
          <w:w w:val="105"/>
          <w:sz w:val="21"/>
        </w:rPr>
        <w:t>This</w:t>
      </w:r>
      <w:r>
        <w:rPr>
          <w:spacing w:val="-7"/>
          <w:w w:val="105"/>
          <w:sz w:val="21"/>
        </w:rPr>
        <w:t xml:space="preserve"> </w:t>
      </w:r>
      <w:r>
        <w:rPr>
          <w:spacing w:val="-3"/>
          <w:w w:val="105"/>
          <w:sz w:val="21"/>
        </w:rPr>
        <w:t>may</w:t>
      </w:r>
      <w:r>
        <w:rPr>
          <w:spacing w:val="-7"/>
          <w:w w:val="105"/>
          <w:sz w:val="21"/>
        </w:rPr>
        <w:t xml:space="preserve"> </w:t>
      </w:r>
      <w:r>
        <w:rPr>
          <w:spacing w:val="-3"/>
          <w:w w:val="105"/>
          <w:sz w:val="21"/>
        </w:rPr>
        <w:t>involve</w:t>
      </w:r>
      <w:r>
        <w:rPr>
          <w:spacing w:val="-7"/>
          <w:w w:val="105"/>
          <w:sz w:val="21"/>
        </w:rPr>
        <w:t xml:space="preserve"> </w:t>
      </w:r>
      <w:r>
        <w:rPr>
          <w:w w:val="105"/>
          <w:sz w:val="21"/>
        </w:rPr>
        <w:t>the</w:t>
      </w:r>
      <w:r>
        <w:rPr>
          <w:spacing w:val="-7"/>
          <w:w w:val="105"/>
          <w:sz w:val="21"/>
        </w:rPr>
        <w:t xml:space="preserve"> </w:t>
      </w:r>
      <w:r>
        <w:rPr>
          <w:w w:val="105"/>
          <w:sz w:val="21"/>
        </w:rPr>
        <w:t>court</w:t>
      </w:r>
      <w:r>
        <w:rPr>
          <w:spacing w:val="-7"/>
          <w:w w:val="105"/>
          <w:sz w:val="21"/>
        </w:rPr>
        <w:t xml:space="preserve"> </w:t>
      </w:r>
      <w:r>
        <w:rPr>
          <w:spacing w:val="-3"/>
          <w:w w:val="105"/>
          <w:sz w:val="21"/>
        </w:rPr>
        <w:t>making</w:t>
      </w:r>
      <w:r>
        <w:rPr>
          <w:spacing w:val="-7"/>
          <w:w w:val="105"/>
          <w:sz w:val="21"/>
        </w:rPr>
        <w:t xml:space="preserve"> </w:t>
      </w:r>
      <w:r>
        <w:rPr>
          <w:w w:val="105"/>
          <w:sz w:val="21"/>
        </w:rPr>
        <w:t>directions</w:t>
      </w:r>
      <w:r>
        <w:rPr>
          <w:spacing w:val="-7"/>
          <w:w w:val="105"/>
          <w:sz w:val="21"/>
        </w:rPr>
        <w:t xml:space="preserve"> </w:t>
      </w:r>
      <w:r>
        <w:rPr>
          <w:w w:val="105"/>
          <w:sz w:val="21"/>
        </w:rPr>
        <w:t>about</w:t>
      </w:r>
      <w:r>
        <w:rPr>
          <w:spacing w:val="-7"/>
          <w:w w:val="105"/>
          <w:sz w:val="21"/>
        </w:rPr>
        <w:t xml:space="preserve"> </w:t>
      </w:r>
      <w:r>
        <w:rPr>
          <w:w w:val="105"/>
          <w:sz w:val="21"/>
        </w:rPr>
        <w:t>particular</w:t>
      </w:r>
      <w:r>
        <w:rPr>
          <w:spacing w:val="-7"/>
          <w:w w:val="105"/>
          <w:sz w:val="21"/>
        </w:rPr>
        <w:t xml:space="preserve"> </w:t>
      </w:r>
      <w:r>
        <w:rPr>
          <w:w w:val="105"/>
          <w:sz w:val="21"/>
        </w:rPr>
        <w:t>issues,</w:t>
      </w:r>
      <w:r>
        <w:rPr>
          <w:spacing w:val="-7"/>
          <w:w w:val="105"/>
          <w:sz w:val="21"/>
        </w:rPr>
        <w:t xml:space="preserve"> </w:t>
      </w:r>
      <w:r>
        <w:rPr>
          <w:spacing w:val="-3"/>
          <w:w w:val="105"/>
          <w:sz w:val="21"/>
        </w:rPr>
        <w:t>such</w:t>
      </w:r>
      <w:r>
        <w:rPr>
          <w:spacing w:val="-7"/>
          <w:w w:val="105"/>
          <w:sz w:val="21"/>
        </w:rPr>
        <w:t xml:space="preserve"> </w:t>
      </w:r>
      <w:r>
        <w:rPr>
          <w:w w:val="105"/>
          <w:sz w:val="21"/>
        </w:rPr>
        <w:t>as</w:t>
      </w:r>
      <w:r>
        <w:rPr>
          <w:spacing w:val="-7"/>
          <w:w w:val="105"/>
          <w:sz w:val="21"/>
        </w:rPr>
        <w:t xml:space="preserve"> </w:t>
      </w:r>
      <w:r>
        <w:rPr>
          <w:w w:val="105"/>
          <w:sz w:val="21"/>
        </w:rPr>
        <w:t xml:space="preserve">how and </w:t>
      </w:r>
      <w:r>
        <w:rPr>
          <w:spacing w:val="-3"/>
          <w:w w:val="105"/>
          <w:sz w:val="21"/>
        </w:rPr>
        <w:t xml:space="preserve">for </w:t>
      </w:r>
      <w:r>
        <w:rPr>
          <w:w w:val="105"/>
          <w:sz w:val="21"/>
        </w:rPr>
        <w:t xml:space="preserve">how long a witness is </w:t>
      </w:r>
      <w:r>
        <w:rPr>
          <w:spacing w:val="-3"/>
          <w:w w:val="105"/>
          <w:sz w:val="21"/>
        </w:rPr>
        <w:t xml:space="preserve">to </w:t>
      </w:r>
      <w:r>
        <w:rPr>
          <w:w w:val="105"/>
          <w:sz w:val="21"/>
        </w:rPr>
        <w:t xml:space="preserve">be questioned and the use of aids </w:t>
      </w:r>
      <w:r>
        <w:rPr>
          <w:spacing w:val="-3"/>
          <w:w w:val="105"/>
          <w:sz w:val="21"/>
        </w:rPr>
        <w:t xml:space="preserve">to </w:t>
      </w:r>
      <w:r>
        <w:rPr>
          <w:w w:val="105"/>
          <w:sz w:val="21"/>
        </w:rPr>
        <w:t xml:space="preserve">help </w:t>
      </w:r>
      <w:r>
        <w:rPr>
          <w:spacing w:val="-3"/>
          <w:w w:val="105"/>
          <w:sz w:val="21"/>
        </w:rPr>
        <w:t xml:space="preserve">communicate </w:t>
      </w:r>
      <w:r>
        <w:rPr>
          <w:w w:val="105"/>
          <w:sz w:val="21"/>
        </w:rPr>
        <w:t xml:space="preserve">a question or an </w:t>
      </w:r>
      <w:r>
        <w:rPr>
          <w:spacing w:val="-6"/>
          <w:w w:val="105"/>
          <w:sz w:val="21"/>
        </w:rPr>
        <w:t>answer.</w:t>
      </w:r>
      <w:r>
        <w:rPr>
          <w:spacing w:val="-6"/>
          <w:w w:val="105"/>
          <w:position w:val="7"/>
          <w:sz w:val="12"/>
        </w:rPr>
        <w:t>189</w:t>
      </w:r>
    </w:p>
    <w:p w:rsidR="00EA0057" w:rsidRDefault="007C5C23">
      <w:pPr>
        <w:pStyle w:val="ListParagraph"/>
        <w:numPr>
          <w:ilvl w:val="1"/>
          <w:numId w:val="65"/>
        </w:numPr>
        <w:tabs>
          <w:tab w:val="left" w:pos="921"/>
          <w:tab w:val="left" w:pos="922"/>
        </w:tabs>
        <w:spacing w:before="120" w:line="242" w:lineRule="auto"/>
        <w:ind w:right="1765"/>
        <w:jc w:val="left"/>
        <w:rPr>
          <w:sz w:val="12"/>
        </w:rPr>
      </w:pPr>
      <w:r>
        <w:rPr>
          <w:spacing w:val="-3"/>
          <w:w w:val="105"/>
          <w:sz w:val="21"/>
        </w:rPr>
        <w:t xml:space="preserve">Ground </w:t>
      </w:r>
      <w:r>
        <w:rPr>
          <w:w w:val="105"/>
          <w:sz w:val="21"/>
        </w:rPr>
        <w:t xml:space="preserve">rules </w:t>
      </w:r>
      <w:r>
        <w:rPr>
          <w:spacing w:val="-3"/>
          <w:w w:val="105"/>
          <w:sz w:val="21"/>
        </w:rPr>
        <w:t xml:space="preserve">hearings </w:t>
      </w:r>
      <w:r>
        <w:rPr>
          <w:w w:val="105"/>
          <w:sz w:val="21"/>
        </w:rPr>
        <w:t xml:space="preserve">can only be held in cases </w:t>
      </w:r>
      <w:r>
        <w:rPr>
          <w:spacing w:val="-3"/>
          <w:w w:val="105"/>
          <w:sz w:val="21"/>
        </w:rPr>
        <w:t xml:space="preserve">involving charges for </w:t>
      </w:r>
      <w:r>
        <w:rPr>
          <w:w w:val="105"/>
          <w:sz w:val="21"/>
        </w:rPr>
        <w:t xml:space="preserve">a sexual </w:t>
      </w:r>
      <w:r>
        <w:rPr>
          <w:spacing w:val="-3"/>
          <w:w w:val="105"/>
          <w:sz w:val="21"/>
        </w:rPr>
        <w:t xml:space="preserve">offence, charges that </w:t>
      </w:r>
      <w:r>
        <w:rPr>
          <w:w w:val="105"/>
          <w:sz w:val="21"/>
        </w:rPr>
        <w:t xml:space="preserve">arise in </w:t>
      </w:r>
      <w:r>
        <w:rPr>
          <w:spacing w:val="-3"/>
          <w:w w:val="105"/>
          <w:sz w:val="21"/>
        </w:rPr>
        <w:t xml:space="preserve">circumstances </w:t>
      </w:r>
      <w:r>
        <w:rPr>
          <w:w w:val="105"/>
          <w:sz w:val="21"/>
        </w:rPr>
        <w:t xml:space="preserve">of </w:t>
      </w:r>
      <w:r>
        <w:rPr>
          <w:spacing w:val="-3"/>
          <w:w w:val="105"/>
          <w:sz w:val="21"/>
        </w:rPr>
        <w:t xml:space="preserve">family violence, </w:t>
      </w:r>
      <w:r>
        <w:rPr>
          <w:w w:val="105"/>
          <w:sz w:val="21"/>
        </w:rPr>
        <w:t xml:space="preserve">or </w:t>
      </w:r>
      <w:r>
        <w:rPr>
          <w:spacing w:val="-3"/>
          <w:w w:val="105"/>
          <w:sz w:val="21"/>
        </w:rPr>
        <w:t xml:space="preserve">charges involving </w:t>
      </w:r>
      <w:r>
        <w:rPr>
          <w:w w:val="105"/>
          <w:sz w:val="21"/>
        </w:rPr>
        <w:t>an assaul</w:t>
      </w:r>
      <w:r>
        <w:rPr>
          <w:w w:val="105"/>
          <w:sz w:val="21"/>
        </w:rPr>
        <w:t xml:space="preserve">t </w:t>
      </w:r>
      <w:r>
        <w:rPr>
          <w:spacing w:val="-3"/>
          <w:w w:val="105"/>
          <w:sz w:val="21"/>
        </w:rPr>
        <w:t xml:space="preserve">on, </w:t>
      </w:r>
      <w:r>
        <w:rPr>
          <w:w w:val="105"/>
          <w:sz w:val="21"/>
        </w:rPr>
        <w:t xml:space="preserve">or injury or a </w:t>
      </w:r>
      <w:r>
        <w:rPr>
          <w:spacing w:val="-3"/>
          <w:w w:val="105"/>
          <w:sz w:val="21"/>
        </w:rPr>
        <w:t xml:space="preserve">threat </w:t>
      </w:r>
      <w:r>
        <w:rPr>
          <w:w w:val="105"/>
          <w:sz w:val="21"/>
        </w:rPr>
        <w:t xml:space="preserve">of injury </w:t>
      </w:r>
      <w:r>
        <w:rPr>
          <w:spacing w:val="-4"/>
          <w:w w:val="105"/>
          <w:sz w:val="21"/>
        </w:rPr>
        <w:t xml:space="preserve">to, </w:t>
      </w:r>
      <w:r>
        <w:rPr>
          <w:w w:val="105"/>
          <w:sz w:val="21"/>
        </w:rPr>
        <w:t>a</w:t>
      </w:r>
      <w:r>
        <w:rPr>
          <w:spacing w:val="-28"/>
          <w:w w:val="105"/>
          <w:sz w:val="21"/>
        </w:rPr>
        <w:t xml:space="preserve"> </w:t>
      </w:r>
      <w:r>
        <w:rPr>
          <w:spacing w:val="-4"/>
          <w:w w:val="105"/>
          <w:sz w:val="21"/>
        </w:rPr>
        <w:t>person.</w:t>
      </w:r>
      <w:r>
        <w:rPr>
          <w:spacing w:val="-4"/>
          <w:w w:val="105"/>
          <w:position w:val="7"/>
          <w:sz w:val="12"/>
        </w:rPr>
        <w:t>190</w:t>
      </w:r>
    </w:p>
    <w:p w:rsidR="00EA0057" w:rsidRDefault="007C5C23">
      <w:pPr>
        <w:pStyle w:val="ListParagraph"/>
        <w:numPr>
          <w:ilvl w:val="1"/>
          <w:numId w:val="65"/>
        </w:numPr>
        <w:tabs>
          <w:tab w:val="left" w:pos="920"/>
          <w:tab w:val="left" w:pos="921"/>
        </w:tabs>
        <w:spacing w:before="120" w:line="242" w:lineRule="auto"/>
        <w:ind w:left="920" w:right="1897" w:hanging="793"/>
        <w:jc w:val="left"/>
        <w:rPr>
          <w:sz w:val="21"/>
        </w:rPr>
      </w:pPr>
      <w:r>
        <w:rPr>
          <w:sz w:val="21"/>
        </w:rPr>
        <w:t xml:space="preserve">The Intermediary </w:t>
      </w:r>
      <w:r>
        <w:rPr>
          <w:spacing w:val="-3"/>
          <w:sz w:val="21"/>
        </w:rPr>
        <w:t xml:space="preserve">Pilot Program </w:t>
      </w:r>
      <w:r>
        <w:rPr>
          <w:sz w:val="21"/>
        </w:rPr>
        <w:t xml:space="preserve">is in operation </w:t>
      </w:r>
      <w:r>
        <w:rPr>
          <w:spacing w:val="-3"/>
          <w:sz w:val="21"/>
        </w:rPr>
        <w:t xml:space="preserve">until </w:t>
      </w:r>
      <w:r>
        <w:rPr>
          <w:sz w:val="21"/>
        </w:rPr>
        <w:t xml:space="preserve">30 June </w:t>
      </w:r>
      <w:r>
        <w:rPr>
          <w:spacing w:val="-5"/>
          <w:sz w:val="21"/>
        </w:rPr>
        <w:t xml:space="preserve">2020, </w:t>
      </w:r>
      <w:r>
        <w:rPr>
          <w:sz w:val="21"/>
        </w:rPr>
        <w:t xml:space="preserve">and </w:t>
      </w:r>
      <w:r>
        <w:rPr>
          <w:spacing w:val="-3"/>
          <w:sz w:val="21"/>
        </w:rPr>
        <w:t xml:space="preserve">limits </w:t>
      </w:r>
      <w:r>
        <w:rPr>
          <w:sz w:val="21"/>
        </w:rPr>
        <w:t xml:space="preserve">the use of </w:t>
      </w:r>
      <w:r>
        <w:rPr>
          <w:spacing w:val="-3"/>
          <w:sz w:val="21"/>
        </w:rPr>
        <w:t xml:space="preserve">intermediaries  </w:t>
      </w:r>
      <w:r>
        <w:rPr>
          <w:sz w:val="21"/>
        </w:rPr>
        <w:t xml:space="preserve">and </w:t>
      </w:r>
      <w:r>
        <w:rPr>
          <w:spacing w:val="-3"/>
          <w:sz w:val="21"/>
        </w:rPr>
        <w:t xml:space="preserve">ground  </w:t>
      </w:r>
      <w:r>
        <w:rPr>
          <w:sz w:val="21"/>
        </w:rPr>
        <w:t xml:space="preserve">rules </w:t>
      </w:r>
      <w:r>
        <w:rPr>
          <w:spacing w:val="-3"/>
          <w:sz w:val="21"/>
        </w:rPr>
        <w:t xml:space="preserve">hearings </w:t>
      </w:r>
      <w:r>
        <w:rPr>
          <w:spacing w:val="21"/>
          <w:sz w:val="21"/>
        </w:rPr>
        <w:t xml:space="preserve"> </w:t>
      </w:r>
      <w:r>
        <w:rPr>
          <w:sz w:val="21"/>
        </w:rPr>
        <w:t>to:</w:t>
      </w:r>
    </w:p>
    <w:p w:rsidR="00EA0057" w:rsidRDefault="007C5C23">
      <w:pPr>
        <w:pStyle w:val="ListParagraph"/>
        <w:numPr>
          <w:ilvl w:val="2"/>
          <w:numId w:val="65"/>
        </w:numPr>
        <w:tabs>
          <w:tab w:val="left" w:pos="1261"/>
          <w:tab w:val="left" w:pos="1262"/>
        </w:tabs>
        <w:spacing w:before="120" w:line="242" w:lineRule="auto"/>
        <w:ind w:right="2137"/>
        <w:rPr>
          <w:sz w:val="12"/>
        </w:rPr>
      </w:pPr>
      <w:r>
        <w:rPr>
          <w:spacing w:val="-3"/>
          <w:w w:val="105"/>
          <w:sz w:val="21"/>
        </w:rPr>
        <w:t xml:space="preserve">complainants </w:t>
      </w:r>
      <w:r>
        <w:rPr>
          <w:w w:val="105"/>
          <w:sz w:val="21"/>
        </w:rPr>
        <w:t xml:space="preserve">in sexual </w:t>
      </w:r>
      <w:r>
        <w:rPr>
          <w:spacing w:val="-3"/>
          <w:w w:val="105"/>
          <w:sz w:val="21"/>
        </w:rPr>
        <w:t xml:space="preserve">offence </w:t>
      </w:r>
      <w:r>
        <w:rPr>
          <w:w w:val="105"/>
          <w:sz w:val="21"/>
        </w:rPr>
        <w:t xml:space="preserve">cases who </w:t>
      </w:r>
      <w:r>
        <w:rPr>
          <w:spacing w:val="-3"/>
          <w:w w:val="105"/>
          <w:sz w:val="21"/>
        </w:rPr>
        <w:t xml:space="preserve">are </w:t>
      </w:r>
      <w:r>
        <w:rPr>
          <w:w w:val="105"/>
          <w:sz w:val="21"/>
        </w:rPr>
        <w:t xml:space="preserve">under the age of </w:t>
      </w:r>
      <w:r>
        <w:rPr>
          <w:spacing w:val="-6"/>
          <w:w w:val="105"/>
          <w:sz w:val="21"/>
        </w:rPr>
        <w:t xml:space="preserve">18 </w:t>
      </w:r>
      <w:r>
        <w:rPr>
          <w:w w:val="105"/>
          <w:sz w:val="21"/>
        </w:rPr>
        <w:t xml:space="preserve">or </w:t>
      </w:r>
      <w:r>
        <w:rPr>
          <w:spacing w:val="-3"/>
          <w:w w:val="105"/>
          <w:sz w:val="21"/>
        </w:rPr>
        <w:t xml:space="preserve">cognitively </w:t>
      </w:r>
      <w:r>
        <w:rPr>
          <w:spacing w:val="-4"/>
          <w:w w:val="105"/>
          <w:sz w:val="21"/>
        </w:rPr>
        <w:t>impaired</w:t>
      </w:r>
      <w:r>
        <w:rPr>
          <w:spacing w:val="-4"/>
          <w:w w:val="105"/>
          <w:position w:val="7"/>
          <w:sz w:val="12"/>
        </w:rPr>
        <w:t>191</w:t>
      </w:r>
    </w:p>
    <w:p w:rsidR="00EA0057" w:rsidRDefault="007C5C23">
      <w:pPr>
        <w:pStyle w:val="ListParagraph"/>
        <w:numPr>
          <w:ilvl w:val="2"/>
          <w:numId w:val="65"/>
        </w:numPr>
        <w:tabs>
          <w:tab w:val="left" w:pos="1261"/>
          <w:tab w:val="left" w:pos="1262"/>
        </w:tabs>
        <w:spacing w:before="85"/>
        <w:ind w:hanging="340"/>
        <w:rPr>
          <w:sz w:val="12"/>
        </w:rPr>
      </w:pPr>
      <w:r>
        <w:rPr>
          <w:w w:val="105"/>
          <w:sz w:val="21"/>
        </w:rPr>
        <w:t>witnesses</w:t>
      </w:r>
      <w:r>
        <w:rPr>
          <w:spacing w:val="-5"/>
          <w:w w:val="105"/>
          <w:sz w:val="21"/>
        </w:rPr>
        <w:t xml:space="preserve"> </w:t>
      </w:r>
      <w:r>
        <w:rPr>
          <w:w w:val="105"/>
          <w:sz w:val="21"/>
        </w:rPr>
        <w:t>in</w:t>
      </w:r>
      <w:r>
        <w:rPr>
          <w:spacing w:val="-5"/>
          <w:w w:val="105"/>
          <w:sz w:val="21"/>
        </w:rPr>
        <w:t xml:space="preserve"> </w:t>
      </w:r>
      <w:r>
        <w:rPr>
          <w:w w:val="105"/>
          <w:sz w:val="21"/>
        </w:rPr>
        <w:t>homicide</w:t>
      </w:r>
      <w:r>
        <w:rPr>
          <w:spacing w:val="-5"/>
          <w:w w:val="105"/>
          <w:sz w:val="21"/>
        </w:rPr>
        <w:t xml:space="preserve"> </w:t>
      </w:r>
      <w:r>
        <w:rPr>
          <w:w w:val="105"/>
          <w:sz w:val="21"/>
        </w:rPr>
        <w:t>matters</w:t>
      </w:r>
      <w:r>
        <w:rPr>
          <w:spacing w:val="-5"/>
          <w:w w:val="105"/>
          <w:sz w:val="21"/>
        </w:rPr>
        <w:t xml:space="preserve"> </w:t>
      </w:r>
      <w:r>
        <w:rPr>
          <w:w w:val="105"/>
          <w:sz w:val="21"/>
        </w:rPr>
        <w:t>who</w:t>
      </w:r>
      <w:r>
        <w:rPr>
          <w:spacing w:val="-5"/>
          <w:w w:val="105"/>
          <w:sz w:val="21"/>
        </w:rPr>
        <w:t xml:space="preserve"> </w:t>
      </w:r>
      <w:r>
        <w:rPr>
          <w:spacing w:val="-3"/>
          <w:w w:val="105"/>
          <w:sz w:val="21"/>
        </w:rPr>
        <w:t>are</w:t>
      </w:r>
      <w:r>
        <w:rPr>
          <w:spacing w:val="-5"/>
          <w:w w:val="105"/>
          <w:sz w:val="21"/>
        </w:rPr>
        <w:t xml:space="preserve"> </w:t>
      </w:r>
      <w:r>
        <w:rPr>
          <w:w w:val="105"/>
          <w:sz w:val="21"/>
        </w:rPr>
        <w:t>under</w:t>
      </w:r>
      <w:r>
        <w:rPr>
          <w:spacing w:val="-5"/>
          <w:w w:val="105"/>
          <w:sz w:val="21"/>
        </w:rPr>
        <w:t xml:space="preserve"> </w:t>
      </w:r>
      <w:r>
        <w:rPr>
          <w:w w:val="105"/>
          <w:sz w:val="21"/>
        </w:rPr>
        <w:t>the</w:t>
      </w:r>
      <w:r>
        <w:rPr>
          <w:spacing w:val="-5"/>
          <w:w w:val="105"/>
          <w:sz w:val="21"/>
        </w:rPr>
        <w:t xml:space="preserve"> </w:t>
      </w:r>
      <w:r>
        <w:rPr>
          <w:w w:val="105"/>
          <w:sz w:val="21"/>
        </w:rPr>
        <w:t>age</w:t>
      </w:r>
      <w:r>
        <w:rPr>
          <w:spacing w:val="-5"/>
          <w:w w:val="105"/>
          <w:sz w:val="21"/>
        </w:rPr>
        <w:t xml:space="preserve"> </w:t>
      </w:r>
      <w:r>
        <w:rPr>
          <w:w w:val="105"/>
          <w:sz w:val="21"/>
        </w:rPr>
        <w:t>of</w:t>
      </w:r>
      <w:r>
        <w:rPr>
          <w:spacing w:val="-5"/>
          <w:w w:val="105"/>
          <w:sz w:val="21"/>
        </w:rPr>
        <w:t xml:space="preserve"> </w:t>
      </w:r>
      <w:r>
        <w:rPr>
          <w:spacing w:val="-6"/>
          <w:w w:val="105"/>
          <w:sz w:val="21"/>
        </w:rPr>
        <w:t>18</w:t>
      </w:r>
      <w:r>
        <w:rPr>
          <w:spacing w:val="-5"/>
          <w:w w:val="105"/>
          <w:sz w:val="21"/>
        </w:rPr>
        <w:t xml:space="preserve"> </w:t>
      </w:r>
      <w:r>
        <w:rPr>
          <w:w w:val="105"/>
          <w:sz w:val="21"/>
        </w:rPr>
        <w:t>or</w:t>
      </w:r>
      <w:r>
        <w:rPr>
          <w:spacing w:val="-5"/>
          <w:w w:val="105"/>
          <w:sz w:val="21"/>
        </w:rPr>
        <w:t xml:space="preserve"> </w:t>
      </w:r>
      <w:r>
        <w:rPr>
          <w:spacing w:val="-3"/>
          <w:w w:val="105"/>
          <w:sz w:val="21"/>
        </w:rPr>
        <w:t>cognitively</w:t>
      </w:r>
      <w:r>
        <w:rPr>
          <w:spacing w:val="-5"/>
          <w:w w:val="105"/>
          <w:sz w:val="21"/>
        </w:rPr>
        <w:t xml:space="preserve"> impaired.</w:t>
      </w:r>
      <w:r>
        <w:rPr>
          <w:spacing w:val="-5"/>
          <w:w w:val="105"/>
          <w:position w:val="7"/>
          <w:sz w:val="12"/>
        </w:rPr>
        <w:t>192</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11"/>
        <w:rPr>
          <w:sz w:val="19"/>
        </w:rPr>
      </w:pPr>
      <w:r>
        <w:pict>
          <v:line id="_x0000_s1181" style="position:absolute;z-index:251616768;mso-wrap-distance-left:0;mso-wrap-distance-right:0;mso-position-horizontal-relative:page" from="79.35pt,14.65pt" to="515.9pt,14.65pt" strokecolor="#b6bdc8" strokeweight="1pt">
            <w10:wrap type="topAndBottom" anchorx="page"/>
          </v:line>
        </w:pict>
      </w:r>
    </w:p>
    <w:p w:rsidR="00EA0057" w:rsidRDefault="007C5C23">
      <w:pPr>
        <w:pStyle w:val="ListParagraph"/>
        <w:numPr>
          <w:ilvl w:val="0"/>
          <w:numId w:val="55"/>
        </w:numPr>
        <w:tabs>
          <w:tab w:val="left" w:pos="921"/>
          <w:tab w:val="left" w:pos="922"/>
        </w:tabs>
        <w:spacing w:before="117"/>
        <w:rPr>
          <w:sz w:val="13"/>
        </w:rPr>
      </w:pPr>
      <w:r>
        <w:rPr>
          <w:i/>
          <w:w w:val="105"/>
          <w:sz w:val="13"/>
        </w:rPr>
        <w:t>Criminal</w:t>
      </w:r>
      <w:r>
        <w:rPr>
          <w:i/>
          <w:spacing w:val="8"/>
          <w:w w:val="105"/>
          <w:sz w:val="13"/>
        </w:rPr>
        <w:t xml:space="preserve"> </w:t>
      </w:r>
      <w:r>
        <w:rPr>
          <w:i/>
          <w:w w:val="105"/>
          <w:sz w:val="13"/>
        </w:rPr>
        <w:t>Procedure</w:t>
      </w:r>
      <w:r>
        <w:rPr>
          <w:i/>
          <w:spacing w:val="8"/>
          <w:w w:val="105"/>
          <w:sz w:val="13"/>
        </w:rPr>
        <w:t xml:space="preserve"> </w:t>
      </w:r>
      <w:r>
        <w:rPr>
          <w:i/>
          <w:w w:val="105"/>
          <w:sz w:val="13"/>
        </w:rPr>
        <w:t>Act</w:t>
      </w:r>
      <w:r>
        <w:rPr>
          <w:i/>
          <w:spacing w:val="8"/>
          <w:w w:val="105"/>
          <w:sz w:val="13"/>
        </w:rPr>
        <w:t xml:space="preserve"> </w:t>
      </w:r>
      <w:r>
        <w:rPr>
          <w:i/>
          <w:w w:val="105"/>
          <w:sz w:val="13"/>
        </w:rPr>
        <w:t>2009</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spacing w:val="-3"/>
          <w:w w:val="105"/>
          <w:sz w:val="13"/>
        </w:rPr>
        <w:t>341.</w:t>
      </w:r>
    </w:p>
    <w:p w:rsidR="00EA0057" w:rsidRDefault="007C5C23">
      <w:pPr>
        <w:pStyle w:val="ListParagraph"/>
        <w:numPr>
          <w:ilvl w:val="0"/>
          <w:numId w:val="55"/>
        </w:numPr>
        <w:tabs>
          <w:tab w:val="left" w:pos="921"/>
          <w:tab w:val="left" w:pos="922"/>
        </w:tabs>
        <w:rPr>
          <w:sz w:val="13"/>
        </w:rPr>
      </w:pPr>
      <w:r>
        <w:rPr>
          <w:sz w:val="13"/>
        </w:rPr>
        <w:t>Ibid  s</w:t>
      </w:r>
      <w:r>
        <w:rPr>
          <w:spacing w:val="15"/>
          <w:sz w:val="13"/>
        </w:rPr>
        <w:t xml:space="preserve"> </w:t>
      </w:r>
      <w:r>
        <w:rPr>
          <w:sz w:val="13"/>
        </w:rPr>
        <w:t>342.</w:t>
      </w:r>
    </w:p>
    <w:p w:rsidR="00EA0057" w:rsidRDefault="007C5C23">
      <w:pPr>
        <w:pStyle w:val="ListParagraph"/>
        <w:numPr>
          <w:ilvl w:val="0"/>
          <w:numId w:val="55"/>
        </w:numPr>
        <w:tabs>
          <w:tab w:val="left" w:pos="921"/>
          <w:tab w:val="left" w:pos="922"/>
        </w:tabs>
        <w:ind w:right="1618"/>
        <w:rPr>
          <w:sz w:val="13"/>
        </w:rPr>
      </w:pPr>
      <w:r>
        <w:rPr>
          <w:w w:val="105"/>
          <w:sz w:val="13"/>
        </w:rPr>
        <w:t>A ‘protected witness’ includes the complainant, a family member of the complainant, a family member of the accused, or any other witness whom</w:t>
      </w:r>
      <w:r>
        <w:rPr>
          <w:spacing w:val="5"/>
          <w:w w:val="105"/>
          <w:sz w:val="13"/>
        </w:rPr>
        <w:t xml:space="preserve"> </w:t>
      </w:r>
      <w:r>
        <w:rPr>
          <w:w w:val="105"/>
          <w:sz w:val="13"/>
        </w:rPr>
        <w:t>the</w:t>
      </w:r>
      <w:r>
        <w:rPr>
          <w:spacing w:val="5"/>
          <w:w w:val="105"/>
          <w:sz w:val="13"/>
        </w:rPr>
        <w:t xml:space="preserve"> </w:t>
      </w:r>
      <w:r>
        <w:rPr>
          <w:w w:val="105"/>
          <w:sz w:val="13"/>
        </w:rPr>
        <w:t>court</w:t>
      </w:r>
      <w:r>
        <w:rPr>
          <w:spacing w:val="5"/>
          <w:w w:val="105"/>
          <w:sz w:val="13"/>
        </w:rPr>
        <w:t xml:space="preserve"> </w:t>
      </w:r>
      <w:r>
        <w:rPr>
          <w:w w:val="105"/>
          <w:sz w:val="13"/>
        </w:rPr>
        <w:t>declares</w:t>
      </w:r>
      <w:r>
        <w:rPr>
          <w:spacing w:val="5"/>
          <w:w w:val="105"/>
          <w:sz w:val="13"/>
        </w:rPr>
        <w:t xml:space="preserve"> </w:t>
      </w:r>
      <w:r>
        <w:rPr>
          <w:w w:val="105"/>
          <w:sz w:val="13"/>
        </w:rPr>
        <w:t>to</w:t>
      </w:r>
      <w:r>
        <w:rPr>
          <w:spacing w:val="5"/>
          <w:w w:val="105"/>
          <w:sz w:val="13"/>
        </w:rPr>
        <w:t xml:space="preserve"> </w:t>
      </w:r>
      <w:r>
        <w:rPr>
          <w:w w:val="105"/>
          <w:sz w:val="13"/>
        </w:rPr>
        <w:t>be</w:t>
      </w:r>
      <w:r>
        <w:rPr>
          <w:spacing w:val="5"/>
          <w:w w:val="105"/>
          <w:sz w:val="13"/>
        </w:rPr>
        <w:t xml:space="preserve"> </w:t>
      </w:r>
      <w:r>
        <w:rPr>
          <w:w w:val="105"/>
          <w:sz w:val="13"/>
        </w:rPr>
        <w:t>a</w:t>
      </w:r>
      <w:r>
        <w:rPr>
          <w:spacing w:val="5"/>
          <w:w w:val="105"/>
          <w:sz w:val="13"/>
        </w:rPr>
        <w:t xml:space="preserve"> </w:t>
      </w:r>
      <w:r>
        <w:rPr>
          <w:w w:val="105"/>
          <w:sz w:val="13"/>
        </w:rPr>
        <w:t>protected</w:t>
      </w:r>
      <w:r>
        <w:rPr>
          <w:spacing w:val="5"/>
          <w:w w:val="105"/>
          <w:sz w:val="13"/>
        </w:rPr>
        <w:t xml:space="preserve"> </w:t>
      </w:r>
      <w:r>
        <w:rPr>
          <w:w w:val="105"/>
          <w:sz w:val="13"/>
        </w:rPr>
        <w:t>witness:</w:t>
      </w:r>
      <w:r>
        <w:rPr>
          <w:spacing w:val="5"/>
          <w:w w:val="105"/>
          <w:sz w:val="13"/>
        </w:rPr>
        <w:t xml:space="preserve"> </w:t>
      </w:r>
      <w:r>
        <w:rPr>
          <w:w w:val="105"/>
          <w:sz w:val="13"/>
        </w:rPr>
        <w:t>ibid</w:t>
      </w:r>
      <w:r>
        <w:rPr>
          <w:spacing w:val="5"/>
          <w:w w:val="105"/>
          <w:sz w:val="13"/>
        </w:rPr>
        <w:t xml:space="preserve"> </w:t>
      </w:r>
      <w:r>
        <w:rPr>
          <w:w w:val="105"/>
          <w:sz w:val="13"/>
        </w:rPr>
        <w:t>s</w:t>
      </w:r>
      <w:r>
        <w:rPr>
          <w:spacing w:val="5"/>
          <w:w w:val="105"/>
          <w:sz w:val="13"/>
        </w:rPr>
        <w:t xml:space="preserve"> </w:t>
      </w:r>
      <w:r>
        <w:rPr>
          <w:w w:val="105"/>
          <w:sz w:val="13"/>
        </w:rPr>
        <w:t>354.</w:t>
      </w:r>
    </w:p>
    <w:p w:rsidR="00EA0057" w:rsidRDefault="007C5C23">
      <w:pPr>
        <w:pStyle w:val="ListParagraph"/>
        <w:numPr>
          <w:ilvl w:val="0"/>
          <w:numId w:val="55"/>
        </w:numPr>
        <w:tabs>
          <w:tab w:val="left" w:pos="921"/>
          <w:tab w:val="left" w:pos="922"/>
        </w:tabs>
        <w:rPr>
          <w:sz w:val="13"/>
        </w:rPr>
      </w:pPr>
      <w:r>
        <w:rPr>
          <w:sz w:val="13"/>
        </w:rPr>
        <w:t>Ibid  s</w:t>
      </w:r>
      <w:r>
        <w:rPr>
          <w:spacing w:val="16"/>
          <w:sz w:val="13"/>
        </w:rPr>
        <w:t xml:space="preserve"> </w:t>
      </w:r>
      <w:r>
        <w:rPr>
          <w:sz w:val="13"/>
        </w:rPr>
        <w:t>356.</w:t>
      </w:r>
    </w:p>
    <w:p w:rsidR="00EA0057" w:rsidRDefault="007C5C23">
      <w:pPr>
        <w:pStyle w:val="ListParagraph"/>
        <w:numPr>
          <w:ilvl w:val="0"/>
          <w:numId w:val="55"/>
        </w:numPr>
        <w:tabs>
          <w:tab w:val="left" w:pos="921"/>
          <w:tab w:val="left" w:pos="922"/>
        </w:tabs>
        <w:rPr>
          <w:sz w:val="13"/>
        </w:rPr>
      </w:pPr>
      <w:r>
        <w:rPr>
          <w:i/>
          <w:w w:val="105"/>
          <w:sz w:val="13"/>
        </w:rPr>
        <w:t>Criminal</w:t>
      </w:r>
      <w:r>
        <w:rPr>
          <w:i/>
          <w:spacing w:val="11"/>
          <w:w w:val="105"/>
          <w:sz w:val="13"/>
        </w:rPr>
        <w:t xml:space="preserve"> </w:t>
      </w:r>
      <w:r>
        <w:rPr>
          <w:i/>
          <w:w w:val="105"/>
          <w:sz w:val="13"/>
        </w:rPr>
        <w:t>Procedure</w:t>
      </w:r>
      <w:r>
        <w:rPr>
          <w:i/>
          <w:spacing w:val="11"/>
          <w:w w:val="105"/>
          <w:sz w:val="13"/>
        </w:rPr>
        <w:t xml:space="preserve"> </w:t>
      </w:r>
      <w:r>
        <w:rPr>
          <w:i/>
          <w:w w:val="105"/>
          <w:sz w:val="13"/>
        </w:rPr>
        <w:t>Act</w:t>
      </w:r>
      <w:r>
        <w:rPr>
          <w:i/>
          <w:spacing w:val="11"/>
          <w:w w:val="105"/>
          <w:sz w:val="13"/>
        </w:rPr>
        <w:t xml:space="preserve"> </w:t>
      </w:r>
      <w:r>
        <w:rPr>
          <w:i/>
          <w:w w:val="105"/>
          <w:sz w:val="13"/>
        </w:rPr>
        <w:t>2009</w:t>
      </w:r>
      <w:r>
        <w:rPr>
          <w:i/>
          <w:spacing w:val="12"/>
          <w:w w:val="105"/>
          <w:sz w:val="13"/>
        </w:rPr>
        <w:t xml:space="preserve"> </w:t>
      </w:r>
      <w:r>
        <w:rPr>
          <w:w w:val="105"/>
          <w:sz w:val="13"/>
        </w:rPr>
        <w:t>(Vic)</w:t>
      </w:r>
      <w:r>
        <w:rPr>
          <w:spacing w:val="12"/>
          <w:w w:val="105"/>
          <w:sz w:val="13"/>
        </w:rPr>
        <w:t xml:space="preserve"> </w:t>
      </w:r>
      <w:r>
        <w:rPr>
          <w:w w:val="105"/>
          <w:sz w:val="13"/>
        </w:rPr>
        <w:t>ss</w:t>
      </w:r>
      <w:r>
        <w:rPr>
          <w:spacing w:val="12"/>
          <w:w w:val="105"/>
          <w:sz w:val="13"/>
        </w:rPr>
        <w:t xml:space="preserve"> </w:t>
      </w:r>
      <w:r>
        <w:rPr>
          <w:w w:val="105"/>
          <w:sz w:val="13"/>
        </w:rPr>
        <w:t>359–65</w:t>
      </w:r>
      <w:r>
        <w:rPr>
          <w:w w:val="105"/>
          <w:sz w:val="13"/>
        </w:rPr>
        <w:t>.</w:t>
      </w:r>
    </w:p>
    <w:p w:rsidR="00EA0057" w:rsidRDefault="007C5C23">
      <w:pPr>
        <w:pStyle w:val="ListParagraph"/>
        <w:numPr>
          <w:ilvl w:val="0"/>
          <w:numId w:val="55"/>
        </w:numPr>
        <w:tabs>
          <w:tab w:val="left" w:pos="921"/>
          <w:tab w:val="left" w:pos="922"/>
        </w:tabs>
        <w:rPr>
          <w:sz w:val="13"/>
        </w:rPr>
      </w:pPr>
      <w:r>
        <w:rPr>
          <w:w w:val="105"/>
          <w:sz w:val="13"/>
        </w:rPr>
        <w:t>Victorian</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The</w:t>
      </w:r>
      <w:r>
        <w:rPr>
          <w:i/>
          <w:spacing w:val="5"/>
          <w:w w:val="105"/>
          <w:sz w:val="13"/>
        </w:rPr>
        <w:t xml:space="preserve"> </w:t>
      </w:r>
      <w:r>
        <w:rPr>
          <w:i/>
          <w:w w:val="105"/>
          <w:sz w:val="13"/>
        </w:rPr>
        <w:t>Role</w:t>
      </w:r>
      <w:r>
        <w:rPr>
          <w:i/>
          <w:spacing w:val="5"/>
          <w:w w:val="105"/>
          <w:sz w:val="13"/>
        </w:rPr>
        <w:t xml:space="preserve"> </w:t>
      </w:r>
      <w:r>
        <w:rPr>
          <w:i/>
          <w:w w:val="105"/>
          <w:sz w:val="13"/>
        </w:rPr>
        <w:t>of</w:t>
      </w:r>
      <w:r>
        <w:rPr>
          <w:i/>
          <w:spacing w:val="5"/>
          <w:w w:val="105"/>
          <w:sz w:val="13"/>
        </w:rPr>
        <w:t xml:space="preserve"> </w:t>
      </w:r>
      <w:r>
        <w:rPr>
          <w:i/>
          <w:w w:val="105"/>
          <w:sz w:val="13"/>
        </w:rPr>
        <w:t>Victims</w:t>
      </w:r>
      <w:r>
        <w:rPr>
          <w:i/>
          <w:spacing w:val="5"/>
          <w:w w:val="105"/>
          <w:sz w:val="13"/>
        </w:rPr>
        <w:t xml:space="preserve"> </w:t>
      </w:r>
      <w:r>
        <w:rPr>
          <w:i/>
          <w:w w:val="105"/>
          <w:sz w:val="13"/>
        </w:rPr>
        <w:t>of</w:t>
      </w:r>
      <w:r>
        <w:rPr>
          <w:i/>
          <w:spacing w:val="5"/>
          <w:w w:val="105"/>
          <w:sz w:val="13"/>
        </w:rPr>
        <w:t xml:space="preserve"> </w:t>
      </w:r>
      <w:r>
        <w:rPr>
          <w:i/>
          <w:w w:val="105"/>
          <w:sz w:val="13"/>
        </w:rPr>
        <w:t>Crime</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Criminal</w:t>
      </w:r>
      <w:r>
        <w:rPr>
          <w:i/>
          <w:spacing w:val="5"/>
          <w:w w:val="105"/>
          <w:sz w:val="13"/>
        </w:rPr>
        <w:t xml:space="preserve"> </w:t>
      </w:r>
      <w:r>
        <w:rPr>
          <w:i/>
          <w:w w:val="105"/>
          <w:sz w:val="13"/>
        </w:rPr>
        <w:t>Trial</w:t>
      </w:r>
      <w:r>
        <w:rPr>
          <w:i/>
          <w:spacing w:val="5"/>
          <w:w w:val="105"/>
          <w:sz w:val="13"/>
        </w:rPr>
        <w:t xml:space="preserve"> </w:t>
      </w:r>
      <w:r>
        <w:rPr>
          <w:i/>
          <w:w w:val="105"/>
          <w:sz w:val="13"/>
        </w:rPr>
        <w:t>Process</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34,</w:t>
      </w:r>
      <w:r>
        <w:rPr>
          <w:spacing w:val="7"/>
          <w:w w:val="105"/>
          <w:sz w:val="13"/>
        </w:rPr>
        <w:t xml:space="preserve"> </w:t>
      </w:r>
      <w:r>
        <w:rPr>
          <w:w w:val="105"/>
          <w:sz w:val="13"/>
        </w:rPr>
        <w:t>August,</w:t>
      </w:r>
      <w:r>
        <w:rPr>
          <w:spacing w:val="7"/>
          <w:w w:val="105"/>
          <w:sz w:val="13"/>
        </w:rPr>
        <w:t xml:space="preserve"> </w:t>
      </w:r>
      <w:r>
        <w:rPr>
          <w:w w:val="105"/>
          <w:sz w:val="13"/>
        </w:rPr>
        <w:t>2016)</w:t>
      </w:r>
      <w:r>
        <w:rPr>
          <w:spacing w:val="7"/>
          <w:w w:val="105"/>
          <w:sz w:val="13"/>
        </w:rPr>
        <w:t xml:space="preserve"> </w:t>
      </w:r>
      <w:r>
        <w:rPr>
          <w:spacing w:val="-3"/>
          <w:w w:val="105"/>
          <w:sz w:val="13"/>
        </w:rPr>
        <w:t>174.</w:t>
      </w:r>
    </w:p>
    <w:p w:rsidR="00EA0057" w:rsidRDefault="007C5C23">
      <w:pPr>
        <w:pStyle w:val="ListParagraph"/>
        <w:numPr>
          <w:ilvl w:val="0"/>
          <w:numId w:val="55"/>
        </w:numPr>
        <w:tabs>
          <w:tab w:val="left" w:pos="921"/>
          <w:tab w:val="left" w:pos="922"/>
        </w:tabs>
        <w:rPr>
          <w:sz w:val="13"/>
        </w:rPr>
      </w:pPr>
      <w:r>
        <w:rPr>
          <w:i/>
          <w:w w:val="105"/>
          <w:sz w:val="13"/>
        </w:rPr>
        <w:t xml:space="preserve">Criminal Procedure Act 2009  </w:t>
      </w:r>
      <w:r>
        <w:rPr>
          <w:w w:val="105"/>
          <w:sz w:val="13"/>
        </w:rPr>
        <w:t>(Vic)  pt</w:t>
      </w:r>
      <w:r>
        <w:rPr>
          <w:spacing w:val="5"/>
          <w:w w:val="105"/>
          <w:sz w:val="13"/>
        </w:rPr>
        <w:t xml:space="preserve"> </w:t>
      </w:r>
      <w:r>
        <w:rPr>
          <w:spacing w:val="1"/>
          <w:w w:val="105"/>
          <w:sz w:val="13"/>
        </w:rPr>
        <w:t>8.2A.</w:t>
      </w:r>
    </w:p>
    <w:p w:rsidR="00EA0057" w:rsidRDefault="007C5C23">
      <w:pPr>
        <w:pStyle w:val="ListParagraph"/>
        <w:numPr>
          <w:ilvl w:val="0"/>
          <w:numId w:val="55"/>
        </w:numPr>
        <w:tabs>
          <w:tab w:val="left" w:pos="921"/>
          <w:tab w:val="left" w:pos="922"/>
        </w:tabs>
        <w:ind w:right="1851"/>
        <w:rPr>
          <w:sz w:val="13"/>
        </w:rPr>
      </w:pPr>
      <w:r>
        <w:rPr>
          <w:w w:val="105"/>
          <w:sz w:val="13"/>
        </w:rPr>
        <w:t xml:space="preserve">County Court of Victoria, </w:t>
      </w:r>
      <w:r>
        <w:rPr>
          <w:i/>
          <w:w w:val="105"/>
          <w:sz w:val="13"/>
        </w:rPr>
        <w:t>Multi-Jurisdictional Court Guide for the Intermediary Pilot Program: Intermediaries and Ground Rules Hearings</w:t>
      </w:r>
      <w:r>
        <w:rPr>
          <w:w w:val="105"/>
          <w:sz w:val="13"/>
        </w:rPr>
        <w:t xml:space="preserve">, 28 June 2018, </w:t>
      </w:r>
      <w:r>
        <w:rPr>
          <w:spacing w:val="2"/>
          <w:w w:val="105"/>
          <w:sz w:val="13"/>
        </w:rPr>
        <w:t xml:space="preserve"> </w:t>
      </w:r>
      <w:r>
        <w:rPr>
          <w:w w:val="105"/>
          <w:sz w:val="13"/>
        </w:rPr>
        <w:t>[5].</w:t>
      </w:r>
    </w:p>
    <w:p w:rsidR="00EA0057" w:rsidRDefault="007C5C23">
      <w:pPr>
        <w:pStyle w:val="ListParagraph"/>
        <w:numPr>
          <w:ilvl w:val="0"/>
          <w:numId w:val="55"/>
        </w:numPr>
        <w:tabs>
          <w:tab w:val="left" w:pos="921"/>
          <w:tab w:val="left" w:pos="922"/>
        </w:tabs>
        <w:rPr>
          <w:sz w:val="13"/>
        </w:rPr>
      </w:pPr>
      <w:r>
        <w:rPr>
          <w:i/>
          <w:w w:val="105"/>
          <w:sz w:val="13"/>
        </w:rPr>
        <w:t>Criminal</w:t>
      </w:r>
      <w:r>
        <w:rPr>
          <w:i/>
          <w:spacing w:val="8"/>
          <w:w w:val="105"/>
          <w:sz w:val="13"/>
        </w:rPr>
        <w:t xml:space="preserve"> </w:t>
      </w:r>
      <w:r>
        <w:rPr>
          <w:i/>
          <w:w w:val="105"/>
          <w:sz w:val="13"/>
        </w:rPr>
        <w:t>Procedure</w:t>
      </w:r>
      <w:r>
        <w:rPr>
          <w:i/>
          <w:spacing w:val="8"/>
          <w:w w:val="105"/>
          <w:sz w:val="13"/>
        </w:rPr>
        <w:t xml:space="preserve"> </w:t>
      </w:r>
      <w:r>
        <w:rPr>
          <w:i/>
          <w:w w:val="105"/>
          <w:sz w:val="13"/>
        </w:rPr>
        <w:t>Act</w:t>
      </w:r>
      <w:r>
        <w:rPr>
          <w:i/>
          <w:spacing w:val="8"/>
          <w:w w:val="105"/>
          <w:sz w:val="13"/>
        </w:rPr>
        <w:t xml:space="preserve"> </w:t>
      </w:r>
      <w:r>
        <w:rPr>
          <w:i/>
          <w:w w:val="105"/>
          <w:sz w:val="13"/>
        </w:rPr>
        <w:t>2009</w:t>
      </w:r>
      <w:r>
        <w:rPr>
          <w:i/>
          <w:spacing w:val="10"/>
          <w:w w:val="105"/>
          <w:sz w:val="13"/>
        </w:rPr>
        <w:t xml:space="preserve"> </w:t>
      </w:r>
      <w:r>
        <w:rPr>
          <w:w w:val="105"/>
          <w:sz w:val="13"/>
        </w:rPr>
        <w:t>(Vic)</w:t>
      </w:r>
      <w:r>
        <w:rPr>
          <w:spacing w:val="10"/>
          <w:w w:val="105"/>
          <w:sz w:val="13"/>
        </w:rPr>
        <w:t xml:space="preserve"> </w:t>
      </w:r>
      <w:r>
        <w:rPr>
          <w:w w:val="105"/>
          <w:sz w:val="13"/>
        </w:rPr>
        <w:t>s</w:t>
      </w:r>
      <w:r>
        <w:rPr>
          <w:spacing w:val="10"/>
          <w:w w:val="105"/>
          <w:sz w:val="13"/>
        </w:rPr>
        <w:t xml:space="preserve"> </w:t>
      </w:r>
      <w:r>
        <w:rPr>
          <w:w w:val="105"/>
          <w:sz w:val="13"/>
        </w:rPr>
        <w:t>389I.</w:t>
      </w:r>
    </w:p>
    <w:p w:rsidR="00EA0057" w:rsidRDefault="007C5C23">
      <w:pPr>
        <w:pStyle w:val="ListParagraph"/>
        <w:numPr>
          <w:ilvl w:val="0"/>
          <w:numId w:val="55"/>
        </w:numPr>
        <w:tabs>
          <w:tab w:val="left" w:pos="921"/>
          <w:tab w:val="left" w:pos="922"/>
        </w:tabs>
        <w:rPr>
          <w:sz w:val="13"/>
        </w:rPr>
      </w:pPr>
      <w:r>
        <w:rPr>
          <w:w w:val="105"/>
          <w:sz w:val="13"/>
        </w:rPr>
        <w:t>Ibid s</w:t>
      </w:r>
      <w:r>
        <w:rPr>
          <w:spacing w:val="10"/>
          <w:w w:val="105"/>
          <w:sz w:val="13"/>
        </w:rPr>
        <w:t xml:space="preserve"> </w:t>
      </w:r>
      <w:r>
        <w:rPr>
          <w:w w:val="105"/>
          <w:sz w:val="13"/>
        </w:rPr>
        <w:t>389F.</w:t>
      </w:r>
    </w:p>
    <w:p w:rsidR="00EA0057" w:rsidRDefault="007C5C23">
      <w:pPr>
        <w:pStyle w:val="ListParagraph"/>
        <w:numPr>
          <w:ilvl w:val="0"/>
          <w:numId w:val="55"/>
        </w:numPr>
        <w:tabs>
          <w:tab w:val="left" w:pos="921"/>
          <w:tab w:val="left" w:pos="922"/>
        </w:tabs>
        <w:rPr>
          <w:sz w:val="13"/>
        </w:rPr>
      </w:pPr>
      <w:r>
        <w:rPr>
          <w:sz w:val="13"/>
        </w:rPr>
        <w:t>Ibid  s</w:t>
      </w:r>
      <w:r>
        <w:rPr>
          <w:spacing w:val="20"/>
          <w:sz w:val="13"/>
        </w:rPr>
        <w:t xml:space="preserve"> </w:t>
      </w:r>
      <w:r>
        <w:rPr>
          <w:sz w:val="13"/>
        </w:rPr>
        <w:t>389I.</w:t>
      </w:r>
    </w:p>
    <w:p w:rsidR="00EA0057" w:rsidRDefault="007C5C23">
      <w:pPr>
        <w:pStyle w:val="ListParagraph"/>
        <w:numPr>
          <w:ilvl w:val="0"/>
          <w:numId w:val="55"/>
        </w:numPr>
        <w:tabs>
          <w:tab w:val="left" w:pos="921"/>
          <w:tab w:val="left" w:pos="922"/>
        </w:tabs>
        <w:ind w:right="1767"/>
        <w:rPr>
          <w:sz w:val="13"/>
        </w:rPr>
      </w:pPr>
      <w:r>
        <w:rPr>
          <w:sz w:val="13"/>
        </w:rPr>
        <w:t>For a best practice example of how a  ground  rules  hea</w:t>
      </w:r>
      <w:r>
        <w:rPr>
          <w:sz w:val="13"/>
        </w:rPr>
        <w:t>ring  is  conducted  both  with  and  without  an  intermediary,  the  Judicial  College  of Victoria’s</w:t>
      </w:r>
      <w:r>
        <w:rPr>
          <w:spacing w:val="25"/>
          <w:sz w:val="13"/>
        </w:rPr>
        <w:t xml:space="preserve"> </w:t>
      </w:r>
      <w:r>
        <w:rPr>
          <w:sz w:val="13"/>
        </w:rPr>
        <w:t>has</w:t>
      </w:r>
      <w:r>
        <w:rPr>
          <w:spacing w:val="25"/>
          <w:sz w:val="13"/>
        </w:rPr>
        <w:t xml:space="preserve"> </w:t>
      </w:r>
      <w:r>
        <w:rPr>
          <w:sz w:val="13"/>
        </w:rPr>
        <w:t>prepared</w:t>
      </w:r>
      <w:r>
        <w:rPr>
          <w:spacing w:val="25"/>
          <w:sz w:val="13"/>
        </w:rPr>
        <w:t xml:space="preserve"> </w:t>
      </w:r>
      <w:r>
        <w:rPr>
          <w:sz w:val="13"/>
        </w:rPr>
        <w:t>a</w:t>
      </w:r>
      <w:r>
        <w:rPr>
          <w:spacing w:val="25"/>
          <w:sz w:val="13"/>
        </w:rPr>
        <w:t xml:space="preserve"> </w:t>
      </w:r>
      <w:r>
        <w:rPr>
          <w:sz w:val="13"/>
        </w:rPr>
        <w:t>video</w:t>
      </w:r>
      <w:r>
        <w:rPr>
          <w:spacing w:val="25"/>
          <w:sz w:val="13"/>
        </w:rPr>
        <w:t xml:space="preserve"> </w:t>
      </w:r>
      <w:r>
        <w:rPr>
          <w:sz w:val="13"/>
        </w:rPr>
        <w:t>available</w:t>
      </w:r>
      <w:r>
        <w:rPr>
          <w:spacing w:val="25"/>
          <w:sz w:val="13"/>
        </w:rPr>
        <w:t xml:space="preserve"> </w:t>
      </w:r>
      <w:r>
        <w:rPr>
          <w:sz w:val="13"/>
        </w:rPr>
        <w:t>on</w:t>
      </w:r>
      <w:r>
        <w:rPr>
          <w:spacing w:val="25"/>
          <w:sz w:val="13"/>
        </w:rPr>
        <w:t xml:space="preserve"> </w:t>
      </w:r>
      <w:r>
        <w:rPr>
          <w:sz w:val="13"/>
        </w:rPr>
        <w:t>its</w:t>
      </w:r>
      <w:r>
        <w:rPr>
          <w:spacing w:val="25"/>
          <w:sz w:val="13"/>
        </w:rPr>
        <w:t xml:space="preserve"> </w:t>
      </w:r>
      <w:r>
        <w:rPr>
          <w:sz w:val="13"/>
        </w:rPr>
        <w:t>webpage:</w:t>
      </w:r>
      <w:r>
        <w:rPr>
          <w:spacing w:val="25"/>
          <w:sz w:val="13"/>
        </w:rPr>
        <w:t xml:space="preserve"> </w:t>
      </w:r>
      <w:r>
        <w:rPr>
          <w:sz w:val="13"/>
        </w:rPr>
        <w:t>Judicial</w:t>
      </w:r>
      <w:r>
        <w:rPr>
          <w:spacing w:val="25"/>
          <w:sz w:val="13"/>
        </w:rPr>
        <w:t xml:space="preserve"> </w:t>
      </w:r>
      <w:r>
        <w:rPr>
          <w:sz w:val="13"/>
        </w:rPr>
        <w:t>College</w:t>
      </w:r>
      <w:r>
        <w:rPr>
          <w:spacing w:val="25"/>
          <w:sz w:val="13"/>
        </w:rPr>
        <w:t xml:space="preserve"> </w:t>
      </w:r>
      <w:r>
        <w:rPr>
          <w:sz w:val="13"/>
        </w:rPr>
        <w:t>of</w:t>
      </w:r>
      <w:r>
        <w:rPr>
          <w:spacing w:val="25"/>
          <w:sz w:val="13"/>
        </w:rPr>
        <w:t xml:space="preserve"> </w:t>
      </w:r>
      <w:r>
        <w:rPr>
          <w:sz w:val="13"/>
        </w:rPr>
        <w:t>Victoria,</w:t>
      </w:r>
      <w:r>
        <w:rPr>
          <w:spacing w:val="25"/>
          <w:sz w:val="13"/>
        </w:rPr>
        <w:t xml:space="preserve"> </w:t>
      </w:r>
      <w:r>
        <w:rPr>
          <w:sz w:val="13"/>
        </w:rPr>
        <w:t>‘Ground</w:t>
      </w:r>
      <w:r>
        <w:rPr>
          <w:spacing w:val="25"/>
          <w:sz w:val="13"/>
        </w:rPr>
        <w:t xml:space="preserve"> </w:t>
      </w:r>
      <w:r>
        <w:rPr>
          <w:sz w:val="13"/>
        </w:rPr>
        <w:t>Rules</w:t>
      </w:r>
      <w:r>
        <w:rPr>
          <w:spacing w:val="25"/>
          <w:sz w:val="13"/>
        </w:rPr>
        <w:t xml:space="preserve"> </w:t>
      </w:r>
      <w:r>
        <w:rPr>
          <w:sz w:val="13"/>
        </w:rPr>
        <w:t>Hearings’,</w:t>
      </w:r>
      <w:r>
        <w:rPr>
          <w:spacing w:val="25"/>
          <w:sz w:val="13"/>
        </w:rPr>
        <w:t xml:space="preserve"> </w:t>
      </w:r>
      <w:r>
        <w:rPr>
          <w:sz w:val="13"/>
        </w:rPr>
        <w:t>(Web</w:t>
      </w:r>
      <w:r>
        <w:rPr>
          <w:spacing w:val="25"/>
          <w:sz w:val="13"/>
        </w:rPr>
        <w:t xml:space="preserve"> </w:t>
      </w:r>
      <w:r>
        <w:rPr>
          <w:sz w:val="13"/>
        </w:rPr>
        <w:t>Page,</w:t>
      </w:r>
      <w:r>
        <w:rPr>
          <w:spacing w:val="25"/>
          <w:sz w:val="13"/>
        </w:rPr>
        <w:t xml:space="preserve"> </w:t>
      </w:r>
      <w:r>
        <w:rPr>
          <w:sz w:val="13"/>
        </w:rPr>
        <w:t>29</w:t>
      </w:r>
      <w:r>
        <w:rPr>
          <w:spacing w:val="25"/>
          <w:sz w:val="13"/>
        </w:rPr>
        <w:t xml:space="preserve"> </w:t>
      </w:r>
      <w:r>
        <w:rPr>
          <w:sz w:val="13"/>
        </w:rPr>
        <w:t>April</w:t>
      </w:r>
      <w:r>
        <w:rPr>
          <w:spacing w:val="25"/>
          <w:sz w:val="13"/>
        </w:rPr>
        <w:t xml:space="preserve"> </w:t>
      </w:r>
      <w:r>
        <w:rPr>
          <w:sz w:val="13"/>
        </w:rPr>
        <w:t>2019)</w:t>
      </w:r>
    </w:p>
    <w:p w:rsidR="00EA0057" w:rsidRDefault="007C5C23">
      <w:pPr>
        <w:spacing w:before="1"/>
        <w:ind w:left="921"/>
        <w:rPr>
          <w:sz w:val="13"/>
        </w:rPr>
      </w:pPr>
      <w:r>
        <w:rPr>
          <w:w w:val="105"/>
          <w:sz w:val="13"/>
        </w:rPr>
        <w:t>&lt;</w:t>
      </w:r>
      <w:hyperlink r:id="rId43">
        <w:r>
          <w:rPr>
            <w:w w:val="105"/>
            <w:sz w:val="13"/>
          </w:rPr>
          <w:t>http://www.judicialcollege.vic.edu.au/node/1312</w:t>
        </w:r>
      </w:hyperlink>
      <w:r>
        <w:rPr>
          <w:w w:val="105"/>
          <w:sz w:val="13"/>
        </w:rPr>
        <w:t>&gt;.</w:t>
      </w:r>
    </w:p>
    <w:p w:rsidR="00EA0057" w:rsidRDefault="007C5C23">
      <w:pPr>
        <w:pStyle w:val="ListParagraph"/>
        <w:numPr>
          <w:ilvl w:val="0"/>
          <w:numId w:val="55"/>
        </w:numPr>
        <w:tabs>
          <w:tab w:val="left" w:pos="921"/>
          <w:tab w:val="left" w:pos="922"/>
        </w:tabs>
        <w:ind w:left="128" w:right="7164" w:hanging="1"/>
        <w:rPr>
          <w:sz w:val="13"/>
        </w:rPr>
      </w:pPr>
      <w:r>
        <w:rPr>
          <w:i/>
          <w:w w:val="105"/>
          <w:sz w:val="13"/>
        </w:rPr>
        <w:t xml:space="preserve">Criminal Procedure Act 2009 </w:t>
      </w:r>
      <w:r>
        <w:rPr>
          <w:w w:val="105"/>
          <w:sz w:val="13"/>
        </w:rPr>
        <w:t>(Vic) s 389E. 190</w:t>
      </w:r>
      <w:r>
        <w:rPr>
          <w:w w:val="105"/>
          <w:sz w:val="13"/>
        </w:rPr>
        <w:tab/>
        <w:t>Ibid  s</w:t>
      </w:r>
      <w:r>
        <w:rPr>
          <w:spacing w:val="-5"/>
          <w:w w:val="105"/>
          <w:sz w:val="13"/>
        </w:rPr>
        <w:t xml:space="preserve"> </w:t>
      </w:r>
      <w:r>
        <w:rPr>
          <w:w w:val="105"/>
          <w:sz w:val="13"/>
        </w:rPr>
        <w:t>389A(1).</w:t>
      </w:r>
    </w:p>
    <w:p w:rsidR="00EA0057" w:rsidRDefault="007C5C23">
      <w:pPr>
        <w:tabs>
          <w:tab w:val="left" w:pos="921"/>
        </w:tabs>
        <w:spacing w:before="1"/>
        <w:ind w:left="921" w:right="1670" w:hanging="794"/>
        <w:rPr>
          <w:sz w:val="13"/>
        </w:rPr>
      </w:pPr>
      <w:r>
        <w:pict>
          <v:shape id="_x0000_s1180" type="#_x0000_t202" style="position:absolute;left:0;text-align:left;margin-left:549.05pt;margin-top:11pt;width:12.9pt;height:14.25pt;z-index:251617792;mso-position-horizontal-relative:page" filled="f" stroked="f">
            <v:textbox inset="0,0,0,0">
              <w:txbxContent>
                <w:p w:rsidR="00EA0057" w:rsidRDefault="007C5C23">
                  <w:pPr>
                    <w:spacing w:line="284" w:lineRule="exact"/>
                    <w:rPr>
                      <w:b/>
                      <w:sz w:val="24"/>
                    </w:rPr>
                  </w:pPr>
                  <w:r>
                    <w:rPr>
                      <w:b/>
                      <w:color w:val="37617A"/>
                      <w:spacing w:val="-5"/>
                      <w:w w:val="110"/>
                      <w:sz w:val="24"/>
                    </w:rPr>
                    <w:t>27</w:t>
                  </w:r>
                </w:p>
              </w:txbxContent>
            </v:textbox>
            <w10:wrap anchorx="page"/>
          </v:shape>
        </w:pict>
      </w:r>
      <w:r>
        <w:rPr>
          <w:spacing w:val="-3"/>
          <w:w w:val="105"/>
          <w:sz w:val="13"/>
        </w:rPr>
        <w:t>191</w:t>
      </w:r>
      <w:r>
        <w:rPr>
          <w:spacing w:val="-3"/>
          <w:w w:val="105"/>
          <w:sz w:val="13"/>
        </w:rPr>
        <w:tab/>
      </w: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Multi-Jurisdictional</w:t>
      </w:r>
      <w:r>
        <w:rPr>
          <w:i/>
          <w:spacing w:val="3"/>
          <w:w w:val="105"/>
          <w:sz w:val="13"/>
        </w:rPr>
        <w:t xml:space="preserve"> </w:t>
      </w:r>
      <w:r>
        <w:rPr>
          <w:i/>
          <w:w w:val="105"/>
          <w:sz w:val="13"/>
        </w:rPr>
        <w:t>Court</w:t>
      </w:r>
      <w:r>
        <w:rPr>
          <w:i/>
          <w:spacing w:val="3"/>
          <w:w w:val="105"/>
          <w:sz w:val="13"/>
        </w:rPr>
        <w:t xml:space="preserve"> </w:t>
      </w:r>
      <w:r>
        <w:rPr>
          <w:i/>
          <w:w w:val="105"/>
          <w:sz w:val="13"/>
        </w:rPr>
        <w:t>Guide</w:t>
      </w:r>
      <w:r>
        <w:rPr>
          <w:i/>
          <w:spacing w:val="3"/>
          <w:w w:val="105"/>
          <w:sz w:val="13"/>
        </w:rPr>
        <w:t xml:space="preserve"> </w:t>
      </w:r>
      <w:r>
        <w:rPr>
          <w:i/>
          <w:w w:val="105"/>
          <w:sz w:val="13"/>
        </w:rPr>
        <w:t>for</w:t>
      </w:r>
      <w:r>
        <w:rPr>
          <w:i/>
          <w:spacing w:val="3"/>
          <w:w w:val="105"/>
          <w:sz w:val="13"/>
        </w:rPr>
        <w:t xml:space="preserve"> </w:t>
      </w:r>
      <w:r>
        <w:rPr>
          <w:i/>
          <w:w w:val="105"/>
          <w:sz w:val="13"/>
        </w:rPr>
        <w:t>the</w:t>
      </w:r>
      <w:r>
        <w:rPr>
          <w:i/>
          <w:spacing w:val="3"/>
          <w:w w:val="105"/>
          <w:sz w:val="13"/>
        </w:rPr>
        <w:t xml:space="preserve"> </w:t>
      </w:r>
      <w:r>
        <w:rPr>
          <w:i/>
          <w:w w:val="105"/>
          <w:sz w:val="13"/>
        </w:rPr>
        <w:t>Intermediary</w:t>
      </w:r>
      <w:r>
        <w:rPr>
          <w:i/>
          <w:spacing w:val="3"/>
          <w:w w:val="105"/>
          <w:sz w:val="13"/>
        </w:rPr>
        <w:t xml:space="preserve"> </w:t>
      </w:r>
      <w:r>
        <w:rPr>
          <w:i/>
          <w:w w:val="105"/>
          <w:sz w:val="13"/>
        </w:rPr>
        <w:t>Pilot</w:t>
      </w:r>
      <w:r>
        <w:rPr>
          <w:i/>
          <w:spacing w:val="3"/>
          <w:w w:val="105"/>
          <w:sz w:val="13"/>
        </w:rPr>
        <w:t xml:space="preserve"> </w:t>
      </w:r>
      <w:r>
        <w:rPr>
          <w:i/>
          <w:w w:val="105"/>
          <w:sz w:val="13"/>
        </w:rPr>
        <w:t>Program:</w:t>
      </w:r>
      <w:r>
        <w:rPr>
          <w:i/>
          <w:spacing w:val="3"/>
          <w:w w:val="105"/>
          <w:sz w:val="13"/>
        </w:rPr>
        <w:t xml:space="preserve"> </w:t>
      </w:r>
      <w:r>
        <w:rPr>
          <w:i/>
          <w:w w:val="105"/>
          <w:sz w:val="13"/>
        </w:rPr>
        <w:t>Intermediaries</w:t>
      </w:r>
      <w:r>
        <w:rPr>
          <w:i/>
          <w:spacing w:val="3"/>
          <w:w w:val="105"/>
          <w:sz w:val="13"/>
        </w:rPr>
        <w:t xml:space="preserve"> </w:t>
      </w:r>
      <w:r>
        <w:rPr>
          <w:i/>
          <w:w w:val="105"/>
          <w:sz w:val="13"/>
        </w:rPr>
        <w:t>and</w:t>
      </w:r>
      <w:r>
        <w:rPr>
          <w:i/>
          <w:spacing w:val="3"/>
          <w:w w:val="105"/>
          <w:sz w:val="13"/>
        </w:rPr>
        <w:t xml:space="preserve"> </w:t>
      </w:r>
      <w:r>
        <w:rPr>
          <w:i/>
          <w:w w:val="105"/>
          <w:sz w:val="13"/>
        </w:rPr>
        <w:t>Ground</w:t>
      </w:r>
      <w:r>
        <w:rPr>
          <w:i/>
          <w:spacing w:val="3"/>
          <w:w w:val="105"/>
          <w:sz w:val="13"/>
        </w:rPr>
        <w:t xml:space="preserve"> </w:t>
      </w:r>
      <w:r>
        <w:rPr>
          <w:i/>
          <w:w w:val="105"/>
          <w:sz w:val="13"/>
        </w:rPr>
        <w:t>Rules</w:t>
      </w:r>
      <w:r>
        <w:rPr>
          <w:i/>
          <w:spacing w:val="3"/>
          <w:w w:val="105"/>
          <w:sz w:val="13"/>
        </w:rPr>
        <w:t xml:space="preserve"> </w:t>
      </w:r>
      <w:r>
        <w:rPr>
          <w:i/>
          <w:w w:val="105"/>
          <w:sz w:val="13"/>
        </w:rPr>
        <w:t>Hearings</w:t>
      </w:r>
      <w:r>
        <w:rPr>
          <w:w w:val="105"/>
          <w:sz w:val="13"/>
        </w:rPr>
        <w:t>,</w:t>
      </w:r>
      <w:r>
        <w:rPr>
          <w:spacing w:val="5"/>
          <w:w w:val="105"/>
          <w:sz w:val="13"/>
        </w:rPr>
        <w:t xml:space="preserve"> </w:t>
      </w:r>
      <w:r>
        <w:rPr>
          <w:w w:val="105"/>
          <w:sz w:val="13"/>
        </w:rPr>
        <w:t>28</w:t>
      </w:r>
      <w:r>
        <w:rPr>
          <w:w w:val="109"/>
          <w:sz w:val="13"/>
        </w:rPr>
        <w:t xml:space="preserve"> </w:t>
      </w:r>
      <w:r>
        <w:rPr>
          <w:w w:val="105"/>
          <w:sz w:val="13"/>
        </w:rPr>
        <w:t>June  2018,</w:t>
      </w:r>
      <w:r>
        <w:rPr>
          <w:spacing w:val="-6"/>
          <w:w w:val="105"/>
          <w:sz w:val="13"/>
        </w:rPr>
        <w:t xml:space="preserve"> </w:t>
      </w:r>
      <w:r>
        <w:rPr>
          <w:spacing w:val="-4"/>
          <w:w w:val="105"/>
          <w:sz w:val="13"/>
        </w:rPr>
        <w:t>[11.1].</w:t>
      </w:r>
    </w:p>
    <w:p w:rsidR="00EA0057" w:rsidRDefault="007C5C23">
      <w:pPr>
        <w:tabs>
          <w:tab w:val="left" w:pos="921"/>
        </w:tabs>
        <w:spacing w:before="1"/>
        <w:ind w:left="128"/>
        <w:rPr>
          <w:sz w:val="13"/>
        </w:rPr>
      </w:pPr>
      <w:r>
        <w:rPr>
          <w:w w:val="105"/>
          <w:sz w:val="13"/>
        </w:rPr>
        <w:t>192</w:t>
      </w:r>
      <w:r>
        <w:rPr>
          <w:w w:val="105"/>
          <w:sz w:val="13"/>
        </w:rPr>
        <w:tab/>
        <w:t>Ibid</w:t>
      </w:r>
      <w:r>
        <w:rPr>
          <w:spacing w:val="-5"/>
          <w:w w:val="105"/>
          <w:sz w:val="13"/>
        </w:rPr>
        <w:t xml:space="preserve"> </w:t>
      </w:r>
      <w:r>
        <w:rPr>
          <w:w w:val="105"/>
          <w:sz w:val="13"/>
        </w:rPr>
        <w:t>[11.2].</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9"/>
        <w:rPr>
          <w:sz w:val="22"/>
        </w:rPr>
      </w:pPr>
    </w:p>
    <w:p w:rsidR="00EA0057" w:rsidRDefault="007C5C23">
      <w:pPr>
        <w:pStyle w:val="ListParagraph"/>
        <w:numPr>
          <w:ilvl w:val="1"/>
          <w:numId w:val="65"/>
        </w:numPr>
        <w:tabs>
          <w:tab w:val="left" w:pos="1941"/>
          <w:tab w:val="left" w:pos="1942"/>
        </w:tabs>
        <w:spacing w:before="92" w:line="242" w:lineRule="auto"/>
        <w:ind w:left="1941" w:right="260"/>
        <w:jc w:val="left"/>
        <w:rPr>
          <w:sz w:val="21"/>
        </w:rPr>
      </w:pPr>
      <w:r>
        <w:rPr>
          <w:w w:val="105"/>
          <w:sz w:val="21"/>
        </w:rPr>
        <w:t>The</w:t>
      </w:r>
      <w:r>
        <w:rPr>
          <w:spacing w:val="-9"/>
          <w:w w:val="105"/>
          <w:sz w:val="21"/>
        </w:rPr>
        <w:t xml:space="preserve"> </w:t>
      </w:r>
      <w:r>
        <w:rPr>
          <w:w w:val="105"/>
          <w:sz w:val="21"/>
        </w:rPr>
        <w:t>operation</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Intermediary</w:t>
      </w:r>
      <w:r>
        <w:rPr>
          <w:spacing w:val="-9"/>
          <w:w w:val="105"/>
          <w:sz w:val="21"/>
        </w:rPr>
        <w:t xml:space="preserve"> </w:t>
      </w:r>
      <w:r>
        <w:rPr>
          <w:spacing w:val="-3"/>
          <w:w w:val="105"/>
          <w:sz w:val="21"/>
        </w:rPr>
        <w:t>Pilot</w:t>
      </w:r>
      <w:r>
        <w:rPr>
          <w:spacing w:val="-9"/>
          <w:w w:val="105"/>
          <w:sz w:val="21"/>
        </w:rPr>
        <w:t xml:space="preserve"> </w:t>
      </w:r>
      <w:r>
        <w:rPr>
          <w:spacing w:val="-3"/>
          <w:w w:val="105"/>
          <w:sz w:val="21"/>
        </w:rPr>
        <w:t>Program,</w:t>
      </w:r>
      <w:r>
        <w:rPr>
          <w:spacing w:val="-9"/>
          <w:w w:val="105"/>
          <w:sz w:val="21"/>
        </w:rPr>
        <w:t xml:space="preserve"> </w:t>
      </w:r>
      <w:r>
        <w:rPr>
          <w:spacing w:val="-3"/>
          <w:w w:val="105"/>
          <w:sz w:val="21"/>
        </w:rPr>
        <w:t>including</w:t>
      </w:r>
      <w:r>
        <w:rPr>
          <w:spacing w:val="-9"/>
          <w:w w:val="105"/>
          <w:sz w:val="21"/>
        </w:rPr>
        <w:t xml:space="preserve"> </w:t>
      </w:r>
      <w:r>
        <w:rPr>
          <w:w w:val="105"/>
          <w:sz w:val="21"/>
        </w:rPr>
        <w:t>the</w:t>
      </w:r>
      <w:r>
        <w:rPr>
          <w:spacing w:val="-9"/>
          <w:w w:val="105"/>
          <w:sz w:val="21"/>
        </w:rPr>
        <w:t xml:space="preserve"> </w:t>
      </w:r>
      <w:r>
        <w:rPr>
          <w:w w:val="105"/>
          <w:sz w:val="21"/>
        </w:rPr>
        <w:t>process</w:t>
      </w:r>
      <w:r>
        <w:rPr>
          <w:spacing w:val="-9"/>
          <w:w w:val="105"/>
          <w:sz w:val="21"/>
        </w:rPr>
        <w:t xml:space="preserve"> </w:t>
      </w:r>
      <w:r>
        <w:rPr>
          <w:spacing w:val="-3"/>
          <w:w w:val="105"/>
          <w:sz w:val="21"/>
        </w:rPr>
        <w:t>through</w:t>
      </w:r>
      <w:r>
        <w:rPr>
          <w:spacing w:val="-9"/>
          <w:w w:val="105"/>
          <w:sz w:val="21"/>
        </w:rPr>
        <w:t xml:space="preserve"> </w:t>
      </w:r>
      <w:r>
        <w:rPr>
          <w:w w:val="105"/>
          <w:sz w:val="21"/>
        </w:rPr>
        <w:t>which</w:t>
      </w:r>
      <w:r>
        <w:rPr>
          <w:spacing w:val="22"/>
          <w:w w:val="105"/>
          <w:sz w:val="21"/>
        </w:rPr>
        <w:t xml:space="preserve"> </w:t>
      </w:r>
      <w:r>
        <w:rPr>
          <w:w w:val="105"/>
          <w:sz w:val="21"/>
        </w:rPr>
        <w:t>an</w:t>
      </w:r>
      <w:r>
        <w:rPr>
          <w:spacing w:val="7"/>
          <w:sz w:val="21"/>
        </w:rPr>
        <w:t xml:space="preserve"> </w:t>
      </w:r>
      <w:r>
        <w:rPr>
          <w:w w:val="105"/>
          <w:sz w:val="21"/>
        </w:rPr>
        <w:t xml:space="preserve">intermediary is </w:t>
      </w:r>
      <w:r>
        <w:rPr>
          <w:spacing w:val="-3"/>
          <w:w w:val="105"/>
          <w:sz w:val="21"/>
        </w:rPr>
        <w:t xml:space="preserve">appointed, </w:t>
      </w:r>
      <w:r>
        <w:rPr>
          <w:w w:val="105"/>
          <w:sz w:val="21"/>
        </w:rPr>
        <w:t xml:space="preserve">is </w:t>
      </w:r>
      <w:r>
        <w:rPr>
          <w:spacing w:val="-3"/>
          <w:w w:val="105"/>
          <w:sz w:val="21"/>
        </w:rPr>
        <w:t xml:space="preserve">outlined </w:t>
      </w:r>
      <w:r>
        <w:rPr>
          <w:w w:val="105"/>
          <w:sz w:val="21"/>
        </w:rPr>
        <w:t xml:space="preserve">in the </w:t>
      </w:r>
      <w:r>
        <w:rPr>
          <w:spacing w:val="-3"/>
          <w:w w:val="105"/>
          <w:sz w:val="21"/>
        </w:rPr>
        <w:t>County Court’s ‘Multi-Jurisdictional</w:t>
      </w:r>
      <w:r>
        <w:rPr>
          <w:spacing w:val="-11"/>
          <w:w w:val="105"/>
          <w:sz w:val="21"/>
        </w:rPr>
        <w:t xml:space="preserve"> </w:t>
      </w:r>
      <w:r>
        <w:rPr>
          <w:spacing w:val="-3"/>
          <w:w w:val="105"/>
          <w:sz w:val="21"/>
        </w:rPr>
        <w:t>Court</w:t>
      </w:r>
    </w:p>
    <w:p w:rsidR="00EA0057" w:rsidRDefault="007C5C23">
      <w:pPr>
        <w:pStyle w:val="BodyText"/>
        <w:spacing w:before="1" w:line="242" w:lineRule="auto"/>
        <w:ind w:left="1941"/>
      </w:pPr>
      <w:r>
        <w:rPr>
          <w:w w:val="105"/>
        </w:rPr>
        <w:t xml:space="preserve">Guide </w:t>
      </w:r>
      <w:r>
        <w:rPr>
          <w:spacing w:val="-3"/>
          <w:w w:val="105"/>
        </w:rPr>
        <w:t xml:space="preserve">for </w:t>
      </w:r>
      <w:r>
        <w:rPr>
          <w:w w:val="105"/>
        </w:rPr>
        <w:t xml:space="preserve">the Intermediary </w:t>
      </w:r>
      <w:r>
        <w:rPr>
          <w:spacing w:val="-3"/>
          <w:w w:val="105"/>
        </w:rPr>
        <w:t xml:space="preserve">Pilot </w:t>
      </w:r>
      <w:r>
        <w:rPr>
          <w:spacing w:val="-5"/>
          <w:w w:val="105"/>
        </w:rPr>
        <w:t xml:space="preserve">Program’. </w:t>
      </w:r>
      <w:r>
        <w:rPr>
          <w:w w:val="105"/>
        </w:rPr>
        <w:t xml:space="preserve">This is </w:t>
      </w:r>
      <w:r>
        <w:rPr>
          <w:spacing w:val="-3"/>
          <w:w w:val="105"/>
        </w:rPr>
        <w:t xml:space="preserve">supplemented </w:t>
      </w:r>
      <w:r>
        <w:rPr>
          <w:w w:val="105"/>
        </w:rPr>
        <w:t xml:space="preserve">by the </w:t>
      </w:r>
      <w:r>
        <w:rPr>
          <w:spacing w:val="-3"/>
          <w:w w:val="105"/>
        </w:rPr>
        <w:t xml:space="preserve">Magistrates’ Court </w:t>
      </w:r>
      <w:r>
        <w:rPr>
          <w:w w:val="105"/>
        </w:rPr>
        <w:t xml:space="preserve">Practice Direction 6 of </w:t>
      </w:r>
      <w:r>
        <w:rPr>
          <w:spacing w:val="-6"/>
          <w:w w:val="105"/>
        </w:rPr>
        <w:t>2018.</w:t>
      </w:r>
    </w:p>
    <w:p w:rsidR="00EA0057" w:rsidRDefault="00EA0057">
      <w:pPr>
        <w:pStyle w:val="BodyText"/>
        <w:spacing w:before="8"/>
      </w:pPr>
    </w:p>
    <w:p w:rsidR="00EA0057" w:rsidRDefault="007C5C23">
      <w:pPr>
        <w:pStyle w:val="Heading3"/>
      </w:pPr>
      <w:bookmarkStart w:id="10" w:name="_TOC_250031"/>
      <w:bookmarkEnd w:id="10"/>
      <w:r>
        <w:rPr>
          <w:color w:val="37617A"/>
          <w:w w:val="110"/>
        </w:rPr>
        <w:t>Time limits</w:t>
      </w:r>
    </w:p>
    <w:p w:rsidR="00EA0057" w:rsidRDefault="007C5C23">
      <w:pPr>
        <w:pStyle w:val="ListParagraph"/>
        <w:numPr>
          <w:ilvl w:val="1"/>
          <w:numId w:val="65"/>
        </w:numPr>
        <w:tabs>
          <w:tab w:val="left" w:pos="1941"/>
          <w:tab w:val="left" w:pos="1942"/>
        </w:tabs>
        <w:spacing w:before="155" w:line="242" w:lineRule="auto"/>
        <w:ind w:left="1941" w:right="130"/>
        <w:jc w:val="left"/>
        <w:rPr>
          <w:sz w:val="12"/>
        </w:rPr>
      </w:pPr>
      <w:r>
        <w:rPr>
          <w:w w:val="105"/>
          <w:sz w:val="21"/>
        </w:rPr>
        <w:t xml:space="preserve">There </w:t>
      </w:r>
      <w:r>
        <w:rPr>
          <w:spacing w:val="-3"/>
          <w:w w:val="105"/>
          <w:sz w:val="21"/>
        </w:rPr>
        <w:t xml:space="preserve">are </w:t>
      </w:r>
      <w:r>
        <w:rPr>
          <w:w w:val="105"/>
          <w:sz w:val="21"/>
        </w:rPr>
        <w:t xml:space="preserve">a variety of time </w:t>
      </w:r>
      <w:r>
        <w:rPr>
          <w:spacing w:val="-3"/>
          <w:w w:val="105"/>
          <w:sz w:val="21"/>
        </w:rPr>
        <w:t xml:space="preserve">limits that </w:t>
      </w:r>
      <w:r>
        <w:rPr>
          <w:w w:val="105"/>
          <w:sz w:val="21"/>
        </w:rPr>
        <w:t xml:space="preserve">the parties must </w:t>
      </w:r>
      <w:r>
        <w:rPr>
          <w:spacing w:val="-3"/>
          <w:w w:val="105"/>
          <w:sz w:val="21"/>
        </w:rPr>
        <w:t xml:space="preserve">adhere to </w:t>
      </w:r>
      <w:r>
        <w:rPr>
          <w:w w:val="105"/>
          <w:sz w:val="21"/>
        </w:rPr>
        <w:t>in com</w:t>
      </w:r>
      <w:r>
        <w:rPr>
          <w:w w:val="105"/>
          <w:sz w:val="21"/>
        </w:rPr>
        <w:t xml:space="preserve">mittal </w:t>
      </w:r>
      <w:r>
        <w:rPr>
          <w:spacing w:val="-3"/>
          <w:w w:val="105"/>
          <w:sz w:val="21"/>
        </w:rPr>
        <w:t xml:space="preserve">proceedings, </w:t>
      </w:r>
      <w:r>
        <w:rPr>
          <w:w w:val="105"/>
          <w:sz w:val="21"/>
        </w:rPr>
        <w:t xml:space="preserve">designed </w:t>
      </w:r>
      <w:r>
        <w:rPr>
          <w:spacing w:val="-3"/>
          <w:w w:val="105"/>
          <w:sz w:val="21"/>
        </w:rPr>
        <w:t xml:space="preserve">to </w:t>
      </w:r>
      <w:r>
        <w:rPr>
          <w:w w:val="105"/>
          <w:sz w:val="21"/>
        </w:rPr>
        <w:t xml:space="preserve">assist with the court’s </w:t>
      </w:r>
      <w:r>
        <w:rPr>
          <w:spacing w:val="-3"/>
          <w:w w:val="105"/>
          <w:sz w:val="21"/>
        </w:rPr>
        <w:t xml:space="preserve">management </w:t>
      </w:r>
      <w:r>
        <w:rPr>
          <w:w w:val="105"/>
          <w:sz w:val="21"/>
        </w:rPr>
        <w:t xml:space="preserve">of cases. For </w:t>
      </w:r>
      <w:r>
        <w:rPr>
          <w:spacing w:val="-3"/>
          <w:w w:val="105"/>
          <w:sz w:val="21"/>
        </w:rPr>
        <w:t xml:space="preserve">example, </w:t>
      </w:r>
      <w:r>
        <w:rPr>
          <w:w w:val="105"/>
          <w:sz w:val="21"/>
        </w:rPr>
        <w:t xml:space="preserve">a committal mention </w:t>
      </w:r>
      <w:r>
        <w:rPr>
          <w:spacing w:val="-3"/>
          <w:w w:val="105"/>
          <w:sz w:val="21"/>
        </w:rPr>
        <w:t xml:space="preserve">hearing </w:t>
      </w:r>
      <w:r>
        <w:rPr>
          <w:w w:val="105"/>
          <w:sz w:val="21"/>
        </w:rPr>
        <w:t xml:space="preserve">must be held </w:t>
      </w:r>
      <w:r>
        <w:rPr>
          <w:spacing w:val="-3"/>
          <w:w w:val="105"/>
          <w:sz w:val="21"/>
        </w:rPr>
        <w:t xml:space="preserve">within </w:t>
      </w:r>
      <w:r>
        <w:rPr>
          <w:w w:val="105"/>
          <w:sz w:val="21"/>
        </w:rPr>
        <w:t xml:space="preserve">six </w:t>
      </w:r>
      <w:r>
        <w:rPr>
          <w:spacing w:val="-4"/>
          <w:w w:val="105"/>
          <w:sz w:val="21"/>
        </w:rPr>
        <w:t>months</w:t>
      </w:r>
      <w:r>
        <w:rPr>
          <w:spacing w:val="-4"/>
          <w:w w:val="105"/>
          <w:position w:val="7"/>
          <w:sz w:val="12"/>
        </w:rPr>
        <w:t xml:space="preserve">193 </w:t>
      </w:r>
      <w:r>
        <w:rPr>
          <w:w w:val="105"/>
          <w:sz w:val="21"/>
        </w:rPr>
        <w:t xml:space="preserve">of the </w:t>
      </w:r>
      <w:r>
        <w:rPr>
          <w:spacing w:val="-3"/>
          <w:w w:val="105"/>
          <w:sz w:val="21"/>
        </w:rPr>
        <w:t xml:space="preserve">commencement </w:t>
      </w:r>
      <w:r>
        <w:rPr>
          <w:w w:val="105"/>
          <w:sz w:val="21"/>
        </w:rPr>
        <w:t xml:space="preserve">of the </w:t>
      </w:r>
      <w:r>
        <w:rPr>
          <w:spacing w:val="-3"/>
          <w:w w:val="105"/>
          <w:sz w:val="21"/>
        </w:rPr>
        <w:t xml:space="preserve">proceeding, </w:t>
      </w:r>
      <w:r>
        <w:rPr>
          <w:w w:val="105"/>
          <w:sz w:val="21"/>
        </w:rPr>
        <w:t xml:space="preserve">unless it is in the </w:t>
      </w:r>
      <w:r>
        <w:rPr>
          <w:spacing w:val="-2"/>
          <w:w w:val="105"/>
          <w:sz w:val="21"/>
        </w:rPr>
        <w:t xml:space="preserve">interests </w:t>
      </w:r>
      <w:r>
        <w:rPr>
          <w:w w:val="105"/>
          <w:sz w:val="21"/>
        </w:rPr>
        <w:t xml:space="preserve">of </w:t>
      </w:r>
      <w:r>
        <w:rPr>
          <w:spacing w:val="-3"/>
          <w:w w:val="105"/>
          <w:sz w:val="21"/>
        </w:rPr>
        <w:t xml:space="preserve">justice to </w:t>
      </w:r>
      <w:r>
        <w:rPr>
          <w:w w:val="105"/>
          <w:sz w:val="21"/>
        </w:rPr>
        <w:t xml:space="preserve">extend this </w:t>
      </w:r>
      <w:r>
        <w:rPr>
          <w:spacing w:val="-5"/>
          <w:w w:val="105"/>
          <w:sz w:val="21"/>
        </w:rPr>
        <w:t>time,</w:t>
      </w:r>
      <w:r>
        <w:rPr>
          <w:spacing w:val="-5"/>
          <w:w w:val="105"/>
          <w:position w:val="7"/>
          <w:sz w:val="12"/>
        </w:rPr>
        <w:t xml:space="preserve">194 </w:t>
      </w:r>
      <w:r>
        <w:rPr>
          <w:w w:val="105"/>
          <w:sz w:val="21"/>
        </w:rPr>
        <w:t xml:space="preserve">and parties </w:t>
      </w:r>
      <w:r>
        <w:rPr>
          <w:spacing w:val="-3"/>
          <w:w w:val="105"/>
          <w:sz w:val="21"/>
        </w:rPr>
        <w:t>are required</w:t>
      </w:r>
      <w:r>
        <w:rPr>
          <w:spacing w:val="-7"/>
          <w:w w:val="105"/>
          <w:sz w:val="21"/>
        </w:rPr>
        <w:t xml:space="preserve"> </w:t>
      </w:r>
      <w:r>
        <w:rPr>
          <w:spacing w:val="-3"/>
          <w:w w:val="105"/>
          <w:sz w:val="21"/>
        </w:rPr>
        <w:t>to</w:t>
      </w:r>
      <w:r>
        <w:rPr>
          <w:spacing w:val="-7"/>
          <w:w w:val="105"/>
          <w:sz w:val="21"/>
        </w:rPr>
        <w:t xml:space="preserve"> </w:t>
      </w:r>
      <w:r>
        <w:rPr>
          <w:w w:val="105"/>
          <w:sz w:val="21"/>
        </w:rPr>
        <w:t>engage</w:t>
      </w:r>
      <w:r>
        <w:rPr>
          <w:spacing w:val="-7"/>
          <w:w w:val="105"/>
          <w:sz w:val="21"/>
        </w:rPr>
        <w:t xml:space="preserve"> </w:t>
      </w:r>
      <w:r>
        <w:rPr>
          <w:w w:val="105"/>
          <w:sz w:val="21"/>
        </w:rPr>
        <w:t>in</w:t>
      </w:r>
      <w:r>
        <w:rPr>
          <w:spacing w:val="-7"/>
          <w:w w:val="105"/>
          <w:sz w:val="21"/>
        </w:rPr>
        <w:t xml:space="preserve"> </w:t>
      </w:r>
      <w:r>
        <w:rPr>
          <w:spacing w:val="-3"/>
          <w:w w:val="105"/>
          <w:sz w:val="21"/>
        </w:rPr>
        <w:t>discussions</w:t>
      </w:r>
      <w:r>
        <w:rPr>
          <w:spacing w:val="-7"/>
          <w:w w:val="105"/>
          <w:sz w:val="21"/>
        </w:rPr>
        <w:t xml:space="preserve"> </w:t>
      </w:r>
      <w:r>
        <w:rPr>
          <w:spacing w:val="-3"/>
          <w:w w:val="105"/>
          <w:sz w:val="21"/>
        </w:rPr>
        <w:t>to</w:t>
      </w:r>
      <w:r>
        <w:rPr>
          <w:spacing w:val="-7"/>
          <w:w w:val="105"/>
          <w:sz w:val="21"/>
        </w:rPr>
        <w:t xml:space="preserve"> </w:t>
      </w:r>
      <w:r>
        <w:rPr>
          <w:w w:val="105"/>
          <w:sz w:val="21"/>
        </w:rPr>
        <w:t>explore</w:t>
      </w:r>
      <w:r>
        <w:rPr>
          <w:spacing w:val="-7"/>
          <w:w w:val="105"/>
          <w:sz w:val="21"/>
        </w:rPr>
        <w:t xml:space="preserve"> </w:t>
      </w:r>
      <w:r>
        <w:rPr>
          <w:w w:val="105"/>
          <w:sz w:val="21"/>
        </w:rPr>
        <w:t>resolution</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case</w:t>
      </w:r>
      <w:r>
        <w:rPr>
          <w:spacing w:val="-7"/>
          <w:w w:val="105"/>
          <w:sz w:val="21"/>
        </w:rPr>
        <w:t xml:space="preserve"> </w:t>
      </w:r>
      <w:r>
        <w:rPr>
          <w:w w:val="105"/>
          <w:sz w:val="21"/>
        </w:rPr>
        <w:t>at</w:t>
      </w:r>
      <w:r>
        <w:rPr>
          <w:spacing w:val="-7"/>
          <w:w w:val="105"/>
          <w:sz w:val="21"/>
        </w:rPr>
        <w:t xml:space="preserve"> </w:t>
      </w:r>
      <w:r>
        <w:rPr>
          <w:w w:val="105"/>
          <w:sz w:val="21"/>
        </w:rPr>
        <w:t>least</w:t>
      </w:r>
      <w:r>
        <w:rPr>
          <w:spacing w:val="-7"/>
          <w:w w:val="105"/>
          <w:sz w:val="21"/>
        </w:rPr>
        <w:t xml:space="preserve"> 14 </w:t>
      </w:r>
      <w:r>
        <w:rPr>
          <w:w w:val="105"/>
          <w:sz w:val="21"/>
        </w:rPr>
        <w:t>days</w:t>
      </w:r>
      <w:r>
        <w:rPr>
          <w:spacing w:val="-7"/>
          <w:w w:val="105"/>
          <w:sz w:val="21"/>
        </w:rPr>
        <w:t xml:space="preserve"> </w:t>
      </w:r>
      <w:r>
        <w:rPr>
          <w:w w:val="105"/>
          <w:sz w:val="21"/>
        </w:rPr>
        <w:t>prior</w:t>
      </w:r>
      <w:r>
        <w:rPr>
          <w:spacing w:val="-7"/>
          <w:w w:val="105"/>
          <w:sz w:val="21"/>
        </w:rPr>
        <w:t xml:space="preserve"> </w:t>
      </w:r>
      <w:r>
        <w:rPr>
          <w:spacing w:val="-3"/>
          <w:w w:val="105"/>
          <w:sz w:val="21"/>
        </w:rPr>
        <w:t xml:space="preserve">to </w:t>
      </w:r>
      <w:r>
        <w:rPr>
          <w:w w:val="105"/>
          <w:sz w:val="21"/>
        </w:rPr>
        <w:t>a committal mention</w:t>
      </w:r>
      <w:r>
        <w:rPr>
          <w:spacing w:val="-19"/>
          <w:w w:val="105"/>
          <w:sz w:val="21"/>
        </w:rPr>
        <w:t xml:space="preserve"> </w:t>
      </w:r>
      <w:r>
        <w:rPr>
          <w:spacing w:val="-5"/>
          <w:w w:val="105"/>
          <w:sz w:val="21"/>
        </w:rPr>
        <w:t>hearing.</w:t>
      </w:r>
      <w:r>
        <w:rPr>
          <w:spacing w:val="-5"/>
          <w:w w:val="105"/>
          <w:position w:val="7"/>
          <w:sz w:val="12"/>
        </w:rPr>
        <w:t>195</w:t>
      </w:r>
    </w:p>
    <w:p w:rsidR="00EA0057" w:rsidRDefault="007C5C23">
      <w:pPr>
        <w:pStyle w:val="ListParagraph"/>
        <w:numPr>
          <w:ilvl w:val="1"/>
          <w:numId w:val="65"/>
        </w:numPr>
        <w:tabs>
          <w:tab w:val="left" w:pos="1942"/>
        </w:tabs>
        <w:spacing w:before="121" w:line="242" w:lineRule="auto"/>
        <w:ind w:left="1941" w:right="243"/>
        <w:jc w:val="both"/>
        <w:rPr>
          <w:sz w:val="12"/>
        </w:rPr>
      </w:pPr>
      <w:r>
        <w:rPr>
          <w:w w:val="105"/>
          <w:sz w:val="21"/>
        </w:rPr>
        <w:t xml:space="preserve">Another important </w:t>
      </w:r>
      <w:r>
        <w:rPr>
          <w:spacing w:val="-3"/>
          <w:w w:val="105"/>
          <w:sz w:val="21"/>
        </w:rPr>
        <w:t xml:space="preserve">timeframe, </w:t>
      </w:r>
      <w:r>
        <w:rPr>
          <w:w w:val="105"/>
          <w:sz w:val="21"/>
        </w:rPr>
        <w:t xml:space="preserve">which is fixed by a </w:t>
      </w:r>
      <w:r>
        <w:rPr>
          <w:spacing w:val="-3"/>
          <w:w w:val="105"/>
          <w:sz w:val="21"/>
        </w:rPr>
        <w:t xml:space="preserve">magistrate </w:t>
      </w:r>
      <w:r>
        <w:rPr>
          <w:w w:val="105"/>
          <w:sz w:val="21"/>
        </w:rPr>
        <w:t xml:space="preserve">at </w:t>
      </w:r>
      <w:r>
        <w:rPr>
          <w:spacing w:val="-3"/>
          <w:w w:val="105"/>
          <w:sz w:val="21"/>
        </w:rPr>
        <w:t xml:space="preserve">filing hearing, </w:t>
      </w:r>
      <w:r>
        <w:rPr>
          <w:w w:val="105"/>
          <w:sz w:val="21"/>
        </w:rPr>
        <w:t xml:space="preserve">is the </w:t>
      </w:r>
      <w:r>
        <w:rPr>
          <w:spacing w:val="-3"/>
          <w:w w:val="105"/>
          <w:sz w:val="21"/>
        </w:rPr>
        <w:t xml:space="preserve">date </w:t>
      </w:r>
      <w:r>
        <w:rPr>
          <w:w w:val="105"/>
          <w:sz w:val="21"/>
        </w:rPr>
        <w:t>by</w:t>
      </w:r>
      <w:r>
        <w:rPr>
          <w:spacing w:val="-8"/>
          <w:w w:val="105"/>
          <w:sz w:val="21"/>
        </w:rPr>
        <w:t xml:space="preserve"> </w:t>
      </w:r>
      <w:r>
        <w:rPr>
          <w:w w:val="105"/>
          <w:sz w:val="21"/>
        </w:rPr>
        <w:t>which</w:t>
      </w:r>
      <w:r>
        <w:rPr>
          <w:spacing w:val="-8"/>
          <w:w w:val="105"/>
          <w:sz w:val="21"/>
        </w:rPr>
        <w:t xml:space="preserve"> </w:t>
      </w:r>
      <w:r>
        <w:rPr>
          <w:w w:val="105"/>
          <w:sz w:val="21"/>
        </w:rPr>
        <w:t>the</w:t>
      </w:r>
      <w:r>
        <w:rPr>
          <w:spacing w:val="-8"/>
          <w:w w:val="105"/>
          <w:sz w:val="21"/>
        </w:rPr>
        <w:t xml:space="preserve"> </w:t>
      </w:r>
      <w:r>
        <w:rPr>
          <w:spacing w:val="-3"/>
          <w:w w:val="105"/>
          <w:sz w:val="21"/>
        </w:rPr>
        <w:t>informant</w:t>
      </w:r>
      <w:r>
        <w:rPr>
          <w:spacing w:val="-8"/>
          <w:w w:val="105"/>
          <w:sz w:val="21"/>
        </w:rPr>
        <w:t xml:space="preserve"> </w:t>
      </w:r>
      <w:r>
        <w:rPr>
          <w:w w:val="105"/>
          <w:sz w:val="21"/>
        </w:rPr>
        <w:t>must</w:t>
      </w:r>
      <w:r>
        <w:rPr>
          <w:spacing w:val="-8"/>
          <w:w w:val="105"/>
          <w:sz w:val="21"/>
        </w:rPr>
        <w:t xml:space="preserve"> </w:t>
      </w:r>
      <w:r>
        <w:rPr>
          <w:w w:val="105"/>
          <w:sz w:val="21"/>
        </w:rPr>
        <w:t>serve</w:t>
      </w:r>
      <w:r>
        <w:rPr>
          <w:spacing w:val="-8"/>
          <w:w w:val="105"/>
          <w:sz w:val="21"/>
        </w:rPr>
        <w:t xml:space="preserve"> </w:t>
      </w:r>
      <w:r>
        <w:rPr>
          <w:w w:val="105"/>
          <w:sz w:val="21"/>
        </w:rPr>
        <w:t>the</w:t>
      </w:r>
      <w:r>
        <w:rPr>
          <w:spacing w:val="-8"/>
          <w:w w:val="105"/>
          <w:sz w:val="21"/>
        </w:rPr>
        <w:t xml:space="preserve"> </w:t>
      </w:r>
      <w:r>
        <w:rPr>
          <w:w w:val="105"/>
          <w:sz w:val="21"/>
        </w:rPr>
        <w:t>hand-up</w:t>
      </w:r>
      <w:r>
        <w:rPr>
          <w:spacing w:val="-8"/>
          <w:w w:val="105"/>
          <w:sz w:val="21"/>
        </w:rPr>
        <w:t xml:space="preserve"> </w:t>
      </w:r>
      <w:r>
        <w:rPr>
          <w:w w:val="105"/>
          <w:sz w:val="21"/>
        </w:rPr>
        <w:t>brief</w:t>
      </w:r>
      <w:r>
        <w:rPr>
          <w:spacing w:val="-8"/>
          <w:w w:val="105"/>
          <w:sz w:val="21"/>
        </w:rPr>
        <w:t xml:space="preserve"> </w:t>
      </w:r>
      <w:r>
        <w:rPr>
          <w:w w:val="105"/>
          <w:sz w:val="21"/>
        </w:rPr>
        <w:t>on</w:t>
      </w:r>
      <w:r>
        <w:rPr>
          <w:spacing w:val="-8"/>
          <w:w w:val="105"/>
          <w:sz w:val="21"/>
        </w:rPr>
        <w:t xml:space="preserve"> </w:t>
      </w:r>
      <w:r>
        <w:rPr>
          <w:w w:val="105"/>
          <w:sz w:val="21"/>
        </w:rPr>
        <w:t>the</w:t>
      </w:r>
      <w:r>
        <w:rPr>
          <w:spacing w:val="-8"/>
          <w:w w:val="105"/>
          <w:sz w:val="21"/>
        </w:rPr>
        <w:t xml:space="preserve"> </w:t>
      </w:r>
      <w:r>
        <w:rPr>
          <w:spacing w:val="-3"/>
          <w:w w:val="105"/>
          <w:sz w:val="21"/>
        </w:rPr>
        <w:t>accused</w:t>
      </w:r>
      <w:r>
        <w:rPr>
          <w:spacing w:val="-8"/>
          <w:w w:val="105"/>
          <w:sz w:val="21"/>
        </w:rPr>
        <w:t xml:space="preserve"> </w:t>
      </w:r>
      <w:r>
        <w:rPr>
          <w:w w:val="105"/>
          <w:sz w:val="21"/>
        </w:rPr>
        <w:t>and</w:t>
      </w:r>
      <w:r>
        <w:rPr>
          <w:spacing w:val="-8"/>
          <w:w w:val="105"/>
          <w:sz w:val="21"/>
        </w:rPr>
        <w:t xml:space="preserve"> </w:t>
      </w:r>
      <w:r>
        <w:rPr>
          <w:w w:val="105"/>
          <w:sz w:val="21"/>
        </w:rPr>
        <w:t>prosecution.</w:t>
      </w:r>
      <w:r>
        <w:rPr>
          <w:spacing w:val="-8"/>
          <w:w w:val="105"/>
          <w:sz w:val="21"/>
        </w:rPr>
        <w:t xml:space="preserve"> </w:t>
      </w:r>
      <w:r>
        <w:rPr>
          <w:w w:val="105"/>
          <w:sz w:val="21"/>
        </w:rPr>
        <w:t>In most</w:t>
      </w:r>
      <w:r>
        <w:rPr>
          <w:spacing w:val="-8"/>
          <w:w w:val="105"/>
          <w:sz w:val="21"/>
        </w:rPr>
        <w:t xml:space="preserve"> </w:t>
      </w:r>
      <w:r>
        <w:rPr>
          <w:w w:val="105"/>
          <w:sz w:val="21"/>
        </w:rPr>
        <w:t>cases,</w:t>
      </w:r>
      <w:r>
        <w:rPr>
          <w:spacing w:val="-8"/>
          <w:w w:val="105"/>
          <w:sz w:val="21"/>
        </w:rPr>
        <w:t xml:space="preserve"> </w:t>
      </w:r>
      <w:r>
        <w:rPr>
          <w:w w:val="105"/>
          <w:sz w:val="21"/>
        </w:rPr>
        <w:t>this</w:t>
      </w:r>
      <w:r>
        <w:rPr>
          <w:spacing w:val="-8"/>
          <w:w w:val="105"/>
          <w:sz w:val="21"/>
        </w:rPr>
        <w:t xml:space="preserve"> </w:t>
      </w:r>
      <w:r>
        <w:rPr>
          <w:w w:val="105"/>
          <w:sz w:val="21"/>
        </w:rPr>
        <w:t>must</w:t>
      </w:r>
      <w:r>
        <w:rPr>
          <w:spacing w:val="-8"/>
          <w:w w:val="105"/>
          <w:sz w:val="21"/>
        </w:rPr>
        <w:t xml:space="preserve"> </w:t>
      </w:r>
      <w:r>
        <w:rPr>
          <w:w w:val="105"/>
          <w:sz w:val="21"/>
        </w:rPr>
        <w:t>be</w:t>
      </w:r>
      <w:r>
        <w:rPr>
          <w:spacing w:val="-8"/>
          <w:w w:val="105"/>
          <w:sz w:val="21"/>
        </w:rPr>
        <w:t xml:space="preserve"> </w:t>
      </w:r>
      <w:r>
        <w:rPr>
          <w:w w:val="105"/>
          <w:sz w:val="21"/>
        </w:rPr>
        <w:t>at</w:t>
      </w:r>
      <w:r>
        <w:rPr>
          <w:spacing w:val="-8"/>
          <w:w w:val="105"/>
          <w:sz w:val="21"/>
        </w:rPr>
        <w:t xml:space="preserve"> </w:t>
      </w:r>
      <w:r>
        <w:rPr>
          <w:w w:val="105"/>
          <w:sz w:val="21"/>
        </w:rPr>
        <w:t>least</w:t>
      </w:r>
      <w:r>
        <w:rPr>
          <w:spacing w:val="-8"/>
          <w:w w:val="105"/>
          <w:sz w:val="21"/>
        </w:rPr>
        <w:t xml:space="preserve"> </w:t>
      </w:r>
      <w:r>
        <w:rPr>
          <w:spacing w:val="-3"/>
          <w:w w:val="105"/>
          <w:sz w:val="21"/>
        </w:rPr>
        <w:t>42</w:t>
      </w:r>
      <w:r>
        <w:rPr>
          <w:spacing w:val="-8"/>
          <w:w w:val="105"/>
          <w:sz w:val="21"/>
        </w:rPr>
        <w:t xml:space="preserve"> </w:t>
      </w:r>
      <w:r>
        <w:rPr>
          <w:w w:val="105"/>
          <w:sz w:val="21"/>
        </w:rPr>
        <w:t>days</w:t>
      </w:r>
      <w:r>
        <w:rPr>
          <w:spacing w:val="-8"/>
          <w:w w:val="105"/>
          <w:sz w:val="21"/>
        </w:rPr>
        <w:t xml:space="preserve"> </w:t>
      </w:r>
      <w:r>
        <w:rPr>
          <w:w w:val="105"/>
          <w:sz w:val="21"/>
        </w:rPr>
        <w:t>prior</w:t>
      </w:r>
      <w:r>
        <w:rPr>
          <w:spacing w:val="-8"/>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w w:val="105"/>
          <w:sz w:val="21"/>
        </w:rPr>
        <w:t>committal</w:t>
      </w:r>
      <w:r>
        <w:rPr>
          <w:spacing w:val="-8"/>
          <w:w w:val="105"/>
          <w:sz w:val="21"/>
        </w:rPr>
        <w:t xml:space="preserve"> </w:t>
      </w:r>
      <w:r>
        <w:rPr>
          <w:spacing w:val="-4"/>
          <w:w w:val="105"/>
          <w:sz w:val="21"/>
        </w:rPr>
        <w:t>mention.</w:t>
      </w:r>
      <w:r>
        <w:rPr>
          <w:spacing w:val="-4"/>
          <w:w w:val="105"/>
          <w:position w:val="7"/>
          <w:sz w:val="12"/>
        </w:rPr>
        <w:t>196</w:t>
      </w:r>
    </w:p>
    <w:p w:rsidR="00EA0057" w:rsidRDefault="007C5C23">
      <w:pPr>
        <w:pStyle w:val="ListParagraph"/>
        <w:numPr>
          <w:ilvl w:val="1"/>
          <w:numId w:val="65"/>
        </w:numPr>
        <w:tabs>
          <w:tab w:val="left" w:pos="1940"/>
          <w:tab w:val="left" w:pos="1941"/>
        </w:tabs>
        <w:spacing w:before="121" w:line="242" w:lineRule="auto"/>
        <w:ind w:left="1940" w:right="703" w:hanging="793"/>
        <w:jc w:val="left"/>
        <w:rPr>
          <w:sz w:val="12"/>
        </w:rPr>
      </w:pPr>
      <w:r>
        <w:rPr>
          <w:spacing w:val="-5"/>
          <w:w w:val="105"/>
          <w:sz w:val="21"/>
        </w:rPr>
        <w:t xml:space="preserve">Table </w:t>
      </w:r>
      <w:r>
        <w:rPr>
          <w:spacing w:val="-6"/>
          <w:w w:val="105"/>
          <w:sz w:val="21"/>
        </w:rPr>
        <w:t xml:space="preserve">10 </w:t>
      </w:r>
      <w:r>
        <w:rPr>
          <w:w w:val="105"/>
          <w:sz w:val="21"/>
        </w:rPr>
        <w:t xml:space="preserve">shows the median number of days it </w:t>
      </w:r>
      <w:r>
        <w:rPr>
          <w:spacing w:val="-3"/>
          <w:w w:val="105"/>
          <w:sz w:val="21"/>
        </w:rPr>
        <w:t xml:space="preserve">takes for </w:t>
      </w:r>
      <w:r>
        <w:rPr>
          <w:w w:val="105"/>
          <w:sz w:val="21"/>
        </w:rPr>
        <w:t xml:space="preserve">a case </w:t>
      </w:r>
      <w:r>
        <w:rPr>
          <w:spacing w:val="-3"/>
          <w:w w:val="105"/>
          <w:sz w:val="21"/>
        </w:rPr>
        <w:t xml:space="preserve">to </w:t>
      </w:r>
      <w:r>
        <w:rPr>
          <w:w w:val="105"/>
          <w:sz w:val="21"/>
        </w:rPr>
        <w:t xml:space="preserve">be </w:t>
      </w:r>
      <w:r>
        <w:rPr>
          <w:spacing w:val="-3"/>
          <w:w w:val="105"/>
          <w:sz w:val="21"/>
        </w:rPr>
        <w:t xml:space="preserve">committed to </w:t>
      </w:r>
      <w:r>
        <w:rPr>
          <w:w w:val="105"/>
          <w:sz w:val="21"/>
        </w:rPr>
        <w:t xml:space="preserve">a </w:t>
      </w:r>
      <w:r>
        <w:rPr>
          <w:spacing w:val="-3"/>
          <w:w w:val="105"/>
          <w:sz w:val="21"/>
        </w:rPr>
        <w:t xml:space="preserve">higher </w:t>
      </w:r>
      <w:r>
        <w:rPr>
          <w:w w:val="105"/>
          <w:sz w:val="21"/>
        </w:rPr>
        <w:t>court when this happens at a committal</w:t>
      </w:r>
      <w:r>
        <w:rPr>
          <w:spacing w:val="-25"/>
          <w:w w:val="105"/>
          <w:sz w:val="21"/>
        </w:rPr>
        <w:t xml:space="preserve"> </w:t>
      </w:r>
      <w:r>
        <w:rPr>
          <w:spacing w:val="-5"/>
          <w:w w:val="105"/>
          <w:sz w:val="21"/>
        </w:rPr>
        <w:t>hearing.</w:t>
      </w:r>
      <w:r>
        <w:rPr>
          <w:spacing w:val="-5"/>
          <w:w w:val="105"/>
          <w:position w:val="7"/>
          <w:sz w:val="12"/>
        </w:rPr>
        <w:t>197</w:t>
      </w:r>
    </w:p>
    <w:p w:rsidR="00EA0057" w:rsidRDefault="007C5C23">
      <w:pPr>
        <w:spacing w:before="120"/>
        <w:ind w:left="1941"/>
        <w:rPr>
          <w:b/>
          <w:sz w:val="11"/>
        </w:rPr>
      </w:pPr>
      <w:r>
        <w:rPr>
          <w:b/>
          <w:w w:val="110"/>
          <w:sz w:val="19"/>
        </w:rPr>
        <w:t>Table 10: Median time (days) for a case to be committed at committal hearing</w:t>
      </w:r>
      <w:r>
        <w:rPr>
          <w:b/>
          <w:w w:val="110"/>
          <w:position w:val="6"/>
          <w:sz w:val="11"/>
        </w:rPr>
        <w:t>198</w:t>
      </w:r>
    </w:p>
    <w:p w:rsidR="00EA0057" w:rsidRDefault="00EA0057">
      <w:pPr>
        <w:pStyle w:val="BodyText"/>
        <w:spacing w:before="2"/>
        <w:rPr>
          <w:b/>
          <w:sz w:val="12"/>
        </w:rPr>
      </w:pPr>
    </w:p>
    <w:tbl>
      <w:tblPr>
        <w:tblW w:w="0" w:type="auto"/>
        <w:tblInd w:w="19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830"/>
        <w:gridCol w:w="1020"/>
        <w:gridCol w:w="1020"/>
        <w:gridCol w:w="1020"/>
        <w:gridCol w:w="1020"/>
        <w:gridCol w:w="1020"/>
      </w:tblGrid>
      <w:tr w:rsidR="00EA0057">
        <w:trPr>
          <w:trHeight w:val="340"/>
        </w:trPr>
        <w:tc>
          <w:tcPr>
            <w:tcW w:w="2830" w:type="dxa"/>
            <w:shd w:val="clear" w:color="auto" w:fill="E2E3E7"/>
          </w:tcPr>
          <w:p w:rsidR="00EA0057" w:rsidRDefault="00EA0057">
            <w:pPr>
              <w:pStyle w:val="TableParagraph"/>
              <w:rPr>
                <w:rFonts w:ascii="Times New Roman"/>
                <w:sz w:val="16"/>
              </w:rPr>
            </w:pPr>
          </w:p>
        </w:tc>
        <w:tc>
          <w:tcPr>
            <w:tcW w:w="1020" w:type="dxa"/>
            <w:shd w:val="clear" w:color="auto" w:fill="E2E3E7"/>
          </w:tcPr>
          <w:p w:rsidR="00EA0057" w:rsidRDefault="007C5C23">
            <w:pPr>
              <w:pStyle w:val="TableParagraph"/>
              <w:spacing w:before="72"/>
              <w:ind w:right="49"/>
              <w:jc w:val="right"/>
              <w:rPr>
                <w:b/>
                <w:sz w:val="18"/>
              </w:rPr>
            </w:pPr>
            <w:r>
              <w:rPr>
                <w:b/>
                <w:w w:val="105"/>
                <w:sz w:val="18"/>
              </w:rPr>
              <w:t>2013–14</w:t>
            </w:r>
          </w:p>
        </w:tc>
        <w:tc>
          <w:tcPr>
            <w:tcW w:w="1020" w:type="dxa"/>
            <w:shd w:val="clear" w:color="auto" w:fill="E2E3E7"/>
          </w:tcPr>
          <w:p w:rsidR="00EA0057" w:rsidRDefault="007C5C23">
            <w:pPr>
              <w:pStyle w:val="TableParagraph"/>
              <w:spacing w:before="72"/>
              <w:ind w:right="49"/>
              <w:jc w:val="right"/>
              <w:rPr>
                <w:b/>
                <w:sz w:val="18"/>
              </w:rPr>
            </w:pPr>
            <w:r>
              <w:rPr>
                <w:b/>
                <w:w w:val="105"/>
                <w:sz w:val="18"/>
              </w:rPr>
              <w:t>2014–15</w:t>
            </w:r>
          </w:p>
        </w:tc>
        <w:tc>
          <w:tcPr>
            <w:tcW w:w="1020" w:type="dxa"/>
            <w:shd w:val="clear" w:color="auto" w:fill="E2E3E7"/>
          </w:tcPr>
          <w:p w:rsidR="00EA0057" w:rsidRDefault="007C5C23">
            <w:pPr>
              <w:pStyle w:val="TableParagraph"/>
              <w:spacing w:before="72"/>
              <w:ind w:right="49"/>
              <w:jc w:val="right"/>
              <w:rPr>
                <w:b/>
                <w:sz w:val="18"/>
              </w:rPr>
            </w:pPr>
            <w:r>
              <w:rPr>
                <w:b/>
                <w:w w:val="105"/>
                <w:sz w:val="18"/>
              </w:rPr>
              <w:t>2015–16</w:t>
            </w:r>
          </w:p>
        </w:tc>
        <w:tc>
          <w:tcPr>
            <w:tcW w:w="1020" w:type="dxa"/>
            <w:shd w:val="clear" w:color="auto" w:fill="E2E3E7"/>
          </w:tcPr>
          <w:p w:rsidR="00EA0057" w:rsidRDefault="007C5C23">
            <w:pPr>
              <w:pStyle w:val="TableParagraph"/>
              <w:spacing w:before="72"/>
              <w:ind w:right="57"/>
              <w:jc w:val="right"/>
              <w:rPr>
                <w:b/>
                <w:sz w:val="18"/>
              </w:rPr>
            </w:pPr>
            <w:r>
              <w:rPr>
                <w:b/>
                <w:w w:val="105"/>
                <w:sz w:val="18"/>
              </w:rPr>
              <w:t>2016–17</w:t>
            </w:r>
          </w:p>
        </w:tc>
        <w:tc>
          <w:tcPr>
            <w:tcW w:w="1020" w:type="dxa"/>
            <w:shd w:val="clear" w:color="auto" w:fill="E2E3E7"/>
          </w:tcPr>
          <w:p w:rsidR="00EA0057" w:rsidRDefault="007C5C23">
            <w:pPr>
              <w:pStyle w:val="TableParagraph"/>
              <w:spacing w:before="72"/>
              <w:ind w:right="49"/>
              <w:jc w:val="right"/>
              <w:rPr>
                <w:b/>
                <w:sz w:val="18"/>
              </w:rPr>
            </w:pPr>
            <w:r>
              <w:rPr>
                <w:b/>
                <w:w w:val="105"/>
                <w:sz w:val="18"/>
              </w:rPr>
              <w:t>2017–18</w:t>
            </w:r>
          </w:p>
        </w:tc>
      </w:tr>
      <w:tr w:rsidR="00EA0057">
        <w:trPr>
          <w:trHeight w:val="540"/>
        </w:trPr>
        <w:tc>
          <w:tcPr>
            <w:tcW w:w="2830" w:type="dxa"/>
          </w:tcPr>
          <w:p w:rsidR="00EA0057" w:rsidRDefault="007C5C23">
            <w:pPr>
              <w:pStyle w:val="TableParagraph"/>
              <w:spacing w:before="92" w:line="218" w:lineRule="auto"/>
              <w:ind w:left="51" w:right="361"/>
              <w:rPr>
                <w:sz w:val="10"/>
              </w:rPr>
            </w:pPr>
            <w:r>
              <w:rPr>
                <w:w w:val="105"/>
                <w:sz w:val="18"/>
              </w:rPr>
              <w:t>Filing hearing to committal hearing</w:t>
            </w:r>
            <w:r>
              <w:rPr>
                <w:w w:val="105"/>
                <w:position w:val="6"/>
                <w:sz w:val="10"/>
              </w:rPr>
              <w:t>199</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185</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193</w:t>
            </w:r>
          </w:p>
        </w:tc>
        <w:tc>
          <w:tcPr>
            <w:tcW w:w="1020" w:type="dxa"/>
          </w:tcPr>
          <w:p w:rsidR="00EA0057" w:rsidRDefault="00EA0057">
            <w:pPr>
              <w:pStyle w:val="TableParagraph"/>
              <w:spacing w:before="3"/>
              <w:rPr>
                <w:b/>
              </w:rPr>
            </w:pPr>
          </w:p>
          <w:p w:rsidR="00EA0057" w:rsidRDefault="007C5C23">
            <w:pPr>
              <w:pStyle w:val="TableParagraph"/>
              <w:ind w:right="59"/>
              <w:jc w:val="right"/>
              <w:rPr>
                <w:sz w:val="18"/>
              </w:rPr>
            </w:pPr>
            <w:r>
              <w:rPr>
                <w:w w:val="105"/>
                <w:sz w:val="18"/>
              </w:rPr>
              <w:t>214</w:t>
            </w:r>
          </w:p>
        </w:tc>
        <w:tc>
          <w:tcPr>
            <w:tcW w:w="1020" w:type="dxa"/>
          </w:tcPr>
          <w:p w:rsidR="00EA0057" w:rsidRDefault="00EA0057">
            <w:pPr>
              <w:pStyle w:val="TableParagraph"/>
              <w:spacing w:before="3"/>
              <w:rPr>
                <w:b/>
              </w:rPr>
            </w:pPr>
          </w:p>
          <w:p w:rsidR="00EA0057" w:rsidRDefault="007C5C23">
            <w:pPr>
              <w:pStyle w:val="TableParagraph"/>
              <w:ind w:right="53"/>
              <w:jc w:val="right"/>
              <w:rPr>
                <w:sz w:val="18"/>
              </w:rPr>
            </w:pPr>
            <w:r>
              <w:rPr>
                <w:w w:val="110"/>
                <w:sz w:val="18"/>
              </w:rPr>
              <w:t>232</w:t>
            </w:r>
          </w:p>
        </w:tc>
        <w:tc>
          <w:tcPr>
            <w:tcW w:w="1020" w:type="dxa"/>
          </w:tcPr>
          <w:p w:rsidR="00EA0057" w:rsidRDefault="00EA0057">
            <w:pPr>
              <w:pStyle w:val="TableParagraph"/>
              <w:spacing w:before="3"/>
              <w:rPr>
                <w:b/>
              </w:rPr>
            </w:pPr>
          </w:p>
          <w:p w:rsidR="00EA0057" w:rsidRDefault="007C5C23">
            <w:pPr>
              <w:pStyle w:val="TableParagraph"/>
              <w:ind w:right="53"/>
              <w:jc w:val="right"/>
              <w:rPr>
                <w:sz w:val="18"/>
              </w:rPr>
            </w:pPr>
            <w:r>
              <w:rPr>
                <w:w w:val="110"/>
                <w:sz w:val="18"/>
              </w:rPr>
              <w:t>228</w:t>
            </w:r>
          </w:p>
        </w:tc>
      </w:tr>
      <w:tr w:rsidR="00EA0057">
        <w:trPr>
          <w:trHeight w:val="540"/>
        </w:trPr>
        <w:tc>
          <w:tcPr>
            <w:tcW w:w="2830" w:type="dxa"/>
          </w:tcPr>
          <w:p w:rsidR="00EA0057" w:rsidRDefault="007C5C23">
            <w:pPr>
              <w:pStyle w:val="TableParagraph"/>
              <w:spacing w:before="92" w:line="218" w:lineRule="auto"/>
              <w:ind w:left="51"/>
              <w:rPr>
                <w:sz w:val="18"/>
              </w:rPr>
            </w:pPr>
            <w:r>
              <w:rPr>
                <w:sz w:val="18"/>
              </w:rPr>
              <w:t>Filing hearing to committal hearing (sexual offence)</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153</w:t>
            </w:r>
          </w:p>
        </w:tc>
        <w:tc>
          <w:tcPr>
            <w:tcW w:w="1020" w:type="dxa"/>
          </w:tcPr>
          <w:p w:rsidR="00EA0057" w:rsidRDefault="00EA0057">
            <w:pPr>
              <w:pStyle w:val="TableParagraph"/>
              <w:spacing w:before="3"/>
              <w:rPr>
                <w:b/>
              </w:rPr>
            </w:pPr>
          </w:p>
          <w:p w:rsidR="00EA0057" w:rsidRDefault="007C5C23">
            <w:pPr>
              <w:pStyle w:val="TableParagraph"/>
              <w:ind w:right="62"/>
              <w:jc w:val="right"/>
              <w:rPr>
                <w:sz w:val="18"/>
              </w:rPr>
            </w:pPr>
            <w:r>
              <w:rPr>
                <w:w w:val="110"/>
                <w:sz w:val="18"/>
              </w:rPr>
              <w:t>151</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05"/>
                <w:sz w:val="18"/>
              </w:rPr>
              <w:t>194</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208</w:t>
            </w:r>
          </w:p>
        </w:tc>
        <w:tc>
          <w:tcPr>
            <w:tcW w:w="1020" w:type="dxa"/>
          </w:tcPr>
          <w:p w:rsidR="00EA0057" w:rsidRDefault="00EA0057">
            <w:pPr>
              <w:pStyle w:val="TableParagraph"/>
              <w:spacing w:before="3"/>
              <w:rPr>
                <w:b/>
              </w:rPr>
            </w:pPr>
          </w:p>
          <w:p w:rsidR="00EA0057" w:rsidRDefault="007C5C23">
            <w:pPr>
              <w:pStyle w:val="TableParagraph"/>
              <w:ind w:right="49"/>
              <w:jc w:val="right"/>
              <w:rPr>
                <w:sz w:val="18"/>
              </w:rPr>
            </w:pPr>
            <w:r>
              <w:rPr>
                <w:w w:val="110"/>
                <w:sz w:val="18"/>
              </w:rPr>
              <w:t>193*</w:t>
            </w:r>
          </w:p>
        </w:tc>
      </w:tr>
    </w:tbl>
    <w:p w:rsidR="00EA0057" w:rsidRDefault="007C5C23">
      <w:pPr>
        <w:spacing w:before="76"/>
        <w:ind w:left="1941"/>
        <w:rPr>
          <w:sz w:val="13"/>
        </w:rPr>
      </w:pPr>
      <w:r>
        <w:rPr>
          <w:w w:val="105"/>
          <w:sz w:val="13"/>
        </w:rPr>
        <w:t>* denotes that there were less than 100 cases in this particular category.</w:t>
      </w:r>
    </w:p>
    <w:p w:rsidR="00EA0057" w:rsidRDefault="00EA0057">
      <w:pPr>
        <w:pStyle w:val="BodyText"/>
        <w:rPr>
          <w:sz w:val="14"/>
        </w:rPr>
      </w:pPr>
    </w:p>
    <w:p w:rsidR="00EA0057" w:rsidRDefault="00EA0057">
      <w:pPr>
        <w:pStyle w:val="BodyText"/>
        <w:spacing w:before="2"/>
        <w:rPr>
          <w:sz w:val="19"/>
        </w:rPr>
      </w:pPr>
    </w:p>
    <w:p w:rsidR="00EA0057" w:rsidRDefault="007C5C23">
      <w:pPr>
        <w:pStyle w:val="ListParagraph"/>
        <w:numPr>
          <w:ilvl w:val="1"/>
          <w:numId w:val="65"/>
        </w:numPr>
        <w:tabs>
          <w:tab w:val="left" w:pos="1940"/>
          <w:tab w:val="left" w:pos="1941"/>
        </w:tabs>
        <w:spacing w:before="0" w:line="242" w:lineRule="auto"/>
        <w:ind w:left="1940" w:right="729" w:hanging="793"/>
        <w:jc w:val="left"/>
        <w:rPr>
          <w:sz w:val="12"/>
        </w:rPr>
      </w:pPr>
      <w:r>
        <w:rPr>
          <w:w w:val="105"/>
          <w:sz w:val="21"/>
        </w:rPr>
        <w:t xml:space="preserve">By </w:t>
      </w:r>
      <w:r>
        <w:rPr>
          <w:spacing w:val="-3"/>
          <w:w w:val="105"/>
          <w:sz w:val="21"/>
        </w:rPr>
        <w:t xml:space="preserve">comparison, </w:t>
      </w:r>
      <w:r>
        <w:rPr>
          <w:spacing w:val="-5"/>
          <w:w w:val="105"/>
          <w:sz w:val="21"/>
        </w:rPr>
        <w:t xml:space="preserve">Table </w:t>
      </w:r>
      <w:r>
        <w:rPr>
          <w:spacing w:val="-12"/>
          <w:w w:val="105"/>
          <w:sz w:val="21"/>
        </w:rPr>
        <w:t xml:space="preserve">11 </w:t>
      </w:r>
      <w:r>
        <w:rPr>
          <w:w w:val="105"/>
          <w:sz w:val="21"/>
        </w:rPr>
        <w:t xml:space="preserve">shows the median number of days it </w:t>
      </w:r>
      <w:r>
        <w:rPr>
          <w:spacing w:val="-3"/>
          <w:w w:val="105"/>
          <w:sz w:val="21"/>
        </w:rPr>
        <w:t xml:space="preserve">takes for </w:t>
      </w:r>
      <w:r>
        <w:rPr>
          <w:w w:val="105"/>
          <w:sz w:val="21"/>
        </w:rPr>
        <w:t xml:space="preserve">a case </w:t>
      </w:r>
      <w:r>
        <w:rPr>
          <w:spacing w:val="-3"/>
          <w:w w:val="105"/>
          <w:sz w:val="21"/>
        </w:rPr>
        <w:t xml:space="preserve">to </w:t>
      </w:r>
      <w:r>
        <w:rPr>
          <w:w w:val="105"/>
          <w:sz w:val="21"/>
        </w:rPr>
        <w:t xml:space="preserve">be </w:t>
      </w:r>
      <w:r>
        <w:rPr>
          <w:spacing w:val="-3"/>
          <w:w w:val="105"/>
          <w:sz w:val="21"/>
        </w:rPr>
        <w:t xml:space="preserve">committed to </w:t>
      </w:r>
      <w:r>
        <w:rPr>
          <w:w w:val="105"/>
          <w:sz w:val="21"/>
        </w:rPr>
        <w:t xml:space="preserve">a </w:t>
      </w:r>
      <w:r>
        <w:rPr>
          <w:spacing w:val="-3"/>
          <w:w w:val="105"/>
          <w:sz w:val="21"/>
        </w:rPr>
        <w:t xml:space="preserve">higher </w:t>
      </w:r>
      <w:r>
        <w:rPr>
          <w:w w:val="105"/>
          <w:sz w:val="21"/>
        </w:rPr>
        <w:t>court when this happens at either a committal mention or committal case</w:t>
      </w:r>
      <w:r>
        <w:rPr>
          <w:spacing w:val="-26"/>
          <w:w w:val="105"/>
          <w:sz w:val="21"/>
        </w:rPr>
        <w:t xml:space="preserve"> </w:t>
      </w:r>
      <w:r>
        <w:rPr>
          <w:spacing w:val="-3"/>
          <w:w w:val="105"/>
          <w:sz w:val="21"/>
        </w:rPr>
        <w:t>conference.</w:t>
      </w:r>
      <w:r>
        <w:rPr>
          <w:spacing w:val="-3"/>
          <w:w w:val="105"/>
          <w:position w:val="7"/>
          <w:sz w:val="12"/>
        </w:rPr>
        <w:t>200</w:t>
      </w:r>
    </w:p>
    <w:p w:rsidR="00EA0057" w:rsidRDefault="007C5C23">
      <w:pPr>
        <w:spacing w:before="120" w:line="247" w:lineRule="auto"/>
        <w:ind w:left="1941"/>
        <w:rPr>
          <w:b/>
          <w:sz w:val="11"/>
        </w:rPr>
      </w:pPr>
      <w:r>
        <w:rPr>
          <w:b/>
          <w:w w:val="110"/>
          <w:sz w:val="19"/>
        </w:rPr>
        <w:t>Table 11: Median time (days) for a case to be committed at committal mention or case conference</w:t>
      </w:r>
      <w:r>
        <w:rPr>
          <w:b/>
          <w:w w:val="110"/>
          <w:position w:val="6"/>
          <w:sz w:val="11"/>
        </w:rPr>
        <w:t>201</w:t>
      </w:r>
    </w:p>
    <w:p w:rsidR="00EA0057" w:rsidRDefault="00EA0057">
      <w:pPr>
        <w:pStyle w:val="BodyText"/>
        <w:spacing w:before="7"/>
        <w:rPr>
          <w:b/>
          <w:sz w:val="11"/>
        </w:rPr>
      </w:pPr>
    </w:p>
    <w:tbl>
      <w:tblPr>
        <w:tblW w:w="0" w:type="auto"/>
        <w:tblInd w:w="19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827"/>
        <w:gridCol w:w="1020"/>
        <w:gridCol w:w="1020"/>
        <w:gridCol w:w="1020"/>
        <w:gridCol w:w="1020"/>
        <w:gridCol w:w="1020"/>
      </w:tblGrid>
      <w:tr w:rsidR="00EA0057">
        <w:trPr>
          <w:trHeight w:val="340"/>
        </w:trPr>
        <w:tc>
          <w:tcPr>
            <w:tcW w:w="2827" w:type="dxa"/>
            <w:shd w:val="clear" w:color="auto" w:fill="E2E3E7"/>
          </w:tcPr>
          <w:p w:rsidR="00EA0057" w:rsidRDefault="00EA0057">
            <w:pPr>
              <w:pStyle w:val="TableParagraph"/>
              <w:rPr>
                <w:rFonts w:ascii="Times New Roman"/>
                <w:sz w:val="16"/>
              </w:rPr>
            </w:pPr>
          </w:p>
        </w:tc>
        <w:tc>
          <w:tcPr>
            <w:tcW w:w="1020" w:type="dxa"/>
            <w:shd w:val="clear" w:color="auto" w:fill="E2E3E7"/>
          </w:tcPr>
          <w:p w:rsidR="00EA0057" w:rsidRDefault="007C5C23">
            <w:pPr>
              <w:pStyle w:val="TableParagraph"/>
              <w:spacing w:before="72"/>
              <w:ind w:right="74"/>
              <w:jc w:val="right"/>
              <w:rPr>
                <w:b/>
                <w:sz w:val="18"/>
              </w:rPr>
            </w:pPr>
            <w:r>
              <w:rPr>
                <w:b/>
                <w:w w:val="105"/>
                <w:sz w:val="18"/>
              </w:rPr>
              <w:t>2013–14</w:t>
            </w:r>
          </w:p>
        </w:tc>
        <w:tc>
          <w:tcPr>
            <w:tcW w:w="1020" w:type="dxa"/>
            <w:shd w:val="clear" w:color="auto" w:fill="E2E3E7"/>
          </w:tcPr>
          <w:p w:rsidR="00EA0057" w:rsidRDefault="007C5C23">
            <w:pPr>
              <w:pStyle w:val="TableParagraph"/>
              <w:spacing w:before="72"/>
              <w:ind w:right="73"/>
              <w:jc w:val="right"/>
              <w:rPr>
                <w:b/>
                <w:sz w:val="18"/>
              </w:rPr>
            </w:pPr>
            <w:r>
              <w:rPr>
                <w:b/>
                <w:w w:val="105"/>
                <w:sz w:val="18"/>
              </w:rPr>
              <w:t>2014–15</w:t>
            </w:r>
          </w:p>
        </w:tc>
        <w:tc>
          <w:tcPr>
            <w:tcW w:w="1020" w:type="dxa"/>
            <w:shd w:val="clear" w:color="auto" w:fill="E2E3E7"/>
          </w:tcPr>
          <w:p w:rsidR="00EA0057" w:rsidRDefault="007C5C23">
            <w:pPr>
              <w:pStyle w:val="TableParagraph"/>
              <w:spacing w:before="72"/>
              <w:ind w:right="73"/>
              <w:jc w:val="right"/>
              <w:rPr>
                <w:b/>
                <w:sz w:val="18"/>
              </w:rPr>
            </w:pPr>
            <w:r>
              <w:rPr>
                <w:b/>
                <w:w w:val="105"/>
                <w:sz w:val="18"/>
              </w:rPr>
              <w:t>2015–16</w:t>
            </w:r>
          </w:p>
        </w:tc>
        <w:tc>
          <w:tcPr>
            <w:tcW w:w="1020" w:type="dxa"/>
            <w:shd w:val="clear" w:color="auto" w:fill="E2E3E7"/>
          </w:tcPr>
          <w:p w:rsidR="00EA0057" w:rsidRDefault="007C5C23">
            <w:pPr>
              <w:pStyle w:val="TableParagraph"/>
              <w:spacing w:before="72"/>
              <w:ind w:right="80"/>
              <w:jc w:val="right"/>
              <w:rPr>
                <w:b/>
                <w:sz w:val="18"/>
              </w:rPr>
            </w:pPr>
            <w:r>
              <w:rPr>
                <w:b/>
                <w:w w:val="105"/>
                <w:sz w:val="18"/>
              </w:rPr>
              <w:t>2016–17</w:t>
            </w:r>
          </w:p>
        </w:tc>
        <w:tc>
          <w:tcPr>
            <w:tcW w:w="1020" w:type="dxa"/>
            <w:shd w:val="clear" w:color="auto" w:fill="E2E3E7"/>
          </w:tcPr>
          <w:p w:rsidR="00EA0057" w:rsidRDefault="007C5C23">
            <w:pPr>
              <w:pStyle w:val="TableParagraph"/>
              <w:spacing w:before="72"/>
              <w:ind w:right="73"/>
              <w:jc w:val="right"/>
              <w:rPr>
                <w:b/>
                <w:sz w:val="18"/>
              </w:rPr>
            </w:pPr>
            <w:r>
              <w:rPr>
                <w:b/>
                <w:w w:val="105"/>
                <w:sz w:val="18"/>
              </w:rPr>
              <w:t>2017–18</w:t>
            </w:r>
          </w:p>
        </w:tc>
      </w:tr>
      <w:tr w:rsidR="00EA0057">
        <w:trPr>
          <w:trHeight w:val="540"/>
        </w:trPr>
        <w:tc>
          <w:tcPr>
            <w:tcW w:w="2827" w:type="dxa"/>
          </w:tcPr>
          <w:p w:rsidR="00EA0057" w:rsidRDefault="007C5C23">
            <w:pPr>
              <w:pStyle w:val="TableParagraph"/>
              <w:spacing w:before="92" w:line="218" w:lineRule="auto"/>
              <w:ind w:left="51" w:right="202"/>
              <w:rPr>
                <w:sz w:val="18"/>
              </w:rPr>
            </w:pPr>
            <w:r>
              <w:rPr>
                <w:sz w:val="18"/>
              </w:rPr>
              <w:t>Filing hearing to committal mention</w:t>
            </w:r>
          </w:p>
        </w:tc>
        <w:tc>
          <w:tcPr>
            <w:tcW w:w="1020" w:type="dxa"/>
          </w:tcPr>
          <w:p w:rsidR="00EA0057" w:rsidRDefault="007C5C23">
            <w:pPr>
              <w:pStyle w:val="TableParagraph"/>
              <w:spacing w:before="172"/>
              <w:ind w:right="79"/>
              <w:jc w:val="right"/>
              <w:rPr>
                <w:sz w:val="18"/>
              </w:rPr>
            </w:pPr>
            <w:r>
              <w:rPr>
                <w:w w:val="110"/>
                <w:sz w:val="18"/>
              </w:rPr>
              <w:t>91</w:t>
            </w:r>
          </w:p>
        </w:tc>
        <w:tc>
          <w:tcPr>
            <w:tcW w:w="1020" w:type="dxa"/>
          </w:tcPr>
          <w:p w:rsidR="00EA0057" w:rsidRDefault="007C5C23">
            <w:pPr>
              <w:pStyle w:val="TableParagraph"/>
              <w:spacing w:before="172"/>
              <w:ind w:right="77"/>
              <w:jc w:val="right"/>
              <w:rPr>
                <w:sz w:val="18"/>
              </w:rPr>
            </w:pPr>
            <w:r>
              <w:rPr>
                <w:w w:val="105"/>
                <w:sz w:val="18"/>
              </w:rPr>
              <w:t>97</w:t>
            </w:r>
          </w:p>
        </w:tc>
        <w:tc>
          <w:tcPr>
            <w:tcW w:w="1020" w:type="dxa"/>
          </w:tcPr>
          <w:p w:rsidR="00EA0057" w:rsidRDefault="007C5C23">
            <w:pPr>
              <w:pStyle w:val="TableParagraph"/>
              <w:spacing w:before="172"/>
              <w:ind w:right="72"/>
              <w:jc w:val="right"/>
              <w:rPr>
                <w:sz w:val="18"/>
              </w:rPr>
            </w:pPr>
            <w:r>
              <w:rPr>
                <w:w w:val="110"/>
                <w:sz w:val="18"/>
              </w:rPr>
              <w:t>98</w:t>
            </w:r>
          </w:p>
        </w:tc>
        <w:tc>
          <w:tcPr>
            <w:tcW w:w="1020" w:type="dxa"/>
          </w:tcPr>
          <w:p w:rsidR="00EA0057" w:rsidRDefault="007C5C23">
            <w:pPr>
              <w:pStyle w:val="TableParagraph"/>
              <w:spacing w:before="172"/>
              <w:ind w:right="73"/>
              <w:jc w:val="right"/>
              <w:rPr>
                <w:sz w:val="18"/>
              </w:rPr>
            </w:pPr>
            <w:r>
              <w:rPr>
                <w:w w:val="105"/>
                <w:sz w:val="18"/>
              </w:rPr>
              <w:t>104</w:t>
            </w:r>
          </w:p>
        </w:tc>
        <w:tc>
          <w:tcPr>
            <w:tcW w:w="1020" w:type="dxa"/>
          </w:tcPr>
          <w:p w:rsidR="00EA0057" w:rsidRDefault="007C5C23">
            <w:pPr>
              <w:pStyle w:val="TableParagraph"/>
              <w:spacing w:before="172"/>
              <w:ind w:right="73"/>
              <w:jc w:val="right"/>
              <w:rPr>
                <w:sz w:val="18"/>
              </w:rPr>
            </w:pPr>
            <w:r>
              <w:rPr>
                <w:w w:val="110"/>
                <w:sz w:val="18"/>
              </w:rPr>
              <w:t>107</w:t>
            </w:r>
          </w:p>
        </w:tc>
      </w:tr>
      <w:tr w:rsidR="00EA0057">
        <w:trPr>
          <w:trHeight w:val="540"/>
        </w:trPr>
        <w:tc>
          <w:tcPr>
            <w:tcW w:w="2827" w:type="dxa"/>
          </w:tcPr>
          <w:p w:rsidR="00EA0057" w:rsidRDefault="007C5C23">
            <w:pPr>
              <w:pStyle w:val="TableParagraph"/>
              <w:spacing w:before="91" w:line="218" w:lineRule="auto"/>
              <w:ind w:left="51" w:right="202"/>
              <w:rPr>
                <w:sz w:val="18"/>
              </w:rPr>
            </w:pPr>
            <w:r>
              <w:rPr>
                <w:w w:val="105"/>
                <w:sz w:val="18"/>
              </w:rPr>
              <w:t>Filing hearing to committal case conference</w:t>
            </w:r>
          </w:p>
        </w:tc>
        <w:tc>
          <w:tcPr>
            <w:tcW w:w="1020" w:type="dxa"/>
          </w:tcPr>
          <w:p w:rsidR="00EA0057" w:rsidRDefault="007C5C23">
            <w:pPr>
              <w:pStyle w:val="TableParagraph"/>
              <w:spacing w:before="171"/>
              <w:ind w:right="73"/>
              <w:jc w:val="right"/>
              <w:rPr>
                <w:sz w:val="18"/>
              </w:rPr>
            </w:pPr>
            <w:r>
              <w:rPr>
                <w:w w:val="110"/>
                <w:sz w:val="18"/>
              </w:rPr>
              <w:t>105</w:t>
            </w:r>
          </w:p>
        </w:tc>
        <w:tc>
          <w:tcPr>
            <w:tcW w:w="1020" w:type="dxa"/>
          </w:tcPr>
          <w:p w:rsidR="00EA0057" w:rsidRDefault="007C5C23">
            <w:pPr>
              <w:pStyle w:val="TableParagraph"/>
              <w:spacing w:before="171"/>
              <w:ind w:right="74"/>
              <w:jc w:val="right"/>
              <w:rPr>
                <w:sz w:val="18"/>
              </w:rPr>
            </w:pPr>
            <w:r>
              <w:rPr>
                <w:w w:val="110"/>
                <w:sz w:val="18"/>
              </w:rPr>
              <w:t>85</w:t>
            </w:r>
          </w:p>
        </w:tc>
        <w:tc>
          <w:tcPr>
            <w:tcW w:w="1020" w:type="dxa"/>
          </w:tcPr>
          <w:p w:rsidR="00EA0057" w:rsidRDefault="007C5C23">
            <w:pPr>
              <w:pStyle w:val="TableParagraph"/>
              <w:spacing w:before="171"/>
              <w:ind w:right="68"/>
              <w:jc w:val="right"/>
              <w:rPr>
                <w:sz w:val="18"/>
              </w:rPr>
            </w:pPr>
            <w:r>
              <w:rPr>
                <w:w w:val="110"/>
                <w:sz w:val="18"/>
              </w:rPr>
              <w:t>84</w:t>
            </w:r>
          </w:p>
        </w:tc>
        <w:tc>
          <w:tcPr>
            <w:tcW w:w="1020" w:type="dxa"/>
          </w:tcPr>
          <w:p w:rsidR="00EA0057" w:rsidRDefault="007C5C23">
            <w:pPr>
              <w:pStyle w:val="TableParagraph"/>
              <w:spacing w:before="171"/>
              <w:ind w:right="68"/>
              <w:jc w:val="right"/>
              <w:rPr>
                <w:sz w:val="18"/>
              </w:rPr>
            </w:pPr>
            <w:r>
              <w:rPr>
                <w:w w:val="110"/>
                <w:sz w:val="18"/>
              </w:rPr>
              <w:t>84</w:t>
            </w:r>
          </w:p>
        </w:tc>
        <w:tc>
          <w:tcPr>
            <w:tcW w:w="1020" w:type="dxa"/>
          </w:tcPr>
          <w:p w:rsidR="00EA0057" w:rsidRDefault="007C5C23">
            <w:pPr>
              <w:pStyle w:val="TableParagraph"/>
              <w:spacing w:before="171"/>
              <w:ind w:right="68"/>
              <w:jc w:val="right"/>
              <w:rPr>
                <w:sz w:val="18"/>
              </w:rPr>
            </w:pPr>
            <w:r>
              <w:rPr>
                <w:w w:val="110"/>
                <w:sz w:val="18"/>
              </w:rPr>
              <w:t>84</w:t>
            </w: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6"/>
        <w:rPr>
          <w:b/>
          <w:sz w:val="15"/>
        </w:rPr>
      </w:pPr>
    </w:p>
    <w:tbl>
      <w:tblPr>
        <w:tblW w:w="0" w:type="auto"/>
        <w:tblInd w:w="230" w:type="dxa"/>
        <w:tblLayout w:type="fixed"/>
        <w:tblCellMar>
          <w:left w:w="0" w:type="dxa"/>
          <w:right w:w="0" w:type="dxa"/>
        </w:tblCellMar>
        <w:tblLook w:val="01E0" w:firstRow="1" w:lastRow="1" w:firstColumn="1" w:lastColumn="1" w:noHBand="0" w:noVBand="0"/>
      </w:tblPr>
      <w:tblGrid>
        <w:gridCol w:w="917"/>
        <w:gridCol w:w="8731"/>
      </w:tblGrid>
      <w:tr w:rsidR="00EA0057">
        <w:trPr>
          <w:trHeight w:val="300"/>
        </w:trPr>
        <w:tc>
          <w:tcPr>
            <w:tcW w:w="917" w:type="dxa"/>
            <w:vMerge w:val="restart"/>
          </w:tcPr>
          <w:p w:rsidR="00EA0057" w:rsidRDefault="00EA0057">
            <w:pPr>
              <w:pStyle w:val="TableParagraph"/>
              <w:rPr>
                <w:rFonts w:ascii="Times New Roman"/>
                <w:sz w:val="16"/>
              </w:rPr>
            </w:pPr>
          </w:p>
        </w:tc>
        <w:tc>
          <w:tcPr>
            <w:tcW w:w="8731" w:type="dxa"/>
            <w:tcBorders>
              <w:top w:val="single" w:sz="8" w:space="0" w:color="B6BDC8"/>
            </w:tcBorders>
          </w:tcPr>
          <w:p w:rsidR="00EA0057" w:rsidRDefault="00EA0057">
            <w:pPr>
              <w:pStyle w:val="TableParagraph"/>
              <w:spacing w:before="11"/>
              <w:rPr>
                <w:b/>
                <w:sz w:val="11"/>
              </w:rPr>
            </w:pPr>
          </w:p>
          <w:p w:rsidR="00EA0057" w:rsidRDefault="007C5C23">
            <w:pPr>
              <w:pStyle w:val="TableParagraph"/>
              <w:tabs>
                <w:tab w:val="left" w:pos="793"/>
              </w:tabs>
              <w:spacing w:before="1" w:line="141" w:lineRule="exact"/>
              <w:rPr>
                <w:sz w:val="13"/>
              </w:rPr>
            </w:pPr>
            <w:r>
              <w:rPr>
                <w:spacing w:val="-3"/>
                <w:w w:val="105"/>
                <w:sz w:val="13"/>
              </w:rPr>
              <w:t>193</w:t>
            </w:r>
            <w:r>
              <w:rPr>
                <w:spacing w:val="-3"/>
                <w:w w:val="105"/>
                <w:sz w:val="13"/>
              </w:rPr>
              <w:tab/>
            </w:r>
            <w:r>
              <w:rPr>
                <w:w w:val="105"/>
                <w:sz w:val="13"/>
              </w:rPr>
              <w:t>This</w:t>
            </w:r>
            <w:r>
              <w:rPr>
                <w:spacing w:val="5"/>
                <w:w w:val="105"/>
                <w:sz w:val="13"/>
              </w:rPr>
              <w:t xml:space="preserve"> </w:t>
            </w:r>
            <w:r>
              <w:rPr>
                <w:w w:val="105"/>
                <w:sz w:val="13"/>
              </w:rPr>
              <w:t>period</w:t>
            </w:r>
            <w:r>
              <w:rPr>
                <w:spacing w:val="5"/>
                <w:w w:val="105"/>
                <w:sz w:val="13"/>
              </w:rPr>
              <w:t xml:space="preserve"> </w:t>
            </w:r>
            <w:r>
              <w:rPr>
                <w:w w:val="105"/>
                <w:sz w:val="13"/>
              </w:rPr>
              <w:t>is</w:t>
            </w:r>
            <w:r>
              <w:rPr>
                <w:spacing w:val="5"/>
                <w:w w:val="105"/>
                <w:sz w:val="13"/>
              </w:rPr>
              <w:t xml:space="preserve"> </w:t>
            </w:r>
            <w:r>
              <w:rPr>
                <w:w w:val="105"/>
                <w:sz w:val="13"/>
              </w:rPr>
              <w:t>reduced</w:t>
            </w:r>
            <w:r>
              <w:rPr>
                <w:spacing w:val="5"/>
                <w:w w:val="105"/>
                <w:sz w:val="13"/>
              </w:rPr>
              <w:t xml:space="preserve"> </w:t>
            </w:r>
            <w:r>
              <w:rPr>
                <w:w w:val="105"/>
                <w:sz w:val="13"/>
              </w:rPr>
              <w:t>to</w:t>
            </w:r>
            <w:r>
              <w:rPr>
                <w:spacing w:val="5"/>
                <w:w w:val="105"/>
                <w:sz w:val="13"/>
              </w:rPr>
              <w:t xml:space="preserve"> </w:t>
            </w:r>
            <w:r>
              <w:rPr>
                <w:w w:val="105"/>
                <w:sz w:val="13"/>
              </w:rPr>
              <w:t>3</w:t>
            </w:r>
            <w:r>
              <w:rPr>
                <w:spacing w:val="5"/>
                <w:w w:val="105"/>
                <w:sz w:val="13"/>
              </w:rPr>
              <w:t xml:space="preserve"> </w:t>
            </w:r>
            <w:r>
              <w:rPr>
                <w:w w:val="105"/>
                <w:sz w:val="13"/>
              </w:rPr>
              <w:t>months</w:t>
            </w:r>
            <w:r>
              <w:rPr>
                <w:spacing w:val="5"/>
                <w:w w:val="105"/>
                <w:sz w:val="13"/>
              </w:rPr>
              <w:t xml:space="preserve"> </w:t>
            </w:r>
            <w:r>
              <w:rPr>
                <w:w w:val="105"/>
                <w:sz w:val="13"/>
              </w:rPr>
              <w:t>in</w:t>
            </w:r>
            <w:r>
              <w:rPr>
                <w:spacing w:val="5"/>
                <w:w w:val="105"/>
                <w:sz w:val="13"/>
              </w:rPr>
              <w:t xml:space="preserve"> </w:t>
            </w:r>
            <w:r>
              <w:rPr>
                <w:w w:val="105"/>
                <w:sz w:val="13"/>
              </w:rPr>
              <w:t>sexual</w:t>
            </w:r>
            <w:r>
              <w:rPr>
                <w:spacing w:val="5"/>
                <w:w w:val="105"/>
                <w:sz w:val="13"/>
              </w:rPr>
              <w:t xml:space="preserve"> </w:t>
            </w:r>
            <w:r>
              <w:rPr>
                <w:w w:val="105"/>
                <w:sz w:val="13"/>
              </w:rPr>
              <w:t>offence</w:t>
            </w:r>
            <w:r>
              <w:rPr>
                <w:spacing w:val="5"/>
                <w:w w:val="105"/>
                <w:sz w:val="13"/>
              </w:rPr>
              <w:t xml:space="preserve"> </w:t>
            </w:r>
            <w:r>
              <w:rPr>
                <w:w w:val="105"/>
                <w:sz w:val="13"/>
              </w:rPr>
              <w:t>cases:</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w w:val="105"/>
                <w:sz w:val="13"/>
              </w:rPr>
              <w:t>(Vic)</w:t>
            </w:r>
            <w:r>
              <w:rPr>
                <w:spacing w:val="5"/>
                <w:w w:val="105"/>
                <w:sz w:val="13"/>
              </w:rPr>
              <w:t xml:space="preserve"> </w:t>
            </w:r>
            <w:r>
              <w:rPr>
                <w:w w:val="105"/>
                <w:sz w:val="13"/>
              </w:rPr>
              <w:t>s</w:t>
            </w:r>
            <w:r>
              <w:rPr>
                <w:spacing w:val="5"/>
                <w:w w:val="105"/>
                <w:sz w:val="13"/>
              </w:rPr>
              <w:t xml:space="preserve"> </w:t>
            </w:r>
            <w:r>
              <w:rPr>
                <w:w w:val="105"/>
                <w:sz w:val="13"/>
              </w:rPr>
              <w:t>126(1)(a).</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w w:val="105"/>
                <w:sz w:val="13"/>
              </w:rPr>
              <w:t>194</w:t>
            </w:r>
            <w:r>
              <w:rPr>
                <w:w w:val="105"/>
                <w:sz w:val="13"/>
              </w:rPr>
              <w:tab/>
              <w:t>Ibid s</w:t>
            </w:r>
            <w:r>
              <w:rPr>
                <w:spacing w:val="10"/>
                <w:w w:val="105"/>
                <w:sz w:val="13"/>
              </w:rPr>
              <w:t xml:space="preserve"> </w:t>
            </w:r>
            <w:r>
              <w:rPr>
                <w:w w:val="105"/>
                <w:sz w:val="13"/>
              </w:rPr>
              <w:t>126.</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w w:val="105"/>
                <w:sz w:val="13"/>
              </w:rPr>
              <w:t>195</w:t>
            </w:r>
            <w:r>
              <w:rPr>
                <w:w w:val="105"/>
                <w:sz w:val="13"/>
              </w:rPr>
              <w:tab/>
              <w:t>Magistrates’</w:t>
            </w:r>
            <w:r>
              <w:rPr>
                <w:spacing w:val="8"/>
                <w:w w:val="105"/>
                <w:sz w:val="13"/>
              </w:rPr>
              <w:t xml:space="preserve"> </w:t>
            </w:r>
            <w:r>
              <w:rPr>
                <w:w w:val="105"/>
                <w:sz w:val="13"/>
              </w:rPr>
              <w:t>Court</w:t>
            </w:r>
            <w:r>
              <w:rPr>
                <w:spacing w:val="8"/>
                <w:w w:val="105"/>
                <w:sz w:val="13"/>
              </w:rPr>
              <w:t xml:space="preserve"> </w:t>
            </w:r>
            <w:r>
              <w:rPr>
                <w:w w:val="105"/>
                <w:sz w:val="13"/>
              </w:rPr>
              <w:t>of</w:t>
            </w:r>
            <w:r>
              <w:rPr>
                <w:spacing w:val="8"/>
                <w:w w:val="105"/>
                <w:sz w:val="13"/>
              </w:rPr>
              <w:t xml:space="preserve"> </w:t>
            </w:r>
            <w:r>
              <w:rPr>
                <w:w w:val="105"/>
                <w:sz w:val="13"/>
              </w:rPr>
              <w:t>Victoria,</w:t>
            </w:r>
            <w:r>
              <w:rPr>
                <w:spacing w:val="8"/>
                <w:w w:val="105"/>
                <w:sz w:val="13"/>
              </w:rPr>
              <w:t xml:space="preserve"> </w:t>
            </w:r>
            <w:r>
              <w:rPr>
                <w:i/>
                <w:w w:val="105"/>
                <w:sz w:val="13"/>
              </w:rPr>
              <w:t>Practice</w:t>
            </w:r>
            <w:r>
              <w:rPr>
                <w:i/>
                <w:spacing w:val="7"/>
                <w:w w:val="105"/>
                <w:sz w:val="13"/>
              </w:rPr>
              <w:t xml:space="preserve"> </w:t>
            </w:r>
            <w:r>
              <w:rPr>
                <w:i/>
                <w:w w:val="105"/>
                <w:sz w:val="13"/>
              </w:rPr>
              <w:t>Direction</w:t>
            </w:r>
            <w:r>
              <w:rPr>
                <w:i/>
                <w:spacing w:val="7"/>
                <w:w w:val="105"/>
                <w:sz w:val="13"/>
              </w:rPr>
              <w:t xml:space="preserve"> </w:t>
            </w:r>
            <w:r>
              <w:rPr>
                <w:i/>
                <w:w w:val="105"/>
                <w:sz w:val="13"/>
              </w:rPr>
              <w:t>No</w:t>
            </w:r>
            <w:r>
              <w:rPr>
                <w:i/>
                <w:spacing w:val="7"/>
                <w:w w:val="105"/>
                <w:sz w:val="13"/>
              </w:rPr>
              <w:t xml:space="preserve"> </w:t>
            </w:r>
            <w:r>
              <w:rPr>
                <w:i/>
                <w:w w:val="105"/>
                <w:sz w:val="13"/>
              </w:rPr>
              <w:t>6</w:t>
            </w:r>
            <w:r>
              <w:rPr>
                <w:i/>
                <w:spacing w:val="7"/>
                <w:w w:val="105"/>
                <w:sz w:val="13"/>
              </w:rPr>
              <w:t xml:space="preserve"> </w:t>
            </w:r>
            <w:r>
              <w:rPr>
                <w:i/>
                <w:w w:val="105"/>
                <w:sz w:val="13"/>
              </w:rPr>
              <w:t>of</w:t>
            </w:r>
            <w:r>
              <w:rPr>
                <w:i/>
                <w:spacing w:val="7"/>
                <w:w w:val="105"/>
                <w:sz w:val="13"/>
              </w:rPr>
              <w:t xml:space="preserve"> </w:t>
            </w:r>
            <w:r>
              <w:rPr>
                <w:i/>
                <w:spacing w:val="-3"/>
                <w:w w:val="105"/>
                <w:sz w:val="13"/>
              </w:rPr>
              <w:t>2013:</w:t>
            </w:r>
            <w:r>
              <w:rPr>
                <w:i/>
                <w:spacing w:val="7"/>
                <w:w w:val="105"/>
                <w:sz w:val="13"/>
              </w:rPr>
              <w:t xml:space="preserve"> </w:t>
            </w:r>
            <w:r>
              <w:rPr>
                <w:i/>
                <w:w w:val="105"/>
                <w:sz w:val="13"/>
              </w:rPr>
              <w:t>Directions</w:t>
            </w:r>
            <w:r>
              <w:rPr>
                <w:i/>
                <w:spacing w:val="7"/>
                <w:w w:val="105"/>
                <w:sz w:val="13"/>
              </w:rPr>
              <w:t xml:space="preserve"> </w:t>
            </w:r>
            <w:r>
              <w:rPr>
                <w:i/>
                <w:w w:val="105"/>
                <w:sz w:val="13"/>
              </w:rPr>
              <w:t>Concerning</w:t>
            </w:r>
            <w:r>
              <w:rPr>
                <w:i/>
                <w:spacing w:val="7"/>
                <w:w w:val="105"/>
                <w:sz w:val="13"/>
              </w:rPr>
              <w:t xml:space="preserve"> </w:t>
            </w:r>
            <w:r>
              <w:rPr>
                <w:i/>
                <w:w w:val="105"/>
                <w:sz w:val="13"/>
              </w:rPr>
              <w:t>the</w:t>
            </w:r>
            <w:r>
              <w:rPr>
                <w:i/>
                <w:spacing w:val="7"/>
                <w:w w:val="105"/>
                <w:sz w:val="13"/>
              </w:rPr>
              <w:t xml:space="preserve"> </w:t>
            </w:r>
            <w:r>
              <w:rPr>
                <w:i/>
                <w:w w:val="105"/>
                <w:sz w:val="13"/>
              </w:rPr>
              <w:t>Case</w:t>
            </w:r>
            <w:r>
              <w:rPr>
                <w:i/>
                <w:spacing w:val="7"/>
                <w:w w:val="105"/>
                <w:sz w:val="13"/>
              </w:rPr>
              <w:t xml:space="preserve"> </w:t>
            </w:r>
            <w:r>
              <w:rPr>
                <w:i/>
                <w:w w:val="105"/>
                <w:sz w:val="13"/>
              </w:rPr>
              <w:t>Direction</w:t>
            </w:r>
            <w:r>
              <w:rPr>
                <w:i/>
                <w:spacing w:val="7"/>
                <w:w w:val="105"/>
                <w:sz w:val="13"/>
              </w:rPr>
              <w:t xml:space="preserve"> </w:t>
            </w:r>
            <w:r>
              <w:rPr>
                <w:i/>
                <w:w w:val="105"/>
                <w:sz w:val="13"/>
              </w:rPr>
              <w:t>Notice</w:t>
            </w:r>
            <w:r>
              <w:rPr>
                <w:w w:val="105"/>
                <w:sz w:val="13"/>
              </w:rPr>
              <w:t>,</w:t>
            </w:r>
            <w:r>
              <w:rPr>
                <w:spacing w:val="8"/>
                <w:w w:val="105"/>
                <w:sz w:val="13"/>
              </w:rPr>
              <w:t xml:space="preserve"> </w:t>
            </w:r>
            <w:r>
              <w:rPr>
                <w:w w:val="105"/>
                <w:sz w:val="13"/>
              </w:rPr>
              <w:t>10</w:t>
            </w:r>
            <w:r>
              <w:rPr>
                <w:spacing w:val="8"/>
                <w:w w:val="105"/>
                <w:sz w:val="13"/>
              </w:rPr>
              <w:t xml:space="preserve"> </w:t>
            </w:r>
            <w:r>
              <w:rPr>
                <w:w w:val="105"/>
                <w:sz w:val="13"/>
              </w:rPr>
              <w:t>October</w:t>
            </w:r>
            <w:r>
              <w:rPr>
                <w:spacing w:val="8"/>
                <w:w w:val="105"/>
                <w:sz w:val="13"/>
              </w:rPr>
              <w:t xml:space="preserve"> </w:t>
            </w:r>
            <w:r>
              <w:rPr>
                <w:spacing w:val="-3"/>
                <w:w w:val="105"/>
                <w:sz w:val="13"/>
              </w:rPr>
              <w:t>2013.</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w w:val="105"/>
                <w:sz w:val="13"/>
              </w:rPr>
              <w:t>196</w:t>
            </w:r>
            <w:r>
              <w:rPr>
                <w:w w:val="105"/>
                <w:sz w:val="13"/>
              </w:rPr>
              <w:tab/>
            </w:r>
            <w:r>
              <w:rPr>
                <w:i/>
                <w:w w:val="105"/>
                <w:sz w:val="13"/>
              </w:rPr>
              <w:t xml:space="preserve">Criminal Procedure Act 2009  </w:t>
            </w:r>
            <w:r>
              <w:rPr>
                <w:w w:val="105"/>
                <w:sz w:val="13"/>
              </w:rPr>
              <w:t>(Vic)  s</w:t>
            </w:r>
            <w:r>
              <w:rPr>
                <w:spacing w:val="-3"/>
                <w:w w:val="105"/>
                <w:sz w:val="13"/>
              </w:rPr>
              <w:t xml:space="preserve"> </w:t>
            </w:r>
            <w:r>
              <w:rPr>
                <w:w w:val="105"/>
                <w:sz w:val="13"/>
              </w:rPr>
              <w:t>108.</w:t>
            </w:r>
          </w:p>
        </w:tc>
      </w:tr>
      <w:tr w:rsidR="00EA0057">
        <w:trPr>
          <w:trHeight w:val="14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w w:val="105"/>
                <w:sz w:val="13"/>
              </w:rPr>
              <w:t>197</w:t>
            </w:r>
            <w:r>
              <w:rPr>
                <w:w w:val="105"/>
                <w:sz w:val="13"/>
              </w:rPr>
              <w:tab/>
              <w:t>Where</w:t>
            </w:r>
            <w:r>
              <w:rPr>
                <w:spacing w:val="2"/>
                <w:w w:val="105"/>
                <w:sz w:val="13"/>
              </w:rPr>
              <w:t xml:space="preserve"> </w:t>
            </w:r>
            <w:r>
              <w:rPr>
                <w:w w:val="105"/>
                <w:sz w:val="13"/>
              </w:rPr>
              <w:t>a</w:t>
            </w:r>
            <w:r>
              <w:rPr>
                <w:spacing w:val="2"/>
                <w:w w:val="105"/>
                <w:sz w:val="13"/>
              </w:rPr>
              <w:t xml:space="preserve"> </w:t>
            </w:r>
            <w:r>
              <w:rPr>
                <w:w w:val="105"/>
                <w:sz w:val="13"/>
              </w:rPr>
              <w:t>case</w:t>
            </w:r>
            <w:r>
              <w:rPr>
                <w:spacing w:val="2"/>
                <w:w w:val="105"/>
                <w:sz w:val="13"/>
              </w:rPr>
              <w:t xml:space="preserve"> </w:t>
            </w:r>
            <w:r>
              <w:rPr>
                <w:w w:val="105"/>
                <w:sz w:val="13"/>
              </w:rPr>
              <w:t>commenced</w:t>
            </w:r>
            <w:r>
              <w:rPr>
                <w:spacing w:val="2"/>
                <w:w w:val="105"/>
                <w:sz w:val="13"/>
              </w:rPr>
              <w:t xml:space="preserve"> </w:t>
            </w:r>
            <w:r>
              <w:rPr>
                <w:w w:val="105"/>
                <w:sz w:val="13"/>
              </w:rPr>
              <w:t>in</w:t>
            </w:r>
            <w:r>
              <w:rPr>
                <w:spacing w:val="2"/>
                <w:w w:val="105"/>
                <w:sz w:val="13"/>
              </w:rPr>
              <w:t xml:space="preserve"> </w:t>
            </w:r>
            <w:r>
              <w:rPr>
                <w:w w:val="105"/>
                <w:sz w:val="13"/>
              </w:rPr>
              <w:t>the</w:t>
            </w:r>
            <w:r>
              <w:rPr>
                <w:spacing w:val="2"/>
                <w:w w:val="105"/>
                <w:sz w:val="13"/>
              </w:rPr>
              <w:t xml:space="preserve"> </w:t>
            </w:r>
            <w:r>
              <w:rPr>
                <w:w w:val="105"/>
                <w:sz w:val="13"/>
              </w:rPr>
              <w:t>summary</w:t>
            </w:r>
            <w:r>
              <w:rPr>
                <w:spacing w:val="2"/>
                <w:w w:val="105"/>
                <w:sz w:val="13"/>
              </w:rPr>
              <w:t xml:space="preserve"> </w:t>
            </w:r>
            <w:r>
              <w:rPr>
                <w:w w:val="105"/>
                <w:sz w:val="13"/>
              </w:rPr>
              <w:t>stream</w:t>
            </w:r>
            <w:r>
              <w:rPr>
                <w:spacing w:val="2"/>
                <w:w w:val="105"/>
                <w:sz w:val="13"/>
              </w:rPr>
              <w:t xml:space="preserve"> </w:t>
            </w:r>
            <w:r>
              <w:rPr>
                <w:w w:val="105"/>
                <w:sz w:val="13"/>
              </w:rPr>
              <w:t>and</w:t>
            </w:r>
            <w:r>
              <w:rPr>
                <w:spacing w:val="2"/>
                <w:w w:val="105"/>
                <w:sz w:val="13"/>
              </w:rPr>
              <w:t xml:space="preserve"> </w:t>
            </w:r>
            <w:r>
              <w:rPr>
                <w:w w:val="105"/>
                <w:sz w:val="13"/>
              </w:rPr>
              <w:t>was</w:t>
            </w:r>
            <w:r>
              <w:rPr>
                <w:spacing w:val="2"/>
                <w:w w:val="105"/>
                <w:sz w:val="13"/>
              </w:rPr>
              <w:t xml:space="preserve"> </w:t>
            </w:r>
            <w:r>
              <w:rPr>
                <w:w w:val="105"/>
                <w:sz w:val="13"/>
              </w:rPr>
              <w:t>then</w:t>
            </w:r>
            <w:r>
              <w:rPr>
                <w:spacing w:val="2"/>
                <w:w w:val="105"/>
                <w:sz w:val="13"/>
              </w:rPr>
              <w:t xml:space="preserve"> </w:t>
            </w:r>
            <w:r>
              <w:rPr>
                <w:w w:val="105"/>
                <w:sz w:val="13"/>
              </w:rPr>
              <w:t>transferred</w:t>
            </w:r>
            <w:r>
              <w:rPr>
                <w:spacing w:val="2"/>
                <w:w w:val="105"/>
                <w:sz w:val="13"/>
              </w:rPr>
              <w:t xml:space="preserve"> </w:t>
            </w:r>
            <w:r>
              <w:rPr>
                <w:w w:val="105"/>
                <w:sz w:val="13"/>
              </w:rPr>
              <w:t>to</w:t>
            </w:r>
            <w:r>
              <w:rPr>
                <w:spacing w:val="2"/>
                <w:w w:val="105"/>
                <w:sz w:val="13"/>
              </w:rPr>
              <w:t xml:space="preserve"> </w:t>
            </w:r>
            <w:r>
              <w:rPr>
                <w:w w:val="105"/>
                <w:sz w:val="13"/>
              </w:rPr>
              <w:t>the</w:t>
            </w:r>
            <w:r>
              <w:rPr>
                <w:spacing w:val="2"/>
                <w:w w:val="105"/>
                <w:sz w:val="13"/>
              </w:rPr>
              <w:t xml:space="preserve"> </w:t>
            </w:r>
            <w:r>
              <w:rPr>
                <w:w w:val="105"/>
                <w:sz w:val="13"/>
              </w:rPr>
              <w:t>committal</w:t>
            </w:r>
            <w:r>
              <w:rPr>
                <w:spacing w:val="2"/>
                <w:w w:val="105"/>
                <w:sz w:val="13"/>
              </w:rPr>
              <w:t xml:space="preserve"> </w:t>
            </w:r>
            <w:r>
              <w:rPr>
                <w:w w:val="105"/>
                <w:sz w:val="13"/>
              </w:rPr>
              <w:t>stream,</w:t>
            </w:r>
            <w:r>
              <w:rPr>
                <w:spacing w:val="2"/>
                <w:w w:val="105"/>
                <w:sz w:val="13"/>
              </w:rPr>
              <w:t xml:space="preserve"> </w:t>
            </w:r>
            <w:r>
              <w:rPr>
                <w:w w:val="105"/>
                <w:sz w:val="13"/>
              </w:rPr>
              <w:t>the</w:t>
            </w:r>
            <w:r>
              <w:rPr>
                <w:spacing w:val="2"/>
                <w:w w:val="105"/>
                <w:sz w:val="13"/>
              </w:rPr>
              <w:t xml:space="preserve"> </w:t>
            </w:r>
            <w:r>
              <w:rPr>
                <w:w w:val="105"/>
                <w:sz w:val="13"/>
              </w:rPr>
              <w:t>number</w:t>
            </w:r>
            <w:r>
              <w:rPr>
                <w:spacing w:val="2"/>
                <w:w w:val="105"/>
                <w:sz w:val="13"/>
              </w:rPr>
              <w:t xml:space="preserve"> </w:t>
            </w:r>
            <w:r>
              <w:rPr>
                <w:w w:val="105"/>
                <w:sz w:val="13"/>
              </w:rPr>
              <w:t>of</w:t>
            </w:r>
            <w:r>
              <w:rPr>
                <w:spacing w:val="2"/>
                <w:w w:val="105"/>
                <w:sz w:val="13"/>
              </w:rPr>
              <w:t xml:space="preserve"> </w:t>
            </w:r>
            <w:r>
              <w:rPr>
                <w:w w:val="105"/>
                <w:sz w:val="13"/>
              </w:rPr>
              <w:t>days</w:t>
            </w:r>
            <w:r>
              <w:rPr>
                <w:spacing w:val="2"/>
                <w:w w:val="105"/>
                <w:sz w:val="13"/>
              </w:rPr>
              <w:t xml:space="preserve"> </w:t>
            </w:r>
            <w:r>
              <w:rPr>
                <w:w w:val="105"/>
                <w:sz w:val="13"/>
              </w:rPr>
              <w:t>the</w:t>
            </w:r>
            <w:r>
              <w:rPr>
                <w:spacing w:val="2"/>
                <w:w w:val="105"/>
                <w:sz w:val="13"/>
              </w:rPr>
              <w:t xml:space="preserve"> </w:t>
            </w:r>
            <w:r>
              <w:rPr>
                <w:w w:val="105"/>
                <w:sz w:val="13"/>
              </w:rPr>
              <w:t>matter</w:t>
            </w:r>
            <w:r>
              <w:rPr>
                <w:spacing w:val="2"/>
                <w:w w:val="105"/>
                <w:sz w:val="13"/>
              </w:rPr>
              <w:t xml:space="preserve"> </w:t>
            </w:r>
            <w:r>
              <w:rPr>
                <w:w w:val="105"/>
                <w:sz w:val="13"/>
              </w:rPr>
              <w:t>was</w:t>
            </w:r>
            <w:r>
              <w:rPr>
                <w:spacing w:val="2"/>
                <w:w w:val="105"/>
                <w:sz w:val="13"/>
              </w:rPr>
              <w:t xml:space="preserve"> </w:t>
            </w:r>
            <w:r>
              <w:rPr>
                <w:w w:val="105"/>
                <w:sz w:val="13"/>
              </w:rPr>
              <w:t>in</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spacing w:line="140" w:lineRule="exact"/>
              <w:ind w:left="793"/>
              <w:rPr>
                <w:sz w:val="13"/>
              </w:rPr>
            </w:pPr>
            <w:r>
              <w:rPr>
                <w:w w:val="105"/>
                <w:sz w:val="13"/>
              </w:rPr>
              <w:t xml:space="preserve">the summary stream are not included: Magistrates’ Court of Victoria, </w:t>
            </w:r>
            <w:r>
              <w:rPr>
                <w:i/>
                <w:w w:val="105"/>
                <w:sz w:val="13"/>
              </w:rPr>
              <w:t xml:space="preserve">Committal Data Requested by the VLRC </w:t>
            </w:r>
            <w:r>
              <w:rPr>
                <w:w w:val="105"/>
                <w:sz w:val="13"/>
              </w:rPr>
              <w:t>(24 April 2019).</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w w:val="105"/>
                <w:sz w:val="13"/>
              </w:rPr>
              <w:t>198</w:t>
            </w:r>
            <w:r>
              <w:rPr>
                <w:w w:val="105"/>
                <w:sz w:val="13"/>
              </w:rPr>
              <w:tab/>
              <w:t>Ibid.</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w w:val="105"/>
                <w:sz w:val="13"/>
              </w:rPr>
              <w:t>199</w:t>
            </w:r>
            <w:r>
              <w:rPr>
                <w:w w:val="105"/>
                <w:sz w:val="13"/>
              </w:rPr>
              <w:tab/>
              <w:t>Some</w:t>
            </w:r>
            <w:r>
              <w:rPr>
                <w:spacing w:val="5"/>
                <w:w w:val="105"/>
                <w:sz w:val="13"/>
              </w:rPr>
              <w:t xml:space="preserve"> </w:t>
            </w:r>
            <w:r>
              <w:rPr>
                <w:w w:val="105"/>
                <w:sz w:val="13"/>
              </w:rPr>
              <w:t>sexual</w:t>
            </w:r>
            <w:r>
              <w:rPr>
                <w:spacing w:val="5"/>
                <w:w w:val="105"/>
                <w:sz w:val="13"/>
              </w:rPr>
              <w:t xml:space="preserve"> </w:t>
            </w:r>
            <w:r>
              <w:rPr>
                <w:w w:val="105"/>
                <w:sz w:val="13"/>
              </w:rPr>
              <w:t>offence</w:t>
            </w:r>
            <w:r>
              <w:rPr>
                <w:spacing w:val="5"/>
                <w:w w:val="105"/>
                <w:sz w:val="13"/>
              </w:rPr>
              <w:t xml:space="preserve"> </w:t>
            </w:r>
            <w:r>
              <w:rPr>
                <w:w w:val="105"/>
                <w:sz w:val="13"/>
              </w:rPr>
              <w:t>committal</w:t>
            </w:r>
            <w:r>
              <w:rPr>
                <w:spacing w:val="5"/>
                <w:w w:val="105"/>
                <w:sz w:val="13"/>
              </w:rPr>
              <w:t xml:space="preserve"> </w:t>
            </w:r>
            <w:r>
              <w:rPr>
                <w:w w:val="105"/>
                <w:sz w:val="13"/>
              </w:rPr>
              <w:t>hearings</w:t>
            </w:r>
            <w:r>
              <w:rPr>
                <w:spacing w:val="5"/>
                <w:w w:val="105"/>
                <w:sz w:val="13"/>
              </w:rPr>
              <w:t xml:space="preserve"> </w:t>
            </w:r>
            <w:r>
              <w:rPr>
                <w:w w:val="105"/>
                <w:sz w:val="13"/>
              </w:rPr>
              <w:t>may</w:t>
            </w:r>
            <w:r>
              <w:rPr>
                <w:spacing w:val="5"/>
                <w:w w:val="105"/>
                <w:sz w:val="13"/>
              </w:rPr>
              <w:t xml:space="preserve"> </w:t>
            </w:r>
            <w:r>
              <w:rPr>
                <w:w w:val="105"/>
                <w:sz w:val="13"/>
              </w:rPr>
              <w:t>be</w:t>
            </w:r>
            <w:r>
              <w:rPr>
                <w:spacing w:val="5"/>
                <w:w w:val="105"/>
                <w:sz w:val="13"/>
              </w:rPr>
              <w:t xml:space="preserve"> </w:t>
            </w:r>
            <w:r>
              <w:rPr>
                <w:w w:val="105"/>
                <w:sz w:val="13"/>
              </w:rPr>
              <w:t>included</w:t>
            </w:r>
            <w:r>
              <w:rPr>
                <w:spacing w:val="5"/>
                <w:w w:val="105"/>
                <w:sz w:val="13"/>
              </w:rPr>
              <w:t xml:space="preserve"> </w:t>
            </w:r>
            <w:r>
              <w:rPr>
                <w:w w:val="105"/>
                <w:sz w:val="13"/>
              </w:rPr>
              <w:t>in</w:t>
            </w:r>
            <w:r>
              <w:rPr>
                <w:spacing w:val="5"/>
                <w:w w:val="105"/>
                <w:sz w:val="13"/>
              </w:rPr>
              <w:t xml:space="preserve"> </w:t>
            </w:r>
            <w:r>
              <w:rPr>
                <w:w w:val="105"/>
                <w:sz w:val="13"/>
              </w:rPr>
              <w:t>this</w:t>
            </w:r>
            <w:r>
              <w:rPr>
                <w:spacing w:val="5"/>
                <w:w w:val="105"/>
                <w:sz w:val="13"/>
              </w:rPr>
              <w:t xml:space="preserve"> </w:t>
            </w:r>
            <w:r>
              <w:rPr>
                <w:w w:val="105"/>
                <w:sz w:val="13"/>
              </w:rPr>
              <w:t>data:</w:t>
            </w:r>
            <w:r>
              <w:rPr>
                <w:spacing w:val="5"/>
                <w:w w:val="105"/>
                <w:sz w:val="13"/>
              </w:rPr>
              <w:t xml:space="preserve"> </w:t>
            </w:r>
            <w:r>
              <w:rPr>
                <w:w w:val="105"/>
                <w:sz w:val="13"/>
              </w:rPr>
              <w:t>ibid.</w:t>
            </w:r>
          </w:p>
        </w:tc>
      </w:tr>
      <w:tr w:rsidR="00EA0057">
        <w:trPr>
          <w:trHeight w:val="18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58" w:lineRule="exact"/>
              <w:rPr>
                <w:sz w:val="13"/>
              </w:rPr>
            </w:pPr>
            <w:r>
              <w:rPr>
                <w:w w:val="105"/>
                <w:sz w:val="13"/>
              </w:rPr>
              <w:t>200</w:t>
            </w:r>
            <w:r>
              <w:rPr>
                <w:w w:val="105"/>
                <w:sz w:val="13"/>
              </w:rPr>
              <w:tab/>
              <w:t>Where</w:t>
            </w:r>
            <w:r>
              <w:rPr>
                <w:spacing w:val="2"/>
                <w:w w:val="105"/>
                <w:sz w:val="13"/>
              </w:rPr>
              <w:t xml:space="preserve"> </w:t>
            </w:r>
            <w:r>
              <w:rPr>
                <w:w w:val="105"/>
                <w:sz w:val="13"/>
              </w:rPr>
              <w:t>a</w:t>
            </w:r>
            <w:r>
              <w:rPr>
                <w:spacing w:val="2"/>
                <w:w w:val="105"/>
                <w:sz w:val="13"/>
              </w:rPr>
              <w:t xml:space="preserve"> </w:t>
            </w:r>
            <w:r>
              <w:rPr>
                <w:w w:val="105"/>
                <w:sz w:val="13"/>
              </w:rPr>
              <w:t>case</w:t>
            </w:r>
            <w:r>
              <w:rPr>
                <w:spacing w:val="2"/>
                <w:w w:val="105"/>
                <w:sz w:val="13"/>
              </w:rPr>
              <w:t xml:space="preserve"> </w:t>
            </w:r>
            <w:r>
              <w:rPr>
                <w:w w:val="105"/>
                <w:sz w:val="13"/>
              </w:rPr>
              <w:t>commenced</w:t>
            </w:r>
            <w:r>
              <w:rPr>
                <w:spacing w:val="2"/>
                <w:w w:val="105"/>
                <w:sz w:val="13"/>
              </w:rPr>
              <w:t xml:space="preserve"> </w:t>
            </w:r>
            <w:r>
              <w:rPr>
                <w:w w:val="105"/>
                <w:sz w:val="13"/>
              </w:rPr>
              <w:t>in</w:t>
            </w:r>
            <w:r>
              <w:rPr>
                <w:spacing w:val="2"/>
                <w:w w:val="105"/>
                <w:sz w:val="13"/>
              </w:rPr>
              <w:t xml:space="preserve"> </w:t>
            </w:r>
            <w:r>
              <w:rPr>
                <w:w w:val="105"/>
                <w:sz w:val="13"/>
              </w:rPr>
              <w:t>the</w:t>
            </w:r>
            <w:r>
              <w:rPr>
                <w:spacing w:val="2"/>
                <w:w w:val="105"/>
                <w:sz w:val="13"/>
              </w:rPr>
              <w:t xml:space="preserve"> </w:t>
            </w:r>
            <w:r>
              <w:rPr>
                <w:w w:val="105"/>
                <w:sz w:val="13"/>
              </w:rPr>
              <w:t>summary</w:t>
            </w:r>
            <w:r>
              <w:rPr>
                <w:spacing w:val="2"/>
                <w:w w:val="105"/>
                <w:sz w:val="13"/>
              </w:rPr>
              <w:t xml:space="preserve"> </w:t>
            </w:r>
            <w:r>
              <w:rPr>
                <w:w w:val="105"/>
                <w:sz w:val="13"/>
              </w:rPr>
              <w:t>stream</w:t>
            </w:r>
            <w:r>
              <w:rPr>
                <w:spacing w:val="2"/>
                <w:w w:val="105"/>
                <w:sz w:val="13"/>
              </w:rPr>
              <w:t xml:space="preserve"> </w:t>
            </w:r>
            <w:r>
              <w:rPr>
                <w:w w:val="105"/>
                <w:sz w:val="13"/>
              </w:rPr>
              <w:t>and</w:t>
            </w:r>
            <w:r>
              <w:rPr>
                <w:spacing w:val="2"/>
                <w:w w:val="105"/>
                <w:sz w:val="13"/>
              </w:rPr>
              <w:t xml:space="preserve"> </w:t>
            </w:r>
            <w:r>
              <w:rPr>
                <w:w w:val="105"/>
                <w:sz w:val="13"/>
              </w:rPr>
              <w:t>was</w:t>
            </w:r>
            <w:r>
              <w:rPr>
                <w:spacing w:val="2"/>
                <w:w w:val="105"/>
                <w:sz w:val="13"/>
              </w:rPr>
              <w:t xml:space="preserve"> </w:t>
            </w:r>
            <w:r>
              <w:rPr>
                <w:w w:val="105"/>
                <w:sz w:val="13"/>
              </w:rPr>
              <w:t>then</w:t>
            </w:r>
            <w:r>
              <w:rPr>
                <w:spacing w:val="2"/>
                <w:w w:val="105"/>
                <w:sz w:val="13"/>
              </w:rPr>
              <w:t xml:space="preserve"> </w:t>
            </w:r>
            <w:r>
              <w:rPr>
                <w:w w:val="105"/>
                <w:sz w:val="13"/>
              </w:rPr>
              <w:t>transferred</w:t>
            </w:r>
            <w:r>
              <w:rPr>
                <w:spacing w:val="2"/>
                <w:w w:val="105"/>
                <w:sz w:val="13"/>
              </w:rPr>
              <w:t xml:space="preserve"> </w:t>
            </w:r>
            <w:r>
              <w:rPr>
                <w:w w:val="105"/>
                <w:sz w:val="13"/>
              </w:rPr>
              <w:t>to</w:t>
            </w:r>
            <w:r>
              <w:rPr>
                <w:spacing w:val="2"/>
                <w:w w:val="105"/>
                <w:sz w:val="13"/>
              </w:rPr>
              <w:t xml:space="preserve"> </w:t>
            </w:r>
            <w:r>
              <w:rPr>
                <w:w w:val="105"/>
                <w:sz w:val="13"/>
              </w:rPr>
              <w:t>the</w:t>
            </w:r>
            <w:r>
              <w:rPr>
                <w:spacing w:val="2"/>
                <w:w w:val="105"/>
                <w:sz w:val="13"/>
              </w:rPr>
              <w:t xml:space="preserve"> </w:t>
            </w:r>
            <w:r>
              <w:rPr>
                <w:w w:val="105"/>
                <w:sz w:val="13"/>
              </w:rPr>
              <w:t>committal</w:t>
            </w:r>
            <w:r>
              <w:rPr>
                <w:spacing w:val="2"/>
                <w:w w:val="105"/>
                <w:sz w:val="13"/>
              </w:rPr>
              <w:t xml:space="preserve"> </w:t>
            </w:r>
            <w:r>
              <w:rPr>
                <w:w w:val="105"/>
                <w:sz w:val="13"/>
              </w:rPr>
              <w:t>stream,</w:t>
            </w:r>
            <w:r>
              <w:rPr>
                <w:spacing w:val="2"/>
                <w:w w:val="105"/>
                <w:sz w:val="13"/>
              </w:rPr>
              <w:t xml:space="preserve"> </w:t>
            </w:r>
            <w:r>
              <w:rPr>
                <w:w w:val="105"/>
                <w:sz w:val="13"/>
              </w:rPr>
              <w:t>the</w:t>
            </w:r>
            <w:r>
              <w:rPr>
                <w:spacing w:val="2"/>
                <w:w w:val="105"/>
                <w:sz w:val="13"/>
              </w:rPr>
              <w:t xml:space="preserve"> </w:t>
            </w:r>
            <w:r>
              <w:rPr>
                <w:w w:val="105"/>
                <w:sz w:val="13"/>
              </w:rPr>
              <w:t>number</w:t>
            </w:r>
            <w:r>
              <w:rPr>
                <w:spacing w:val="2"/>
                <w:w w:val="105"/>
                <w:sz w:val="13"/>
              </w:rPr>
              <w:t xml:space="preserve"> </w:t>
            </w:r>
            <w:r>
              <w:rPr>
                <w:w w:val="105"/>
                <w:sz w:val="13"/>
              </w:rPr>
              <w:t>of</w:t>
            </w:r>
            <w:r>
              <w:rPr>
                <w:spacing w:val="2"/>
                <w:w w:val="105"/>
                <w:sz w:val="13"/>
              </w:rPr>
              <w:t xml:space="preserve"> </w:t>
            </w:r>
            <w:r>
              <w:rPr>
                <w:w w:val="105"/>
                <w:sz w:val="13"/>
              </w:rPr>
              <w:t>days</w:t>
            </w:r>
            <w:r>
              <w:rPr>
                <w:spacing w:val="2"/>
                <w:w w:val="105"/>
                <w:sz w:val="13"/>
              </w:rPr>
              <w:t xml:space="preserve"> </w:t>
            </w:r>
            <w:r>
              <w:rPr>
                <w:w w:val="105"/>
                <w:sz w:val="13"/>
              </w:rPr>
              <w:t>the</w:t>
            </w:r>
            <w:r>
              <w:rPr>
                <w:spacing w:val="2"/>
                <w:w w:val="105"/>
                <w:sz w:val="13"/>
              </w:rPr>
              <w:t xml:space="preserve"> </w:t>
            </w:r>
            <w:r>
              <w:rPr>
                <w:w w:val="105"/>
                <w:sz w:val="13"/>
              </w:rPr>
              <w:t>matter</w:t>
            </w:r>
            <w:r>
              <w:rPr>
                <w:spacing w:val="2"/>
                <w:w w:val="105"/>
                <w:sz w:val="13"/>
              </w:rPr>
              <w:t xml:space="preserve"> </w:t>
            </w:r>
            <w:r>
              <w:rPr>
                <w:w w:val="105"/>
                <w:sz w:val="13"/>
              </w:rPr>
              <w:t>was</w:t>
            </w:r>
            <w:r>
              <w:rPr>
                <w:spacing w:val="2"/>
                <w:w w:val="105"/>
                <w:sz w:val="13"/>
              </w:rPr>
              <w:t xml:space="preserve"> </w:t>
            </w:r>
            <w:r>
              <w:rPr>
                <w:w w:val="105"/>
                <w:sz w:val="13"/>
              </w:rPr>
              <w:t>in</w:t>
            </w:r>
          </w:p>
        </w:tc>
      </w:tr>
      <w:tr w:rsidR="00EA0057">
        <w:trPr>
          <w:trHeight w:val="300"/>
        </w:trPr>
        <w:tc>
          <w:tcPr>
            <w:tcW w:w="917" w:type="dxa"/>
          </w:tcPr>
          <w:p w:rsidR="00EA0057" w:rsidRDefault="007C5C23">
            <w:pPr>
              <w:pStyle w:val="TableParagraph"/>
              <w:spacing w:before="27" w:line="269" w:lineRule="exact"/>
              <w:ind w:left="50"/>
              <w:rPr>
                <w:b/>
                <w:sz w:val="24"/>
              </w:rPr>
            </w:pPr>
            <w:r>
              <w:rPr>
                <w:b/>
                <w:color w:val="37617A"/>
                <w:w w:val="110"/>
                <w:sz w:val="24"/>
              </w:rPr>
              <w:t>28</w:t>
            </w:r>
          </w:p>
        </w:tc>
        <w:tc>
          <w:tcPr>
            <w:tcW w:w="8731" w:type="dxa"/>
          </w:tcPr>
          <w:p w:rsidR="00EA0057" w:rsidRDefault="007C5C23">
            <w:pPr>
              <w:pStyle w:val="TableParagraph"/>
              <w:spacing w:line="131" w:lineRule="exact"/>
              <w:ind w:left="793"/>
              <w:rPr>
                <w:sz w:val="13"/>
              </w:rPr>
            </w:pPr>
            <w:r>
              <w:rPr>
                <w:sz w:val="13"/>
              </w:rPr>
              <w:t>the  summary  stream  are  not  included: ibid.</w:t>
            </w:r>
          </w:p>
          <w:p w:rsidR="00EA0057" w:rsidRDefault="007C5C23">
            <w:pPr>
              <w:pStyle w:val="TableParagraph"/>
              <w:tabs>
                <w:tab w:val="left" w:pos="793"/>
              </w:tabs>
              <w:spacing w:before="1"/>
              <w:rPr>
                <w:sz w:val="13"/>
              </w:rPr>
            </w:pPr>
            <w:r>
              <w:rPr>
                <w:w w:val="105"/>
                <w:sz w:val="13"/>
              </w:rPr>
              <w:t>201</w:t>
            </w:r>
            <w:r>
              <w:rPr>
                <w:w w:val="105"/>
                <w:sz w:val="13"/>
              </w:rPr>
              <w:tab/>
              <w:t>Ibid.</w:t>
            </w:r>
          </w:p>
        </w:tc>
      </w:tr>
    </w:tbl>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b/>
          <w:sz w:val="20"/>
        </w:rPr>
      </w:pPr>
    </w:p>
    <w:p w:rsidR="00EA0057" w:rsidRDefault="00EA0057">
      <w:pPr>
        <w:pStyle w:val="BodyText"/>
        <w:spacing w:before="9"/>
        <w:rPr>
          <w:b/>
          <w:sz w:val="18"/>
        </w:rPr>
      </w:pPr>
    </w:p>
    <w:p w:rsidR="00EA0057" w:rsidRDefault="007C5C23">
      <w:pPr>
        <w:pStyle w:val="ListParagraph"/>
        <w:numPr>
          <w:ilvl w:val="1"/>
          <w:numId w:val="65"/>
        </w:numPr>
        <w:tabs>
          <w:tab w:val="left" w:pos="921"/>
          <w:tab w:val="left" w:pos="922"/>
        </w:tabs>
        <w:spacing w:before="91" w:line="242" w:lineRule="auto"/>
        <w:ind w:right="2306"/>
        <w:jc w:val="left"/>
        <w:rPr>
          <w:sz w:val="12"/>
        </w:rPr>
      </w:pPr>
      <w:r>
        <w:rPr>
          <w:w w:val="105"/>
          <w:sz w:val="21"/>
        </w:rPr>
        <w:t>In</w:t>
      </w:r>
      <w:r>
        <w:rPr>
          <w:spacing w:val="-5"/>
          <w:w w:val="105"/>
          <w:sz w:val="21"/>
        </w:rPr>
        <w:t xml:space="preserve"> </w:t>
      </w:r>
      <w:r>
        <w:rPr>
          <w:spacing w:val="-4"/>
          <w:w w:val="105"/>
          <w:sz w:val="21"/>
        </w:rPr>
        <w:t>Tables</w:t>
      </w:r>
      <w:r>
        <w:rPr>
          <w:spacing w:val="-5"/>
          <w:w w:val="105"/>
          <w:sz w:val="21"/>
        </w:rPr>
        <w:t xml:space="preserve"> </w:t>
      </w:r>
      <w:r>
        <w:rPr>
          <w:spacing w:val="-6"/>
          <w:w w:val="105"/>
          <w:sz w:val="21"/>
        </w:rPr>
        <w:t>10</w:t>
      </w:r>
      <w:r>
        <w:rPr>
          <w:spacing w:val="-5"/>
          <w:w w:val="105"/>
          <w:sz w:val="21"/>
        </w:rPr>
        <w:t xml:space="preserve"> </w:t>
      </w:r>
      <w:r>
        <w:rPr>
          <w:w w:val="105"/>
          <w:sz w:val="21"/>
        </w:rPr>
        <w:t>and</w:t>
      </w:r>
      <w:r>
        <w:rPr>
          <w:spacing w:val="-5"/>
          <w:w w:val="105"/>
          <w:sz w:val="21"/>
        </w:rPr>
        <w:t xml:space="preserve"> </w:t>
      </w:r>
      <w:r>
        <w:rPr>
          <w:spacing w:val="-13"/>
          <w:w w:val="105"/>
          <w:sz w:val="21"/>
        </w:rPr>
        <w:t>11,</w:t>
      </w:r>
      <w:r>
        <w:rPr>
          <w:spacing w:val="-5"/>
          <w:w w:val="105"/>
          <w:sz w:val="21"/>
        </w:rPr>
        <w:t xml:space="preserve"> </w:t>
      </w:r>
      <w:r>
        <w:rPr>
          <w:w w:val="105"/>
          <w:sz w:val="21"/>
        </w:rPr>
        <w:t>cases</w:t>
      </w:r>
      <w:r>
        <w:rPr>
          <w:spacing w:val="-5"/>
          <w:w w:val="105"/>
          <w:sz w:val="21"/>
        </w:rPr>
        <w:t xml:space="preserve"> </w:t>
      </w:r>
      <w:r>
        <w:rPr>
          <w:w w:val="105"/>
          <w:sz w:val="21"/>
        </w:rPr>
        <w:t>where</w:t>
      </w:r>
      <w:r>
        <w:rPr>
          <w:spacing w:val="-5"/>
          <w:w w:val="105"/>
          <w:sz w:val="21"/>
        </w:rPr>
        <w:t xml:space="preserve"> </w:t>
      </w:r>
      <w:r>
        <w:rPr>
          <w:w w:val="105"/>
          <w:sz w:val="21"/>
        </w:rPr>
        <w:t>one</w:t>
      </w:r>
      <w:r>
        <w:rPr>
          <w:spacing w:val="-5"/>
          <w:w w:val="105"/>
          <w:sz w:val="21"/>
        </w:rPr>
        <w:t xml:space="preserve"> </w:t>
      </w:r>
      <w:r>
        <w:rPr>
          <w:w w:val="105"/>
          <w:sz w:val="21"/>
        </w:rPr>
        <w:t>or</w:t>
      </w:r>
      <w:r>
        <w:rPr>
          <w:spacing w:val="-5"/>
          <w:w w:val="105"/>
          <w:sz w:val="21"/>
        </w:rPr>
        <w:t xml:space="preserve"> </w:t>
      </w:r>
      <w:r>
        <w:rPr>
          <w:w w:val="105"/>
          <w:sz w:val="21"/>
        </w:rPr>
        <w:t>more</w:t>
      </w:r>
      <w:r>
        <w:rPr>
          <w:spacing w:val="-5"/>
          <w:w w:val="105"/>
          <w:sz w:val="21"/>
        </w:rPr>
        <w:t xml:space="preserve"> </w:t>
      </w:r>
      <w:r>
        <w:rPr>
          <w:spacing w:val="-3"/>
          <w:w w:val="105"/>
          <w:sz w:val="21"/>
        </w:rPr>
        <w:t>warrants</w:t>
      </w:r>
      <w:r>
        <w:rPr>
          <w:spacing w:val="-5"/>
          <w:w w:val="105"/>
          <w:sz w:val="21"/>
        </w:rPr>
        <w:t xml:space="preserve"> </w:t>
      </w:r>
      <w:r>
        <w:rPr>
          <w:spacing w:val="-3"/>
          <w:w w:val="105"/>
          <w:sz w:val="21"/>
        </w:rPr>
        <w:t>to</w:t>
      </w:r>
      <w:r>
        <w:rPr>
          <w:spacing w:val="-5"/>
          <w:w w:val="105"/>
          <w:sz w:val="21"/>
        </w:rPr>
        <w:t xml:space="preserve"> </w:t>
      </w:r>
      <w:r>
        <w:rPr>
          <w:w w:val="105"/>
          <w:sz w:val="21"/>
        </w:rPr>
        <w:t>arrest</w:t>
      </w:r>
      <w:r>
        <w:rPr>
          <w:spacing w:val="-5"/>
          <w:w w:val="105"/>
          <w:sz w:val="21"/>
        </w:rPr>
        <w:t xml:space="preserve"> </w:t>
      </w:r>
      <w:r>
        <w:rPr>
          <w:spacing w:val="-3"/>
          <w:w w:val="105"/>
          <w:sz w:val="21"/>
        </w:rPr>
        <w:t>were</w:t>
      </w:r>
      <w:r>
        <w:rPr>
          <w:spacing w:val="-5"/>
          <w:w w:val="105"/>
          <w:sz w:val="21"/>
        </w:rPr>
        <w:t xml:space="preserve"> </w:t>
      </w:r>
      <w:r>
        <w:rPr>
          <w:w w:val="105"/>
          <w:sz w:val="21"/>
        </w:rPr>
        <w:t>issued</w:t>
      </w:r>
      <w:r>
        <w:rPr>
          <w:spacing w:val="-5"/>
          <w:w w:val="105"/>
          <w:sz w:val="21"/>
        </w:rPr>
        <w:t xml:space="preserve"> </w:t>
      </w:r>
      <w:r>
        <w:rPr>
          <w:spacing w:val="-3"/>
          <w:w w:val="105"/>
          <w:sz w:val="21"/>
        </w:rPr>
        <w:t xml:space="preserve">were </w:t>
      </w:r>
      <w:r>
        <w:rPr>
          <w:w w:val="105"/>
          <w:sz w:val="21"/>
        </w:rPr>
        <w:t>removed</w:t>
      </w:r>
      <w:r>
        <w:rPr>
          <w:spacing w:val="-9"/>
          <w:w w:val="105"/>
          <w:sz w:val="21"/>
        </w:rPr>
        <w:t xml:space="preserve"> </w:t>
      </w:r>
      <w:r>
        <w:rPr>
          <w:spacing w:val="-3"/>
          <w:w w:val="105"/>
          <w:sz w:val="21"/>
        </w:rPr>
        <w:t>from</w:t>
      </w:r>
      <w:r>
        <w:rPr>
          <w:spacing w:val="-9"/>
          <w:w w:val="105"/>
          <w:sz w:val="21"/>
        </w:rPr>
        <w:t xml:space="preserve"> </w:t>
      </w:r>
      <w:r>
        <w:rPr>
          <w:w w:val="105"/>
          <w:sz w:val="21"/>
        </w:rPr>
        <w:t>the</w:t>
      </w:r>
      <w:r>
        <w:rPr>
          <w:spacing w:val="-9"/>
          <w:w w:val="105"/>
          <w:sz w:val="21"/>
        </w:rPr>
        <w:t xml:space="preserve"> </w:t>
      </w:r>
      <w:r>
        <w:rPr>
          <w:w w:val="105"/>
          <w:sz w:val="21"/>
        </w:rPr>
        <w:t>dataset</w:t>
      </w:r>
      <w:r>
        <w:rPr>
          <w:spacing w:val="-9"/>
          <w:w w:val="105"/>
          <w:sz w:val="21"/>
        </w:rPr>
        <w:t xml:space="preserve"> </w:t>
      </w:r>
      <w:r>
        <w:rPr>
          <w:spacing w:val="-3"/>
          <w:w w:val="105"/>
          <w:sz w:val="21"/>
        </w:rPr>
        <w:t>to</w:t>
      </w:r>
      <w:r>
        <w:rPr>
          <w:spacing w:val="-9"/>
          <w:w w:val="105"/>
          <w:sz w:val="21"/>
        </w:rPr>
        <w:t xml:space="preserve"> </w:t>
      </w:r>
      <w:r>
        <w:rPr>
          <w:w w:val="105"/>
          <w:sz w:val="21"/>
        </w:rPr>
        <w:t>avoid</w:t>
      </w:r>
      <w:r>
        <w:rPr>
          <w:spacing w:val="-9"/>
          <w:w w:val="105"/>
          <w:sz w:val="21"/>
        </w:rPr>
        <w:t xml:space="preserve"> </w:t>
      </w:r>
      <w:r>
        <w:rPr>
          <w:spacing w:val="-3"/>
          <w:w w:val="105"/>
          <w:sz w:val="21"/>
        </w:rPr>
        <w:t>inflating</w:t>
      </w:r>
      <w:r>
        <w:rPr>
          <w:spacing w:val="-9"/>
          <w:w w:val="105"/>
          <w:sz w:val="21"/>
        </w:rPr>
        <w:t xml:space="preserve"> </w:t>
      </w:r>
      <w:r>
        <w:rPr>
          <w:w w:val="105"/>
          <w:sz w:val="21"/>
        </w:rPr>
        <w:t>the</w:t>
      </w:r>
      <w:r>
        <w:rPr>
          <w:spacing w:val="-9"/>
          <w:w w:val="105"/>
          <w:sz w:val="21"/>
        </w:rPr>
        <w:t xml:space="preserve"> </w:t>
      </w:r>
      <w:r>
        <w:rPr>
          <w:w w:val="105"/>
          <w:sz w:val="21"/>
        </w:rPr>
        <w:t>median</w:t>
      </w:r>
      <w:r>
        <w:rPr>
          <w:spacing w:val="-9"/>
          <w:w w:val="105"/>
          <w:sz w:val="21"/>
        </w:rPr>
        <w:t xml:space="preserve"> </w:t>
      </w:r>
      <w:r>
        <w:rPr>
          <w:w w:val="105"/>
          <w:sz w:val="21"/>
        </w:rPr>
        <w:t>number</w:t>
      </w:r>
      <w:r>
        <w:rPr>
          <w:spacing w:val="-9"/>
          <w:w w:val="105"/>
          <w:sz w:val="21"/>
        </w:rPr>
        <w:t xml:space="preserve"> </w:t>
      </w:r>
      <w:r>
        <w:rPr>
          <w:w w:val="105"/>
          <w:sz w:val="21"/>
        </w:rPr>
        <w:t>of</w:t>
      </w:r>
      <w:r>
        <w:rPr>
          <w:spacing w:val="-9"/>
          <w:w w:val="105"/>
          <w:sz w:val="21"/>
        </w:rPr>
        <w:t xml:space="preserve"> </w:t>
      </w:r>
      <w:r>
        <w:rPr>
          <w:w w:val="105"/>
          <w:sz w:val="21"/>
        </w:rPr>
        <w:t>days.</w:t>
      </w:r>
      <w:r>
        <w:rPr>
          <w:w w:val="105"/>
          <w:position w:val="7"/>
          <w:sz w:val="12"/>
        </w:rPr>
        <w:t>202</w:t>
      </w:r>
    </w:p>
    <w:p w:rsidR="00EA0057" w:rsidRDefault="007C5C23">
      <w:pPr>
        <w:pStyle w:val="ListParagraph"/>
        <w:numPr>
          <w:ilvl w:val="1"/>
          <w:numId w:val="65"/>
        </w:numPr>
        <w:tabs>
          <w:tab w:val="left" w:pos="920"/>
          <w:tab w:val="left" w:pos="921"/>
        </w:tabs>
        <w:spacing w:before="120" w:line="242" w:lineRule="auto"/>
        <w:ind w:left="920" w:right="1725" w:hanging="793"/>
        <w:jc w:val="left"/>
        <w:rPr>
          <w:sz w:val="12"/>
        </w:rPr>
      </w:pPr>
      <w:r>
        <w:rPr>
          <w:w w:val="105"/>
          <w:sz w:val="21"/>
        </w:rPr>
        <w:t>The</w:t>
      </w:r>
      <w:r>
        <w:rPr>
          <w:spacing w:val="-8"/>
          <w:w w:val="105"/>
          <w:sz w:val="21"/>
        </w:rPr>
        <w:t xml:space="preserve"> </w:t>
      </w:r>
      <w:r>
        <w:rPr>
          <w:spacing w:val="-3"/>
          <w:w w:val="105"/>
          <w:sz w:val="21"/>
        </w:rPr>
        <w:t>overall</w:t>
      </w:r>
      <w:r>
        <w:rPr>
          <w:spacing w:val="-8"/>
          <w:w w:val="105"/>
          <w:sz w:val="21"/>
        </w:rPr>
        <w:t xml:space="preserve"> </w:t>
      </w:r>
      <w:r>
        <w:rPr>
          <w:w w:val="105"/>
          <w:sz w:val="21"/>
        </w:rPr>
        <w:t>time</w:t>
      </w:r>
      <w:r>
        <w:rPr>
          <w:spacing w:val="-8"/>
          <w:w w:val="105"/>
          <w:sz w:val="21"/>
        </w:rPr>
        <w:t xml:space="preserve"> </w:t>
      </w:r>
      <w:r>
        <w:rPr>
          <w:spacing w:val="-3"/>
          <w:w w:val="105"/>
          <w:sz w:val="21"/>
        </w:rPr>
        <w:t>frame</w:t>
      </w:r>
      <w:r>
        <w:rPr>
          <w:spacing w:val="-8"/>
          <w:w w:val="105"/>
          <w:sz w:val="21"/>
        </w:rPr>
        <w:t xml:space="preserve"> </w:t>
      </w:r>
      <w:r>
        <w:rPr>
          <w:spacing w:val="-3"/>
          <w:w w:val="105"/>
          <w:sz w:val="21"/>
        </w:rPr>
        <w:t>to</w:t>
      </w:r>
      <w:r>
        <w:rPr>
          <w:spacing w:val="-8"/>
          <w:w w:val="105"/>
          <w:sz w:val="21"/>
        </w:rPr>
        <w:t xml:space="preserve"> </w:t>
      </w:r>
      <w:r>
        <w:rPr>
          <w:spacing w:val="-3"/>
          <w:w w:val="105"/>
          <w:sz w:val="21"/>
        </w:rPr>
        <w:t>complete</w:t>
      </w:r>
      <w:r>
        <w:rPr>
          <w:spacing w:val="-8"/>
          <w:w w:val="105"/>
          <w:sz w:val="21"/>
        </w:rPr>
        <w:t xml:space="preserve"> </w:t>
      </w:r>
      <w:r>
        <w:rPr>
          <w:w w:val="105"/>
          <w:sz w:val="21"/>
        </w:rPr>
        <w:t>the</w:t>
      </w:r>
      <w:r>
        <w:rPr>
          <w:spacing w:val="-8"/>
          <w:w w:val="105"/>
          <w:sz w:val="21"/>
        </w:rPr>
        <w:t xml:space="preserve"> </w:t>
      </w:r>
      <w:r>
        <w:rPr>
          <w:w w:val="105"/>
          <w:sz w:val="21"/>
        </w:rPr>
        <w:t>prosecution</w:t>
      </w:r>
      <w:r>
        <w:rPr>
          <w:spacing w:val="-8"/>
          <w:w w:val="105"/>
          <w:sz w:val="21"/>
        </w:rPr>
        <w:t xml:space="preserve"> </w:t>
      </w:r>
      <w:r>
        <w:rPr>
          <w:w w:val="105"/>
          <w:sz w:val="21"/>
        </w:rPr>
        <w:t>of</w:t>
      </w:r>
      <w:r>
        <w:rPr>
          <w:spacing w:val="-8"/>
          <w:w w:val="105"/>
          <w:sz w:val="21"/>
        </w:rPr>
        <w:t xml:space="preserve"> </w:t>
      </w:r>
      <w:r>
        <w:rPr>
          <w:w w:val="105"/>
          <w:sz w:val="21"/>
        </w:rPr>
        <w:t>an</w:t>
      </w:r>
      <w:r>
        <w:rPr>
          <w:spacing w:val="-8"/>
          <w:w w:val="105"/>
          <w:sz w:val="21"/>
        </w:rPr>
        <w:t xml:space="preserve"> </w:t>
      </w:r>
      <w:r>
        <w:rPr>
          <w:w w:val="105"/>
          <w:sz w:val="21"/>
        </w:rPr>
        <w:t>indictable</w:t>
      </w:r>
      <w:r>
        <w:rPr>
          <w:spacing w:val="-8"/>
          <w:w w:val="105"/>
          <w:sz w:val="21"/>
        </w:rPr>
        <w:t xml:space="preserve"> </w:t>
      </w:r>
      <w:r>
        <w:rPr>
          <w:w w:val="105"/>
          <w:sz w:val="21"/>
        </w:rPr>
        <w:t>case</w:t>
      </w:r>
      <w:r>
        <w:rPr>
          <w:spacing w:val="-8"/>
          <w:w w:val="105"/>
          <w:sz w:val="21"/>
        </w:rPr>
        <w:t xml:space="preserve"> </w:t>
      </w:r>
      <w:r>
        <w:rPr>
          <w:w w:val="105"/>
          <w:sz w:val="21"/>
        </w:rPr>
        <w:t>was</w:t>
      </w:r>
      <w:r>
        <w:rPr>
          <w:spacing w:val="-8"/>
          <w:w w:val="105"/>
          <w:sz w:val="21"/>
        </w:rPr>
        <w:t xml:space="preserve"> </w:t>
      </w:r>
      <w:r>
        <w:rPr>
          <w:w w:val="105"/>
          <w:sz w:val="21"/>
        </w:rPr>
        <w:t>an</w:t>
      </w:r>
      <w:r>
        <w:rPr>
          <w:spacing w:val="-8"/>
          <w:w w:val="105"/>
          <w:sz w:val="21"/>
        </w:rPr>
        <w:t xml:space="preserve"> </w:t>
      </w:r>
      <w:r>
        <w:rPr>
          <w:spacing w:val="-3"/>
          <w:w w:val="105"/>
          <w:sz w:val="21"/>
        </w:rPr>
        <w:t xml:space="preserve">average </w:t>
      </w:r>
      <w:r>
        <w:rPr>
          <w:w w:val="105"/>
          <w:sz w:val="21"/>
        </w:rPr>
        <w:t xml:space="preserve">of </w:t>
      </w:r>
      <w:r>
        <w:rPr>
          <w:spacing w:val="-11"/>
          <w:w w:val="105"/>
          <w:sz w:val="21"/>
        </w:rPr>
        <w:t xml:space="preserve">17.6 </w:t>
      </w:r>
      <w:r>
        <w:rPr>
          <w:spacing w:val="-3"/>
          <w:w w:val="105"/>
          <w:sz w:val="21"/>
        </w:rPr>
        <w:t xml:space="preserve">months </w:t>
      </w:r>
      <w:r>
        <w:rPr>
          <w:w w:val="105"/>
          <w:sz w:val="21"/>
        </w:rPr>
        <w:t xml:space="preserve">in </w:t>
      </w:r>
      <w:r>
        <w:rPr>
          <w:spacing w:val="-6"/>
          <w:w w:val="105"/>
          <w:sz w:val="21"/>
        </w:rPr>
        <w:t>2016–17</w:t>
      </w:r>
      <w:r>
        <w:rPr>
          <w:spacing w:val="-6"/>
          <w:w w:val="105"/>
          <w:position w:val="7"/>
          <w:sz w:val="12"/>
        </w:rPr>
        <w:t xml:space="preserve">203 </w:t>
      </w:r>
      <w:r>
        <w:rPr>
          <w:w w:val="105"/>
          <w:sz w:val="21"/>
        </w:rPr>
        <w:t xml:space="preserve">and </w:t>
      </w:r>
      <w:r>
        <w:rPr>
          <w:spacing w:val="-6"/>
          <w:w w:val="105"/>
          <w:sz w:val="21"/>
        </w:rPr>
        <w:t xml:space="preserve">15.5 </w:t>
      </w:r>
      <w:r>
        <w:rPr>
          <w:spacing w:val="-3"/>
          <w:w w:val="105"/>
          <w:sz w:val="21"/>
        </w:rPr>
        <w:t xml:space="preserve">months </w:t>
      </w:r>
      <w:r>
        <w:rPr>
          <w:w w:val="105"/>
          <w:sz w:val="21"/>
        </w:rPr>
        <w:t xml:space="preserve">in </w:t>
      </w:r>
      <w:r>
        <w:rPr>
          <w:spacing w:val="-6"/>
          <w:w w:val="105"/>
          <w:sz w:val="21"/>
        </w:rPr>
        <w:t>2017–18.</w:t>
      </w:r>
      <w:r>
        <w:rPr>
          <w:spacing w:val="-6"/>
          <w:w w:val="105"/>
          <w:position w:val="7"/>
          <w:sz w:val="12"/>
        </w:rPr>
        <w:t xml:space="preserve">204 </w:t>
      </w:r>
      <w:r>
        <w:rPr>
          <w:w w:val="105"/>
          <w:sz w:val="21"/>
        </w:rPr>
        <w:t xml:space="preserve">The five </w:t>
      </w:r>
      <w:r>
        <w:rPr>
          <w:spacing w:val="-3"/>
          <w:w w:val="105"/>
          <w:sz w:val="21"/>
        </w:rPr>
        <w:t xml:space="preserve">year average to </w:t>
      </w:r>
      <w:r>
        <w:rPr>
          <w:spacing w:val="-10"/>
          <w:w w:val="105"/>
          <w:sz w:val="21"/>
        </w:rPr>
        <w:t xml:space="preserve">2017–18  </w:t>
      </w:r>
      <w:r>
        <w:rPr>
          <w:w w:val="105"/>
          <w:sz w:val="21"/>
        </w:rPr>
        <w:t xml:space="preserve">is  </w:t>
      </w:r>
      <w:r>
        <w:rPr>
          <w:spacing w:val="-7"/>
          <w:w w:val="105"/>
          <w:sz w:val="21"/>
        </w:rPr>
        <w:t>19.9</w:t>
      </w:r>
      <w:r>
        <w:rPr>
          <w:spacing w:val="-30"/>
          <w:w w:val="105"/>
          <w:sz w:val="21"/>
        </w:rPr>
        <w:t xml:space="preserve"> </w:t>
      </w:r>
      <w:r>
        <w:rPr>
          <w:w w:val="105"/>
          <w:sz w:val="21"/>
        </w:rPr>
        <w:t>months.</w:t>
      </w:r>
      <w:r>
        <w:rPr>
          <w:w w:val="105"/>
          <w:position w:val="7"/>
          <w:sz w:val="12"/>
        </w:rPr>
        <w:t>205</w:t>
      </w:r>
    </w:p>
    <w:p w:rsidR="00EA0057" w:rsidRDefault="007C5C23">
      <w:pPr>
        <w:pStyle w:val="ListParagraph"/>
        <w:numPr>
          <w:ilvl w:val="1"/>
          <w:numId w:val="65"/>
        </w:numPr>
        <w:tabs>
          <w:tab w:val="left" w:pos="921"/>
          <w:tab w:val="left" w:pos="922"/>
        </w:tabs>
        <w:spacing w:before="120" w:line="242" w:lineRule="auto"/>
        <w:ind w:right="1733"/>
        <w:jc w:val="left"/>
        <w:rPr>
          <w:sz w:val="21"/>
        </w:rPr>
      </w:pPr>
      <w:r>
        <w:rPr>
          <w:spacing w:val="-5"/>
          <w:w w:val="105"/>
          <w:sz w:val="21"/>
        </w:rPr>
        <w:t>Table</w:t>
      </w:r>
      <w:r>
        <w:rPr>
          <w:spacing w:val="-7"/>
          <w:w w:val="105"/>
          <w:sz w:val="21"/>
        </w:rPr>
        <w:t xml:space="preserve"> </w:t>
      </w:r>
      <w:r>
        <w:rPr>
          <w:spacing w:val="-9"/>
          <w:w w:val="105"/>
          <w:sz w:val="21"/>
        </w:rPr>
        <w:t>12</w:t>
      </w:r>
      <w:r>
        <w:rPr>
          <w:spacing w:val="-7"/>
          <w:w w:val="105"/>
          <w:sz w:val="21"/>
        </w:rPr>
        <w:t xml:space="preserve"> </w:t>
      </w:r>
      <w:r>
        <w:rPr>
          <w:w w:val="105"/>
          <w:sz w:val="21"/>
        </w:rPr>
        <w:t>shows</w:t>
      </w:r>
      <w:r>
        <w:rPr>
          <w:spacing w:val="-7"/>
          <w:w w:val="105"/>
          <w:sz w:val="21"/>
        </w:rPr>
        <w:t xml:space="preserve"> </w:t>
      </w:r>
      <w:r>
        <w:rPr>
          <w:w w:val="105"/>
          <w:sz w:val="21"/>
        </w:rPr>
        <w:t>the</w:t>
      </w:r>
      <w:r>
        <w:rPr>
          <w:spacing w:val="-7"/>
          <w:w w:val="105"/>
          <w:sz w:val="21"/>
        </w:rPr>
        <w:t xml:space="preserve"> </w:t>
      </w:r>
      <w:r>
        <w:rPr>
          <w:spacing w:val="-3"/>
          <w:w w:val="105"/>
          <w:sz w:val="21"/>
        </w:rPr>
        <w:t>current</w:t>
      </w:r>
      <w:r>
        <w:rPr>
          <w:spacing w:val="-7"/>
          <w:w w:val="105"/>
          <w:sz w:val="21"/>
        </w:rPr>
        <w:t xml:space="preserve"> </w:t>
      </w:r>
      <w:r>
        <w:rPr>
          <w:w w:val="105"/>
          <w:sz w:val="21"/>
        </w:rPr>
        <w:t>backlog</w:t>
      </w:r>
      <w:r>
        <w:rPr>
          <w:spacing w:val="-7"/>
          <w:w w:val="105"/>
          <w:sz w:val="21"/>
        </w:rPr>
        <w:t xml:space="preserve"> </w:t>
      </w:r>
      <w:r>
        <w:rPr>
          <w:w w:val="105"/>
          <w:sz w:val="21"/>
        </w:rPr>
        <w:t>in</w:t>
      </w:r>
      <w:r>
        <w:rPr>
          <w:spacing w:val="-7"/>
          <w:w w:val="105"/>
          <w:sz w:val="21"/>
        </w:rPr>
        <w:t xml:space="preserve"> </w:t>
      </w:r>
      <w:r>
        <w:rPr>
          <w:w w:val="105"/>
          <w:sz w:val="21"/>
        </w:rPr>
        <w:t>Victorian</w:t>
      </w:r>
      <w:r>
        <w:rPr>
          <w:spacing w:val="-7"/>
          <w:w w:val="105"/>
          <w:sz w:val="21"/>
        </w:rPr>
        <w:t xml:space="preserve"> </w:t>
      </w:r>
      <w:r>
        <w:rPr>
          <w:w w:val="105"/>
          <w:sz w:val="21"/>
        </w:rPr>
        <w:t>courts,</w:t>
      </w:r>
      <w:r>
        <w:rPr>
          <w:spacing w:val="-7"/>
          <w:w w:val="105"/>
          <w:sz w:val="21"/>
        </w:rPr>
        <w:t xml:space="preserve"> </w:t>
      </w:r>
      <w:r>
        <w:rPr>
          <w:w w:val="105"/>
          <w:sz w:val="21"/>
        </w:rPr>
        <w:t>expressed</w:t>
      </w:r>
      <w:r>
        <w:rPr>
          <w:spacing w:val="-7"/>
          <w:w w:val="105"/>
          <w:sz w:val="21"/>
        </w:rPr>
        <w:t xml:space="preserve"> </w:t>
      </w:r>
      <w:r>
        <w:rPr>
          <w:w w:val="105"/>
          <w:sz w:val="21"/>
        </w:rPr>
        <w:t>as</w:t>
      </w:r>
      <w:r>
        <w:rPr>
          <w:spacing w:val="-7"/>
          <w:w w:val="105"/>
          <w:sz w:val="21"/>
        </w:rPr>
        <w:t xml:space="preserve"> </w:t>
      </w:r>
      <w:r>
        <w:rPr>
          <w:w w:val="105"/>
          <w:sz w:val="21"/>
        </w:rPr>
        <w:t>a</w:t>
      </w:r>
      <w:r>
        <w:rPr>
          <w:spacing w:val="-7"/>
          <w:w w:val="105"/>
          <w:sz w:val="21"/>
        </w:rPr>
        <w:t xml:space="preserve"> </w:t>
      </w:r>
      <w:r>
        <w:rPr>
          <w:w w:val="105"/>
          <w:sz w:val="21"/>
        </w:rPr>
        <w:t>percentage</w:t>
      </w:r>
      <w:r>
        <w:rPr>
          <w:spacing w:val="-7"/>
          <w:w w:val="105"/>
          <w:sz w:val="21"/>
        </w:rPr>
        <w:t xml:space="preserve"> </w:t>
      </w:r>
      <w:r>
        <w:rPr>
          <w:w w:val="105"/>
          <w:sz w:val="21"/>
        </w:rPr>
        <w:t>of</w:t>
      </w:r>
      <w:r>
        <w:rPr>
          <w:spacing w:val="-7"/>
          <w:w w:val="105"/>
          <w:sz w:val="21"/>
        </w:rPr>
        <w:t xml:space="preserve"> </w:t>
      </w:r>
      <w:r>
        <w:rPr>
          <w:w w:val="105"/>
          <w:sz w:val="21"/>
        </w:rPr>
        <w:t xml:space="preserve">the </w:t>
      </w:r>
      <w:r>
        <w:rPr>
          <w:spacing w:val="-3"/>
          <w:w w:val="105"/>
          <w:sz w:val="21"/>
        </w:rPr>
        <w:t xml:space="preserve">total pending </w:t>
      </w:r>
      <w:r>
        <w:rPr>
          <w:w w:val="105"/>
          <w:sz w:val="21"/>
        </w:rPr>
        <w:t xml:space="preserve">caseload in each court. Cases in which a </w:t>
      </w:r>
      <w:r>
        <w:rPr>
          <w:spacing w:val="-3"/>
          <w:w w:val="105"/>
          <w:sz w:val="21"/>
        </w:rPr>
        <w:t xml:space="preserve">warrant </w:t>
      </w:r>
      <w:r>
        <w:rPr>
          <w:w w:val="105"/>
          <w:sz w:val="21"/>
        </w:rPr>
        <w:t xml:space="preserve">of arrest was issued </w:t>
      </w:r>
      <w:r>
        <w:rPr>
          <w:spacing w:val="-3"/>
          <w:w w:val="105"/>
          <w:sz w:val="21"/>
        </w:rPr>
        <w:t xml:space="preserve">are </w:t>
      </w:r>
      <w:r>
        <w:rPr>
          <w:spacing w:val="-2"/>
          <w:w w:val="105"/>
          <w:sz w:val="21"/>
        </w:rPr>
        <w:t xml:space="preserve">not </w:t>
      </w:r>
      <w:r>
        <w:rPr>
          <w:spacing w:val="-3"/>
          <w:w w:val="105"/>
          <w:sz w:val="21"/>
        </w:rPr>
        <w:t xml:space="preserve">included </w:t>
      </w:r>
      <w:r>
        <w:rPr>
          <w:w w:val="105"/>
          <w:sz w:val="21"/>
        </w:rPr>
        <w:t>in this data.</w:t>
      </w:r>
      <w:r>
        <w:rPr>
          <w:w w:val="105"/>
          <w:position w:val="7"/>
          <w:sz w:val="12"/>
        </w:rPr>
        <w:t xml:space="preserve">206 </w:t>
      </w:r>
      <w:r>
        <w:rPr>
          <w:w w:val="105"/>
          <w:sz w:val="21"/>
        </w:rPr>
        <w:t xml:space="preserve">In the </w:t>
      </w:r>
      <w:r>
        <w:rPr>
          <w:spacing w:val="-3"/>
          <w:w w:val="105"/>
          <w:sz w:val="21"/>
        </w:rPr>
        <w:t xml:space="preserve">Magistrates’ Court, </w:t>
      </w:r>
      <w:r>
        <w:rPr>
          <w:w w:val="105"/>
          <w:sz w:val="21"/>
        </w:rPr>
        <w:t xml:space="preserve">the figures </w:t>
      </w:r>
      <w:r>
        <w:rPr>
          <w:spacing w:val="-3"/>
          <w:w w:val="105"/>
          <w:sz w:val="21"/>
        </w:rPr>
        <w:t xml:space="preserve">include all </w:t>
      </w:r>
      <w:r>
        <w:rPr>
          <w:w w:val="105"/>
          <w:sz w:val="21"/>
        </w:rPr>
        <w:t xml:space="preserve">summary as </w:t>
      </w:r>
      <w:r>
        <w:rPr>
          <w:spacing w:val="-3"/>
          <w:w w:val="105"/>
          <w:sz w:val="21"/>
        </w:rPr>
        <w:t xml:space="preserve">well </w:t>
      </w:r>
      <w:r>
        <w:rPr>
          <w:w w:val="105"/>
          <w:sz w:val="21"/>
        </w:rPr>
        <w:t xml:space="preserve">as committal </w:t>
      </w:r>
      <w:r>
        <w:rPr>
          <w:spacing w:val="-2"/>
          <w:w w:val="105"/>
          <w:sz w:val="21"/>
        </w:rPr>
        <w:t xml:space="preserve">stream </w:t>
      </w:r>
      <w:r>
        <w:rPr>
          <w:w w:val="105"/>
          <w:sz w:val="21"/>
        </w:rPr>
        <w:t xml:space="preserve">cases. In the </w:t>
      </w:r>
      <w:r>
        <w:rPr>
          <w:spacing w:val="-3"/>
          <w:w w:val="105"/>
          <w:sz w:val="21"/>
        </w:rPr>
        <w:t xml:space="preserve">Supreme </w:t>
      </w:r>
      <w:r>
        <w:rPr>
          <w:w w:val="105"/>
          <w:sz w:val="21"/>
        </w:rPr>
        <w:t xml:space="preserve">and </w:t>
      </w:r>
      <w:r>
        <w:rPr>
          <w:spacing w:val="-3"/>
          <w:w w:val="105"/>
          <w:sz w:val="21"/>
        </w:rPr>
        <w:t xml:space="preserve">County </w:t>
      </w:r>
      <w:r>
        <w:rPr>
          <w:w w:val="105"/>
          <w:sz w:val="21"/>
        </w:rPr>
        <w:t xml:space="preserve">Courts, the figures </w:t>
      </w:r>
      <w:r>
        <w:rPr>
          <w:spacing w:val="-3"/>
          <w:w w:val="105"/>
          <w:sz w:val="21"/>
        </w:rPr>
        <w:t xml:space="preserve">exclude </w:t>
      </w:r>
      <w:r>
        <w:rPr>
          <w:sz w:val="21"/>
        </w:rPr>
        <w:t>appeal</w:t>
      </w:r>
      <w:r>
        <w:rPr>
          <w:spacing w:val="22"/>
          <w:sz w:val="21"/>
        </w:rPr>
        <w:t xml:space="preserve"> </w:t>
      </w:r>
      <w:r>
        <w:rPr>
          <w:sz w:val="21"/>
        </w:rPr>
        <w:t>cases.</w:t>
      </w:r>
    </w:p>
    <w:p w:rsidR="00EA0057" w:rsidRDefault="007C5C23">
      <w:pPr>
        <w:spacing w:before="119"/>
        <w:ind w:left="921"/>
        <w:rPr>
          <w:b/>
          <w:sz w:val="11"/>
        </w:rPr>
      </w:pPr>
      <w:r>
        <w:rPr>
          <w:b/>
          <w:w w:val="110"/>
          <w:sz w:val="19"/>
        </w:rPr>
        <w:t xml:space="preserve">Table 12: Backlog in Victorian </w:t>
      </w:r>
      <w:r>
        <w:rPr>
          <w:b/>
          <w:w w:val="110"/>
          <w:sz w:val="19"/>
        </w:rPr>
        <w:t>courts (as at 30 June), 2017–18</w:t>
      </w:r>
      <w:r>
        <w:rPr>
          <w:b/>
          <w:w w:val="110"/>
          <w:position w:val="6"/>
          <w:sz w:val="11"/>
        </w:rPr>
        <w:t>207</w:t>
      </w:r>
    </w:p>
    <w:p w:rsidR="00EA0057" w:rsidRDefault="00EA0057">
      <w:pPr>
        <w:pStyle w:val="BodyText"/>
        <w:spacing w:before="2"/>
        <w:rPr>
          <w:b/>
          <w:sz w:val="12"/>
        </w:rPr>
      </w:pPr>
    </w:p>
    <w:tbl>
      <w:tblPr>
        <w:tblW w:w="0" w:type="auto"/>
        <w:tblInd w:w="92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943"/>
        <w:gridCol w:w="1247"/>
        <w:gridCol w:w="1247"/>
        <w:gridCol w:w="1247"/>
        <w:gridCol w:w="1247"/>
      </w:tblGrid>
      <w:tr w:rsidR="00EA0057">
        <w:trPr>
          <w:trHeight w:val="540"/>
        </w:trPr>
        <w:tc>
          <w:tcPr>
            <w:tcW w:w="2943" w:type="dxa"/>
            <w:shd w:val="clear" w:color="auto" w:fill="E2E3E7"/>
          </w:tcPr>
          <w:p w:rsidR="00EA0057" w:rsidRDefault="00EA0057">
            <w:pPr>
              <w:pStyle w:val="TableParagraph"/>
              <w:rPr>
                <w:rFonts w:ascii="Times New Roman"/>
                <w:sz w:val="16"/>
              </w:rPr>
            </w:pPr>
          </w:p>
        </w:tc>
        <w:tc>
          <w:tcPr>
            <w:tcW w:w="1247" w:type="dxa"/>
            <w:shd w:val="clear" w:color="auto" w:fill="E2E3E7"/>
          </w:tcPr>
          <w:p w:rsidR="00EA0057" w:rsidRDefault="007C5C23">
            <w:pPr>
              <w:pStyle w:val="TableParagraph"/>
              <w:spacing w:before="72" w:line="210" w:lineRule="exact"/>
              <w:ind w:left="429"/>
              <w:rPr>
                <w:b/>
                <w:sz w:val="18"/>
              </w:rPr>
            </w:pPr>
            <w:r>
              <w:rPr>
                <w:b/>
                <w:w w:val="110"/>
                <w:sz w:val="18"/>
              </w:rPr>
              <w:t>Supreme</w:t>
            </w:r>
          </w:p>
          <w:p w:rsidR="00EA0057" w:rsidRDefault="007C5C23">
            <w:pPr>
              <w:pStyle w:val="TableParagraph"/>
              <w:spacing w:line="210" w:lineRule="exact"/>
              <w:ind w:left="708"/>
              <w:rPr>
                <w:b/>
                <w:sz w:val="18"/>
              </w:rPr>
            </w:pPr>
            <w:r>
              <w:rPr>
                <w:b/>
                <w:w w:val="115"/>
                <w:sz w:val="18"/>
              </w:rPr>
              <w:t>Court</w:t>
            </w:r>
          </w:p>
        </w:tc>
        <w:tc>
          <w:tcPr>
            <w:tcW w:w="1247" w:type="dxa"/>
            <w:shd w:val="clear" w:color="auto" w:fill="E2E3E7"/>
          </w:tcPr>
          <w:p w:rsidR="00EA0057" w:rsidRDefault="007C5C23">
            <w:pPr>
              <w:pStyle w:val="TableParagraph"/>
              <w:spacing w:before="91" w:line="218" w:lineRule="auto"/>
              <w:ind w:left="708" w:right="31" w:hanging="140"/>
              <w:rPr>
                <w:b/>
                <w:sz w:val="18"/>
              </w:rPr>
            </w:pPr>
            <w:r>
              <w:rPr>
                <w:b/>
                <w:w w:val="115"/>
                <w:sz w:val="18"/>
              </w:rPr>
              <w:t>County Court</w:t>
            </w:r>
          </w:p>
        </w:tc>
        <w:tc>
          <w:tcPr>
            <w:tcW w:w="1247" w:type="dxa"/>
            <w:shd w:val="clear" w:color="auto" w:fill="E2E3E7"/>
          </w:tcPr>
          <w:p w:rsidR="00EA0057" w:rsidRDefault="007C5C23">
            <w:pPr>
              <w:pStyle w:val="TableParagraph"/>
              <w:spacing w:before="72" w:line="210" w:lineRule="exact"/>
              <w:ind w:left="127"/>
              <w:rPr>
                <w:b/>
                <w:sz w:val="18"/>
              </w:rPr>
            </w:pPr>
            <w:r>
              <w:rPr>
                <w:b/>
                <w:w w:val="115"/>
                <w:sz w:val="18"/>
              </w:rPr>
              <w:t>Magistrates’</w:t>
            </w:r>
          </w:p>
          <w:p w:rsidR="00EA0057" w:rsidRDefault="007C5C23">
            <w:pPr>
              <w:pStyle w:val="TableParagraph"/>
              <w:spacing w:line="210" w:lineRule="exact"/>
              <w:ind w:left="525"/>
              <w:rPr>
                <w:sz w:val="10"/>
              </w:rPr>
            </w:pPr>
            <w:r>
              <w:rPr>
                <w:b/>
                <w:w w:val="115"/>
                <w:sz w:val="18"/>
              </w:rPr>
              <w:t>Court</w:t>
            </w:r>
            <w:r>
              <w:rPr>
                <w:w w:val="115"/>
                <w:position w:val="6"/>
                <w:sz w:val="10"/>
              </w:rPr>
              <w:t>208</w:t>
            </w:r>
          </w:p>
        </w:tc>
        <w:tc>
          <w:tcPr>
            <w:tcW w:w="1247" w:type="dxa"/>
            <w:shd w:val="clear" w:color="auto" w:fill="E2E3E7"/>
          </w:tcPr>
          <w:p w:rsidR="00EA0057" w:rsidRDefault="007C5C23">
            <w:pPr>
              <w:pStyle w:val="TableParagraph"/>
              <w:spacing w:before="72" w:line="210" w:lineRule="exact"/>
              <w:ind w:left="343"/>
              <w:rPr>
                <w:b/>
                <w:sz w:val="18"/>
              </w:rPr>
            </w:pPr>
            <w:r>
              <w:rPr>
                <w:b/>
                <w:w w:val="110"/>
                <w:sz w:val="18"/>
              </w:rPr>
              <w:t>Children’s</w:t>
            </w:r>
          </w:p>
          <w:p w:rsidR="00EA0057" w:rsidRDefault="007C5C23">
            <w:pPr>
              <w:pStyle w:val="TableParagraph"/>
              <w:spacing w:line="210" w:lineRule="exact"/>
              <w:ind w:left="708"/>
              <w:rPr>
                <w:b/>
                <w:sz w:val="18"/>
              </w:rPr>
            </w:pPr>
            <w:r>
              <w:rPr>
                <w:b/>
                <w:w w:val="115"/>
                <w:sz w:val="18"/>
              </w:rPr>
              <w:t>Court</w:t>
            </w:r>
          </w:p>
        </w:tc>
      </w:tr>
      <w:tr w:rsidR="00EA0057">
        <w:trPr>
          <w:trHeight w:val="340"/>
        </w:trPr>
        <w:tc>
          <w:tcPr>
            <w:tcW w:w="2943" w:type="dxa"/>
          </w:tcPr>
          <w:p w:rsidR="00EA0057" w:rsidRDefault="007C5C23">
            <w:pPr>
              <w:pStyle w:val="TableParagraph"/>
              <w:spacing w:before="72"/>
              <w:ind w:left="51"/>
              <w:rPr>
                <w:b/>
                <w:sz w:val="18"/>
              </w:rPr>
            </w:pPr>
            <w:r>
              <w:rPr>
                <w:b/>
                <w:w w:val="115"/>
                <w:sz w:val="18"/>
              </w:rPr>
              <w:t>Cases &gt; 6 months (%)</w:t>
            </w:r>
          </w:p>
        </w:tc>
        <w:tc>
          <w:tcPr>
            <w:tcW w:w="1247" w:type="dxa"/>
            <w:shd w:val="clear" w:color="auto" w:fill="E2E3E7"/>
          </w:tcPr>
          <w:p w:rsidR="00EA0057" w:rsidRDefault="00EA0057">
            <w:pPr>
              <w:pStyle w:val="TableParagraph"/>
              <w:rPr>
                <w:rFonts w:ascii="Times New Roman"/>
                <w:sz w:val="16"/>
              </w:rPr>
            </w:pPr>
          </w:p>
        </w:tc>
        <w:tc>
          <w:tcPr>
            <w:tcW w:w="1247" w:type="dxa"/>
            <w:shd w:val="clear" w:color="auto" w:fill="E2E3E7"/>
          </w:tcPr>
          <w:p w:rsidR="00EA0057" w:rsidRDefault="00EA0057">
            <w:pPr>
              <w:pStyle w:val="TableParagraph"/>
              <w:rPr>
                <w:rFonts w:ascii="Times New Roman"/>
                <w:sz w:val="16"/>
              </w:rPr>
            </w:pPr>
          </w:p>
        </w:tc>
        <w:tc>
          <w:tcPr>
            <w:tcW w:w="1247" w:type="dxa"/>
          </w:tcPr>
          <w:p w:rsidR="00EA0057" w:rsidRDefault="007C5C23">
            <w:pPr>
              <w:pStyle w:val="TableParagraph"/>
              <w:spacing w:before="72"/>
              <w:ind w:right="49"/>
              <w:jc w:val="right"/>
              <w:rPr>
                <w:sz w:val="18"/>
              </w:rPr>
            </w:pPr>
            <w:r>
              <w:rPr>
                <w:w w:val="115"/>
                <w:sz w:val="18"/>
              </w:rPr>
              <w:t>27.9%</w:t>
            </w:r>
          </w:p>
        </w:tc>
        <w:tc>
          <w:tcPr>
            <w:tcW w:w="1247" w:type="dxa"/>
          </w:tcPr>
          <w:p w:rsidR="00EA0057" w:rsidRDefault="007C5C23">
            <w:pPr>
              <w:pStyle w:val="TableParagraph"/>
              <w:spacing w:before="72"/>
              <w:ind w:right="49"/>
              <w:jc w:val="right"/>
              <w:rPr>
                <w:sz w:val="18"/>
              </w:rPr>
            </w:pPr>
            <w:r>
              <w:rPr>
                <w:w w:val="115"/>
                <w:sz w:val="18"/>
              </w:rPr>
              <w:t>16.6%</w:t>
            </w:r>
          </w:p>
        </w:tc>
      </w:tr>
      <w:tr w:rsidR="00EA0057">
        <w:trPr>
          <w:trHeight w:val="340"/>
        </w:trPr>
        <w:tc>
          <w:tcPr>
            <w:tcW w:w="2943" w:type="dxa"/>
          </w:tcPr>
          <w:p w:rsidR="00EA0057" w:rsidRDefault="007C5C23">
            <w:pPr>
              <w:pStyle w:val="TableParagraph"/>
              <w:spacing w:before="72"/>
              <w:ind w:left="51"/>
              <w:rPr>
                <w:b/>
                <w:sz w:val="18"/>
              </w:rPr>
            </w:pPr>
            <w:r>
              <w:rPr>
                <w:b/>
                <w:w w:val="115"/>
                <w:sz w:val="18"/>
              </w:rPr>
              <w:t>Cases &gt; 12 months (%)</w:t>
            </w:r>
          </w:p>
        </w:tc>
        <w:tc>
          <w:tcPr>
            <w:tcW w:w="1247" w:type="dxa"/>
          </w:tcPr>
          <w:p w:rsidR="00EA0057" w:rsidRDefault="007C5C23">
            <w:pPr>
              <w:pStyle w:val="TableParagraph"/>
              <w:spacing w:before="72"/>
              <w:ind w:right="49"/>
              <w:jc w:val="right"/>
              <w:rPr>
                <w:sz w:val="18"/>
              </w:rPr>
            </w:pPr>
            <w:r>
              <w:rPr>
                <w:w w:val="115"/>
                <w:sz w:val="18"/>
              </w:rPr>
              <w:t>25.0%</w:t>
            </w:r>
          </w:p>
        </w:tc>
        <w:tc>
          <w:tcPr>
            <w:tcW w:w="1247" w:type="dxa"/>
          </w:tcPr>
          <w:p w:rsidR="00EA0057" w:rsidRDefault="007C5C23">
            <w:pPr>
              <w:pStyle w:val="TableParagraph"/>
              <w:spacing w:before="72"/>
              <w:ind w:right="49"/>
              <w:jc w:val="right"/>
              <w:rPr>
                <w:sz w:val="18"/>
              </w:rPr>
            </w:pPr>
            <w:r>
              <w:rPr>
                <w:w w:val="115"/>
                <w:sz w:val="18"/>
              </w:rPr>
              <w:t>19.5%</w:t>
            </w:r>
          </w:p>
        </w:tc>
        <w:tc>
          <w:tcPr>
            <w:tcW w:w="1247" w:type="dxa"/>
          </w:tcPr>
          <w:p w:rsidR="00EA0057" w:rsidRDefault="007C5C23">
            <w:pPr>
              <w:pStyle w:val="TableParagraph"/>
              <w:spacing w:before="72"/>
              <w:ind w:right="49"/>
              <w:jc w:val="right"/>
              <w:rPr>
                <w:sz w:val="18"/>
              </w:rPr>
            </w:pPr>
            <w:r>
              <w:rPr>
                <w:w w:val="115"/>
                <w:sz w:val="18"/>
              </w:rPr>
              <w:t>10.3%</w:t>
            </w:r>
          </w:p>
        </w:tc>
        <w:tc>
          <w:tcPr>
            <w:tcW w:w="1247" w:type="dxa"/>
          </w:tcPr>
          <w:p w:rsidR="00EA0057" w:rsidRDefault="007C5C23">
            <w:pPr>
              <w:pStyle w:val="TableParagraph"/>
              <w:spacing w:before="72"/>
              <w:ind w:right="53"/>
              <w:jc w:val="right"/>
              <w:rPr>
                <w:sz w:val="18"/>
              </w:rPr>
            </w:pPr>
            <w:r>
              <w:rPr>
                <w:w w:val="115"/>
                <w:sz w:val="18"/>
              </w:rPr>
              <w:t>4.2%</w:t>
            </w:r>
          </w:p>
        </w:tc>
      </w:tr>
      <w:tr w:rsidR="00EA0057">
        <w:trPr>
          <w:trHeight w:val="340"/>
        </w:trPr>
        <w:tc>
          <w:tcPr>
            <w:tcW w:w="2943" w:type="dxa"/>
          </w:tcPr>
          <w:p w:rsidR="00EA0057" w:rsidRDefault="007C5C23">
            <w:pPr>
              <w:pStyle w:val="TableParagraph"/>
              <w:spacing w:before="72"/>
              <w:ind w:left="51"/>
              <w:rPr>
                <w:b/>
                <w:sz w:val="18"/>
              </w:rPr>
            </w:pPr>
            <w:r>
              <w:rPr>
                <w:b/>
                <w:w w:val="115"/>
                <w:sz w:val="18"/>
              </w:rPr>
              <w:t>Cases &gt; 24 months (%)</w:t>
            </w:r>
          </w:p>
        </w:tc>
        <w:tc>
          <w:tcPr>
            <w:tcW w:w="1247" w:type="dxa"/>
          </w:tcPr>
          <w:p w:rsidR="00EA0057" w:rsidRDefault="007C5C23">
            <w:pPr>
              <w:pStyle w:val="TableParagraph"/>
              <w:spacing w:before="72"/>
              <w:ind w:right="49"/>
              <w:jc w:val="right"/>
              <w:rPr>
                <w:sz w:val="18"/>
              </w:rPr>
            </w:pPr>
            <w:r>
              <w:rPr>
                <w:w w:val="115"/>
                <w:sz w:val="18"/>
              </w:rPr>
              <w:t>8.1%</w:t>
            </w:r>
          </w:p>
        </w:tc>
        <w:tc>
          <w:tcPr>
            <w:tcW w:w="1247" w:type="dxa"/>
          </w:tcPr>
          <w:p w:rsidR="00EA0057" w:rsidRDefault="007C5C23">
            <w:pPr>
              <w:pStyle w:val="TableParagraph"/>
              <w:spacing w:before="72"/>
              <w:ind w:right="49"/>
              <w:jc w:val="right"/>
              <w:rPr>
                <w:sz w:val="18"/>
              </w:rPr>
            </w:pPr>
            <w:r>
              <w:rPr>
                <w:w w:val="115"/>
                <w:sz w:val="18"/>
              </w:rPr>
              <w:t>4.1%</w:t>
            </w:r>
          </w:p>
        </w:tc>
        <w:tc>
          <w:tcPr>
            <w:tcW w:w="1247" w:type="dxa"/>
            <w:shd w:val="clear" w:color="auto" w:fill="E2E3E7"/>
          </w:tcPr>
          <w:p w:rsidR="00EA0057" w:rsidRDefault="00EA0057">
            <w:pPr>
              <w:pStyle w:val="TableParagraph"/>
              <w:rPr>
                <w:rFonts w:ascii="Times New Roman"/>
                <w:sz w:val="16"/>
              </w:rPr>
            </w:pPr>
          </w:p>
        </w:tc>
        <w:tc>
          <w:tcPr>
            <w:tcW w:w="1247" w:type="dxa"/>
            <w:shd w:val="clear" w:color="auto" w:fill="E2E3E7"/>
          </w:tcPr>
          <w:p w:rsidR="00EA0057" w:rsidRDefault="00EA0057">
            <w:pPr>
              <w:pStyle w:val="TableParagraph"/>
              <w:rPr>
                <w:rFonts w:ascii="Times New Roman"/>
                <w:sz w:val="16"/>
              </w:rPr>
            </w:pPr>
          </w:p>
        </w:tc>
      </w:tr>
    </w:tbl>
    <w:p w:rsidR="00EA0057" w:rsidRDefault="00EA0057">
      <w:pPr>
        <w:pStyle w:val="BodyText"/>
        <w:rPr>
          <w:b/>
          <w:sz w:val="22"/>
        </w:rPr>
      </w:pPr>
    </w:p>
    <w:p w:rsidR="00EA0057" w:rsidRDefault="00EA0057">
      <w:pPr>
        <w:pStyle w:val="BodyText"/>
        <w:spacing w:before="3"/>
        <w:rPr>
          <w:b/>
          <w:sz w:val="17"/>
        </w:rPr>
      </w:pPr>
    </w:p>
    <w:p w:rsidR="00EA0057" w:rsidRDefault="007C5C23">
      <w:pPr>
        <w:pStyle w:val="ListParagraph"/>
        <w:numPr>
          <w:ilvl w:val="1"/>
          <w:numId w:val="65"/>
        </w:numPr>
        <w:tabs>
          <w:tab w:val="left" w:pos="921"/>
          <w:tab w:val="left" w:pos="922"/>
        </w:tabs>
        <w:spacing w:line="242" w:lineRule="auto"/>
        <w:ind w:right="1940"/>
        <w:jc w:val="left"/>
        <w:rPr>
          <w:sz w:val="21"/>
        </w:rPr>
      </w:pPr>
      <w:r>
        <w:rPr>
          <w:spacing w:val="-5"/>
          <w:w w:val="105"/>
          <w:sz w:val="21"/>
        </w:rPr>
        <w:t xml:space="preserve">Table </w:t>
      </w:r>
      <w:r>
        <w:rPr>
          <w:spacing w:val="-9"/>
          <w:w w:val="105"/>
          <w:sz w:val="21"/>
        </w:rPr>
        <w:t xml:space="preserve">13 </w:t>
      </w:r>
      <w:r>
        <w:rPr>
          <w:w w:val="105"/>
          <w:sz w:val="21"/>
        </w:rPr>
        <w:t xml:space="preserve">shows the time </w:t>
      </w:r>
      <w:r>
        <w:rPr>
          <w:spacing w:val="-3"/>
          <w:w w:val="105"/>
          <w:sz w:val="21"/>
        </w:rPr>
        <w:t xml:space="preserve">taken to finalise </w:t>
      </w:r>
      <w:r>
        <w:rPr>
          <w:w w:val="105"/>
          <w:sz w:val="21"/>
        </w:rPr>
        <w:t xml:space="preserve">a case </w:t>
      </w:r>
      <w:r>
        <w:rPr>
          <w:spacing w:val="-3"/>
          <w:w w:val="105"/>
          <w:sz w:val="21"/>
        </w:rPr>
        <w:t xml:space="preserve">from </w:t>
      </w:r>
      <w:r>
        <w:rPr>
          <w:w w:val="105"/>
          <w:sz w:val="21"/>
        </w:rPr>
        <w:t xml:space="preserve">its </w:t>
      </w:r>
      <w:r>
        <w:rPr>
          <w:spacing w:val="-3"/>
          <w:w w:val="105"/>
          <w:sz w:val="21"/>
        </w:rPr>
        <w:t xml:space="preserve">date </w:t>
      </w:r>
      <w:r>
        <w:rPr>
          <w:w w:val="105"/>
          <w:sz w:val="21"/>
        </w:rPr>
        <w:t xml:space="preserve">of </w:t>
      </w:r>
      <w:r>
        <w:rPr>
          <w:spacing w:val="-3"/>
          <w:w w:val="105"/>
          <w:sz w:val="21"/>
        </w:rPr>
        <w:t xml:space="preserve">commencement, </w:t>
      </w:r>
      <w:r>
        <w:rPr>
          <w:w w:val="105"/>
          <w:sz w:val="21"/>
        </w:rPr>
        <w:t xml:space="preserve">expressed as a percentage of the </w:t>
      </w:r>
      <w:r>
        <w:rPr>
          <w:spacing w:val="-3"/>
          <w:w w:val="105"/>
          <w:sz w:val="21"/>
        </w:rPr>
        <w:t xml:space="preserve">total </w:t>
      </w:r>
      <w:r>
        <w:rPr>
          <w:w w:val="105"/>
          <w:sz w:val="21"/>
        </w:rPr>
        <w:t xml:space="preserve">number of </w:t>
      </w:r>
      <w:r>
        <w:rPr>
          <w:spacing w:val="-3"/>
          <w:w w:val="105"/>
          <w:sz w:val="21"/>
        </w:rPr>
        <w:t xml:space="preserve">finalised </w:t>
      </w:r>
      <w:r>
        <w:rPr>
          <w:w w:val="105"/>
          <w:sz w:val="21"/>
        </w:rPr>
        <w:t>cases in each court. The data</w:t>
      </w:r>
      <w:r>
        <w:rPr>
          <w:spacing w:val="-4"/>
          <w:w w:val="105"/>
          <w:sz w:val="21"/>
        </w:rPr>
        <w:t xml:space="preserve"> </w:t>
      </w:r>
      <w:r>
        <w:rPr>
          <w:w w:val="105"/>
          <w:sz w:val="21"/>
        </w:rPr>
        <w:t>reflects</w:t>
      </w:r>
      <w:r>
        <w:rPr>
          <w:spacing w:val="-4"/>
          <w:w w:val="105"/>
          <w:sz w:val="21"/>
        </w:rPr>
        <w:t xml:space="preserve"> </w:t>
      </w:r>
      <w:r>
        <w:rPr>
          <w:spacing w:val="-3"/>
          <w:w w:val="105"/>
          <w:sz w:val="21"/>
        </w:rPr>
        <w:t>all</w:t>
      </w:r>
      <w:r>
        <w:rPr>
          <w:spacing w:val="-4"/>
          <w:w w:val="105"/>
          <w:sz w:val="21"/>
        </w:rPr>
        <w:t xml:space="preserve"> </w:t>
      </w:r>
      <w:r>
        <w:rPr>
          <w:spacing w:val="-3"/>
          <w:w w:val="105"/>
          <w:sz w:val="21"/>
        </w:rPr>
        <w:t>pending</w:t>
      </w:r>
      <w:r>
        <w:rPr>
          <w:spacing w:val="-4"/>
          <w:w w:val="105"/>
          <w:sz w:val="21"/>
        </w:rPr>
        <w:t xml:space="preserve"> </w:t>
      </w:r>
      <w:r>
        <w:rPr>
          <w:w w:val="105"/>
          <w:sz w:val="21"/>
        </w:rPr>
        <w:t>cases</w:t>
      </w:r>
      <w:r>
        <w:rPr>
          <w:spacing w:val="-4"/>
          <w:w w:val="105"/>
          <w:sz w:val="21"/>
        </w:rPr>
        <w:t xml:space="preserve"> </w:t>
      </w:r>
      <w:r>
        <w:rPr>
          <w:w w:val="105"/>
          <w:sz w:val="21"/>
        </w:rPr>
        <w:t>in</w:t>
      </w:r>
      <w:r>
        <w:rPr>
          <w:spacing w:val="-4"/>
          <w:w w:val="105"/>
          <w:sz w:val="21"/>
        </w:rPr>
        <w:t xml:space="preserve"> </w:t>
      </w:r>
      <w:r>
        <w:rPr>
          <w:w w:val="105"/>
          <w:sz w:val="21"/>
        </w:rPr>
        <w:t>each</w:t>
      </w:r>
      <w:r>
        <w:rPr>
          <w:spacing w:val="-4"/>
          <w:w w:val="105"/>
          <w:sz w:val="21"/>
        </w:rPr>
        <w:t xml:space="preserve"> </w:t>
      </w:r>
      <w:r>
        <w:rPr>
          <w:w w:val="105"/>
          <w:sz w:val="21"/>
        </w:rPr>
        <w:t>court</w:t>
      </w:r>
      <w:r>
        <w:rPr>
          <w:spacing w:val="-4"/>
          <w:w w:val="105"/>
          <w:sz w:val="21"/>
        </w:rPr>
        <w:t xml:space="preserve"> </w:t>
      </w:r>
      <w:r>
        <w:rPr>
          <w:spacing w:val="-3"/>
          <w:w w:val="105"/>
          <w:sz w:val="21"/>
        </w:rPr>
        <w:t>(excluding</w:t>
      </w:r>
      <w:r>
        <w:rPr>
          <w:spacing w:val="-4"/>
          <w:w w:val="105"/>
          <w:sz w:val="21"/>
        </w:rPr>
        <w:t xml:space="preserve"> </w:t>
      </w:r>
      <w:r>
        <w:rPr>
          <w:w w:val="105"/>
          <w:sz w:val="21"/>
        </w:rPr>
        <w:t>appeal</w:t>
      </w:r>
      <w:r>
        <w:rPr>
          <w:spacing w:val="-4"/>
          <w:w w:val="105"/>
          <w:sz w:val="21"/>
        </w:rPr>
        <w:t xml:space="preserve"> </w:t>
      </w:r>
      <w:r>
        <w:rPr>
          <w:w w:val="105"/>
          <w:sz w:val="21"/>
        </w:rPr>
        <w:t>cases),</w:t>
      </w:r>
      <w:r>
        <w:rPr>
          <w:spacing w:val="-4"/>
          <w:w w:val="105"/>
          <w:sz w:val="21"/>
        </w:rPr>
        <w:t xml:space="preserve"> </w:t>
      </w:r>
      <w:r>
        <w:rPr>
          <w:spacing w:val="-2"/>
          <w:w w:val="105"/>
          <w:sz w:val="21"/>
        </w:rPr>
        <w:t>not</w:t>
      </w:r>
      <w:r>
        <w:rPr>
          <w:spacing w:val="-4"/>
          <w:w w:val="105"/>
          <w:sz w:val="21"/>
        </w:rPr>
        <w:t xml:space="preserve"> </w:t>
      </w:r>
      <w:r>
        <w:rPr>
          <w:w w:val="105"/>
          <w:sz w:val="21"/>
        </w:rPr>
        <w:t>just</w:t>
      </w:r>
      <w:r>
        <w:rPr>
          <w:spacing w:val="-4"/>
          <w:w w:val="105"/>
          <w:sz w:val="21"/>
        </w:rPr>
        <w:t xml:space="preserve"> </w:t>
      </w:r>
      <w:r>
        <w:rPr>
          <w:spacing w:val="-3"/>
          <w:w w:val="105"/>
          <w:sz w:val="21"/>
        </w:rPr>
        <w:t xml:space="preserve">pending </w:t>
      </w:r>
      <w:r>
        <w:rPr>
          <w:sz w:val="21"/>
        </w:rPr>
        <w:t xml:space="preserve">committal  </w:t>
      </w:r>
      <w:r>
        <w:rPr>
          <w:spacing w:val="-2"/>
          <w:sz w:val="21"/>
        </w:rPr>
        <w:t>stream</w:t>
      </w:r>
      <w:r>
        <w:rPr>
          <w:spacing w:val="-8"/>
          <w:sz w:val="21"/>
        </w:rPr>
        <w:t xml:space="preserve"> </w:t>
      </w:r>
      <w:r>
        <w:rPr>
          <w:sz w:val="21"/>
        </w:rPr>
        <w:t>cases.</w:t>
      </w:r>
    </w:p>
    <w:p w:rsidR="00EA0057" w:rsidRDefault="007C5C23">
      <w:pPr>
        <w:spacing w:before="120"/>
        <w:ind w:left="921"/>
        <w:rPr>
          <w:b/>
          <w:sz w:val="11"/>
        </w:rPr>
      </w:pPr>
      <w:r>
        <w:rPr>
          <w:b/>
          <w:w w:val="110"/>
          <w:sz w:val="19"/>
        </w:rPr>
        <w:t>Table  13: Time taken to finalise cases in Victorian courts,  2017–18</w:t>
      </w:r>
      <w:r>
        <w:rPr>
          <w:b/>
          <w:w w:val="110"/>
          <w:position w:val="6"/>
          <w:sz w:val="11"/>
        </w:rPr>
        <w:t>209</w:t>
      </w:r>
    </w:p>
    <w:p w:rsidR="00EA0057" w:rsidRDefault="00EA0057">
      <w:pPr>
        <w:pStyle w:val="BodyText"/>
        <w:spacing w:before="2"/>
        <w:rPr>
          <w:b/>
          <w:sz w:val="12"/>
        </w:rPr>
      </w:pPr>
    </w:p>
    <w:tbl>
      <w:tblPr>
        <w:tblW w:w="0" w:type="auto"/>
        <w:tblInd w:w="92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938"/>
        <w:gridCol w:w="1247"/>
        <w:gridCol w:w="1247"/>
        <w:gridCol w:w="1247"/>
        <w:gridCol w:w="1247"/>
      </w:tblGrid>
      <w:tr w:rsidR="00EA0057">
        <w:trPr>
          <w:trHeight w:val="540"/>
        </w:trPr>
        <w:tc>
          <w:tcPr>
            <w:tcW w:w="2938" w:type="dxa"/>
            <w:shd w:val="clear" w:color="auto" w:fill="E2E3E7"/>
          </w:tcPr>
          <w:p w:rsidR="00EA0057" w:rsidRDefault="00EA0057">
            <w:pPr>
              <w:pStyle w:val="TableParagraph"/>
              <w:rPr>
                <w:rFonts w:ascii="Times New Roman"/>
                <w:sz w:val="16"/>
              </w:rPr>
            </w:pPr>
          </w:p>
        </w:tc>
        <w:tc>
          <w:tcPr>
            <w:tcW w:w="1247" w:type="dxa"/>
            <w:shd w:val="clear" w:color="auto" w:fill="E2E3E7"/>
          </w:tcPr>
          <w:p w:rsidR="00EA0057" w:rsidRDefault="007C5C23">
            <w:pPr>
              <w:pStyle w:val="TableParagraph"/>
              <w:spacing w:before="72" w:line="210" w:lineRule="exact"/>
              <w:ind w:left="429"/>
              <w:rPr>
                <w:b/>
                <w:sz w:val="18"/>
              </w:rPr>
            </w:pPr>
            <w:r>
              <w:rPr>
                <w:b/>
                <w:w w:val="110"/>
                <w:sz w:val="18"/>
              </w:rPr>
              <w:t>Supreme</w:t>
            </w:r>
          </w:p>
          <w:p w:rsidR="00EA0057" w:rsidRDefault="007C5C23">
            <w:pPr>
              <w:pStyle w:val="TableParagraph"/>
              <w:spacing w:line="210" w:lineRule="exact"/>
              <w:ind w:left="708"/>
              <w:rPr>
                <w:b/>
                <w:sz w:val="18"/>
              </w:rPr>
            </w:pPr>
            <w:r>
              <w:rPr>
                <w:b/>
                <w:w w:val="115"/>
                <w:sz w:val="18"/>
              </w:rPr>
              <w:t>Court</w:t>
            </w:r>
          </w:p>
        </w:tc>
        <w:tc>
          <w:tcPr>
            <w:tcW w:w="1247" w:type="dxa"/>
            <w:shd w:val="clear" w:color="auto" w:fill="E2E3E7"/>
          </w:tcPr>
          <w:p w:rsidR="00EA0057" w:rsidRDefault="007C5C23">
            <w:pPr>
              <w:pStyle w:val="TableParagraph"/>
              <w:spacing w:before="91" w:line="218" w:lineRule="auto"/>
              <w:ind w:left="708" w:right="31" w:hanging="140"/>
              <w:rPr>
                <w:b/>
                <w:sz w:val="18"/>
              </w:rPr>
            </w:pPr>
            <w:r>
              <w:rPr>
                <w:b/>
                <w:w w:val="115"/>
                <w:sz w:val="18"/>
              </w:rPr>
              <w:t>County Court</w:t>
            </w:r>
          </w:p>
        </w:tc>
        <w:tc>
          <w:tcPr>
            <w:tcW w:w="1247" w:type="dxa"/>
            <w:shd w:val="clear" w:color="auto" w:fill="E2E3E7"/>
          </w:tcPr>
          <w:p w:rsidR="00EA0057" w:rsidRDefault="007C5C23">
            <w:pPr>
              <w:pStyle w:val="TableParagraph"/>
              <w:spacing w:before="72" w:line="210" w:lineRule="exact"/>
              <w:ind w:left="127"/>
              <w:rPr>
                <w:b/>
                <w:sz w:val="18"/>
              </w:rPr>
            </w:pPr>
            <w:r>
              <w:rPr>
                <w:b/>
                <w:w w:val="115"/>
                <w:sz w:val="18"/>
              </w:rPr>
              <w:t>Magistrates’</w:t>
            </w:r>
          </w:p>
          <w:p w:rsidR="00EA0057" w:rsidRDefault="007C5C23">
            <w:pPr>
              <w:pStyle w:val="TableParagraph"/>
              <w:spacing w:line="210" w:lineRule="exact"/>
              <w:ind w:left="534"/>
              <w:rPr>
                <w:sz w:val="10"/>
              </w:rPr>
            </w:pPr>
            <w:r>
              <w:rPr>
                <w:b/>
                <w:w w:val="115"/>
                <w:sz w:val="18"/>
              </w:rPr>
              <w:t>Court</w:t>
            </w:r>
            <w:r>
              <w:rPr>
                <w:w w:val="115"/>
                <w:position w:val="6"/>
                <w:sz w:val="10"/>
              </w:rPr>
              <w:t>210</w:t>
            </w:r>
          </w:p>
        </w:tc>
        <w:tc>
          <w:tcPr>
            <w:tcW w:w="1247" w:type="dxa"/>
            <w:shd w:val="clear" w:color="auto" w:fill="E2E3E7"/>
          </w:tcPr>
          <w:p w:rsidR="00EA0057" w:rsidRDefault="007C5C23">
            <w:pPr>
              <w:pStyle w:val="TableParagraph"/>
              <w:spacing w:before="72" w:line="210" w:lineRule="exact"/>
              <w:ind w:left="343"/>
              <w:rPr>
                <w:b/>
                <w:sz w:val="18"/>
              </w:rPr>
            </w:pPr>
            <w:r>
              <w:rPr>
                <w:b/>
                <w:w w:val="110"/>
                <w:sz w:val="18"/>
              </w:rPr>
              <w:t>Children’s</w:t>
            </w:r>
          </w:p>
          <w:p w:rsidR="00EA0057" w:rsidRDefault="007C5C23">
            <w:pPr>
              <w:pStyle w:val="TableParagraph"/>
              <w:spacing w:line="210" w:lineRule="exact"/>
              <w:ind w:left="708"/>
              <w:rPr>
                <w:b/>
                <w:sz w:val="18"/>
              </w:rPr>
            </w:pPr>
            <w:r>
              <w:rPr>
                <w:b/>
                <w:w w:val="115"/>
                <w:sz w:val="18"/>
              </w:rPr>
              <w:t>Court</w:t>
            </w:r>
          </w:p>
        </w:tc>
      </w:tr>
      <w:tr w:rsidR="00EA0057">
        <w:trPr>
          <w:trHeight w:val="340"/>
        </w:trPr>
        <w:tc>
          <w:tcPr>
            <w:tcW w:w="2938" w:type="dxa"/>
          </w:tcPr>
          <w:p w:rsidR="00EA0057" w:rsidRDefault="007C5C23">
            <w:pPr>
              <w:pStyle w:val="TableParagraph"/>
              <w:spacing w:before="72"/>
              <w:ind w:left="51"/>
              <w:rPr>
                <w:b/>
                <w:sz w:val="18"/>
              </w:rPr>
            </w:pPr>
            <w:r>
              <w:rPr>
                <w:b/>
                <w:w w:val="115"/>
                <w:sz w:val="18"/>
              </w:rPr>
              <w:t>Cases finalised &lt;= 6 months (%)</w:t>
            </w:r>
          </w:p>
        </w:tc>
        <w:tc>
          <w:tcPr>
            <w:tcW w:w="1247" w:type="dxa"/>
            <w:shd w:val="clear" w:color="auto" w:fill="E2E3E7"/>
          </w:tcPr>
          <w:p w:rsidR="00EA0057" w:rsidRDefault="00EA0057">
            <w:pPr>
              <w:pStyle w:val="TableParagraph"/>
              <w:rPr>
                <w:rFonts w:ascii="Times New Roman"/>
                <w:sz w:val="16"/>
              </w:rPr>
            </w:pPr>
          </w:p>
        </w:tc>
        <w:tc>
          <w:tcPr>
            <w:tcW w:w="1247" w:type="dxa"/>
            <w:shd w:val="clear" w:color="auto" w:fill="E2E3E7"/>
          </w:tcPr>
          <w:p w:rsidR="00EA0057" w:rsidRDefault="00EA0057">
            <w:pPr>
              <w:pStyle w:val="TableParagraph"/>
              <w:rPr>
                <w:rFonts w:ascii="Times New Roman"/>
                <w:sz w:val="16"/>
              </w:rPr>
            </w:pPr>
          </w:p>
        </w:tc>
        <w:tc>
          <w:tcPr>
            <w:tcW w:w="1247" w:type="dxa"/>
          </w:tcPr>
          <w:p w:rsidR="00EA0057" w:rsidRDefault="007C5C23">
            <w:pPr>
              <w:pStyle w:val="TableParagraph"/>
              <w:spacing w:before="72"/>
              <w:ind w:right="49"/>
              <w:jc w:val="right"/>
              <w:rPr>
                <w:sz w:val="18"/>
              </w:rPr>
            </w:pPr>
            <w:r>
              <w:rPr>
                <w:w w:val="115"/>
                <w:sz w:val="18"/>
              </w:rPr>
              <w:t>74.7%</w:t>
            </w:r>
          </w:p>
        </w:tc>
        <w:tc>
          <w:tcPr>
            <w:tcW w:w="1247" w:type="dxa"/>
          </w:tcPr>
          <w:p w:rsidR="00EA0057" w:rsidRDefault="007C5C23">
            <w:pPr>
              <w:pStyle w:val="TableParagraph"/>
              <w:spacing w:before="72"/>
              <w:ind w:right="49"/>
              <w:jc w:val="right"/>
              <w:rPr>
                <w:sz w:val="18"/>
              </w:rPr>
            </w:pPr>
            <w:r>
              <w:rPr>
                <w:w w:val="115"/>
                <w:sz w:val="18"/>
              </w:rPr>
              <w:t>88.1%</w:t>
            </w:r>
          </w:p>
        </w:tc>
      </w:tr>
      <w:tr w:rsidR="00EA0057">
        <w:trPr>
          <w:trHeight w:val="340"/>
        </w:trPr>
        <w:tc>
          <w:tcPr>
            <w:tcW w:w="2938" w:type="dxa"/>
          </w:tcPr>
          <w:p w:rsidR="00EA0057" w:rsidRDefault="007C5C23">
            <w:pPr>
              <w:pStyle w:val="TableParagraph"/>
              <w:spacing w:before="72"/>
              <w:ind w:left="51"/>
              <w:rPr>
                <w:b/>
                <w:sz w:val="18"/>
              </w:rPr>
            </w:pPr>
            <w:r>
              <w:rPr>
                <w:b/>
                <w:w w:val="115"/>
                <w:sz w:val="18"/>
              </w:rPr>
              <w:t>Cases finalised &lt;= 12 months (%)</w:t>
            </w:r>
          </w:p>
        </w:tc>
        <w:tc>
          <w:tcPr>
            <w:tcW w:w="1247" w:type="dxa"/>
          </w:tcPr>
          <w:p w:rsidR="00EA0057" w:rsidRDefault="007C5C23">
            <w:pPr>
              <w:pStyle w:val="TableParagraph"/>
              <w:spacing w:before="72"/>
              <w:ind w:right="49"/>
              <w:jc w:val="right"/>
              <w:rPr>
                <w:sz w:val="18"/>
              </w:rPr>
            </w:pPr>
            <w:r>
              <w:rPr>
                <w:w w:val="115"/>
                <w:sz w:val="18"/>
              </w:rPr>
              <w:t>69.5%</w:t>
            </w:r>
          </w:p>
        </w:tc>
        <w:tc>
          <w:tcPr>
            <w:tcW w:w="1247" w:type="dxa"/>
          </w:tcPr>
          <w:p w:rsidR="00EA0057" w:rsidRDefault="007C5C23">
            <w:pPr>
              <w:pStyle w:val="TableParagraph"/>
              <w:spacing w:before="72"/>
              <w:ind w:right="49"/>
              <w:jc w:val="right"/>
              <w:rPr>
                <w:sz w:val="18"/>
              </w:rPr>
            </w:pPr>
            <w:r>
              <w:rPr>
                <w:w w:val="115"/>
                <w:sz w:val="18"/>
              </w:rPr>
              <w:t>82.1%</w:t>
            </w:r>
          </w:p>
        </w:tc>
        <w:tc>
          <w:tcPr>
            <w:tcW w:w="1247" w:type="dxa"/>
          </w:tcPr>
          <w:p w:rsidR="00EA0057" w:rsidRDefault="007C5C23">
            <w:pPr>
              <w:pStyle w:val="TableParagraph"/>
              <w:spacing w:before="72"/>
              <w:ind w:right="49"/>
              <w:jc w:val="right"/>
              <w:rPr>
                <w:sz w:val="18"/>
              </w:rPr>
            </w:pPr>
            <w:r>
              <w:rPr>
                <w:w w:val="115"/>
                <w:sz w:val="18"/>
              </w:rPr>
              <w:t>90.7%</w:t>
            </w:r>
          </w:p>
        </w:tc>
        <w:tc>
          <w:tcPr>
            <w:tcW w:w="1247" w:type="dxa"/>
          </w:tcPr>
          <w:p w:rsidR="00EA0057" w:rsidRDefault="007C5C23">
            <w:pPr>
              <w:pStyle w:val="TableParagraph"/>
              <w:spacing w:before="72"/>
              <w:ind w:right="49"/>
              <w:jc w:val="right"/>
              <w:rPr>
                <w:sz w:val="18"/>
              </w:rPr>
            </w:pPr>
            <w:r>
              <w:rPr>
                <w:w w:val="115"/>
                <w:sz w:val="18"/>
              </w:rPr>
              <w:t>96.8%</w:t>
            </w:r>
          </w:p>
        </w:tc>
      </w:tr>
      <w:tr w:rsidR="00EA0057">
        <w:trPr>
          <w:trHeight w:val="340"/>
        </w:trPr>
        <w:tc>
          <w:tcPr>
            <w:tcW w:w="2938" w:type="dxa"/>
          </w:tcPr>
          <w:p w:rsidR="00EA0057" w:rsidRDefault="007C5C23">
            <w:pPr>
              <w:pStyle w:val="TableParagraph"/>
              <w:spacing w:before="72"/>
              <w:ind w:left="51"/>
              <w:rPr>
                <w:b/>
                <w:sz w:val="18"/>
              </w:rPr>
            </w:pPr>
            <w:r>
              <w:rPr>
                <w:b/>
                <w:w w:val="115"/>
                <w:sz w:val="18"/>
              </w:rPr>
              <w:t>Cases finalised &lt;= 24 months (%)</w:t>
            </w:r>
          </w:p>
        </w:tc>
        <w:tc>
          <w:tcPr>
            <w:tcW w:w="1247" w:type="dxa"/>
          </w:tcPr>
          <w:p w:rsidR="00EA0057" w:rsidRDefault="007C5C23">
            <w:pPr>
              <w:pStyle w:val="TableParagraph"/>
              <w:spacing w:before="72"/>
              <w:ind w:right="50"/>
              <w:jc w:val="right"/>
              <w:rPr>
                <w:sz w:val="18"/>
              </w:rPr>
            </w:pPr>
            <w:r>
              <w:rPr>
                <w:w w:val="115"/>
                <w:sz w:val="18"/>
              </w:rPr>
              <w:t>92.7%</w:t>
            </w:r>
          </w:p>
        </w:tc>
        <w:tc>
          <w:tcPr>
            <w:tcW w:w="1247" w:type="dxa"/>
          </w:tcPr>
          <w:p w:rsidR="00EA0057" w:rsidRDefault="007C5C23">
            <w:pPr>
              <w:pStyle w:val="TableParagraph"/>
              <w:spacing w:before="72"/>
              <w:ind w:right="49"/>
              <w:jc w:val="right"/>
              <w:rPr>
                <w:sz w:val="18"/>
              </w:rPr>
            </w:pPr>
            <w:r>
              <w:rPr>
                <w:w w:val="115"/>
                <w:sz w:val="18"/>
              </w:rPr>
              <w:t>97.6%</w:t>
            </w:r>
          </w:p>
        </w:tc>
        <w:tc>
          <w:tcPr>
            <w:tcW w:w="1247" w:type="dxa"/>
            <w:shd w:val="clear" w:color="auto" w:fill="E2E3E7"/>
          </w:tcPr>
          <w:p w:rsidR="00EA0057" w:rsidRDefault="00EA0057">
            <w:pPr>
              <w:pStyle w:val="TableParagraph"/>
              <w:rPr>
                <w:rFonts w:ascii="Times New Roman"/>
                <w:sz w:val="16"/>
              </w:rPr>
            </w:pPr>
          </w:p>
        </w:tc>
        <w:tc>
          <w:tcPr>
            <w:tcW w:w="1247" w:type="dxa"/>
            <w:shd w:val="clear" w:color="auto" w:fill="E2E3E7"/>
          </w:tcPr>
          <w:p w:rsidR="00EA0057" w:rsidRDefault="00EA0057">
            <w:pPr>
              <w:pStyle w:val="TableParagraph"/>
              <w:rPr>
                <w:rFonts w:ascii="Times New Roman"/>
                <w:sz w:val="16"/>
              </w:rPr>
            </w:pP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pStyle w:val="BodyText"/>
        <w:spacing w:before="1"/>
        <w:rPr>
          <w:b/>
          <w:sz w:val="12"/>
        </w:rPr>
      </w:pPr>
      <w:r>
        <w:pict>
          <v:line id="_x0000_s1179" style="position:absolute;z-index:251618816;mso-wrap-distance-left:0;mso-wrap-distance-right:0;mso-position-horizontal-relative:page" from="79.35pt,9.85pt" to="515.9pt,9.85pt" strokecolor="#b6bdc8" strokeweight="1pt">
            <w10:wrap type="topAndBottom" anchorx="page"/>
          </v:line>
        </w:pict>
      </w:r>
    </w:p>
    <w:p w:rsidR="00EA0057" w:rsidRDefault="007C5C23">
      <w:pPr>
        <w:pStyle w:val="ListParagraph"/>
        <w:numPr>
          <w:ilvl w:val="0"/>
          <w:numId w:val="54"/>
        </w:numPr>
        <w:tabs>
          <w:tab w:val="left" w:pos="920"/>
          <w:tab w:val="left" w:pos="922"/>
        </w:tabs>
        <w:spacing w:before="117"/>
        <w:ind w:right="1628"/>
        <w:rPr>
          <w:sz w:val="13"/>
        </w:rPr>
      </w:pPr>
      <w:r>
        <w:rPr>
          <w:w w:val="105"/>
          <w:sz w:val="13"/>
        </w:rPr>
        <w:t>Where a case commenced in the summary stream and was then transferred to the committal stream, the number of days the matter was in the</w:t>
      </w:r>
      <w:r>
        <w:rPr>
          <w:spacing w:val="6"/>
          <w:w w:val="105"/>
          <w:sz w:val="13"/>
        </w:rPr>
        <w:t xml:space="preserve"> </w:t>
      </w:r>
      <w:r>
        <w:rPr>
          <w:w w:val="105"/>
          <w:sz w:val="13"/>
        </w:rPr>
        <w:t>summary</w:t>
      </w:r>
      <w:r>
        <w:rPr>
          <w:spacing w:val="6"/>
          <w:w w:val="105"/>
          <w:sz w:val="13"/>
        </w:rPr>
        <w:t xml:space="preserve"> </w:t>
      </w:r>
      <w:r>
        <w:rPr>
          <w:w w:val="105"/>
          <w:sz w:val="13"/>
        </w:rPr>
        <w:t>stream</w:t>
      </w:r>
      <w:r>
        <w:rPr>
          <w:spacing w:val="6"/>
          <w:w w:val="105"/>
          <w:sz w:val="13"/>
        </w:rPr>
        <w:t xml:space="preserve"> </w:t>
      </w:r>
      <w:r>
        <w:rPr>
          <w:w w:val="105"/>
          <w:sz w:val="13"/>
        </w:rPr>
        <w:t>are</w:t>
      </w:r>
      <w:r>
        <w:rPr>
          <w:spacing w:val="6"/>
          <w:w w:val="105"/>
          <w:sz w:val="13"/>
        </w:rPr>
        <w:t xml:space="preserve"> </w:t>
      </w:r>
      <w:r>
        <w:rPr>
          <w:w w:val="105"/>
          <w:sz w:val="13"/>
        </w:rPr>
        <w:t>not</w:t>
      </w:r>
      <w:r>
        <w:rPr>
          <w:spacing w:val="6"/>
          <w:w w:val="105"/>
          <w:sz w:val="13"/>
        </w:rPr>
        <w:t xml:space="preserve"> </w:t>
      </w:r>
      <w:r>
        <w:rPr>
          <w:w w:val="105"/>
          <w:sz w:val="13"/>
        </w:rPr>
        <w:t>included:</w:t>
      </w:r>
      <w:r>
        <w:rPr>
          <w:spacing w:val="6"/>
          <w:w w:val="105"/>
          <w:sz w:val="13"/>
        </w:rPr>
        <w:t xml:space="preserve"> </w:t>
      </w: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Committal</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the</w:t>
      </w:r>
      <w:r>
        <w:rPr>
          <w:i/>
          <w:spacing w:val="5"/>
          <w:w w:val="105"/>
          <w:sz w:val="13"/>
        </w:rPr>
        <w:t xml:space="preserve"> </w:t>
      </w:r>
      <w:r>
        <w:rPr>
          <w:i/>
          <w:w w:val="105"/>
          <w:sz w:val="13"/>
        </w:rPr>
        <w:t>VLRC</w:t>
      </w:r>
      <w:r>
        <w:rPr>
          <w:i/>
          <w:spacing w:val="6"/>
          <w:w w:val="105"/>
          <w:sz w:val="13"/>
        </w:rPr>
        <w:t xml:space="preserve"> </w:t>
      </w:r>
      <w:r>
        <w:rPr>
          <w:w w:val="105"/>
          <w:sz w:val="13"/>
        </w:rPr>
        <w:t>(24</w:t>
      </w:r>
      <w:r>
        <w:rPr>
          <w:spacing w:val="6"/>
          <w:w w:val="105"/>
          <w:sz w:val="13"/>
        </w:rPr>
        <w:t xml:space="preserve"> </w:t>
      </w:r>
      <w:r>
        <w:rPr>
          <w:w w:val="105"/>
          <w:sz w:val="13"/>
        </w:rPr>
        <w:t>April</w:t>
      </w:r>
      <w:r>
        <w:rPr>
          <w:spacing w:val="6"/>
          <w:w w:val="105"/>
          <w:sz w:val="13"/>
        </w:rPr>
        <w:t xml:space="preserve"> </w:t>
      </w:r>
      <w:r>
        <w:rPr>
          <w:w w:val="105"/>
          <w:sz w:val="13"/>
        </w:rPr>
        <w:t>2019).</w:t>
      </w:r>
    </w:p>
    <w:p w:rsidR="00EA0057" w:rsidRDefault="007C5C23">
      <w:pPr>
        <w:pStyle w:val="ListParagraph"/>
        <w:numPr>
          <w:ilvl w:val="0"/>
          <w:numId w:val="54"/>
        </w:numPr>
        <w:tabs>
          <w:tab w:val="left" w:pos="920"/>
          <w:tab w:val="left" w:pos="922"/>
        </w:tabs>
        <w:rPr>
          <w:sz w:val="13"/>
        </w:rPr>
      </w:pPr>
      <w:r>
        <w:rPr>
          <w:w w:val="105"/>
          <w:sz w:val="13"/>
        </w:rPr>
        <w:t>Victoria</w:t>
      </w:r>
      <w:r>
        <w:rPr>
          <w:spacing w:val="7"/>
          <w:w w:val="105"/>
          <w:sz w:val="13"/>
        </w:rPr>
        <w:t xml:space="preserve"> </w:t>
      </w:r>
      <w:r>
        <w:rPr>
          <w:w w:val="105"/>
          <w:sz w:val="13"/>
        </w:rPr>
        <w:t>Director</w:t>
      </w:r>
      <w:r>
        <w:rPr>
          <w:spacing w:val="7"/>
          <w:w w:val="105"/>
          <w:sz w:val="13"/>
        </w:rPr>
        <w:t xml:space="preserve"> </w:t>
      </w:r>
      <w:r>
        <w:rPr>
          <w:w w:val="105"/>
          <w:sz w:val="13"/>
        </w:rPr>
        <w:t>of</w:t>
      </w:r>
      <w:r>
        <w:rPr>
          <w:spacing w:val="7"/>
          <w:w w:val="105"/>
          <w:sz w:val="13"/>
        </w:rPr>
        <w:t xml:space="preserve"> </w:t>
      </w:r>
      <w:r>
        <w:rPr>
          <w:w w:val="105"/>
          <w:sz w:val="13"/>
        </w:rPr>
        <w:t>Public</w:t>
      </w:r>
      <w:r>
        <w:rPr>
          <w:spacing w:val="7"/>
          <w:w w:val="105"/>
          <w:sz w:val="13"/>
        </w:rPr>
        <w:t xml:space="preserve"> </w:t>
      </w:r>
      <w:r>
        <w:rPr>
          <w:w w:val="105"/>
          <w:sz w:val="13"/>
        </w:rPr>
        <w:t>Prosecutions,</w:t>
      </w:r>
      <w:r>
        <w:rPr>
          <w:spacing w:val="7"/>
          <w:w w:val="105"/>
          <w:sz w:val="13"/>
        </w:rPr>
        <w:t xml:space="preserve"> </w:t>
      </w:r>
      <w:r>
        <w:rPr>
          <w:i/>
          <w:w w:val="105"/>
          <w:sz w:val="13"/>
        </w:rPr>
        <w:t>Annual</w:t>
      </w:r>
      <w:r>
        <w:rPr>
          <w:i/>
          <w:spacing w:val="6"/>
          <w:w w:val="105"/>
          <w:sz w:val="13"/>
        </w:rPr>
        <w:t xml:space="preserve"> </w:t>
      </w:r>
      <w:r>
        <w:rPr>
          <w:i/>
          <w:w w:val="105"/>
          <w:sz w:val="13"/>
        </w:rPr>
        <w:t>Report</w:t>
      </w:r>
      <w:r>
        <w:rPr>
          <w:i/>
          <w:spacing w:val="6"/>
          <w:w w:val="105"/>
          <w:sz w:val="13"/>
        </w:rPr>
        <w:t xml:space="preserve"> </w:t>
      </w:r>
      <w:r>
        <w:rPr>
          <w:i/>
          <w:spacing w:val="-3"/>
          <w:w w:val="105"/>
          <w:sz w:val="13"/>
        </w:rPr>
        <w:t>2016–17</w:t>
      </w:r>
      <w:r>
        <w:rPr>
          <w:i/>
          <w:spacing w:val="7"/>
          <w:w w:val="105"/>
          <w:sz w:val="13"/>
        </w:rPr>
        <w:t xml:space="preserve"> </w:t>
      </w:r>
      <w:r>
        <w:rPr>
          <w:w w:val="105"/>
          <w:sz w:val="13"/>
        </w:rPr>
        <w:t>(2017)</w:t>
      </w:r>
      <w:r>
        <w:rPr>
          <w:spacing w:val="7"/>
          <w:w w:val="105"/>
          <w:sz w:val="13"/>
        </w:rPr>
        <w:t xml:space="preserve"> </w:t>
      </w:r>
      <w:r>
        <w:rPr>
          <w:spacing w:val="-3"/>
          <w:w w:val="105"/>
          <w:sz w:val="13"/>
        </w:rPr>
        <w:t>1.</w:t>
      </w:r>
    </w:p>
    <w:p w:rsidR="00EA0057" w:rsidRDefault="007C5C23">
      <w:pPr>
        <w:pStyle w:val="ListParagraph"/>
        <w:numPr>
          <w:ilvl w:val="0"/>
          <w:numId w:val="54"/>
        </w:numPr>
        <w:tabs>
          <w:tab w:val="left" w:pos="920"/>
          <w:tab w:val="left" w:pos="922"/>
        </w:tabs>
        <w:rPr>
          <w:sz w:val="13"/>
        </w:rPr>
      </w:pPr>
      <w:r>
        <w:rPr>
          <w:sz w:val="13"/>
        </w:rPr>
        <w:t>Ibid.</w:t>
      </w:r>
    </w:p>
    <w:p w:rsidR="00EA0057" w:rsidRDefault="007C5C23">
      <w:pPr>
        <w:pStyle w:val="ListParagraph"/>
        <w:numPr>
          <w:ilvl w:val="0"/>
          <w:numId w:val="54"/>
        </w:numPr>
        <w:tabs>
          <w:tab w:val="left" w:pos="920"/>
          <w:tab w:val="left" w:pos="922"/>
        </w:tabs>
        <w:rPr>
          <w:sz w:val="13"/>
        </w:rPr>
      </w:pPr>
      <w:r>
        <w:rPr>
          <w:sz w:val="13"/>
        </w:rPr>
        <w:t>Ibid.</w:t>
      </w:r>
    </w:p>
    <w:p w:rsidR="00EA0057" w:rsidRDefault="007C5C23">
      <w:pPr>
        <w:pStyle w:val="ListParagraph"/>
        <w:numPr>
          <w:ilvl w:val="0"/>
          <w:numId w:val="54"/>
        </w:numPr>
        <w:tabs>
          <w:tab w:val="left" w:pos="920"/>
          <w:tab w:val="left" w:pos="922"/>
        </w:tabs>
        <w:rPr>
          <w:sz w:val="13"/>
        </w:rPr>
      </w:pPr>
      <w:r>
        <w:rPr>
          <w:w w:val="105"/>
          <w:sz w:val="13"/>
        </w:rPr>
        <w:t>Australian</w:t>
      </w:r>
      <w:r>
        <w:rPr>
          <w:spacing w:val="10"/>
          <w:w w:val="105"/>
          <w:sz w:val="13"/>
        </w:rPr>
        <w:t xml:space="preserve"> </w:t>
      </w:r>
      <w:r>
        <w:rPr>
          <w:w w:val="105"/>
          <w:sz w:val="13"/>
        </w:rPr>
        <w:t>Productivity</w:t>
      </w:r>
      <w:r>
        <w:rPr>
          <w:spacing w:val="10"/>
          <w:w w:val="105"/>
          <w:sz w:val="13"/>
        </w:rPr>
        <w:t xml:space="preserve"> </w:t>
      </w:r>
      <w:r>
        <w:rPr>
          <w:w w:val="105"/>
          <w:sz w:val="13"/>
        </w:rPr>
        <w:t>Commission,</w:t>
      </w:r>
      <w:r>
        <w:rPr>
          <w:spacing w:val="10"/>
          <w:w w:val="105"/>
          <w:sz w:val="13"/>
        </w:rPr>
        <w:t xml:space="preserve"> </w:t>
      </w:r>
      <w:r>
        <w:rPr>
          <w:i/>
          <w:w w:val="105"/>
          <w:sz w:val="13"/>
        </w:rPr>
        <w:t>Report</w:t>
      </w:r>
      <w:r>
        <w:rPr>
          <w:i/>
          <w:spacing w:val="8"/>
          <w:w w:val="105"/>
          <w:sz w:val="13"/>
        </w:rPr>
        <w:t xml:space="preserve"> </w:t>
      </w:r>
      <w:r>
        <w:rPr>
          <w:i/>
          <w:w w:val="105"/>
          <w:sz w:val="13"/>
        </w:rPr>
        <w:t>on</w:t>
      </w:r>
      <w:r>
        <w:rPr>
          <w:i/>
          <w:spacing w:val="8"/>
          <w:w w:val="105"/>
          <w:sz w:val="13"/>
        </w:rPr>
        <w:t xml:space="preserve"> </w:t>
      </w:r>
      <w:r>
        <w:rPr>
          <w:i/>
          <w:w w:val="105"/>
          <w:sz w:val="13"/>
        </w:rPr>
        <w:t>Government</w:t>
      </w:r>
      <w:r>
        <w:rPr>
          <w:i/>
          <w:spacing w:val="8"/>
          <w:w w:val="105"/>
          <w:sz w:val="13"/>
        </w:rPr>
        <w:t xml:space="preserve"> </w:t>
      </w:r>
      <w:r>
        <w:rPr>
          <w:i/>
          <w:w w:val="105"/>
          <w:sz w:val="13"/>
        </w:rPr>
        <w:t>Services</w:t>
      </w:r>
      <w:r>
        <w:rPr>
          <w:i/>
          <w:spacing w:val="10"/>
          <w:w w:val="105"/>
          <w:sz w:val="13"/>
        </w:rPr>
        <w:t xml:space="preserve"> </w:t>
      </w:r>
      <w:r>
        <w:rPr>
          <w:w w:val="105"/>
          <w:sz w:val="13"/>
        </w:rPr>
        <w:t>(2019)</w:t>
      </w:r>
      <w:r>
        <w:rPr>
          <w:spacing w:val="10"/>
          <w:w w:val="105"/>
          <w:sz w:val="13"/>
        </w:rPr>
        <w:t xml:space="preserve"> </w:t>
      </w:r>
      <w:r>
        <w:rPr>
          <w:w w:val="105"/>
          <w:sz w:val="13"/>
        </w:rPr>
        <w:t>pt</w:t>
      </w:r>
      <w:r>
        <w:rPr>
          <w:spacing w:val="10"/>
          <w:w w:val="105"/>
          <w:sz w:val="13"/>
        </w:rPr>
        <w:t xml:space="preserve"> </w:t>
      </w:r>
      <w:r>
        <w:rPr>
          <w:w w:val="105"/>
          <w:sz w:val="13"/>
        </w:rPr>
        <w:t>C,</w:t>
      </w:r>
      <w:r>
        <w:rPr>
          <w:spacing w:val="10"/>
          <w:w w:val="105"/>
          <w:sz w:val="13"/>
        </w:rPr>
        <w:t xml:space="preserve"> </w:t>
      </w:r>
      <w:r>
        <w:rPr>
          <w:w w:val="105"/>
          <w:sz w:val="13"/>
        </w:rPr>
        <w:t>ch</w:t>
      </w:r>
      <w:r>
        <w:rPr>
          <w:spacing w:val="10"/>
          <w:w w:val="105"/>
          <w:sz w:val="13"/>
        </w:rPr>
        <w:t xml:space="preserve"> </w:t>
      </w:r>
      <w:r>
        <w:rPr>
          <w:spacing w:val="-6"/>
          <w:w w:val="105"/>
          <w:sz w:val="13"/>
        </w:rPr>
        <w:t>7,</w:t>
      </w:r>
      <w:r>
        <w:rPr>
          <w:spacing w:val="10"/>
          <w:w w:val="105"/>
          <w:sz w:val="13"/>
        </w:rPr>
        <w:t xml:space="preserve"> </w:t>
      </w:r>
      <w:r>
        <w:rPr>
          <w:w w:val="105"/>
          <w:sz w:val="13"/>
        </w:rPr>
        <w:t>Table</w:t>
      </w:r>
      <w:r>
        <w:rPr>
          <w:spacing w:val="10"/>
          <w:w w:val="105"/>
          <w:sz w:val="13"/>
        </w:rPr>
        <w:t xml:space="preserve"> </w:t>
      </w:r>
      <w:r>
        <w:rPr>
          <w:spacing w:val="-5"/>
          <w:w w:val="105"/>
          <w:sz w:val="13"/>
        </w:rPr>
        <w:t>7A.17.</w:t>
      </w:r>
    </w:p>
    <w:p w:rsidR="00EA0057" w:rsidRDefault="007C5C23">
      <w:pPr>
        <w:pStyle w:val="ListParagraph"/>
        <w:numPr>
          <w:ilvl w:val="0"/>
          <w:numId w:val="54"/>
        </w:numPr>
        <w:tabs>
          <w:tab w:val="left" w:pos="920"/>
          <w:tab w:val="left" w:pos="921"/>
        </w:tabs>
        <w:ind w:left="920" w:hanging="793"/>
        <w:rPr>
          <w:sz w:val="13"/>
        </w:rPr>
      </w:pPr>
      <w:r>
        <w:rPr>
          <w:sz w:val="13"/>
        </w:rPr>
        <w:t>Ibid.</w:t>
      </w:r>
    </w:p>
    <w:p w:rsidR="00EA0057" w:rsidRDefault="007C5C23">
      <w:pPr>
        <w:pStyle w:val="ListParagraph"/>
        <w:numPr>
          <w:ilvl w:val="0"/>
          <w:numId w:val="54"/>
        </w:numPr>
        <w:tabs>
          <w:tab w:val="left" w:pos="920"/>
          <w:tab w:val="left" w:pos="921"/>
        </w:tabs>
        <w:ind w:left="920" w:right="1629" w:hanging="793"/>
        <w:rPr>
          <w:sz w:val="13"/>
        </w:rPr>
      </w:pPr>
      <w:r>
        <w:rPr>
          <w:w w:val="105"/>
          <w:sz w:val="13"/>
        </w:rPr>
        <w:t>Ibid Table 7A.17(i). The Australian Productivity Commission explains that the Magistrates’ Court of Victoria data is unaudited and subject to revision.</w:t>
      </w:r>
      <w:r>
        <w:rPr>
          <w:spacing w:val="5"/>
          <w:w w:val="105"/>
          <w:sz w:val="13"/>
        </w:rPr>
        <w:t xml:space="preserve"> </w:t>
      </w:r>
      <w:r>
        <w:rPr>
          <w:w w:val="105"/>
          <w:sz w:val="13"/>
        </w:rPr>
        <w:t>A</w:t>
      </w:r>
      <w:r>
        <w:rPr>
          <w:spacing w:val="5"/>
          <w:w w:val="105"/>
          <w:sz w:val="13"/>
        </w:rPr>
        <w:t xml:space="preserve"> </w:t>
      </w:r>
      <w:r>
        <w:rPr>
          <w:w w:val="105"/>
          <w:sz w:val="13"/>
        </w:rPr>
        <w:t>review</w:t>
      </w:r>
      <w:r>
        <w:rPr>
          <w:spacing w:val="5"/>
          <w:w w:val="105"/>
          <w:sz w:val="13"/>
        </w:rPr>
        <w:t xml:space="preserve"> </w:t>
      </w:r>
      <w:r>
        <w:rPr>
          <w:w w:val="105"/>
          <w:sz w:val="13"/>
        </w:rPr>
        <w:t>of</w:t>
      </w:r>
      <w:r>
        <w:rPr>
          <w:spacing w:val="5"/>
          <w:w w:val="105"/>
          <w:sz w:val="13"/>
        </w:rPr>
        <w:t xml:space="preserve"> </w:t>
      </w:r>
      <w:r>
        <w:rPr>
          <w:w w:val="105"/>
          <w:sz w:val="13"/>
        </w:rPr>
        <w:t>data</w:t>
      </w:r>
      <w:r>
        <w:rPr>
          <w:spacing w:val="5"/>
          <w:w w:val="105"/>
          <w:sz w:val="13"/>
        </w:rPr>
        <w:t xml:space="preserve"> </w:t>
      </w:r>
      <w:r>
        <w:rPr>
          <w:w w:val="105"/>
          <w:sz w:val="13"/>
        </w:rPr>
        <w:t>capture</w:t>
      </w:r>
      <w:r>
        <w:rPr>
          <w:spacing w:val="5"/>
          <w:w w:val="105"/>
          <w:sz w:val="13"/>
        </w:rPr>
        <w:t xml:space="preserve"> </w:t>
      </w:r>
      <w:r>
        <w:rPr>
          <w:w w:val="105"/>
          <w:sz w:val="13"/>
        </w:rPr>
        <w:t>and</w:t>
      </w:r>
      <w:r>
        <w:rPr>
          <w:spacing w:val="5"/>
          <w:w w:val="105"/>
          <w:sz w:val="13"/>
        </w:rPr>
        <w:t xml:space="preserve"> </w:t>
      </w:r>
      <w:r>
        <w:rPr>
          <w:w w:val="105"/>
          <w:sz w:val="13"/>
        </w:rPr>
        <w:t>extraction</w:t>
      </w:r>
      <w:r>
        <w:rPr>
          <w:spacing w:val="5"/>
          <w:w w:val="105"/>
          <w:sz w:val="13"/>
        </w:rPr>
        <w:t xml:space="preserve"> </w:t>
      </w:r>
      <w:r>
        <w:rPr>
          <w:w w:val="105"/>
          <w:sz w:val="13"/>
        </w:rPr>
        <w:t>processes</w:t>
      </w:r>
      <w:r>
        <w:rPr>
          <w:spacing w:val="5"/>
          <w:w w:val="105"/>
          <w:sz w:val="13"/>
        </w:rPr>
        <w:t xml:space="preserve"> </w:t>
      </w:r>
      <w:r>
        <w:rPr>
          <w:w w:val="105"/>
          <w:sz w:val="13"/>
        </w:rPr>
        <w:t>has</w:t>
      </w:r>
      <w:r>
        <w:rPr>
          <w:spacing w:val="5"/>
          <w:w w:val="105"/>
          <w:sz w:val="13"/>
        </w:rPr>
        <w:t xml:space="preserve"> </w:t>
      </w:r>
      <w:r>
        <w:rPr>
          <w:w w:val="105"/>
          <w:sz w:val="13"/>
        </w:rPr>
        <w:t>been</w:t>
      </w:r>
      <w:r>
        <w:rPr>
          <w:spacing w:val="5"/>
          <w:w w:val="105"/>
          <w:sz w:val="13"/>
        </w:rPr>
        <w:t xml:space="preserve"> </w:t>
      </w:r>
      <w:r>
        <w:rPr>
          <w:w w:val="105"/>
          <w:sz w:val="13"/>
        </w:rPr>
        <w:t>foreshadowed.</w:t>
      </w:r>
    </w:p>
    <w:p w:rsidR="00EA0057" w:rsidRDefault="007C5C23">
      <w:pPr>
        <w:pStyle w:val="ListParagraph"/>
        <w:numPr>
          <w:ilvl w:val="0"/>
          <w:numId w:val="54"/>
        </w:numPr>
        <w:tabs>
          <w:tab w:val="left" w:pos="920"/>
          <w:tab w:val="left" w:pos="921"/>
        </w:tabs>
        <w:ind w:left="920" w:hanging="793"/>
        <w:rPr>
          <w:sz w:val="13"/>
        </w:rPr>
      </w:pPr>
      <w:r>
        <w:rPr>
          <w:w w:val="105"/>
          <w:sz w:val="13"/>
        </w:rPr>
        <w:t>Ibid  Table</w:t>
      </w:r>
      <w:r>
        <w:rPr>
          <w:spacing w:val="-11"/>
          <w:w w:val="105"/>
          <w:sz w:val="13"/>
        </w:rPr>
        <w:t xml:space="preserve"> </w:t>
      </w:r>
      <w:r>
        <w:rPr>
          <w:spacing w:val="-3"/>
          <w:w w:val="105"/>
          <w:sz w:val="13"/>
        </w:rPr>
        <w:t>7A.19.</w:t>
      </w:r>
    </w:p>
    <w:p w:rsidR="00EA0057" w:rsidRDefault="007C5C23">
      <w:pPr>
        <w:pStyle w:val="ListParagraph"/>
        <w:numPr>
          <w:ilvl w:val="0"/>
          <w:numId w:val="54"/>
        </w:numPr>
        <w:tabs>
          <w:tab w:val="left" w:pos="920"/>
          <w:tab w:val="left" w:pos="921"/>
        </w:tabs>
        <w:ind w:left="920" w:right="1728" w:hanging="793"/>
        <w:rPr>
          <w:sz w:val="13"/>
        </w:rPr>
      </w:pPr>
      <w:r>
        <w:pict>
          <v:shape id="_x0000_s1178" type="#_x0000_t202" style="position:absolute;left:0;text-align:left;margin-left:548.95pt;margin-top:3pt;width:13.2pt;height:14.25pt;z-index:251619840;mso-position-horizontal-relative:page" filled="f" stroked="f">
            <v:textbox inset="0,0,0,0">
              <w:txbxContent>
                <w:p w:rsidR="00EA0057" w:rsidRDefault="007C5C23">
                  <w:pPr>
                    <w:spacing w:line="284" w:lineRule="exact"/>
                    <w:rPr>
                      <w:b/>
                      <w:sz w:val="24"/>
                    </w:rPr>
                  </w:pPr>
                  <w:r>
                    <w:rPr>
                      <w:b/>
                      <w:color w:val="37617A"/>
                      <w:spacing w:val="-2"/>
                      <w:w w:val="110"/>
                      <w:sz w:val="24"/>
                    </w:rPr>
                    <w:t>29</w:t>
                  </w:r>
                </w:p>
              </w:txbxContent>
            </v:textbox>
            <w10:wrap anchorx="page"/>
          </v:shape>
        </w:pict>
      </w:r>
      <w:r>
        <w:rPr>
          <w:w w:val="105"/>
          <w:sz w:val="13"/>
        </w:rPr>
        <w:t>Ibid Table 7A.19(d). The Australian Productivity Commission explains that the Magistrates’ Court of Victoria data is unaudited and subject   to</w:t>
      </w:r>
      <w:r>
        <w:rPr>
          <w:spacing w:val="5"/>
          <w:w w:val="105"/>
          <w:sz w:val="13"/>
        </w:rPr>
        <w:t xml:space="preserve"> </w:t>
      </w:r>
      <w:r>
        <w:rPr>
          <w:w w:val="105"/>
          <w:sz w:val="13"/>
        </w:rPr>
        <w:t>revision.</w:t>
      </w:r>
      <w:r>
        <w:rPr>
          <w:spacing w:val="5"/>
          <w:w w:val="105"/>
          <w:sz w:val="13"/>
        </w:rPr>
        <w:t xml:space="preserve"> </w:t>
      </w:r>
      <w:r>
        <w:rPr>
          <w:w w:val="105"/>
          <w:sz w:val="13"/>
        </w:rPr>
        <w:t>A</w:t>
      </w:r>
      <w:r>
        <w:rPr>
          <w:spacing w:val="5"/>
          <w:w w:val="105"/>
          <w:sz w:val="13"/>
        </w:rPr>
        <w:t xml:space="preserve"> </w:t>
      </w:r>
      <w:r>
        <w:rPr>
          <w:w w:val="105"/>
          <w:sz w:val="13"/>
        </w:rPr>
        <w:t>review</w:t>
      </w:r>
      <w:r>
        <w:rPr>
          <w:spacing w:val="5"/>
          <w:w w:val="105"/>
          <w:sz w:val="13"/>
        </w:rPr>
        <w:t xml:space="preserve"> </w:t>
      </w:r>
      <w:r>
        <w:rPr>
          <w:w w:val="105"/>
          <w:sz w:val="13"/>
        </w:rPr>
        <w:t>of</w:t>
      </w:r>
      <w:r>
        <w:rPr>
          <w:spacing w:val="5"/>
          <w:w w:val="105"/>
          <w:sz w:val="13"/>
        </w:rPr>
        <w:t xml:space="preserve"> </w:t>
      </w:r>
      <w:r>
        <w:rPr>
          <w:w w:val="105"/>
          <w:sz w:val="13"/>
        </w:rPr>
        <w:t>data</w:t>
      </w:r>
      <w:r>
        <w:rPr>
          <w:spacing w:val="5"/>
          <w:w w:val="105"/>
          <w:sz w:val="13"/>
        </w:rPr>
        <w:t xml:space="preserve"> </w:t>
      </w:r>
      <w:r>
        <w:rPr>
          <w:w w:val="105"/>
          <w:sz w:val="13"/>
        </w:rPr>
        <w:t>capture</w:t>
      </w:r>
      <w:r>
        <w:rPr>
          <w:spacing w:val="5"/>
          <w:w w:val="105"/>
          <w:sz w:val="13"/>
        </w:rPr>
        <w:t xml:space="preserve"> </w:t>
      </w:r>
      <w:r>
        <w:rPr>
          <w:w w:val="105"/>
          <w:sz w:val="13"/>
        </w:rPr>
        <w:t>and</w:t>
      </w:r>
      <w:r>
        <w:rPr>
          <w:spacing w:val="5"/>
          <w:w w:val="105"/>
          <w:sz w:val="13"/>
        </w:rPr>
        <w:t xml:space="preserve"> </w:t>
      </w:r>
      <w:r>
        <w:rPr>
          <w:w w:val="105"/>
          <w:sz w:val="13"/>
        </w:rPr>
        <w:t>extraction</w:t>
      </w:r>
      <w:r>
        <w:rPr>
          <w:spacing w:val="5"/>
          <w:w w:val="105"/>
          <w:sz w:val="13"/>
        </w:rPr>
        <w:t xml:space="preserve"> </w:t>
      </w:r>
      <w:r>
        <w:rPr>
          <w:w w:val="105"/>
          <w:sz w:val="13"/>
        </w:rPr>
        <w:t>processes</w:t>
      </w:r>
      <w:r>
        <w:rPr>
          <w:spacing w:val="5"/>
          <w:w w:val="105"/>
          <w:sz w:val="13"/>
        </w:rPr>
        <w:t xml:space="preserve"> </w:t>
      </w:r>
      <w:r>
        <w:rPr>
          <w:w w:val="105"/>
          <w:sz w:val="13"/>
        </w:rPr>
        <w:t>has</w:t>
      </w:r>
      <w:r>
        <w:rPr>
          <w:spacing w:val="5"/>
          <w:w w:val="105"/>
          <w:sz w:val="13"/>
        </w:rPr>
        <w:t xml:space="preserve"> </w:t>
      </w:r>
      <w:r>
        <w:rPr>
          <w:w w:val="105"/>
          <w:sz w:val="13"/>
        </w:rPr>
        <w:t>been</w:t>
      </w:r>
      <w:r>
        <w:rPr>
          <w:spacing w:val="5"/>
          <w:w w:val="105"/>
          <w:sz w:val="13"/>
        </w:rPr>
        <w:t xml:space="preserve"> </w:t>
      </w:r>
      <w:r>
        <w:rPr>
          <w:w w:val="105"/>
          <w:sz w:val="13"/>
        </w:rPr>
        <w:t>foreshadowed.</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3"/>
      </w:pPr>
    </w:p>
    <w:p w:rsidR="00EA0057" w:rsidRDefault="007C5C23">
      <w:pPr>
        <w:pStyle w:val="Heading3"/>
        <w:spacing w:before="96"/>
      </w:pPr>
      <w:bookmarkStart w:id="11" w:name="_TOC_250030"/>
      <w:bookmarkEnd w:id="11"/>
      <w:r>
        <w:rPr>
          <w:color w:val="37617A"/>
          <w:w w:val="115"/>
        </w:rPr>
        <w:t xml:space="preserve">Access to </w:t>
      </w:r>
      <w:r>
        <w:rPr>
          <w:color w:val="37617A"/>
          <w:w w:val="115"/>
        </w:rPr>
        <w:t>legal aid</w:t>
      </w:r>
    </w:p>
    <w:p w:rsidR="00EA0057" w:rsidRDefault="007C5C23">
      <w:pPr>
        <w:pStyle w:val="ListParagraph"/>
        <w:numPr>
          <w:ilvl w:val="1"/>
          <w:numId w:val="65"/>
        </w:numPr>
        <w:tabs>
          <w:tab w:val="left" w:pos="1941"/>
          <w:tab w:val="left" w:pos="1942"/>
        </w:tabs>
        <w:spacing w:before="155" w:line="242" w:lineRule="auto"/>
        <w:ind w:left="1941" w:right="518"/>
        <w:jc w:val="left"/>
        <w:rPr>
          <w:sz w:val="12"/>
        </w:rPr>
      </w:pPr>
      <w:r>
        <w:rPr>
          <w:w w:val="105"/>
          <w:sz w:val="21"/>
        </w:rPr>
        <w:t xml:space="preserve">The </w:t>
      </w:r>
      <w:r>
        <w:rPr>
          <w:i/>
          <w:w w:val="105"/>
          <w:sz w:val="21"/>
        </w:rPr>
        <w:t xml:space="preserve">Charter </w:t>
      </w:r>
      <w:r>
        <w:rPr>
          <w:i/>
          <w:spacing w:val="-3"/>
          <w:w w:val="105"/>
          <w:sz w:val="21"/>
        </w:rPr>
        <w:t xml:space="preserve">of Human </w:t>
      </w:r>
      <w:r>
        <w:rPr>
          <w:i/>
          <w:w w:val="105"/>
          <w:sz w:val="21"/>
        </w:rPr>
        <w:t xml:space="preserve">Rights and </w:t>
      </w:r>
      <w:r>
        <w:rPr>
          <w:i/>
          <w:spacing w:val="-3"/>
          <w:w w:val="105"/>
          <w:sz w:val="21"/>
        </w:rPr>
        <w:t xml:space="preserve">Responsibilities </w:t>
      </w:r>
      <w:r>
        <w:rPr>
          <w:i/>
          <w:w w:val="105"/>
          <w:sz w:val="21"/>
        </w:rPr>
        <w:t xml:space="preserve">Act 2006 </w:t>
      </w:r>
      <w:r>
        <w:rPr>
          <w:w w:val="105"/>
          <w:sz w:val="21"/>
        </w:rPr>
        <w:t xml:space="preserve">(Vic) recognises </w:t>
      </w:r>
      <w:r>
        <w:rPr>
          <w:spacing w:val="-3"/>
          <w:w w:val="105"/>
          <w:sz w:val="21"/>
        </w:rPr>
        <w:t xml:space="preserve">that </w:t>
      </w:r>
      <w:r>
        <w:rPr>
          <w:w w:val="105"/>
          <w:sz w:val="21"/>
        </w:rPr>
        <w:t xml:space="preserve">an </w:t>
      </w:r>
      <w:r>
        <w:rPr>
          <w:spacing w:val="-3"/>
          <w:w w:val="105"/>
          <w:sz w:val="21"/>
        </w:rPr>
        <w:t>accused</w:t>
      </w:r>
      <w:r>
        <w:rPr>
          <w:spacing w:val="-6"/>
          <w:w w:val="105"/>
          <w:sz w:val="21"/>
        </w:rPr>
        <w:t xml:space="preserve"> </w:t>
      </w:r>
      <w:r>
        <w:rPr>
          <w:w w:val="105"/>
          <w:sz w:val="21"/>
        </w:rPr>
        <w:t>person</w:t>
      </w:r>
      <w:r>
        <w:rPr>
          <w:spacing w:val="-6"/>
          <w:w w:val="105"/>
          <w:sz w:val="21"/>
        </w:rPr>
        <w:t xml:space="preserve"> </w:t>
      </w:r>
      <w:r>
        <w:rPr>
          <w:spacing w:val="-2"/>
          <w:w w:val="105"/>
          <w:sz w:val="21"/>
        </w:rPr>
        <w:t>has</w:t>
      </w:r>
      <w:r>
        <w:rPr>
          <w:spacing w:val="-6"/>
          <w:w w:val="105"/>
          <w:sz w:val="21"/>
        </w:rPr>
        <w:t xml:space="preserve"> </w:t>
      </w:r>
      <w:r>
        <w:rPr>
          <w:w w:val="105"/>
          <w:sz w:val="21"/>
        </w:rPr>
        <w:t>a</w:t>
      </w:r>
      <w:r>
        <w:rPr>
          <w:spacing w:val="-6"/>
          <w:w w:val="105"/>
          <w:sz w:val="21"/>
        </w:rPr>
        <w:t xml:space="preserve"> </w:t>
      </w:r>
      <w:r>
        <w:rPr>
          <w:spacing w:val="-3"/>
          <w:w w:val="105"/>
          <w:sz w:val="21"/>
        </w:rPr>
        <w:t>right</w:t>
      </w:r>
      <w:r>
        <w:rPr>
          <w:spacing w:val="-6"/>
          <w:w w:val="105"/>
          <w:sz w:val="21"/>
        </w:rPr>
        <w:t xml:space="preserve"> </w:t>
      </w:r>
      <w:r>
        <w:rPr>
          <w:w w:val="105"/>
          <w:sz w:val="21"/>
        </w:rPr>
        <w:t>‘to</w:t>
      </w:r>
      <w:r>
        <w:rPr>
          <w:spacing w:val="-6"/>
          <w:w w:val="105"/>
          <w:sz w:val="21"/>
        </w:rPr>
        <w:t xml:space="preserve"> </w:t>
      </w:r>
      <w:r>
        <w:rPr>
          <w:spacing w:val="-3"/>
          <w:w w:val="105"/>
          <w:sz w:val="21"/>
        </w:rPr>
        <w:t>have</w:t>
      </w:r>
      <w:r>
        <w:rPr>
          <w:spacing w:val="-6"/>
          <w:w w:val="105"/>
          <w:sz w:val="21"/>
        </w:rPr>
        <w:t xml:space="preserve"> </w:t>
      </w:r>
      <w:r>
        <w:rPr>
          <w:w w:val="105"/>
          <w:sz w:val="21"/>
        </w:rPr>
        <w:t>legal</w:t>
      </w:r>
      <w:r>
        <w:rPr>
          <w:spacing w:val="-6"/>
          <w:w w:val="105"/>
          <w:sz w:val="21"/>
        </w:rPr>
        <w:t xml:space="preserve"> </w:t>
      </w:r>
      <w:r>
        <w:rPr>
          <w:w w:val="105"/>
          <w:sz w:val="21"/>
        </w:rPr>
        <w:t>aid</w:t>
      </w:r>
      <w:r>
        <w:rPr>
          <w:spacing w:val="-6"/>
          <w:w w:val="105"/>
          <w:sz w:val="21"/>
        </w:rPr>
        <w:t xml:space="preserve"> </w:t>
      </w:r>
      <w:r>
        <w:rPr>
          <w:w w:val="105"/>
          <w:sz w:val="21"/>
        </w:rPr>
        <w:t>provided</w:t>
      </w:r>
      <w:r>
        <w:rPr>
          <w:spacing w:val="-6"/>
          <w:w w:val="105"/>
          <w:sz w:val="21"/>
        </w:rPr>
        <w:t xml:space="preserve"> </w:t>
      </w:r>
      <w:r>
        <w:rPr>
          <w:w w:val="105"/>
          <w:sz w:val="21"/>
        </w:rPr>
        <w:t>if</w:t>
      </w:r>
      <w:r>
        <w:rPr>
          <w:spacing w:val="-6"/>
          <w:w w:val="105"/>
          <w:sz w:val="21"/>
        </w:rPr>
        <w:t xml:space="preserve"> </w:t>
      </w:r>
      <w:r>
        <w:rPr>
          <w:w w:val="105"/>
          <w:sz w:val="21"/>
        </w:rPr>
        <w:t>the</w:t>
      </w:r>
      <w:r>
        <w:rPr>
          <w:spacing w:val="-6"/>
          <w:w w:val="105"/>
          <w:sz w:val="21"/>
        </w:rPr>
        <w:t xml:space="preserve"> </w:t>
      </w:r>
      <w:r>
        <w:rPr>
          <w:spacing w:val="-2"/>
          <w:w w:val="105"/>
          <w:sz w:val="21"/>
        </w:rPr>
        <w:t>interests</w:t>
      </w:r>
      <w:r>
        <w:rPr>
          <w:spacing w:val="-6"/>
          <w:w w:val="105"/>
          <w:sz w:val="21"/>
        </w:rPr>
        <w:t xml:space="preserve"> </w:t>
      </w:r>
      <w:r>
        <w:rPr>
          <w:w w:val="105"/>
          <w:sz w:val="21"/>
        </w:rPr>
        <w:t>of</w:t>
      </w:r>
      <w:r>
        <w:rPr>
          <w:spacing w:val="-6"/>
          <w:w w:val="105"/>
          <w:sz w:val="21"/>
        </w:rPr>
        <w:t xml:space="preserve"> </w:t>
      </w:r>
      <w:r>
        <w:rPr>
          <w:spacing w:val="-3"/>
          <w:w w:val="105"/>
          <w:sz w:val="21"/>
        </w:rPr>
        <w:t>justice</w:t>
      </w:r>
      <w:r>
        <w:rPr>
          <w:spacing w:val="-6"/>
          <w:w w:val="105"/>
          <w:sz w:val="21"/>
        </w:rPr>
        <w:t xml:space="preserve"> </w:t>
      </w:r>
      <w:r>
        <w:rPr>
          <w:spacing w:val="-3"/>
          <w:w w:val="105"/>
          <w:sz w:val="21"/>
        </w:rPr>
        <w:t xml:space="preserve">require </w:t>
      </w:r>
      <w:r>
        <w:rPr>
          <w:spacing w:val="-7"/>
          <w:w w:val="105"/>
          <w:sz w:val="21"/>
        </w:rPr>
        <w:t>it’.</w:t>
      </w:r>
      <w:r>
        <w:rPr>
          <w:spacing w:val="-7"/>
          <w:w w:val="105"/>
          <w:position w:val="7"/>
          <w:sz w:val="12"/>
        </w:rPr>
        <w:t>211</w:t>
      </w:r>
    </w:p>
    <w:p w:rsidR="00EA0057" w:rsidRDefault="007C5C23">
      <w:pPr>
        <w:pStyle w:val="ListParagraph"/>
        <w:numPr>
          <w:ilvl w:val="1"/>
          <w:numId w:val="65"/>
        </w:numPr>
        <w:tabs>
          <w:tab w:val="left" w:pos="1940"/>
          <w:tab w:val="left" w:pos="1941"/>
        </w:tabs>
        <w:spacing w:before="121" w:line="242" w:lineRule="auto"/>
        <w:ind w:left="1940" w:right="125" w:hanging="793"/>
        <w:jc w:val="left"/>
        <w:rPr>
          <w:sz w:val="21"/>
        </w:rPr>
      </w:pPr>
      <w:r>
        <w:rPr>
          <w:w w:val="105"/>
          <w:sz w:val="21"/>
        </w:rPr>
        <w:t>Victoria</w:t>
      </w:r>
      <w:r>
        <w:rPr>
          <w:spacing w:val="-5"/>
          <w:w w:val="105"/>
          <w:sz w:val="21"/>
        </w:rPr>
        <w:t xml:space="preserve"> </w:t>
      </w:r>
      <w:r>
        <w:rPr>
          <w:w w:val="105"/>
          <w:sz w:val="21"/>
        </w:rPr>
        <w:t>Legal</w:t>
      </w:r>
      <w:r>
        <w:rPr>
          <w:spacing w:val="-5"/>
          <w:w w:val="105"/>
          <w:sz w:val="21"/>
        </w:rPr>
        <w:t xml:space="preserve"> </w:t>
      </w:r>
      <w:r>
        <w:rPr>
          <w:spacing w:val="-3"/>
          <w:w w:val="105"/>
          <w:sz w:val="21"/>
        </w:rPr>
        <w:t>Aid’s</w:t>
      </w:r>
      <w:r>
        <w:rPr>
          <w:spacing w:val="-5"/>
          <w:w w:val="105"/>
          <w:sz w:val="21"/>
        </w:rPr>
        <w:t xml:space="preserve"> </w:t>
      </w:r>
      <w:r>
        <w:rPr>
          <w:spacing w:val="1"/>
          <w:w w:val="105"/>
          <w:sz w:val="21"/>
        </w:rPr>
        <w:t>(VLA)</w:t>
      </w:r>
      <w:r>
        <w:rPr>
          <w:spacing w:val="-5"/>
          <w:w w:val="105"/>
          <w:sz w:val="21"/>
        </w:rPr>
        <w:t xml:space="preserve"> </w:t>
      </w:r>
      <w:r>
        <w:rPr>
          <w:spacing w:val="-3"/>
          <w:w w:val="105"/>
          <w:sz w:val="21"/>
        </w:rPr>
        <w:t>guidelines</w:t>
      </w:r>
      <w:r>
        <w:rPr>
          <w:spacing w:val="-5"/>
          <w:w w:val="105"/>
          <w:sz w:val="21"/>
        </w:rPr>
        <w:t xml:space="preserve"> </w:t>
      </w:r>
      <w:r>
        <w:rPr>
          <w:w w:val="105"/>
          <w:sz w:val="21"/>
        </w:rPr>
        <w:t>state</w:t>
      </w:r>
      <w:r>
        <w:rPr>
          <w:spacing w:val="-5"/>
          <w:w w:val="105"/>
          <w:sz w:val="21"/>
        </w:rPr>
        <w:t xml:space="preserve"> </w:t>
      </w:r>
      <w:r>
        <w:rPr>
          <w:spacing w:val="-3"/>
          <w:w w:val="105"/>
          <w:sz w:val="21"/>
        </w:rPr>
        <w:t>that</w:t>
      </w:r>
      <w:r>
        <w:rPr>
          <w:spacing w:val="-5"/>
          <w:w w:val="105"/>
          <w:sz w:val="21"/>
        </w:rPr>
        <w:t xml:space="preserve"> </w:t>
      </w:r>
      <w:r>
        <w:rPr>
          <w:w w:val="105"/>
          <w:sz w:val="21"/>
        </w:rPr>
        <w:t>legal</w:t>
      </w:r>
      <w:r>
        <w:rPr>
          <w:spacing w:val="-5"/>
          <w:w w:val="105"/>
          <w:sz w:val="21"/>
        </w:rPr>
        <w:t xml:space="preserve"> </w:t>
      </w:r>
      <w:r>
        <w:rPr>
          <w:w w:val="105"/>
          <w:sz w:val="21"/>
        </w:rPr>
        <w:t>aid</w:t>
      </w:r>
      <w:r>
        <w:rPr>
          <w:spacing w:val="-5"/>
          <w:w w:val="105"/>
          <w:sz w:val="21"/>
        </w:rPr>
        <w:t xml:space="preserve"> </w:t>
      </w:r>
      <w:r>
        <w:rPr>
          <w:spacing w:val="-3"/>
          <w:w w:val="105"/>
          <w:sz w:val="21"/>
        </w:rPr>
        <w:t>will</w:t>
      </w:r>
      <w:r>
        <w:rPr>
          <w:spacing w:val="-5"/>
          <w:w w:val="105"/>
          <w:sz w:val="21"/>
        </w:rPr>
        <w:t xml:space="preserve"> </w:t>
      </w:r>
      <w:r>
        <w:rPr>
          <w:w w:val="105"/>
          <w:sz w:val="21"/>
        </w:rPr>
        <w:t>be</w:t>
      </w:r>
      <w:r>
        <w:rPr>
          <w:spacing w:val="-5"/>
          <w:w w:val="105"/>
          <w:sz w:val="21"/>
        </w:rPr>
        <w:t xml:space="preserve"> </w:t>
      </w:r>
      <w:r>
        <w:rPr>
          <w:w w:val="105"/>
          <w:sz w:val="21"/>
        </w:rPr>
        <w:t>provided</w:t>
      </w:r>
      <w:r>
        <w:rPr>
          <w:spacing w:val="-5"/>
          <w:w w:val="105"/>
          <w:sz w:val="21"/>
        </w:rPr>
        <w:t xml:space="preserve"> </w:t>
      </w:r>
      <w:r>
        <w:rPr>
          <w:spacing w:val="-3"/>
          <w:w w:val="105"/>
          <w:sz w:val="21"/>
        </w:rPr>
        <w:t>for</w:t>
      </w:r>
      <w:r>
        <w:rPr>
          <w:spacing w:val="-5"/>
          <w:w w:val="105"/>
          <w:sz w:val="21"/>
        </w:rPr>
        <w:t xml:space="preserve"> </w:t>
      </w:r>
      <w:r>
        <w:rPr>
          <w:spacing w:val="-2"/>
          <w:w w:val="105"/>
          <w:sz w:val="21"/>
        </w:rPr>
        <w:t xml:space="preserve">representation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if</w:t>
      </w:r>
      <w:r>
        <w:rPr>
          <w:spacing w:val="-21"/>
          <w:w w:val="105"/>
          <w:sz w:val="21"/>
        </w:rPr>
        <w:t xml:space="preserve"> </w:t>
      </w:r>
      <w:r>
        <w:rPr>
          <w:spacing w:val="-3"/>
          <w:w w:val="105"/>
          <w:sz w:val="21"/>
        </w:rPr>
        <w:t>either:</w:t>
      </w:r>
    </w:p>
    <w:p w:rsidR="00EA0057" w:rsidRDefault="007C5C23">
      <w:pPr>
        <w:pStyle w:val="ListParagraph"/>
        <w:numPr>
          <w:ilvl w:val="2"/>
          <w:numId w:val="65"/>
        </w:numPr>
        <w:tabs>
          <w:tab w:val="left" w:pos="2281"/>
          <w:tab w:val="left" w:pos="2282"/>
        </w:tabs>
        <w:spacing w:before="121" w:line="242" w:lineRule="auto"/>
        <w:ind w:left="2281" w:right="1003"/>
        <w:rPr>
          <w:sz w:val="21"/>
        </w:rPr>
      </w:pPr>
      <w:r>
        <w:rPr>
          <w:w w:val="105"/>
          <w:sz w:val="21"/>
        </w:rPr>
        <w:t xml:space="preserve">the </w:t>
      </w:r>
      <w:r>
        <w:rPr>
          <w:spacing w:val="-3"/>
          <w:w w:val="105"/>
          <w:sz w:val="21"/>
        </w:rPr>
        <w:t xml:space="preserve">accused </w:t>
      </w:r>
      <w:r>
        <w:rPr>
          <w:spacing w:val="-2"/>
          <w:w w:val="105"/>
          <w:sz w:val="21"/>
        </w:rPr>
        <w:t xml:space="preserve">has </w:t>
      </w:r>
      <w:r>
        <w:rPr>
          <w:w w:val="105"/>
          <w:sz w:val="21"/>
        </w:rPr>
        <w:t xml:space="preserve">been </w:t>
      </w:r>
      <w:r>
        <w:rPr>
          <w:spacing w:val="-3"/>
          <w:w w:val="105"/>
          <w:sz w:val="21"/>
        </w:rPr>
        <w:t xml:space="preserve">charged </w:t>
      </w:r>
      <w:r>
        <w:rPr>
          <w:w w:val="105"/>
          <w:sz w:val="21"/>
        </w:rPr>
        <w:t xml:space="preserve">with homicide </w:t>
      </w:r>
      <w:r>
        <w:rPr>
          <w:spacing w:val="-3"/>
          <w:w w:val="105"/>
          <w:sz w:val="21"/>
        </w:rPr>
        <w:t xml:space="preserve">(including culpable </w:t>
      </w:r>
      <w:r>
        <w:rPr>
          <w:w w:val="105"/>
          <w:sz w:val="21"/>
        </w:rPr>
        <w:t xml:space="preserve">driving and </w:t>
      </w:r>
      <w:r>
        <w:rPr>
          <w:spacing w:val="-2"/>
          <w:w w:val="105"/>
          <w:sz w:val="21"/>
        </w:rPr>
        <w:t xml:space="preserve">attempted </w:t>
      </w:r>
      <w:r>
        <w:rPr>
          <w:spacing w:val="-3"/>
          <w:w w:val="105"/>
          <w:sz w:val="21"/>
        </w:rPr>
        <w:t>murder)</w:t>
      </w:r>
      <w:r>
        <w:rPr>
          <w:spacing w:val="-39"/>
          <w:w w:val="105"/>
          <w:sz w:val="21"/>
        </w:rPr>
        <w:t xml:space="preserve"> </w:t>
      </w:r>
      <w:r>
        <w:rPr>
          <w:w w:val="105"/>
          <w:sz w:val="21"/>
        </w:rPr>
        <w:t>or</w:t>
      </w:r>
    </w:p>
    <w:p w:rsidR="00EA0057" w:rsidRDefault="007C5C23">
      <w:pPr>
        <w:pStyle w:val="ListParagraph"/>
        <w:numPr>
          <w:ilvl w:val="2"/>
          <w:numId w:val="65"/>
        </w:numPr>
        <w:tabs>
          <w:tab w:val="left" w:pos="2281"/>
          <w:tab w:val="left" w:pos="2282"/>
        </w:tabs>
        <w:spacing w:before="86"/>
        <w:ind w:left="2281"/>
        <w:rPr>
          <w:sz w:val="12"/>
        </w:rPr>
      </w:pPr>
      <w:r>
        <w:rPr>
          <w:w w:val="105"/>
          <w:sz w:val="21"/>
        </w:rPr>
        <w:t>there</w:t>
      </w:r>
      <w:r>
        <w:rPr>
          <w:spacing w:val="-7"/>
          <w:w w:val="105"/>
          <w:sz w:val="21"/>
        </w:rPr>
        <w:t xml:space="preserve"> </w:t>
      </w:r>
      <w:r>
        <w:rPr>
          <w:w w:val="105"/>
          <w:sz w:val="21"/>
        </w:rPr>
        <w:t>is</w:t>
      </w:r>
      <w:r>
        <w:rPr>
          <w:spacing w:val="-7"/>
          <w:w w:val="105"/>
          <w:sz w:val="21"/>
        </w:rPr>
        <w:t xml:space="preserve"> </w:t>
      </w:r>
      <w:r>
        <w:rPr>
          <w:w w:val="105"/>
          <w:sz w:val="21"/>
        </w:rPr>
        <w:t>a</w:t>
      </w:r>
      <w:r>
        <w:rPr>
          <w:spacing w:val="-7"/>
          <w:w w:val="105"/>
          <w:sz w:val="21"/>
        </w:rPr>
        <w:t xml:space="preserve"> </w:t>
      </w:r>
      <w:r>
        <w:rPr>
          <w:spacing w:val="-3"/>
          <w:w w:val="105"/>
          <w:sz w:val="21"/>
        </w:rPr>
        <w:t>real</w:t>
      </w:r>
      <w:r>
        <w:rPr>
          <w:spacing w:val="-7"/>
          <w:w w:val="105"/>
          <w:sz w:val="21"/>
        </w:rPr>
        <w:t xml:space="preserve"> </w:t>
      </w:r>
      <w:r>
        <w:rPr>
          <w:w w:val="105"/>
          <w:sz w:val="21"/>
        </w:rPr>
        <w:t>issue</w:t>
      </w:r>
      <w:r>
        <w:rPr>
          <w:spacing w:val="-7"/>
          <w:w w:val="105"/>
          <w:sz w:val="21"/>
        </w:rPr>
        <w:t xml:space="preserve"> </w:t>
      </w:r>
      <w:r>
        <w:rPr>
          <w:w w:val="105"/>
          <w:sz w:val="21"/>
        </w:rPr>
        <w:t>of</w:t>
      </w:r>
      <w:r>
        <w:rPr>
          <w:spacing w:val="-7"/>
          <w:w w:val="105"/>
          <w:sz w:val="21"/>
        </w:rPr>
        <w:t xml:space="preserve"> </w:t>
      </w:r>
      <w:r>
        <w:rPr>
          <w:spacing w:val="-3"/>
          <w:w w:val="105"/>
          <w:sz w:val="21"/>
        </w:rPr>
        <w:t>consent</w:t>
      </w:r>
      <w:r>
        <w:rPr>
          <w:spacing w:val="-7"/>
          <w:w w:val="105"/>
          <w:sz w:val="21"/>
        </w:rPr>
        <w:t xml:space="preserve"> </w:t>
      </w:r>
      <w:r>
        <w:rPr>
          <w:w w:val="105"/>
          <w:sz w:val="21"/>
        </w:rPr>
        <w:t>or</w:t>
      </w:r>
      <w:r>
        <w:rPr>
          <w:spacing w:val="-7"/>
          <w:w w:val="105"/>
          <w:sz w:val="21"/>
        </w:rPr>
        <w:t xml:space="preserve"> </w:t>
      </w:r>
      <w:r>
        <w:rPr>
          <w:spacing w:val="-3"/>
          <w:w w:val="105"/>
          <w:sz w:val="21"/>
        </w:rPr>
        <w:t>identification.</w:t>
      </w:r>
      <w:r>
        <w:rPr>
          <w:spacing w:val="-3"/>
          <w:w w:val="105"/>
          <w:position w:val="7"/>
          <w:sz w:val="12"/>
        </w:rPr>
        <w:t>212</w:t>
      </w:r>
    </w:p>
    <w:p w:rsidR="00EA0057" w:rsidRDefault="007C5C23">
      <w:pPr>
        <w:pStyle w:val="ListParagraph"/>
        <w:numPr>
          <w:ilvl w:val="1"/>
          <w:numId w:val="65"/>
        </w:numPr>
        <w:tabs>
          <w:tab w:val="left" w:pos="1941"/>
          <w:tab w:val="left" w:pos="1942"/>
        </w:tabs>
        <w:spacing w:before="88" w:line="242" w:lineRule="auto"/>
        <w:ind w:left="1941" w:right="184"/>
        <w:jc w:val="left"/>
        <w:rPr>
          <w:sz w:val="21"/>
        </w:rPr>
      </w:pPr>
      <w:r>
        <w:rPr>
          <w:w w:val="105"/>
          <w:sz w:val="21"/>
        </w:rPr>
        <w:t xml:space="preserve">In </w:t>
      </w:r>
      <w:r>
        <w:rPr>
          <w:spacing w:val="-3"/>
          <w:w w:val="105"/>
          <w:sz w:val="21"/>
        </w:rPr>
        <w:t xml:space="preserve">all </w:t>
      </w:r>
      <w:r>
        <w:rPr>
          <w:w w:val="105"/>
          <w:sz w:val="21"/>
        </w:rPr>
        <w:t xml:space="preserve">other cases, legal aid </w:t>
      </w:r>
      <w:r>
        <w:rPr>
          <w:spacing w:val="-3"/>
          <w:w w:val="105"/>
          <w:sz w:val="21"/>
        </w:rPr>
        <w:t xml:space="preserve">will </w:t>
      </w:r>
      <w:r>
        <w:rPr>
          <w:w w:val="105"/>
          <w:sz w:val="21"/>
        </w:rPr>
        <w:t xml:space="preserve">be provided if the </w:t>
      </w:r>
      <w:r>
        <w:rPr>
          <w:spacing w:val="-3"/>
          <w:w w:val="105"/>
          <w:sz w:val="21"/>
        </w:rPr>
        <w:t xml:space="preserve">available material </w:t>
      </w:r>
      <w:r>
        <w:rPr>
          <w:w w:val="105"/>
          <w:sz w:val="21"/>
        </w:rPr>
        <w:t xml:space="preserve">suggests there is a </w:t>
      </w:r>
      <w:r>
        <w:rPr>
          <w:spacing w:val="-3"/>
          <w:w w:val="105"/>
          <w:sz w:val="21"/>
        </w:rPr>
        <w:t xml:space="preserve">‘strong </w:t>
      </w:r>
      <w:r>
        <w:rPr>
          <w:spacing w:val="-4"/>
          <w:w w:val="105"/>
          <w:sz w:val="21"/>
        </w:rPr>
        <w:t>likelihood’</w:t>
      </w:r>
      <w:r>
        <w:rPr>
          <w:spacing w:val="-4"/>
          <w:w w:val="105"/>
          <w:position w:val="7"/>
          <w:sz w:val="12"/>
        </w:rPr>
        <w:t xml:space="preserve">213 </w:t>
      </w:r>
      <w:r>
        <w:rPr>
          <w:spacing w:val="-3"/>
          <w:w w:val="105"/>
          <w:sz w:val="21"/>
        </w:rPr>
        <w:t xml:space="preserve">that </w:t>
      </w:r>
      <w:r>
        <w:rPr>
          <w:w w:val="105"/>
          <w:sz w:val="21"/>
        </w:rPr>
        <w:t xml:space="preserve">a benefit </w:t>
      </w:r>
      <w:r>
        <w:rPr>
          <w:spacing w:val="-3"/>
          <w:w w:val="105"/>
          <w:sz w:val="21"/>
        </w:rPr>
        <w:t>will result from representation.</w:t>
      </w:r>
      <w:r>
        <w:rPr>
          <w:spacing w:val="-3"/>
          <w:w w:val="105"/>
          <w:position w:val="7"/>
          <w:sz w:val="12"/>
        </w:rPr>
        <w:t xml:space="preserve">214 </w:t>
      </w:r>
      <w:r>
        <w:rPr>
          <w:w w:val="105"/>
          <w:sz w:val="21"/>
        </w:rPr>
        <w:t>Examples of ‘benefit’ include:</w:t>
      </w:r>
    </w:p>
    <w:p w:rsidR="00EA0057" w:rsidRDefault="007C5C23">
      <w:pPr>
        <w:pStyle w:val="ListParagraph"/>
        <w:numPr>
          <w:ilvl w:val="2"/>
          <w:numId w:val="65"/>
        </w:numPr>
        <w:tabs>
          <w:tab w:val="left" w:pos="2281"/>
          <w:tab w:val="left" w:pos="2282"/>
        </w:tabs>
        <w:spacing w:before="120"/>
        <w:ind w:left="2281" w:hanging="340"/>
        <w:rPr>
          <w:sz w:val="21"/>
        </w:rPr>
      </w:pPr>
      <w:r>
        <w:rPr>
          <w:sz w:val="21"/>
        </w:rPr>
        <w:t xml:space="preserve">the </w:t>
      </w:r>
      <w:r>
        <w:rPr>
          <w:spacing w:val="-3"/>
          <w:sz w:val="21"/>
        </w:rPr>
        <w:t xml:space="preserve">charge  that  </w:t>
      </w:r>
      <w:r>
        <w:rPr>
          <w:sz w:val="21"/>
        </w:rPr>
        <w:t xml:space="preserve">the </w:t>
      </w:r>
      <w:r>
        <w:rPr>
          <w:spacing w:val="-3"/>
          <w:sz w:val="21"/>
        </w:rPr>
        <w:t xml:space="preserve">accused  </w:t>
      </w:r>
      <w:r>
        <w:rPr>
          <w:sz w:val="21"/>
        </w:rPr>
        <w:t xml:space="preserve">person </w:t>
      </w:r>
      <w:r>
        <w:rPr>
          <w:spacing w:val="-3"/>
          <w:sz w:val="21"/>
        </w:rPr>
        <w:t xml:space="preserve">faces  will  </w:t>
      </w:r>
      <w:r>
        <w:rPr>
          <w:sz w:val="21"/>
        </w:rPr>
        <w:t>be dealt with</w:t>
      </w:r>
      <w:r>
        <w:rPr>
          <w:spacing w:val="43"/>
          <w:sz w:val="21"/>
        </w:rPr>
        <w:t xml:space="preserve"> </w:t>
      </w:r>
      <w:r>
        <w:rPr>
          <w:spacing w:val="-3"/>
          <w:sz w:val="21"/>
        </w:rPr>
        <w:t>summarily</w:t>
      </w:r>
    </w:p>
    <w:p w:rsidR="00EA0057" w:rsidRDefault="007C5C23">
      <w:pPr>
        <w:pStyle w:val="ListParagraph"/>
        <w:numPr>
          <w:ilvl w:val="2"/>
          <w:numId w:val="65"/>
        </w:numPr>
        <w:tabs>
          <w:tab w:val="left" w:pos="2281"/>
          <w:tab w:val="left" w:pos="2282"/>
        </w:tabs>
        <w:spacing w:before="88"/>
        <w:ind w:left="2281" w:hanging="340"/>
        <w:rPr>
          <w:sz w:val="21"/>
        </w:rPr>
      </w:pPr>
      <w:r>
        <w:rPr>
          <w:sz w:val="21"/>
        </w:rPr>
        <w:t xml:space="preserve">a committal </w:t>
      </w:r>
      <w:r>
        <w:rPr>
          <w:spacing w:val="-3"/>
          <w:sz w:val="21"/>
        </w:rPr>
        <w:t>h</w:t>
      </w:r>
      <w:r>
        <w:rPr>
          <w:spacing w:val="-3"/>
          <w:sz w:val="21"/>
        </w:rPr>
        <w:t xml:space="preserve">earing  </w:t>
      </w:r>
      <w:r>
        <w:rPr>
          <w:sz w:val="21"/>
        </w:rPr>
        <w:t xml:space="preserve">is </w:t>
      </w:r>
      <w:r>
        <w:rPr>
          <w:spacing w:val="-4"/>
          <w:sz w:val="21"/>
        </w:rPr>
        <w:t xml:space="preserve">likely  </w:t>
      </w:r>
      <w:r>
        <w:rPr>
          <w:spacing w:val="-3"/>
          <w:sz w:val="21"/>
        </w:rPr>
        <w:t xml:space="preserve">to  result  </w:t>
      </w:r>
      <w:r>
        <w:rPr>
          <w:sz w:val="21"/>
        </w:rPr>
        <w:t>in an early</w:t>
      </w:r>
      <w:r>
        <w:rPr>
          <w:spacing w:val="-21"/>
          <w:sz w:val="21"/>
        </w:rPr>
        <w:t xml:space="preserve"> </w:t>
      </w:r>
      <w:r>
        <w:rPr>
          <w:sz w:val="21"/>
        </w:rPr>
        <w:t>plea</w:t>
      </w:r>
    </w:p>
    <w:p w:rsidR="00EA0057" w:rsidRDefault="007C5C23">
      <w:pPr>
        <w:pStyle w:val="ListParagraph"/>
        <w:numPr>
          <w:ilvl w:val="2"/>
          <w:numId w:val="65"/>
        </w:numPr>
        <w:tabs>
          <w:tab w:val="left" w:pos="2281"/>
          <w:tab w:val="left" w:pos="2282"/>
        </w:tabs>
        <w:spacing w:before="88" w:line="242" w:lineRule="auto"/>
        <w:ind w:left="2281" w:right="314" w:hanging="340"/>
        <w:rPr>
          <w:sz w:val="21"/>
        </w:rPr>
      </w:pPr>
      <w:r>
        <w:rPr>
          <w:w w:val="105"/>
          <w:sz w:val="21"/>
        </w:rPr>
        <w:t>a</w:t>
      </w:r>
      <w:r>
        <w:rPr>
          <w:spacing w:val="-5"/>
          <w:w w:val="105"/>
          <w:sz w:val="21"/>
        </w:rPr>
        <w:t xml:space="preserve"> </w:t>
      </w:r>
      <w:r>
        <w:rPr>
          <w:w w:val="105"/>
          <w:sz w:val="21"/>
        </w:rPr>
        <w:t>committal</w:t>
      </w:r>
      <w:r>
        <w:rPr>
          <w:spacing w:val="-5"/>
          <w:w w:val="105"/>
          <w:sz w:val="21"/>
        </w:rPr>
        <w:t xml:space="preserve"> </w:t>
      </w:r>
      <w:r>
        <w:rPr>
          <w:spacing w:val="-3"/>
          <w:w w:val="105"/>
          <w:sz w:val="21"/>
        </w:rPr>
        <w:t>hearing</w:t>
      </w:r>
      <w:r>
        <w:rPr>
          <w:spacing w:val="-5"/>
          <w:w w:val="105"/>
          <w:sz w:val="21"/>
        </w:rPr>
        <w:t xml:space="preserve"> </w:t>
      </w:r>
      <w:r>
        <w:rPr>
          <w:spacing w:val="-3"/>
          <w:w w:val="105"/>
          <w:sz w:val="21"/>
        </w:rPr>
        <w:t>will</w:t>
      </w:r>
      <w:r>
        <w:rPr>
          <w:spacing w:val="-5"/>
          <w:w w:val="105"/>
          <w:sz w:val="21"/>
        </w:rPr>
        <w:t xml:space="preserve"> </w:t>
      </w:r>
      <w:r>
        <w:rPr>
          <w:w w:val="105"/>
          <w:sz w:val="21"/>
        </w:rPr>
        <w:t>lead</w:t>
      </w:r>
      <w:r>
        <w:rPr>
          <w:spacing w:val="-5"/>
          <w:w w:val="105"/>
          <w:sz w:val="21"/>
        </w:rPr>
        <w:t xml:space="preserve"> </w:t>
      </w:r>
      <w:r>
        <w:rPr>
          <w:spacing w:val="-3"/>
          <w:w w:val="105"/>
          <w:sz w:val="21"/>
        </w:rPr>
        <w:t>to</w:t>
      </w:r>
      <w:r>
        <w:rPr>
          <w:spacing w:val="-5"/>
          <w:w w:val="105"/>
          <w:sz w:val="21"/>
        </w:rPr>
        <w:t xml:space="preserve"> </w:t>
      </w:r>
      <w:r>
        <w:rPr>
          <w:w w:val="105"/>
          <w:sz w:val="21"/>
        </w:rPr>
        <w:t>a</w:t>
      </w:r>
      <w:r>
        <w:rPr>
          <w:spacing w:val="-5"/>
          <w:w w:val="105"/>
          <w:sz w:val="21"/>
        </w:rPr>
        <w:t xml:space="preserve"> </w:t>
      </w:r>
      <w:r>
        <w:rPr>
          <w:spacing w:val="-3"/>
          <w:w w:val="105"/>
          <w:sz w:val="21"/>
        </w:rPr>
        <w:t>significant</w:t>
      </w:r>
      <w:r>
        <w:rPr>
          <w:spacing w:val="-5"/>
          <w:w w:val="105"/>
          <w:sz w:val="21"/>
        </w:rPr>
        <w:t xml:space="preserve"> </w:t>
      </w:r>
      <w:r>
        <w:rPr>
          <w:w w:val="105"/>
          <w:sz w:val="21"/>
        </w:rPr>
        <w:t>reduction</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length</w:t>
      </w:r>
      <w:r>
        <w:rPr>
          <w:spacing w:val="-5"/>
          <w:w w:val="105"/>
          <w:sz w:val="21"/>
        </w:rPr>
        <w:t xml:space="preserve"> </w:t>
      </w:r>
      <w:r>
        <w:rPr>
          <w:w w:val="105"/>
          <w:sz w:val="21"/>
        </w:rPr>
        <w:t>of</w:t>
      </w:r>
      <w:r>
        <w:rPr>
          <w:spacing w:val="-5"/>
          <w:w w:val="105"/>
          <w:sz w:val="21"/>
        </w:rPr>
        <w:t xml:space="preserve"> </w:t>
      </w:r>
      <w:r>
        <w:rPr>
          <w:spacing w:val="-3"/>
          <w:w w:val="105"/>
          <w:sz w:val="21"/>
        </w:rPr>
        <w:t>any</w:t>
      </w:r>
      <w:r>
        <w:rPr>
          <w:spacing w:val="-5"/>
          <w:w w:val="105"/>
          <w:sz w:val="21"/>
        </w:rPr>
        <w:t xml:space="preserve"> </w:t>
      </w:r>
      <w:r>
        <w:rPr>
          <w:spacing w:val="-3"/>
          <w:w w:val="105"/>
          <w:sz w:val="21"/>
        </w:rPr>
        <w:t>later</w:t>
      </w:r>
      <w:r>
        <w:rPr>
          <w:spacing w:val="-5"/>
          <w:w w:val="105"/>
          <w:sz w:val="21"/>
        </w:rPr>
        <w:t xml:space="preserve"> </w:t>
      </w:r>
      <w:r>
        <w:rPr>
          <w:w w:val="105"/>
          <w:sz w:val="21"/>
        </w:rPr>
        <w:t>trial or</w:t>
      </w:r>
      <w:r>
        <w:rPr>
          <w:spacing w:val="-19"/>
          <w:w w:val="105"/>
          <w:sz w:val="21"/>
        </w:rPr>
        <w:t xml:space="preserve"> </w:t>
      </w:r>
      <w:r>
        <w:rPr>
          <w:w w:val="105"/>
          <w:sz w:val="21"/>
        </w:rPr>
        <w:t>plea</w:t>
      </w:r>
    </w:p>
    <w:p w:rsidR="00EA0057" w:rsidRDefault="007C5C23">
      <w:pPr>
        <w:pStyle w:val="ListParagraph"/>
        <w:numPr>
          <w:ilvl w:val="2"/>
          <w:numId w:val="65"/>
        </w:numPr>
        <w:tabs>
          <w:tab w:val="left" w:pos="2281"/>
          <w:tab w:val="left" w:pos="2282"/>
        </w:tabs>
        <w:spacing w:before="85"/>
        <w:ind w:left="2281" w:hanging="340"/>
        <w:rPr>
          <w:sz w:val="12"/>
        </w:rPr>
      </w:pPr>
      <w:r>
        <w:rPr>
          <w:sz w:val="21"/>
        </w:rPr>
        <w:t>the</w:t>
      </w:r>
      <w:r>
        <w:rPr>
          <w:spacing w:val="27"/>
          <w:sz w:val="21"/>
        </w:rPr>
        <w:t xml:space="preserve"> </w:t>
      </w:r>
      <w:r>
        <w:rPr>
          <w:sz w:val="21"/>
        </w:rPr>
        <w:t>person</w:t>
      </w:r>
      <w:r>
        <w:rPr>
          <w:spacing w:val="27"/>
          <w:sz w:val="21"/>
        </w:rPr>
        <w:t xml:space="preserve"> </w:t>
      </w:r>
      <w:r>
        <w:rPr>
          <w:spacing w:val="-3"/>
          <w:sz w:val="21"/>
        </w:rPr>
        <w:t>will</w:t>
      </w:r>
      <w:r>
        <w:rPr>
          <w:spacing w:val="27"/>
          <w:sz w:val="21"/>
        </w:rPr>
        <w:t xml:space="preserve"> </w:t>
      </w:r>
      <w:r>
        <w:rPr>
          <w:sz w:val="21"/>
        </w:rPr>
        <w:t>be</w:t>
      </w:r>
      <w:r>
        <w:rPr>
          <w:spacing w:val="27"/>
          <w:sz w:val="21"/>
        </w:rPr>
        <w:t xml:space="preserve"> </w:t>
      </w:r>
      <w:r>
        <w:rPr>
          <w:spacing w:val="-3"/>
          <w:sz w:val="21"/>
        </w:rPr>
        <w:t>discharged</w:t>
      </w:r>
      <w:r>
        <w:rPr>
          <w:spacing w:val="27"/>
          <w:sz w:val="21"/>
        </w:rPr>
        <w:t xml:space="preserve"> </w:t>
      </w:r>
      <w:r>
        <w:rPr>
          <w:sz w:val="21"/>
        </w:rPr>
        <w:t>at</w:t>
      </w:r>
      <w:r>
        <w:rPr>
          <w:spacing w:val="27"/>
          <w:sz w:val="21"/>
        </w:rPr>
        <w:t xml:space="preserve"> </w:t>
      </w:r>
      <w:r>
        <w:rPr>
          <w:sz w:val="21"/>
        </w:rPr>
        <w:t>the</w:t>
      </w:r>
      <w:r>
        <w:rPr>
          <w:spacing w:val="27"/>
          <w:sz w:val="21"/>
        </w:rPr>
        <w:t xml:space="preserve"> </w:t>
      </w:r>
      <w:r>
        <w:rPr>
          <w:spacing w:val="-3"/>
          <w:sz w:val="21"/>
        </w:rPr>
        <w:t>committal.</w:t>
      </w:r>
      <w:r>
        <w:rPr>
          <w:spacing w:val="-3"/>
          <w:position w:val="7"/>
          <w:sz w:val="12"/>
        </w:rPr>
        <w:t>215</w:t>
      </w:r>
    </w:p>
    <w:p w:rsidR="00EA0057" w:rsidRDefault="007C5C23">
      <w:pPr>
        <w:pStyle w:val="ListParagraph"/>
        <w:numPr>
          <w:ilvl w:val="1"/>
          <w:numId w:val="65"/>
        </w:numPr>
        <w:tabs>
          <w:tab w:val="left" w:pos="1941"/>
          <w:tab w:val="left" w:pos="1942"/>
        </w:tabs>
        <w:spacing w:before="88" w:line="242" w:lineRule="auto"/>
        <w:ind w:left="1941" w:right="224"/>
        <w:jc w:val="left"/>
        <w:rPr>
          <w:sz w:val="12"/>
        </w:rPr>
      </w:pPr>
      <w:r>
        <w:rPr>
          <w:sz w:val="21"/>
        </w:rPr>
        <w:t xml:space="preserve">A </w:t>
      </w:r>
      <w:r>
        <w:rPr>
          <w:spacing w:val="-3"/>
          <w:sz w:val="21"/>
        </w:rPr>
        <w:t xml:space="preserve">separate  grant  </w:t>
      </w:r>
      <w:r>
        <w:rPr>
          <w:sz w:val="21"/>
        </w:rPr>
        <w:t xml:space="preserve">of aid must be </w:t>
      </w:r>
      <w:r>
        <w:rPr>
          <w:spacing w:val="-3"/>
          <w:sz w:val="21"/>
        </w:rPr>
        <w:t xml:space="preserve">sought  </w:t>
      </w:r>
      <w:r>
        <w:rPr>
          <w:sz w:val="21"/>
        </w:rPr>
        <w:t xml:space="preserve">if a case proceeds </w:t>
      </w:r>
      <w:r>
        <w:rPr>
          <w:spacing w:val="-3"/>
          <w:sz w:val="21"/>
        </w:rPr>
        <w:t xml:space="preserve">to  </w:t>
      </w:r>
      <w:r>
        <w:rPr>
          <w:sz w:val="21"/>
        </w:rPr>
        <w:t xml:space="preserve">a committal </w:t>
      </w:r>
      <w:r>
        <w:rPr>
          <w:spacing w:val="-3"/>
          <w:sz w:val="21"/>
        </w:rPr>
        <w:t xml:space="preserve">hearing.  </w:t>
      </w:r>
      <w:r>
        <w:rPr>
          <w:sz w:val="21"/>
        </w:rPr>
        <w:t xml:space="preserve">For     aid </w:t>
      </w:r>
      <w:r>
        <w:rPr>
          <w:spacing w:val="-3"/>
          <w:sz w:val="21"/>
        </w:rPr>
        <w:t xml:space="preserve">to </w:t>
      </w:r>
      <w:r>
        <w:rPr>
          <w:sz w:val="21"/>
        </w:rPr>
        <w:t xml:space="preserve">be </w:t>
      </w:r>
      <w:r>
        <w:rPr>
          <w:spacing w:val="-3"/>
          <w:sz w:val="21"/>
        </w:rPr>
        <w:t xml:space="preserve">granted for </w:t>
      </w:r>
      <w:r>
        <w:rPr>
          <w:sz w:val="21"/>
        </w:rPr>
        <w:t xml:space="preserve">a committal </w:t>
      </w:r>
      <w:r>
        <w:rPr>
          <w:spacing w:val="-3"/>
          <w:sz w:val="21"/>
        </w:rPr>
        <w:t xml:space="preserve">hearing, </w:t>
      </w:r>
      <w:r>
        <w:rPr>
          <w:sz w:val="21"/>
        </w:rPr>
        <w:t xml:space="preserve">the same </w:t>
      </w:r>
      <w:r>
        <w:rPr>
          <w:spacing w:val="-3"/>
          <w:sz w:val="21"/>
        </w:rPr>
        <w:t xml:space="preserve">eligibility requirements </w:t>
      </w:r>
      <w:r>
        <w:rPr>
          <w:sz w:val="21"/>
        </w:rPr>
        <w:t xml:space="preserve">apply but the standard </w:t>
      </w:r>
      <w:r>
        <w:rPr>
          <w:spacing w:val="-3"/>
          <w:sz w:val="21"/>
        </w:rPr>
        <w:t xml:space="preserve">for  </w:t>
      </w:r>
      <w:r>
        <w:rPr>
          <w:sz w:val="21"/>
        </w:rPr>
        <w:t xml:space="preserve">satisfying them is </w:t>
      </w:r>
      <w:r>
        <w:rPr>
          <w:spacing w:val="45"/>
          <w:sz w:val="21"/>
        </w:rPr>
        <w:t xml:space="preserve"> </w:t>
      </w:r>
      <w:r>
        <w:rPr>
          <w:spacing w:val="-4"/>
          <w:sz w:val="21"/>
        </w:rPr>
        <w:t>higher.</w:t>
      </w:r>
      <w:r>
        <w:rPr>
          <w:spacing w:val="-4"/>
          <w:position w:val="7"/>
          <w:sz w:val="12"/>
        </w:rPr>
        <w:t>216</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8"/>
        <w:rPr>
          <w:sz w:val="19"/>
        </w:rPr>
      </w:pPr>
      <w:r>
        <w:pict>
          <v:line id="_x0000_s1177" style="position:absolute;z-index:251620864;mso-wrap-distance-left:0;mso-wrap-distance-right:0;mso-position-horizontal-relative:page" from="79.35pt,14.45pt" to="515.9pt,14.45pt" strokecolor="#b6bdc8" strokeweight="1pt">
            <w10:wrap type="topAndBottom" anchorx="page"/>
          </v:line>
        </w:pict>
      </w:r>
    </w:p>
    <w:p w:rsidR="00EA0057" w:rsidRDefault="007C5C23">
      <w:pPr>
        <w:pStyle w:val="ListParagraph"/>
        <w:numPr>
          <w:ilvl w:val="0"/>
          <w:numId w:val="53"/>
        </w:numPr>
        <w:tabs>
          <w:tab w:val="left" w:pos="1940"/>
          <w:tab w:val="left" w:pos="1942"/>
        </w:tabs>
        <w:spacing w:before="117"/>
        <w:rPr>
          <w:sz w:val="13"/>
        </w:rPr>
      </w:pPr>
      <w:r>
        <w:rPr>
          <w:i/>
          <w:w w:val="105"/>
          <w:sz w:val="13"/>
        </w:rPr>
        <w:t>Charter</w:t>
      </w:r>
      <w:r>
        <w:rPr>
          <w:i/>
          <w:spacing w:val="5"/>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spacing w:val="1"/>
          <w:w w:val="105"/>
          <w:sz w:val="13"/>
        </w:rPr>
        <w:t>25(2)(f).</w:t>
      </w:r>
    </w:p>
    <w:p w:rsidR="00EA0057" w:rsidRDefault="007C5C23">
      <w:pPr>
        <w:pStyle w:val="ListParagraph"/>
        <w:numPr>
          <w:ilvl w:val="0"/>
          <w:numId w:val="53"/>
        </w:numPr>
        <w:tabs>
          <w:tab w:val="left" w:pos="1940"/>
          <w:tab w:val="left" w:pos="1942"/>
        </w:tabs>
        <w:rPr>
          <w:i/>
          <w:sz w:val="13"/>
        </w:rPr>
      </w:pPr>
      <w:r>
        <w:rPr>
          <w:w w:val="105"/>
          <w:sz w:val="13"/>
        </w:rPr>
        <w:t>Victoria</w:t>
      </w:r>
      <w:r>
        <w:rPr>
          <w:spacing w:val="11"/>
          <w:w w:val="105"/>
          <w:sz w:val="13"/>
        </w:rPr>
        <w:t xml:space="preserve"> </w:t>
      </w:r>
      <w:r>
        <w:rPr>
          <w:w w:val="105"/>
          <w:sz w:val="13"/>
        </w:rPr>
        <w:t>Legal</w:t>
      </w:r>
      <w:r>
        <w:rPr>
          <w:spacing w:val="11"/>
          <w:w w:val="105"/>
          <w:sz w:val="13"/>
        </w:rPr>
        <w:t xml:space="preserve"> </w:t>
      </w:r>
      <w:r>
        <w:rPr>
          <w:w w:val="105"/>
          <w:sz w:val="13"/>
        </w:rPr>
        <w:t>Aid,</w:t>
      </w:r>
      <w:r>
        <w:rPr>
          <w:spacing w:val="11"/>
          <w:w w:val="105"/>
          <w:sz w:val="13"/>
        </w:rPr>
        <w:t xml:space="preserve"> </w:t>
      </w:r>
      <w:r>
        <w:rPr>
          <w:w w:val="105"/>
          <w:sz w:val="13"/>
        </w:rPr>
        <w:t>‘Guideline</w:t>
      </w:r>
      <w:r>
        <w:rPr>
          <w:spacing w:val="11"/>
          <w:w w:val="105"/>
          <w:sz w:val="13"/>
        </w:rPr>
        <w:t xml:space="preserve"> </w:t>
      </w:r>
      <w:r>
        <w:rPr>
          <w:w w:val="105"/>
          <w:sz w:val="13"/>
        </w:rPr>
        <w:t>3.1—Committal</w:t>
      </w:r>
      <w:r>
        <w:rPr>
          <w:spacing w:val="11"/>
          <w:w w:val="105"/>
          <w:sz w:val="13"/>
        </w:rPr>
        <w:t xml:space="preserve"> </w:t>
      </w:r>
      <w:r>
        <w:rPr>
          <w:w w:val="105"/>
          <w:sz w:val="13"/>
        </w:rPr>
        <w:t>Proceedings</w:t>
      </w:r>
      <w:r>
        <w:rPr>
          <w:spacing w:val="11"/>
          <w:w w:val="105"/>
          <w:sz w:val="13"/>
        </w:rPr>
        <w:t xml:space="preserve"> </w:t>
      </w:r>
      <w:r>
        <w:rPr>
          <w:w w:val="105"/>
          <w:sz w:val="13"/>
        </w:rPr>
        <w:t>Involving</w:t>
      </w:r>
      <w:r>
        <w:rPr>
          <w:spacing w:val="11"/>
          <w:w w:val="105"/>
          <w:sz w:val="13"/>
        </w:rPr>
        <w:t xml:space="preserve"> </w:t>
      </w:r>
      <w:r>
        <w:rPr>
          <w:w w:val="105"/>
          <w:sz w:val="13"/>
        </w:rPr>
        <w:t>Homicide,</w:t>
      </w:r>
      <w:r>
        <w:rPr>
          <w:spacing w:val="11"/>
          <w:w w:val="105"/>
          <w:sz w:val="13"/>
        </w:rPr>
        <w:t xml:space="preserve"> </w:t>
      </w:r>
      <w:r>
        <w:rPr>
          <w:w w:val="105"/>
          <w:sz w:val="13"/>
        </w:rPr>
        <w:t>Consent</w:t>
      </w:r>
      <w:r>
        <w:rPr>
          <w:spacing w:val="11"/>
          <w:w w:val="105"/>
          <w:sz w:val="13"/>
        </w:rPr>
        <w:t xml:space="preserve"> </w:t>
      </w:r>
      <w:r>
        <w:rPr>
          <w:w w:val="105"/>
          <w:sz w:val="13"/>
        </w:rPr>
        <w:t>or</w:t>
      </w:r>
      <w:r>
        <w:rPr>
          <w:spacing w:val="11"/>
          <w:w w:val="105"/>
          <w:sz w:val="13"/>
        </w:rPr>
        <w:t xml:space="preserve"> </w:t>
      </w:r>
      <w:r>
        <w:rPr>
          <w:w w:val="105"/>
          <w:sz w:val="13"/>
        </w:rPr>
        <w:t xml:space="preserve">Identification’, </w:t>
      </w:r>
      <w:r>
        <w:rPr>
          <w:spacing w:val="23"/>
          <w:w w:val="105"/>
          <w:sz w:val="13"/>
        </w:rPr>
        <w:t xml:space="preserve"> </w:t>
      </w:r>
      <w:r>
        <w:rPr>
          <w:i/>
          <w:w w:val="105"/>
          <w:sz w:val="13"/>
        </w:rPr>
        <w:t>VLA</w:t>
      </w:r>
      <w:r>
        <w:rPr>
          <w:i/>
          <w:spacing w:val="10"/>
          <w:w w:val="105"/>
          <w:sz w:val="13"/>
        </w:rPr>
        <w:t xml:space="preserve"> </w:t>
      </w:r>
      <w:r>
        <w:rPr>
          <w:i/>
          <w:w w:val="105"/>
          <w:sz w:val="13"/>
        </w:rPr>
        <w:t>Handbook</w:t>
      </w:r>
      <w:r>
        <w:rPr>
          <w:i/>
          <w:spacing w:val="10"/>
          <w:w w:val="105"/>
          <w:sz w:val="13"/>
        </w:rPr>
        <w:t xml:space="preserve"> </w:t>
      </w:r>
      <w:r>
        <w:rPr>
          <w:i/>
          <w:w w:val="105"/>
          <w:sz w:val="13"/>
        </w:rPr>
        <w:t>for</w:t>
      </w:r>
      <w:r>
        <w:rPr>
          <w:i/>
          <w:spacing w:val="10"/>
          <w:w w:val="105"/>
          <w:sz w:val="13"/>
        </w:rPr>
        <w:t xml:space="preserve"> </w:t>
      </w:r>
      <w:r>
        <w:rPr>
          <w:i/>
          <w:w w:val="105"/>
          <w:sz w:val="13"/>
        </w:rPr>
        <w:t>Lawyers</w:t>
      </w:r>
    </w:p>
    <w:p w:rsidR="00EA0057" w:rsidRDefault="007C5C23">
      <w:pPr>
        <w:spacing w:before="1"/>
        <w:ind w:left="1941"/>
        <w:rPr>
          <w:sz w:val="13"/>
        </w:rPr>
      </w:pPr>
      <w:r>
        <w:rPr>
          <w:w w:val="105"/>
          <w:sz w:val="13"/>
        </w:rPr>
        <w:t>(Web Page, 20 July 2016) &lt;https://handbook.vla.vic.gov.au/handbook&gt;.</w:t>
      </w:r>
    </w:p>
    <w:p w:rsidR="00EA0057" w:rsidRDefault="007C5C23">
      <w:pPr>
        <w:pStyle w:val="ListParagraph"/>
        <w:numPr>
          <w:ilvl w:val="0"/>
          <w:numId w:val="53"/>
        </w:numPr>
        <w:tabs>
          <w:tab w:val="left" w:pos="1940"/>
          <w:tab w:val="left" w:pos="1942"/>
        </w:tabs>
        <w:rPr>
          <w:sz w:val="13"/>
        </w:rPr>
      </w:pPr>
      <w:r>
        <w:rPr>
          <w:w w:val="105"/>
          <w:sz w:val="13"/>
        </w:rPr>
        <w:t>Victoria</w:t>
      </w:r>
      <w:r>
        <w:rPr>
          <w:spacing w:val="10"/>
          <w:w w:val="105"/>
          <w:sz w:val="13"/>
        </w:rPr>
        <w:t xml:space="preserve"> </w:t>
      </w:r>
      <w:r>
        <w:rPr>
          <w:w w:val="105"/>
          <w:sz w:val="13"/>
        </w:rPr>
        <w:t>Leg</w:t>
      </w:r>
      <w:r>
        <w:rPr>
          <w:w w:val="105"/>
          <w:sz w:val="13"/>
        </w:rPr>
        <w:t>al</w:t>
      </w:r>
      <w:r>
        <w:rPr>
          <w:spacing w:val="10"/>
          <w:w w:val="105"/>
          <w:sz w:val="13"/>
        </w:rPr>
        <w:t xml:space="preserve"> </w:t>
      </w:r>
      <w:r>
        <w:rPr>
          <w:w w:val="105"/>
          <w:sz w:val="13"/>
        </w:rPr>
        <w:t>Aid,</w:t>
      </w:r>
      <w:r>
        <w:rPr>
          <w:spacing w:val="10"/>
          <w:w w:val="105"/>
          <w:sz w:val="13"/>
        </w:rPr>
        <w:t xml:space="preserve"> </w:t>
      </w:r>
      <w:r>
        <w:rPr>
          <w:w w:val="105"/>
          <w:sz w:val="13"/>
        </w:rPr>
        <w:t>‘Guideline</w:t>
      </w:r>
      <w:r>
        <w:rPr>
          <w:spacing w:val="10"/>
          <w:w w:val="105"/>
          <w:sz w:val="13"/>
        </w:rPr>
        <w:t xml:space="preserve"> </w:t>
      </w:r>
      <w:r>
        <w:rPr>
          <w:w w:val="105"/>
          <w:sz w:val="13"/>
        </w:rPr>
        <w:t>3.2—Committal</w:t>
      </w:r>
      <w:r>
        <w:rPr>
          <w:spacing w:val="10"/>
          <w:w w:val="105"/>
          <w:sz w:val="13"/>
        </w:rPr>
        <w:t xml:space="preserve"> </w:t>
      </w:r>
      <w:r>
        <w:rPr>
          <w:w w:val="105"/>
          <w:sz w:val="13"/>
        </w:rPr>
        <w:t>Proceedings</w:t>
      </w:r>
      <w:r>
        <w:rPr>
          <w:spacing w:val="10"/>
          <w:w w:val="105"/>
          <w:sz w:val="13"/>
        </w:rPr>
        <w:t xml:space="preserve"> </w:t>
      </w:r>
      <w:r>
        <w:rPr>
          <w:w w:val="105"/>
          <w:sz w:val="13"/>
        </w:rPr>
        <w:t>in</w:t>
      </w:r>
      <w:r>
        <w:rPr>
          <w:spacing w:val="10"/>
          <w:w w:val="105"/>
          <w:sz w:val="13"/>
        </w:rPr>
        <w:t xml:space="preserve"> </w:t>
      </w:r>
      <w:r>
        <w:rPr>
          <w:w w:val="105"/>
          <w:sz w:val="13"/>
        </w:rPr>
        <w:t>Other</w:t>
      </w:r>
      <w:r>
        <w:rPr>
          <w:spacing w:val="10"/>
          <w:w w:val="105"/>
          <w:sz w:val="13"/>
        </w:rPr>
        <w:t xml:space="preserve"> </w:t>
      </w:r>
      <w:r>
        <w:rPr>
          <w:w w:val="105"/>
          <w:sz w:val="13"/>
        </w:rPr>
        <w:t xml:space="preserve">Cases’, </w:t>
      </w:r>
      <w:r>
        <w:rPr>
          <w:spacing w:val="22"/>
          <w:w w:val="105"/>
          <w:sz w:val="13"/>
        </w:rPr>
        <w:t xml:space="preserve"> </w:t>
      </w:r>
      <w:r>
        <w:rPr>
          <w:i/>
          <w:w w:val="105"/>
          <w:sz w:val="13"/>
        </w:rPr>
        <w:t>VLA</w:t>
      </w:r>
      <w:r>
        <w:rPr>
          <w:i/>
          <w:spacing w:val="10"/>
          <w:w w:val="105"/>
          <w:sz w:val="13"/>
        </w:rPr>
        <w:t xml:space="preserve"> </w:t>
      </w:r>
      <w:r>
        <w:rPr>
          <w:i/>
          <w:w w:val="105"/>
          <w:sz w:val="13"/>
        </w:rPr>
        <w:t>Handbook</w:t>
      </w:r>
      <w:r>
        <w:rPr>
          <w:i/>
          <w:spacing w:val="10"/>
          <w:w w:val="105"/>
          <w:sz w:val="13"/>
        </w:rPr>
        <w:t xml:space="preserve"> </w:t>
      </w:r>
      <w:r>
        <w:rPr>
          <w:i/>
          <w:w w:val="105"/>
          <w:sz w:val="13"/>
        </w:rPr>
        <w:t>for</w:t>
      </w:r>
      <w:r>
        <w:rPr>
          <w:i/>
          <w:spacing w:val="10"/>
          <w:w w:val="105"/>
          <w:sz w:val="13"/>
        </w:rPr>
        <w:t xml:space="preserve"> </w:t>
      </w:r>
      <w:r>
        <w:rPr>
          <w:i/>
          <w:w w:val="105"/>
          <w:sz w:val="13"/>
        </w:rPr>
        <w:t>Lawyers</w:t>
      </w:r>
      <w:r>
        <w:rPr>
          <w:i/>
          <w:spacing w:val="10"/>
          <w:w w:val="105"/>
          <w:sz w:val="13"/>
        </w:rPr>
        <w:t xml:space="preserve"> </w:t>
      </w:r>
      <w:r>
        <w:rPr>
          <w:w w:val="105"/>
          <w:sz w:val="13"/>
        </w:rPr>
        <w:t>(Web</w:t>
      </w:r>
      <w:r>
        <w:rPr>
          <w:spacing w:val="10"/>
          <w:w w:val="105"/>
          <w:sz w:val="13"/>
        </w:rPr>
        <w:t xml:space="preserve"> </w:t>
      </w:r>
      <w:r>
        <w:rPr>
          <w:w w:val="105"/>
          <w:sz w:val="13"/>
        </w:rPr>
        <w:t>Page,</w:t>
      </w:r>
      <w:r>
        <w:rPr>
          <w:spacing w:val="10"/>
          <w:w w:val="105"/>
          <w:sz w:val="13"/>
        </w:rPr>
        <w:t xml:space="preserve"> </w:t>
      </w:r>
      <w:r>
        <w:rPr>
          <w:w w:val="105"/>
          <w:sz w:val="13"/>
        </w:rPr>
        <w:t>20</w:t>
      </w:r>
      <w:r>
        <w:rPr>
          <w:spacing w:val="10"/>
          <w:w w:val="105"/>
          <w:sz w:val="13"/>
        </w:rPr>
        <w:t xml:space="preserve"> </w:t>
      </w:r>
      <w:r>
        <w:rPr>
          <w:w w:val="105"/>
          <w:sz w:val="13"/>
        </w:rPr>
        <w:t>July</w:t>
      </w:r>
      <w:r>
        <w:rPr>
          <w:spacing w:val="10"/>
          <w:w w:val="105"/>
          <w:sz w:val="13"/>
        </w:rPr>
        <w:t xml:space="preserve"> </w:t>
      </w:r>
      <w:r>
        <w:rPr>
          <w:w w:val="105"/>
          <w:sz w:val="13"/>
        </w:rPr>
        <w:t>2016)</w:t>
      </w:r>
    </w:p>
    <w:p w:rsidR="00EA0057" w:rsidRDefault="007C5C23">
      <w:pPr>
        <w:spacing w:before="1"/>
        <w:ind w:left="1941"/>
        <w:rPr>
          <w:sz w:val="13"/>
        </w:rPr>
      </w:pPr>
      <w:r>
        <w:rPr>
          <w:w w:val="105"/>
          <w:sz w:val="13"/>
        </w:rPr>
        <w:t>&lt;https://handbook.vla.vic.gov.au/handbook&gt;.</w:t>
      </w:r>
    </w:p>
    <w:p w:rsidR="00EA0057" w:rsidRDefault="007C5C23">
      <w:pPr>
        <w:pStyle w:val="ListParagraph"/>
        <w:numPr>
          <w:ilvl w:val="0"/>
          <w:numId w:val="53"/>
        </w:numPr>
        <w:tabs>
          <w:tab w:val="left" w:pos="1940"/>
          <w:tab w:val="left" w:pos="1942"/>
        </w:tabs>
        <w:rPr>
          <w:sz w:val="13"/>
        </w:rPr>
      </w:pPr>
      <w:r>
        <w:rPr>
          <w:sz w:val="13"/>
        </w:rPr>
        <w:t>Ibid.</w:t>
      </w:r>
    </w:p>
    <w:p w:rsidR="00EA0057" w:rsidRDefault="007C5C23">
      <w:pPr>
        <w:pStyle w:val="ListParagraph"/>
        <w:numPr>
          <w:ilvl w:val="0"/>
          <w:numId w:val="53"/>
        </w:numPr>
        <w:tabs>
          <w:tab w:val="left" w:pos="1940"/>
          <w:tab w:val="left" w:pos="1942"/>
        </w:tabs>
        <w:rPr>
          <w:sz w:val="13"/>
        </w:rPr>
      </w:pPr>
      <w:r>
        <w:pict>
          <v:shape id="_x0000_s1176" type="#_x0000_t202" style="position:absolute;left:0;text-align:left;margin-left:36pt;margin-top:3pt;width:13.5pt;height:14.25pt;z-index:251621888;mso-position-horizontal-relative:page" filled="f" stroked="f">
            <v:textbox inset="0,0,0,0">
              <w:txbxContent>
                <w:p w:rsidR="00EA0057" w:rsidRDefault="007C5C23">
                  <w:pPr>
                    <w:spacing w:line="284" w:lineRule="exact"/>
                    <w:rPr>
                      <w:b/>
                      <w:sz w:val="24"/>
                    </w:rPr>
                  </w:pPr>
                  <w:r>
                    <w:rPr>
                      <w:b/>
                      <w:color w:val="37617A"/>
                      <w:w w:val="110"/>
                      <w:sz w:val="24"/>
                    </w:rPr>
                    <w:t>30</w:t>
                  </w:r>
                </w:p>
              </w:txbxContent>
            </v:textbox>
            <w10:wrap anchorx="page"/>
          </v:shape>
        </w:pict>
      </w:r>
      <w:r>
        <w:rPr>
          <w:sz w:val="13"/>
        </w:rPr>
        <w:t>Ibid.</w:t>
      </w:r>
    </w:p>
    <w:p w:rsidR="00EA0057" w:rsidRDefault="007C5C23">
      <w:pPr>
        <w:pStyle w:val="ListParagraph"/>
        <w:numPr>
          <w:ilvl w:val="0"/>
          <w:numId w:val="53"/>
        </w:numPr>
        <w:tabs>
          <w:tab w:val="left" w:pos="1940"/>
          <w:tab w:val="left" w:pos="1942"/>
        </w:tabs>
        <w:rPr>
          <w:sz w:val="13"/>
        </w:rPr>
      </w:pPr>
      <w:r>
        <w:rPr>
          <w:sz w:val="13"/>
        </w:rPr>
        <w:t>Ibid.</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3"/>
        <w:rPr>
          <w:sz w:val="18"/>
        </w:rPr>
      </w:pPr>
    </w:p>
    <w:p w:rsidR="00EA0057" w:rsidRDefault="007C5C23">
      <w:pPr>
        <w:pStyle w:val="Heading1"/>
        <w:spacing w:before="84"/>
        <w:ind w:left="1587"/>
      </w:pPr>
      <w:r>
        <w:pict>
          <v:rect id="_x0000_s1175" style="position:absolute;left:0;text-align:left;margin-left:0;margin-top:5.95pt;width:413.95pt;height:52pt;z-index:-251585024;mso-position-horizontal-relative:page" stroked="f">
            <w10:wrap anchorx="page"/>
          </v:rect>
        </w:pict>
      </w:r>
      <w:r>
        <w:rPr>
          <w:color w:val="37617A"/>
          <w:spacing w:val="-22"/>
          <w:w w:val="115"/>
        </w:rPr>
        <w:t>Committal</w:t>
      </w:r>
      <w:r>
        <w:rPr>
          <w:color w:val="37617A"/>
          <w:spacing w:val="-166"/>
          <w:w w:val="115"/>
        </w:rPr>
        <w:t xml:space="preserve"> </w:t>
      </w:r>
      <w:r>
        <w:rPr>
          <w:color w:val="37617A"/>
          <w:spacing w:val="-18"/>
          <w:w w:val="115"/>
        </w:rPr>
        <w:t>and</w:t>
      </w:r>
    </w:p>
    <w:p w:rsidR="00EA0057" w:rsidRDefault="007C5C23">
      <w:pPr>
        <w:tabs>
          <w:tab w:val="left" w:pos="1587"/>
          <w:tab w:val="left" w:pos="10797"/>
        </w:tabs>
        <w:spacing w:before="20" w:line="230" w:lineRule="auto"/>
        <w:ind w:left="1587" w:right="1106" w:hanging="1588"/>
        <w:rPr>
          <w:b/>
          <w:sz w:val="96"/>
        </w:rPr>
      </w:pPr>
      <w:r>
        <w:pict>
          <v:rect id="_x0000_s1174" style="position:absolute;left:0;text-align:left;margin-left:0;margin-top:56.4pt;width:532.55pt;height:52pt;z-index:-251584000;mso-position-horizontal-relative:page" stroked="f">
            <w10:wrap anchorx="page"/>
          </v:rect>
        </w:pict>
      </w:r>
      <w:r>
        <w:rPr>
          <w:b/>
          <w:color w:val="37617A"/>
          <w:w w:val="122"/>
          <w:sz w:val="96"/>
          <w:shd w:val="clear" w:color="auto" w:fill="FFFFFF"/>
        </w:rPr>
        <w:t xml:space="preserve"> </w:t>
      </w:r>
      <w:r>
        <w:rPr>
          <w:b/>
          <w:color w:val="37617A"/>
          <w:sz w:val="96"/>
          <w:shd w:val="clear" w:color="auto" w:fill="FFFFFF"/>
        </w:rPr>
        <w:tab/>
      </w:r>
      <w:r>
        <w:rPr>
          <w:b/>
          <w:color w:val="37617A"/>
          <w:spacing w:val="-23"/>
          <w:w w:val="110"/>
          <w:sz w:val="96"/>
          <w:shd w:val="clear" w:color="auto" w:fill="FFFFFF"/>
        </w:rPr>
        <w:t xml:space="preserve">pre-trial </w:t>
      </w:r>
      <w:r>
        <w:rPr>
          <w:b/>
          <w:color w:val="37617A"/>
          <w:spacing w:val="10"/>
          <w:w w:val="110"/>
          <w:sz w:val="96"/>
          <w:shd w:val="clear" w:color="auto" w:fill="FFFFFF"/>
        </w:rPr>
        <w:t xml:space="preserve"> </w:t>
      </w:r>
      <w:r>
        <w:rPr>
          <w:b/>
          <w:color w:val="37617A"/>
          <w:spacing w:val="-24"/>
          <w:w w:val="110"/>
          <w:sz w:val="96"/>
          <w:shd w:val="clear" w:color="auto" w:fill="FFFFFF"/>
        </w:rPr>
        <w:t>proceedings</w:t>
      </w:r>
      <w:r>
        <w:rPr>
          <w:b/>
          <w:color w:val="37617A"/>
          <w:sz w:val="96"/>
          <w:shd w:val="clear" w:color="auto" w:fill="FFFFFF"/>
        </w:rPr>
        <w:tab/>
      </w:r>
      <w:r>
        <w:rPr>
          <w:b/>
          <w:color w:val="37617A"/>
          <w:sz w:val="96"/>
        </w:rPr>
        <w:t xml:space="preserve"> </w:t>
      </w:r>
      <w:r>
        <w:rPr>
          <w:b/>
          <w:color w:val="37617A"/>
          <w:spacing w:val="-16"/>
          <w:w w:val="110"/>
          <w:sz w:val="96"/>
        </w:rPr>
        <w:t xml:space="preserve">in  </w:t>
      </w:r>
      <w:r>
        <w:rPr>
          <w:b/>
          <w:color w:val="37617A"/>
          <w:spacing w:val="-22"/>
          <w:w w:val="110"/>
          <w:sz w:val="96"/>
        </w:rPr>
        <w:t>other</w:t>
      </w:r>
      <w:r>
        <w:rPr>
          <w:b/>
          <w:color w:val="37617A"/>
          <w:spacing w:val="-33"/>
          <w:w w:val="110"/>
          <w:sz w:val="96"/>
        </w:rPr>
        <w:t xml:space="preserve"> </w:t>
      </w:r>
      <w:r>
        <w:rPr>
          <w:b/>
          <w:color w:val="37617A"/>
          <w:spacing w:val="-25"/>
          <w:w w:val="110"/>
          <w:sz w:val="96"/>
        </w:rPr>
        <w:t>jurisdictions</w:t>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4"/>
        </w:rPr>
      </w:pPr>
    </w:p>
    <w:p w:rsidR="00EA0057" w:rsidRDefault="007C5C23">
      <w:pPr>
        <w:pStyle w:val="Heading4"/>
        <w:tabs>
          <w:tab w:val="left" w:pos="2154"/>
        </w:tabs>
        <w:spacing w:before="96"/>
        <w:ind w:left="1587"/>
      </w:pPr>
      <w:r>
        <w:pict>
          <v:line id="_x0000_s1173" style="position:absolute;left:0;text-align:left;z-index:251622912;mso-wrap-distance-left:0;mso-wrap-distance-right:0;mso-position-horizontal-relative:page" from="79.35pt,22.9pt" to="104.9pt,22.9pt" strokecolor="white" strokeweight="2pt">
            <w10:wrap type="topAndBottom" anchorx="page"/>
          </v:line>
        </w:pict>
      </w:r>
      <w:r>
        <w:rPr>
          <w:w w:val="110"/>
        </w:rPr>
        <w:t>32</w:t>
      </w:r>
      <w:r>
        <w:rPr>
          <w:w w:val="110"/>
        </w:rPr>
        <w:tab/>
        <w:t>Introduction</w:t>
      </w:r>
    </w:p>
    <w:p w:rsidR="00EA0057" w:rsidRDefault="007C5C23">
      <w:pPr>
        <w:tabs>
          <w:tab w:val="left" w:pos="2154"/>
        </w:tabs>
        <w:spacing w:before="62" w:after="49"/>
        <w:ind w:left="1587"/>
        <w:rPr>
          <w:b/>
          <w:sz w:val="24"/>
        </w:rPr>
      </w:pPr>
      <w:r>
        <w:rPr>
          <w:b/>
          <w:w w:val="110"/>
          <w:sz w:val="24"/>
        </w:rPr>
        <w:t>32</w:t>
      </w:r>
      <w:r>
        <w:rPr>
          <w:b/>
          <w:w w:val="110"/>
          <w:sz w:val="24"/>
        </w:rPr>
        <w:tab/>
        <w:t>Charging</w:t>
      </w:r>
      <w:r>
        <w:rPr>
          <w:b/>
          <w:spacing w:val="21"/>
          <w:w w:val="110"/>
          <w:sz w:val="24"/>
        </w:rPr>
        <w:t xml:space="preserve"> </w:t>
      </w:r>
      <w:r>
        <w:rPr>
          <w:b/>
          <w:w w:val="110"/>
          <w:sz w:val="24"/>
        </w:rPr>
        <w:t>practices</w:t>
      </w:r>
      <w:r>
        <w:rPr>
          <w:b/>
          <w:spacing w:val="21"/>
          <w:w w:val="110"/>
          <w:sz w:val="24"/>
        </w:rPr>
        <w:t xml:space="preserve"> </w:t>
      </w:r>
      <w:r>
        <w:rPr>
          <w:b/>
          <w:w w:val="110"/>
          <w:sz w:val="24"/>
        </w:rPr>
        <w:t>and</w:t>
      </w:r>
      <w:r>
        <w:rPr>
          <w:b/>
          <w:spacing w:val="21"/>
          <w:w w:val="110"/>
          <w:sz w:val="24"/>
        </w:rPr>
        <w:t xml:space="preserve"> </w:t>
      </w:r>
      <w:r>
        <w:rPr>
          <w:b/>
          <w:w w:val="110"/>
          <w:sz w:val="24"/>
        </w:rPr>
        <w:t>the</w:t>
      </w:r>
      <w:r>
        <w:rPr>
          <w:b/>
          <w:spacing w:val="21"/>
          <w:w w:val="110"/>
          <w:sz w:val="24"/>
        </w:rPr>
        <w:t xml:space="preserve"> </w:t>
      </w:r>
      <w:r>
        <w:rPr>
          <w:b/>
          <w:w w:val="110"/>
          <w:sz w:val="24"/>
        </w:rPr>
        <w:t>decision</w:t>
      </w:r>
      <w:r>
        <w:rPr>
          <w:b/>
          <w:spacing w:val="21"/>
          <w:w w:val="110"/>
          <w:sz w:val="24"/>
        </w:rPr>
        <w:t xml:space="preserve"> </w:t>
      </w:r>
      <w:r>
        <w:rPr>
          <w:b/>
          <w:w w:val="110"/>
          <w:sz w:val="24"/>
        </w:rPr>
        <w:t>to</w:t>
      </w:r>
      <w:r>
        <w:rPr>
          <w:b/>
          <w:spacing w:val="21"/>
          <w:w w:val="110"/>
          <w:sz w:val="24"/>
        </w:rPr>
        <w:t xml:space="preserve"> </w:t>
      </w:r>
      <w:r>
        <w:rPr>
          <w:b/>
          <w:w w:val="110"/>
          <w:sz w:val="24"/>
        </w:rPr>
        <w:t>prosecute</w:t>
      </w:r>
    </w:p>
    <w:p w:rsidR="00EA0057" w:rsidRDefault="007C5C23">
      <w:pPr>
        <w:pStyle w:val="BodyText"/>
        <w:spacing w:line="40" w:lineRule="exact"/>
        <w:ind w:left="1567"/>
        <w:rPr>
          <w:sz w:val="4"/>
        </w:rPr>
      </w:pPr>
      <w:r>
        <w:rPr>
          <w:sz w:val="4"/>
        </w:rPr>
      </w:r>
      <w:r>
        <w:rPr>
          <w:sz w:val="4"/>
        </w:rPr>
        <w:pict>
          <v:group id="_x0000_s1171" style="width:27.55pt;height:2pt;mso-position-horizontal-relative:char;mso-position-vertical-relative:line" coordsize="551,40">
            <v:line id="_x0000_s1172" style="position:absolute" from="20,20" to="530,20" strokecolor="white" strokeweight="2pt"/>
            <w10:anchorlock/>
          </v:group>
        </w:pict>
      </w:r>
    </w:p>
    <w:p w:rsidR="00EA0057" w:rsidRDefault="007C5C23">
      <w:pPr>
        <w:pStyle w:val="ListParagraph"/>
        <w:numPr>
          <w:ilvl w:val="0"/>
          <w:numId w:val="52"/>
        </w:numPr>
        <w:tabs>
          <w:tab w:val="left" w:pos="2154"/>
          <w:tab w:val="left" w:pos="2155"/>
        </w:tabs>
        <w:spacing w:before="91"/>
        <w:rPr>
          <w:b/>
          <w:sz w:val="24"/>
        </w:rPr>
      </w:pPr>
      <w:r>
        <w:pict>
          <v:line id="_x0000_s1170" style="position:absolute;left:0;text-align:left;z-index:251623936;mso-wrap-distance-left:0;mso-wrap-distance-right:0;mso-position-horizontal-relative:page" from="79.35pt,22.65pt" to="104.9pt,22.65pt" strokecolor="white" strokeweight="2pt">
            <w10:wrap type="topAndBottom" anchorx="page"/>
          </v:line>
        </w:pict>
      </w:r>
      <w:r>
        <w:rPr>
          <w:b/>
          <w:w w:val="110"/>
          <w:sz w:val="24"/>
        </w:rPr>
        <w:t>Disclosure  obligations</w:t>
      </w:r>
    </w:p>
    <w:p w:rsidR="00EA0057" w:rsidRDefault="007C5C23">
      <w:pPr>
        <w:pStyle w:val="ListParagraph"/>
        <w:numPr>
          <w:ilvl w:val="0"/>
          <w:numId w:val="52"/>
        </w:numPr>
        <w:tabs>
          <w:tab w:val="left" w:pos="2154"/>
          <w:tab w:val="left" w:pos="2155"/>
        </w:tabs>
        <w:spacing w:before="62" w:after="49"/>
        <w:rPr>
          <w:b/>
          <w:sz w:val="24"/>
        </w:rPr>
      </w:pPr>
      <w:r>
        <w:rPr>
          <w:b/>
          <w:w w:val="115"/>
          <w:sz w:val="24"/>
        </w:rPr>
        <w:t>The</w:t>
      </w:r>
      <w:r>
        <w:rPr>
          <w:b/>
          <w:spacing w:val="-18"/>
          <w:w w:val="115"/>
          <w:sz w:val="24"/>
        </w:rPr>
        <w:t xml:space="preserve"> </w:t>
      </w:r>
      <w:r>
        <w:rPr>
          <w:b/>
          <w:w w:val="115"/>
          <w:sz w:val="24"/>
        </w:rPr>
        <w:t>case</w:t>
      </w:r>
      <w:r>
        <w:rPr>
          <w:b/>
          <w:spacing w:val="-18"/>
          <w:w w:val="115"/>
          <w:sz w:val="24"/>
        </w:rPr>
        <w:t xml:space="preserve"> </w:t>
      </w:r>
      <w:r>
        <w:rPr>
          <w:b/>
          <w:w w:val="115"/>
          <w:sz w:val="24"/>
        </w:rPr>
        <w:t>management</w:t>
      </w:r>
      <w:r>
        <w:rPr>
          <w:b/>
          <w:spacing w:val="-18"/>
          <w:w w:val="115"/>
          <w:sz w:val="24"/>
        </w:rPr>
        <w:t xml:space="preserve"> </w:t>
      </w:r>
      <w:r>
        <w:rPr>
          <w:b/>
          <w:w w:val="115"/>
          <w:sz w:val="24"/>
        </w:rPr>
        <w:t>function</w:t>
      </w:r>
      <w:r>
        <w:rPr>
          <w:b/>
          <w:spacing w:val="-18"/>
          <w:w w:val="115"/>
          <w:sz w:val="24"/>
        </w:rPr>
        <w:t xml:space="preserve"> </w:t>
      </w:r>
      <w:r>
        <w:rPr>
          <w:b/>
          <w:w w:val="115"/>
          <w:sz w:val="24"/>
        </w:rPr>
        <w:t>of</w:t>
      </w:r>
      <w:r>
        <w:rPr>
          <w:b/>
          <w:spacing w:val="-18"/>
          <w:w w:val="115"/>
          <w:sz w:val="24"/>
        </w:rPr>
        <w:t xml:space="preserve"> </w:t>
      </w:r>
      <w:r>
        <w:rPr>
          <w:b/>
          <w:w w:val="115"/>
          <w:sz w:val="24"/>
        </w:rPr>
        <w:t>courts</w:t>
      </w:r>
    </w:p>
    <w:p w:rsidR="00EA0057" w:rsidRDefault="007C5C23">
      <w:pPr>
        <w:pStyle w:val="BodyText"/>
        <w:spacing w:line="40" w:lineRule="exact"/>
        <w:ind w:left="1567"/>
        <w:rPr>
          <w:sz w:val="4"/>
        </w:rPr>
      </w:pPr>
      <w:r>
        <w:rPr>
          <w:sz w:val="4"/>
        </w:rPr>
      </w:r>
      <w:r>
        <w:rPr>
          <w:sz w:val="4"/>
        </w:rPr>
        <w:pict>
          <v:group id="_x0000_s1168" style="width:27.55pt;height:2pt;mso-position-horizontal-relative:char;mso-position-vertical-relative:line" coordsize="551,40">
            <v:line id="_x0000_s1169" style="position:absolute" from="20,20" to="530,20" strokecolor="white" strokeweight="2pt"/>
            <w10:anchorlock/>
          </v:group>
        </w:pict>
      </w:r>
    </w:p>
    <w:p w:rsidR="00EA0057" w:rsidRDefault="007C5C23">
      <w:pPr>
        <w:pStyle w:val="ListParagraph"/>
        <w:numPr>
          <w:ilvl w:val="0"/>
          <w:numId w:val="52"/>
        </w:numPr>
        <w:tabs>
          <w:tab w:val="left" w:pos="2154"/>
          <w:tab w:val="left" w:pos="2155"/>
        </w:tabs>
        <w:spacing w:before="91"/>
        <w:rPr>
          <w:b/>
          <w:sz w:val="24"/>
        </w:rPr>
      </w:pPr>
      <w:r>
        <w:pict>
          <v:line id="_x0000_s1167" style="position:absolute;left:0;text-align:left;z-index:251624960;mso-wrap-distance-left:0;mso-wrap-distance-right:0;mso-position-horizontal-relative:page" from="79.35pt,22.65pt" to="104.9pt,22.65pt" strokecolor="white" strokeweight="2pt">
            <w10:wrap type="topAndBottom" anchorx="page"/>
          </v:line>
        </w:pict>
      </w:r>
      <w:r>
        <w:rPr>
          <w:b/>
          <w:w w:val="110"/>
          <w:sz w:val="24"/>
        </w:rPr>
        <w:t>Case</w:t>
      </w:r>
      <w:r>
        <w:rPr>
          <w:b/>
          <w:spacing w:val="47"/>
          <w:w w:val="110"/>
          <w:sz w:val="24"/>
        </w:rPr>
        <w:t xml:space="preserve"> </w:t>
      </w:r>
      <w:r>
        <w:rPr>
          <w:b/>
          <w:w w:val="110"/>
          <w:sz w:val="24"/>
        </w:rPr>
        <w:t>conferencing</w:t>
      </w:r>
    </w:p>
    <w:p w:rsidR="00EA0057" w:rsidRDefault="007C5C23">
      <w:pPr>
        <w:pStyle w:val="ListParagraph"/>
        <w:numPr>
          <w:ilvl w:val="0"/>
          <w:numId w:val="52"/>
        </w:numPr>
        <w:tabs>
          <w:tab w:val="left" w:pos="2154"/>
          <w:tab w:val="left" w:pos="2155"/>
        </w:tabs>
        <w:spacing w:before="62" w:after="50"/>
        <w:rPr>
          <w:b/>
          <w:sz w:val="24"/>
        </w:rPr>
      </w:pPr>
      <w:r>
        <w:rPr>
          <w:b/>
          <w:w w:val="110"/>
          <w:sz w:val="24"/>
        </w:rPr>
        <w:t>Pre-trial  witness</w:t>
      </w:r>
      <w:r>
        <w:rPr>
          <w:b/>
          <w:spacing w:val="-8"/>
          <w:w w:val="110"/>
          <w:sz w:val="24"/>
        </w:rPr>
        <w:t xml:space="preserve"> </w:t>
      </w:r>
      <w:r>
        <w:rPr>
          <w:b/>
          <w:w w:val="110"/>
          <w:sz w:val="24"/>
        </w:rPr>
        <w:t>examination</w:t>
      </w:r>
    </w:p>
    <w:p w:rsidR="00EA0057" w:rsidRDefault="007C5C23">
      <w:pPr>
        <w:pStyle w:val="BodyText"/>
        <w:spacing w:line="40" w:lineRule="exact"/>
        <w:ind w:left="1567"/>
        <w:rPr>
          <w:sz w:val="4"/>
        </w:rPr>
      </w:pPr>
      <w:r>
        <w:rPr>
          <w:sz w:val="4"/>
        </w:rPr>
      </w:r>
      <w:r>
        <w:rPr>
          <w:sz w:val="4"/>
        </w:rPr>
        <w:pict>
          <v:group id="_x0000_s1165" style="width:27.55pt;height:2pt;mso-position-horizontal-relative:char;mso-position-vertical-relative:line" coordsize="551,40">
            <v:line id="_x0000_s1166" style="position:absolute" from="20,20" to="530,20" strokecolor="white" strokeweight="2pt"/>
            <w10:anchorlock/>
          </v:group>
        </w:pict>
      </w:r>
    </w:p>
    <w:p w:rsidR="00EA0057" w:rsidRDefault="007C5C23">
      <w:pPr>
        <w:pStyle w:val="ListParagraph"/>
        <w:numPr>
          <w:ilvl w:val="0"/>
          <w:numId w:val="51"/>
        </w:numPr>
        <w:tabs>
          <w:tab w:val="left" w:pos="2154"/>
          <w:tab w:val="left" w:pos="2155"/>
        </w:tabs>
        <w:spacing w:before="91"/>
        <w:rPr>
          <w:b/>
          <w:sz w:val="24"/>
        </w:rPr>
      </w:pPr>
      <w:r>
        <w:pict>
          <v:line id="_x0000_s1164" style="position:absolute;left:0;text-align:left;z-index:251625984;mso-wrap-distance-left:0;mso-wrap-distance-right:0;mso-position-horizontal-relative:page" from="79.35pt,22.7pt" to="104.9pt,22.7pt" strokecolor="white" strokeweight="2pt">
            <w10:wrap type="topAndBottom" anchorx="page"/>
          </v:line>
        </w:pict>
      </w:r>
      <w:r>
        <w:rPr>
          <w:b/>
          <w:w w:val="115"/>
          <w:sz w:val="24"/>
        </w:rPr>
        <w:t>The</w:t>
      </w:r>
      <w:r>
        <w:rPr>
          <w:b/>
          <w:spacing w:val="-24"/>
          <w:w w:val="115"/>
          <w:sz w:val="24"/>
        </w:rPr>
        <w:t xml:space="preserve"> </w:t>
      </w:r>
      <w:r>
        <w:rPr>
          <w:b/>
          <w:w w:val="115"/>
          <w:sz w:val="24"/>
        </w:rPr>
        <w:t>test</w:t>
      </w:r>
      <w:r>
        <w:rPr>
          <w:b/>
          <w:spacing w:val="-24"/>
          <w:w w:val="115"/>
          <w:sz w:val="24"/>
        </w:rPr>
        <w:t xml:space="preserve"> </w:t>
      </w:r>
      <w:r>
        <w:rPr>
          <w:b/>
          <w:w w:val="115"/>
          <w:sz w:val="24"/>
        </w:rPr>
        <w:t>for</w:t>
      </w:r>
      <w:r>
        <w:rPr>
          <w:b/>
          <w:spacing w:val="-24"/>
          <w:w w:val="115"/>
          <w:sz w:val="24"/>
        </w:rPr>
        <w:t xml:space="preserve"> </w:t>
      </w:r>
      <w:r>
        <w:rPr>
          <w:b/>
          <w:w w:val="115"/>
          <w:sz w:val="24"/>
        </w:rPr>
        <w:t>committal</w:t>
      </w:r>
    </w:p>
    <w:p w:rsidR="00EA0057" w:rsidRDefault="007C5C23">
      <w:pPr>
        <w:pStyle w:val="ListParagraph"/>
        <w:numPr>
          <w:ilvl w:val="0"/>
          <w:numId w:val="51"/>
        </w:numPr>
        <w:tabs>
          <w:tab w:val="left" w:pos="2154"/>
          <w:tab w:val="left" w:pos="2155"/>
        </w:tabs>
        <w:spacing w:before="61" w:after="49"/>
        <w:rPr>
          <w:b/>
          <w:sz w:val="24"/>
        </w:rPr>
      </w:pPr>
      <w:r>
        <w:rPr>
          <w:b/>
          <w:w w:val="110"/>
          <w:sz w:val="24"/>
        </w:rPr>
        <w:t>Direct</w:t>
      </w:r>
      <w:r>
        <w:rPr>
          <w:b/>
          <w:spacing w:val="25"/>
          <w:w w:val="110"/>
          <w:sz w:val="24"/>
        </w:rPr>
        <w:t xml:space="preserve"> </w:t>
      </w:r>
      <w:r>
        <w:rPr>
          <w:b/>
          <w:w w:val="110"/>
          <w:sz w:val="24"/>
        </w:rPr>
        <w:t>indictments</w:t>
      </w:r>
    </w:p>
    <w:p w:rsidR="00EA0057" w:rsidRDefault="007C5C23">
      <w:pPr>
        <w:pStyle w:val="BodyText"/>
        <w:spacing w:line="40" w:lineRule="exact"/>
        <w:ind w:left="1567"/>
        <w:rPr>
          <w:sz w:val="4"/>
        </w:rPr>
      </w:pPr>
      <w:r>
        <w:rPr>
          <w:sz w:val="4"/>
        </w:rPr>
      </w:r>
      <w:r>
        <w:rPr>
          <w:sz w:val="4"/>
        </w:rPr>
        <w:pict>
          <v:group id="_x0000_s1162" style="width:27.55pt;height:2pt;mso-position-horizontal-relative:char;mso-position-vertical-relative:line" coordsize="551,40">
            <v:line id="_x0000_s1163" style="position:absolute" from="20,20" to="530,20" strokecolor="white" strokeweight="2pt"/>
            <w10:anchorlock/>
          </v:group>
        </w:pict>
      </w:r>
    </w:p>
    <w:p w:rsidR="00EA0057" w:rsidRDefault="007C5C23">
      <w:pPr>
        <w:tabs>
          <w:tab w:val="left" w:pos="2154"/>
        </w:tabs>
        <w:spacing w:before="90"/>
        <w:ind w:left="1587"/>
        <w:rPr>
          <w:b/>
          <w:sz w:val="24"/>
        </w:rPr>
      </w:pPr>
      <w:r>
        <w:pict>
          <v:line id="_x0000_s1161" style="position:absolute;left:0;text-align:left;z-index:251627008;mso-wrap-distance-left:0;mso-wrap-distance-right:0;mso-position-horizontal-relative:page" from="79.35pt,22.65pt" to="104.9pt,22.65pt" strokecolor="white" strokeweight="2pt">
            <w10:wrap type="topAndBottom" anchorx="page"/>
          </v:line>
        </w:pict>
      </w:r>
      <w:r>
        <w:rPr>
          <w:b/>
          <w:spacing w:val="-6"/>
          <w:w w:val="110"/>
          <w:sz w:val="24"/>
        </w:rPr>
        <w:t>41</w:t>
      </w:r>
      <w:r>
        <w:rPr>
          <w:b/>
          <w:spacing w:val="-6"/>
          <w:w w:val="110"/>
          <w:sz w:val="24"/>
        </w:rPr>
        <w:tab/>
      </w:r>
      <w:r>
        <w:rPr>
          <w:b/>
          <w:w w:val="110"/>
          <w:sz w:val="24"/>
        </w:rPr>
        <w:t>Guilty</w:t>
      </w:r>
      <w:r>
        <w:rPr>
          <w:b/>
          <w:spacing w:val="35"/>
          <w:w w:val="110"/>
          <w:sz w:val="24"/>
        </w:rPr>
        <w:t xml:space="preserve"> </w:t>
      </w:r>
      <w:r>
        <w:rPr>
          <w:b/>
          <w:w w:val="110"/>
          <w:sz w:val="24"/>
        </w:rPr>
        <w:t>pleas</w:t>
      </w:r>
    </w:p>
    <w:p w:rsidR="00EA0057" w:rsidRDefault="007C5C23">
      <w:pPr>
        <w:pStyle w:val="ListParagraph"/>
        <w:numPr>
          <w:ilvl w:val="0"/>
          <w:numId w:val="50"/>
        </w:numPr>
        <w:tabs>
          <w:tab w:val="left" w:pos="2154"/>
          <w:tab w:val="left" w:pos="2155"/>
        </w:tabs>
        <w:spacing w:before="61" w:after="49"/>
        <w:rPr>
          <w:b/>
          <w:sz w:val="24"/>
        </w:rPr>
      </w:pPr>
      <w:r>
        <w:rPr>
          <w:b/>
          <w:spacing w:val="-3"/>
          <w:w w:val="115"/>
          <w:sz w:val="24"/>
        </w:rPr>
        <w:t>Delay</w:t>
      </w:r>
    </w:p>
    <w:p w:rsidR="00EA0057" w:rsidRDefault="007C5C23">
      <w:pPr>
        <w:pStyle w:val="BodyText"/>
        <w:spacing w:line="40" w:lineRule="exact"/>
        <w:ind w:left="1567"/>
        <w:rPr>
          <w:sz w:val="4"/>
        </w:rPr>
      </w:pPr>
      <w:r>
        <w:rPr>
          <w:sz w:val="4"/>
        </w:rPr>
      </w:r>
      <w:r>
        <w:rPr>
          <w:sz w:val="4"/>
        </w:rPr>
        <w:pict>
          <v:group id="_x0000_s1159" style="width:27.55pt;height:2pt;mso-position-horizontal-relative:char;mso-position-vertical-relative:line" coordsize="551,40">
            <v:line id="_x0000_s1160" style="position:absolute" from="20,20" to="530,20" strokecolor="white" strokeweight="2pt"/>
            <w10:anchorlock/>
          </v:group>
        </w:pict>
      </w:r>
    </w:p>
    <w:p w:rsidR="00EA0057" w:rsidRDefault="007C5C23">
      <w:pPr>
        <w:pStyle w:val="ListParagraph"/>
        <w:numPr>
          <w:ilvl w:val="0"/>
          <w:numId w:val="50"/>
        </w:numPr>
        <w:tabs>
          <w:tab w:val="left" w:pos="2154"/>
          <w:tab w:val="left" w:pos="2155"/>
        </w:tabs>
        <w:spacing w:before="90"/>
        <w:rPr>
          <w:b/>
          <w:sz w:val="24"/>
        </w:rPr>
      </w:pPr>
      <w:r>
        <w:pict>
          <v:line id="_x0000_s1158" style="position:absolute;left:0;text-align:left;z-index:251628032;mso-wrap-distance-left:0;mso-wrap-distance-right:0;mso-position-horizontal-relative:page" from="79.35pt,22.65pt" to="104.9pt,22.65pt" strokecolor="white" strokeweight="2pt">
            <w10:wrap type="topAndBottom" anchorx="page"/>
          </v:line>
        </w:pict>
      </w:r>
      <w:r>
        <w:rPr>
          <w:b/>
          <w:w w:val="115"/>
          <w:sz w:val="24"/>
        </w:rPr>
        <w:t xml:space="preserve">The right to a </w:t>
      </w:r>
      <w:r>
        <w:rPr>
          <w:b/>
          <w:spacing w:val="-3"/>
          <w:w w:val="115"/>
          <w:sz w:val="24"/>
        </w:rPr>
        <w:t>fair</w:t>
      </w:r>
      <w:r>
        <w:rPr>
          <w:b/>
          <w:spacing w:val="-24"/>
          <w:w w:val="115"/>
          <w:sz w:val="24"/>
        </w:rPr>
        <w:t xml:space="preserve"> </w:t>
      </w:r>
      <w:r>
        <w:rPr>
          <w:b/>
          <w:w w:val="115"/>
          <w:sz w:val="24"/>
        </w:rPr>
        <w:t>trial</w:t>
      </w:r>
    </w:p>
    <w:p w:rsidR="00EA0057" w:rsidRDefault="007C5C23">
      <w:pPr>
        <w:pStyle w:val="ListParagraph"/>
        <w:numPr>
          <w:ilvl w:val="0"/>
          <w:numId w:val="50"/>
        </w:numPr>
        <w:tabs>
          <w:tab w:val="left" w:pos="2154"/>
          <w:tab w:val="left" w:pos="2155"/>
        </w:tabs>
        <w:spacing w:before="61" w:after="50"/>
        <w:rPr>
          <w:b/>
          <w:sz w:val="24"/>
        </w:rPr>
      </w:pPr>
      <w:r>
        <w:rPr>
          <w:b/>
          <w:w w:val="110"/>
          <w:sz w:val="24"/>
        </w:rPr>
        <w:t>Resource</w:t>
      </w:r>
      <w:r>
        <w:rPr>
          <w:b/>
          <w:spacing w:val="15"/>
          <w:w w:val="110"/>
          <w:sz w:val="24"/>
        </w:rPr>
        <w:t xml:space="preserve"> </w:t>
      </w:r>
      <w:r>
        <w:rPr>
          <w:b/>
          <w:w w:val="110"/>
          <w:sz w:val="24"/>
        </w:rPr>
        <w:t>implications</w:t>
      </w:r>
    </w:p>
    <w:p w:rsidR="00EA0057" w:rsidRDefault="007C5C23">
      <w:pPr>
        <w:pStyle w:val="BodyText"/>
        <w:spacing w:line="40" w:lineRule="exact"/>
        <w:ind w:left="1567"/>
        <w:rPr>
          <w:sz w:val="4"/>
        </w:rPr>
      </w:pPr>
      <w:r>
        <w:rPr>
          <w:sz w:val="4"/>
        </w:rPr>
      </w:r>
      <w:r>
        <w:rPr>
          <w:sz w:val="4"/>
        </w:rPr>
        <w:pict>
          <v:group id="_x0000_s1156" style="width:27.55pt;height:2pt;mso-position-horizontal-relative:char;mso-position-vertical-relative:line" coordsize="551,40">
            <v:line id="_x0000_s1157" style="position:absolute" from="20,20" to="530,20" strokecolor="white" strokeweight="2pt"/>
            <w10:anchorlock/>
          </v:group>
        </w:pict>
      </w:r>
    </w:p>
    <w:p w:rsidR="00EA0057" w:rsidRDefault="00EA0057">
      <w:pPr>
        <w:spacing w:line="40" w:lineRule="exact"/>
        <w:rPr>
          <w:sz w:val="4"/>
        </w:rPr>
        <w:sectPr w:rsidR="00EA0057">
          <w:headerReference w:type="even" r:id="rId44"/>
          <w:headerReference w:type="default" r:id="rId45"/>
          <w:pgSz w:w="11910" w:h="16840"/>
          <w:pgMar w:top="1360" w:right="0" w:bottom="280" w:left="0" w:header="808" w:footer="0" w:gutter="0"/>
          <w:cols w:space="720"/>
        </w:sectPr>
      </w:pPr>
    </w:p>
    <w:p w:rsidR="00EA0057" w:rsidRDefault="00EA0057">
      <w:pPr>
        <w:pStyle w:val="BodyText"/>
        <w:spacing w:before="10"/>
        <w:rPr>
          <w:b/>
          <w:sz w:val="18"/>
        </w:rPr>
      </w:pPr>
    </w:p>
    <w:p w:rsidR="00EA0057" w:rsidRDefault="007C5C23">
      <w:pPr>
        <w:pStyle w:val="Heading2"/>
        <w:numPr>
          <w:ilvl w:val="0"/>
          <w:numId w:val="84"/>
        </w:numPr>
        <w:tabs>
          <w:tab w:val="left" w:pos="807"/>
          <w:tab w:val="left" w:pos="808"/>
        </w:tabs>
        <w:spacing w:before="109" w:line="232" w:lineRule="auto"/>
        <w:ind w:right="1249"/>
      </w:pPr>
      <w:bookmarkStart w:id="12" w:name="_TOC_250029"/>
      <w:r>
        <w:rPr>
          <w:color w:val="37617A"/>
          <w:w w:val="115"/>
        </w:rPr>
        <w:t>Committal</w:t>
      </w:r>
      <w:r>
        <w:rPr>
          <w:color w:val="37617A"/>
          <w:spacing w:val="-45"/>
          <w:w w:val="115"/>
        </w:rPr>
        <w:t xml:space="preserve"> </w:t>
      </w:r>
      <w:r>
        <w:rPr>
          <w:color w:val="37617A"/>
          <w:w w:val="115"/>
        </w:rPr>
        <w:t>and</w:t>
      </w:r>
      <w:r>
        <w:rPr>
          <w:color w:val="37617A"/>
          <w:spacing w:val="-45"/>
          <w:w w:val="115"/>
        </w:rPr>
        <w:t xml:space="preserve"> </w:t>
      </w:r>
      <w:r>
        <w:rPr>
          <w:color w:val="37617A"/>
          <w:w w:val="115"/>
        </w:rPr>
        <w:t>pre-trial</w:t>
      </w:r>
      <w:r>
        <w:rPr>
          <w:color w:val="37617A"/>
          <w:spacing w:val="-45"/>
          <w:w w:val="115"/>
        </w:rPr>
        <w:t xml:space="preserve"> </w:t>
      </w:r>
      <w:r>
        <w:rPr>
          <w:color w:val="37617A"/>
          <w:w w:val="115"/>
        </w:rPr>
        <w:t>proceedings</w:t>
      </w:r>
      <w:r>
        <w:rPr>
          <w:color w:val="37617A"/>
          <w:spacing w:val="-45"/>
          <w:w w:val="115"/>
        </w:rPr>
        <w:t xml:space="preserve"> </w:t>
      </w:r>
      <w:r>
        <w:rPr>
          <w:color w:val="37617A"/>
          <w:spacing w:val="-3"/>
          <w:w w:val="115"/>
        </w:rPr>
        <w:t xml:space="preserve">in </w:t>
      </w:r>
      <w:r>
        <w:rPr>
          <w:color w:val="37617A"/>
          <w:spacing w:val="-3"/>
          <w:w w:val="110"/>
        </w:rPr>
        <w:t>other</w:t>
      </w:r>
      <w:r>
        <w:rPr>
          <w:color w:val="37617A"/>
          <w:spacing w:val="85"/>
          <w:w w:val="110"/>
        </w:rPr>
        <w:t xml:space="preserve"> </w:t>
      </w:r>
      <w:bookmarkEnd w:id="12"/>
      <w:r>
        <w:rPr>
          <w:color w:val="37617A"/>
          <w:spacing w:val="-3"/>
          <w:w w:val="110"/>
        </w:rPr>
        <w:t>jurisdictions</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spacing w:before="2"/>
        <w:rPr>
          <w:b/>
          <w:sz w:val="57"/>
        </w:rPr>
      </w:pPr>
    </w:p>
    <w:p w:rsidR="00EA0057" w:rsidRDefault="007C5C23">
      <w:pPr>
        <w:pStyle w:val="Heading3"/>
        <w:spacing w:before="1"/>
      </w:pPr>
      <w:bookmarkStart w:id="13" w:name="_TOC_250028"/>
      <w:bookmarkEnd w:id="13"/>
      <w:r>
        <w:rPr>
          <w:color w:val="37617A"/>
          <w:w w:val="110"/>
        </w:rPr>
        <w:t>Introduction</w:t>
      </w:r>
    </w:p>
    <w:p w:rsidR="00EA0057" w:rsidRDefault="007C5C23">
      <w:pPr>
        <w:pStyle w:val="ListParagraph"/>
        <w:numPr>
          <w:ilvl w:val="1"/>
          <w:numId w:val="84"/>
        </w:numPr>
        <w:tabs>
          <w:tab w:val="left" w:pos="1941"/>
          <w:tab w:val="left" w:pos="1942"/>
        </w:tabs>
        <w:spacing w:before="155" w:line="242" w:lineRule="auto"/>
        <w:ind w:right="481"/>
        <w:jc w:val="left"/>
        <w:rPr>
          <w:sz w:val="21"/>
        </w:rPr>
      </w:pPr>
      <w:r>
        <w:rPr>
          <w:w w:val="105"/>
          <w:sz w:val="21"/>
        </w:rPr>
        <w:t>All</w:t>
      </w:r>
      <w:r>
        <w:rPr>
          <w:spacing w:val="-10"/>
          <w:w w:val="105"/>
          <w:sz w:val="21"/>
        </w:rPr>
        <w:t xml:space="preserve"> </w:t>
      </w:r>
      <w:r>
        <w:rPr>
          <w:spacing w:val="-3"/>
          <w:w w:val="105"/>
          <w:sz w:val="21"/>
        </w:rPr>
        <w:t>Australian</w:t>
      </w:r>
      <w:r>
        <w:rPr>
          <w:spacing w:val="-10"/>
          <w:w w:val="105"/>
          <w:sz w:val="21"/>
        </w:rPr>
        <w:t xml:space="preserve"> </w:t>
      </w:r>
      <w:r>
        <w:rPr>
          <w:w w:val="105"/>
          <w:sz w:val="21"/>
        </w:rPr>
        <w:t>states</w:t>
      </w:r>
      <w:r>
        <w:rPr>
          <w:spacing w:val="-10"/>
          <w:w w:val="105"/>
          <w:sz w:val="21"/>
        </w:rPr>
        <w:t xml:space="preserve"> </w:t>
      </w:r>
      <w:r>
        <w:rPr>
          <w:w w:val="105"/>
          <w:sz w:val="21"/>
        </w:rPr>
        <w:t>and</w:t>
      </w:r>
      <w:r>
        <w:rPr>
          <w:spacing w:val="-10"/>
          <w:w w:val="105"/>
          <w:sz w:val="21"/>
        </w:rPr>
        <w:t xml:space="preserve"> </w:t>
      </w:r>
      <w:r>
        <w:rPr>
          <w:spacing w:val="-3"/>
          <w:w w:val="105"/>
          <w:sz w:val="21"/>
        </w:rPr>
        <w:t>territories</w:t>
      </w:r>
      <w:r>
        <w:rPr>
          <w:spacing w:val="-10"/>
          <w:w w:val="105"/>
          <w:sz w:val="21"/>
        </w:rPr>
        <w:t xml:space="preserve"> </w:t>
      </w:r>
      <w:r>
        <w:rPr>
          <w:w w:val="105"/>
          <w:sz w:val="21"/>
        </w:rPr>
        <w:t>and</w:t>
      </w:r>
      <w:r>
        <w:rPr>
          <w:spacing w:val="-10"/>
          <w:w w:val="105"/>
          <w:sz w:val="21"/>
        </w:rPr>
        <w:t xml:space="preserve"> </w:t>
      </w:r>
      <w:r>
        <w:rPr>
          <w:spacing w:val="-3"/>
          <w:w w:val="105"/>
          <w:sz w:val="21"/>
        </w:rPr>
        <w:t>comparable</w:t>
      </w:r>
      <w:r>
        <w:rPr>
          <w:spacing w:val="-10"/>
          <w:w w:val="105"/>
          <w:sz w:val="21"/>
        </w:rPr>
        <w:t xml:space="preserve"> </w:t>
      </w:r>
      <w:r>
        <w:rPr>
          <w:spacing w:val="-2"/>
          <w:w w:val="105"/>
          <w:sz w:val="21"/>
        </w:rPr>
        <w:t>common</w:t>
      </w:r>
      <w:r>
        <w:rPr>
          <w:spacing w:val="-10"/>
          <w:w w:val="105"/>
          <w:sz w:val="21"/>
        </w:rPr>
        <w:t xml:space="preserve"> </w:t>
      </w:r>
      <w:r>
        <w:rPr>
          <w:w w:val="105"/>
          <w:sz w:val="21"/>
        </w:rPr>
        <w:t>law</w:t>
      </w:r>
      <w:r>
        <w:rPr>
          <w:spacing w:val="-10"/>
          <w:w w:val="105"/>
          <w:sz w:val="21"/>
        </w:rPr>
        <w:t xml:space="preserve"> </w:t>
      </w:r>
      <w:r>
        <w:rPr>
          <w:spacing w:val="-3"/>
          <w:w w:val="105"/>
          <w:sz w:val="21"/>
        </w:rPr>
        <w:t>jurisdictions</w:t>
      </w:r>
      <w:r>
        <w:rPr>
          <w:spacing w:val="-10"/>
          <w:w w:val="105"/>
          <w:sz w:val="21"/>
        </w:rPr>
        <w:t xml:space="preserve"> </w:t>
      </w:r>
      <w:r>
        <w:rPr>
          <w:w w:val="105"/>
          <w:sz w:val="21"/>
        </w:rPr>
        <w:t xml:space="preserve">overseas </w:t>
      </w:r>
      <w:r>
        <w:rPr>
          <w:spacing w:val="-3"/>
          <w:w w:val="105"/>
          <w:sz w:val="21"/>
        </w:rPr>
        <w:t>have</w:t>
      </w:r>
      <w:r>
        <w:rPr>
          <w:spacing w:val="-17"/>
          <w:w w:val="105"/>
          <w:sz w:val="21"/>
        </w:rPr>
        <w:t xml:space="preserve"> </w:t>
      </w:r>
      <w:r>
        <w:rPr>
          <w:spacing w:val="-3"/>
          <w:w w:val="105"/>
          <w:sz w:val="21"/>
        </w:rPr>
        <w:t>reformed</w:t>
      </w:r>
      <w:r>
        <w:rPr>
          <w:spacing w:val="-17"/>
          <w:w w:val="105"/>
          <w:sz w:val="21"/>
        </w:rPr>
        <w:t xml:space="preserve"> </w:t>
      </w:r>
      <w:r>
        <w:rPr>
          <w:w w:val="105"/>
          <w:sz w:val="21"/>
        </w:rPr>
        <w:t>committal</w:t>
      </w:r>
      <w:r>
        <w:rPr>
          <w:spacing w:val="-17"/>
          <w:w w:val="105"/>
          <w:sz w:val="21"/>
        </w:rPr>
        <w:t xml:space="preserve"> </w:t>
      </w:r>
      <w:r>
        <w:rPr>
          <w:w w:val="105"/>
          <w:sz w:val="21"/>
        </w:rPr>
        <w:t>and</w:t>
      </w:r>
      <w:r>
        <w:rPr>
          <w:spacing w:val="-17"/>
          <w:w w:val="105"/>
          <w:sz w:val="21"/>
        </w:rPr>
        <w:t xml:space="preserve"> </w:t>
      </w:r>
      <w:r>
        <w:rPr>
          <w:w w:val="105"/>
          <w:sz w:val="21"/>
        </w:rPr>
        <w:t>other</w:t>
      </w:r>
      <w:r>
        <w:rPr>
          <w:spacing w:val="-17"/>
          <w:w w:val="105"/>
          <w:sz w:val="21"/>
        </w:rPr>
        <w:t xml:space="preserve"> </w:t>
      </w:r>
      <w:r>
        <w:rPr>
          <w:w w:val="105"/>
          <w:sz w:val="21"/>
        </w:rPr>
        <w:t>pre-trial</w:t>
      </w:r>
      <w:r>
        <w:rPr>
          <w:spacing w:val="-17"/>
          <w:w w:val="105"/>
          <w:sz w:val="21"/>
        </w:rPr>
        <w:t xml:space="preserve"> </w:t>
      </w:r>
      <w:r>
        <w:rPr>
          <w:spacing w:val="-4"/>
          <w:w w:val="105"/>
          <w:sz w:val="21"/>
        </w:rPr>
        <w:t>proceedings.</w:t>
      </w:r>
      <w:r>
        <w:rPr>
          <w:spacing w:val="-4"/>
          <w:w w:val="105"/>
          <w:position w:val="7"/>
          <w:sz w:val="12"/>
        </w:rPr>
        <w:t>1</w:t>
      </w:r>
      <w:r>
        <w:rPr>
          <w:spacing w:val="-9"/>
          <w:w w:val="105"/>
          <w:position w:val="7"/>
          <w:sz w:val="12"/>
        </w:rPr>
        <w:t xml:space="preserve"> </w:t>
      </w:r>
      <w:r>
        <w:rPr>
          <w:w w:val="105"/>
          <w:sz w:val="21"/>
        </w:rPr>
        <w:t>This</w:t>
      </w:r>
      <w:r>
        <w:rPr>
          <w:spacing w:val="-17"/>
          <w:w w:val="105"/>
          <w:sz w:val="21"/>
        </w:rPr>
        <w:t xml:space="preserve"> </w:t>
      </w:r>
      <w:r>
        <w:rPr>
          <w:spacing w:val="-3"/>
          <w:w w:val="105"/>
          <w:sz w:val="21"/>
        </w:rPr>
        <w:t>chapter</w:t>
      </w:r>
      <w:r>
        <w:rPr>
          <w:spacing w:val="-17"/>
          <w:w w:val="105"/>
          <w:sz w:val="21"/>
        </w:rPr>
        <w:t xml:space="preserve"> </w:t>
      </w:r>
      <w:r>
        <w:rPr>
          <w:w w:val="105"/>
          <w:sz w:val="21"/>
        </w:rPr>
        <w:t>describes</w:t>
      </w:r>
    </w:p>
    <w:p w:rsidR="00EA0057" w:rsidRDefault="007C5C23">
      <w:pPr>
        <w:pStyle w:val="BodyText"/>
        <w:spacing w:before="1" w:line="242" w:lineRule="auto"/>
        <w:ind w:left="1941" w:right="717"/>
      </w:pPr>
      <w:r>
        <w:t xml:space="preserve">a selection of these </w:t>
      </w:r>
      <w:r>
        <w:rPr>
          <w:spacing w:val="-3"/>
        </w:rPr>
        <w:t xml:space="preserve">reforms </w:t>
      </w:r>
      <w:r>
        <w:t xml:space="preserve">and how they aimed </w:t>
      </w:r>
      <w:r>
        <w:rPr>
          <w:spacing w:val="-3"/>
        </w:rPr>
        <w:t xml:space="preserve">to  improve  </w:t>
      </w:r>
      <w:r>
        <w:t xml:space="preserve">the efficiency of pre-  trial </w:t>
      </w:r>
      <w:r>
        <w:rPr>
          <w:spacing w:val="-3"/>
        </w:rPr>
        <w:t xml:space="preserve">procedure, </w:t>
      </w:r>
      <w:r>
        <w:t xml:space="preserve">advance </w:t>
      </w:r>
      <w:r>
        <w:rPr>
          <w:spacing w:val="-4"/>
        </w:rPr>
        <w:t xml:space="preserve">fair </w:t>
      </w:r>
      <w:r>
        <w:t xml:space="preserve">trial rights or </w:t>
      </w:r>
      <w:r>
        <w:rPr>
          <w:spacing w:val="-3"/>
        </w:rPr>
        <w:t xml:space="preserve">reduce trauma </w:t>
      </w:r>
      <w:r>
        <w:t>experienced by victims and witnesses.</w:t>
      </w:r>
    </w:p>
    <w:p w:rsidR="00EA0057" w:rsidRDefault="007C5C23">
      <w:pPr>
        <w:pStyle w:val="ListParagraph"/>
        <w:numPr>
          <w:ilvl w:val="1"/>
          <w:numId w:val="84"/>
        </w:numPr>
        <w:tabs>
          <w:tab w:val="left" w:pos="1941"/>
          <w:tab w:val="left" w:pos="1942"/>
        </w:tabs>
        <w:spacing w:before="121" w:line="242" w:lineRule="auto"/>
        <w:ind w:right="207"/>
        <w:jc w:val="left"/>
        <w:rPr>
          <w:sz w:val="21"/>
        </w:rPr>
      </w:pPr>
      <w:r>
        <w:rPr>
          <w:sz w:val="21"/>
        </w:rPr>
        <w:t xml:space="preserve">The </w:t>
      </w:r>
      <w:r>
        <w:rPr>
          <w:spacing w:val="-3"/>
          <w:sz w:val="21"/>
        </w:rPr>
        <w:t xml:space="preserve">reforms considered </w:t>
      </w:r>
      <w:r>
        <w:rPr>
          <w:sz w:val="21"/>
        </w:rPr>
        <w:t xml:space="preserve">here </w:t>
      </w:r>
      <w:r>
        <w:rPr>
          <w:spacing w:val="-3"/>
          <w:sz w:val="21"/>
        </w:rPr>
        <w:t xml:space="preserve">illustrate that </w:t>
      </w:r>
      <w:r>
        <w:rPr>
          <w:sz w:val="21"/>
        </w:rPr>
        <w:t xml:space="preserve">while some </w:t>
      </w:r>
      <w:r>
        <w:rPr>
          <w:spacing w:val="-3"/>
          <w:sz w:val="21"/>
        </w:rPr>
        <w:t xml:space="preserve">jurisdictions have </w:t>
      </w:r>
      <w:r>
        <w:rPr>
          <w:sz w:val="21"/>
        </w:rPr>
        <w:t xml:space="preserve">abolished the </w:t>
      </w:r>
      <w:r>
        <w:rPr>
          <w:spacing w:val="-3"/>
          <w:sz w:val="21"/>
        </w:rPr>
        <w:t xml:space="preserve">requirement  that  </w:t>
      </w:r>
      <w:r>
        <w:rPr>
          <w:sz w:val="21"/>
        </w:rPr>
        <w:t xml:space="preserve">a </w:t>
      </w:r>
      <w:r>
        <w:rPr>
          <w:spacing w:val="-3"/>
          <w:sz w:val="21"/>
        </w:rPr>
        <w:t xml:space="preserve">magistrate  </w:t>
      </w:r>
      <w:r>
        <w:rPr>
          <w:sz w:val="21"/>
        </w:rPr>
        <w:t xml:space="preserve">assess the evidence in a case </w:t>
      </w:r>
      <w:r>
        <w:rPr>
          <w:spacing w:val="-3"/>
          <w:sz w:val="21"/>
        </w:rPr>
        <w:t xml:space="preserve">before  </w:t>
      </w:r>
      <w:r>
        <w:rPr>
          <w:spacing w:val="-2"/>
          <w:sz w:val="21"/>
        </w:rPr>
        <w:t xml:space="preserve">deciding  </w:t>
      </w:r>
      <w:r>
        <w:rPr>
          <w:sz w:val="21"/>
        </w:rPr>
        <w:t xml:space="preserve">if it </w:t>
      </w:r>
      <w:r>
        <w:rPr>
          <w:spacing w:val="-3"/>
          <w:sz w:val="21"/>
        </w:rPr>
        <w:t xml:space="preserve">should    </w:t>
      </w:r>
      <w:r>
        <w:rPr>
          <w:sz w:val="21"/>
        </w:rPr>
        <w:t xml:space="preserve">be </w:t>
      </w:r>
      <w:r>
        <w:rPr>
          <w:spacing w:val="-3"/>
          <w:sz w:val="21"/>
        </w:rPr>
        <w:t xml:space="preserve">committed to </w:t>
      </w:r>
      <w:r>
        <w:rPr>
          <w:sz w:val="21"/>
        </w:rPr>
        <w:t xml:space="preserve">a </w:t>
      </w:r>
      <w:r>
        <w:rPr>
          <w:spacing w:val="-3"/>
          <w:sz w:val="21"/>
        </w:rPr>
        <w:t xml:space="preserve">higher </w:t>
      </w:r>
      <w:r>
        <w:rPr>
          <w:sz w:val="21"/>
        </w:rPr>
        <w:t xml:space="preserve">court, most </w:t>
      </w:r>
      <w:r>
        <w:rPr>
          <w:spacing w:val="-3"/>
          <w:sz w:val="21"/>
        </w:rPr>
        <w:t xml:space="preserve">have retained </w:t>
      </w:r>
      <w:r>
        <w:rPr>
          <w:sz w:val="21"/>
        </w:rPr>
        <w:t xml:space="preserve">aspects of committal </w:t>
      </w:r>
      <w:r>
        <w:rPr>
          <w:spacing w:val="-3"/>
          <w:sz w:val="21"/>
        </w:rPr>
        <w:t xml:space="preserve">proceedings </w:t>
      </w:r>
      <w:r>
        <w:rPr>
          <w:sz w:val="21"/>
        </w:rPr>
        <w:t xml:space="preserve">or  </w:t>
      </w:r>
      <w:r>
        <w:rPr>
          <w:spacing w:val="-3"/>
          <w:sz w:val="21"/>
        </w:rPr>
        <w:t xml:space="preserve">have  </w:t>
      </w:r>
      <w:r>
        <w:rPr>
          <w:sz w:val="21"/>
        </w:rPr>
        <w:t xml:space="preserve">adopted other pre-trial </w:t>
      </w:r>
      <w:r>
        <w:rPr>
          <w:spacing w:val="-3"/>
          <w:sz w:val="21"/>
        </w:rPr>
        <w:t xml:space="preserve">procedures  replicating  procedures  that  were  </w:t>
      </w:r>
      <w:r>
        <w:rPr>
          <w:sz w:val="21"/>
        </w:rPr>
        <w:t>formerly part of a  committals</w:t>
      </w:r>
      <w:r>
        <w:rPr>
          <w:spacing w:val="-18"/>
          <w:sz w:val="21"/>
        </w:rPr>
        <w:t xml:space="preserve"> </w:t>
      </w:r>
      <w:r>
        <w:rPr>
          <w:sz w:val="21"/>
        </w:rPr>
        <w:t>process.</w:t>
      </w:r>
    </w:p>
    <w:p w:rsidR="00EA0057" w:rsidRDefault="00EA0057">
      <w:pPr>
        <w:pStyle w:val="BodyText"/>
        <w:spacing w:before="8"/>
      </w:pPr>
    </w:p>
    <w:p w:rsidR="00EA0057" w:rsidRDefault="007C5C23">
      <w:pPr>
        <w:pStyle w:val="Heading3"/>
      </w:pPr>
      <w:bookmarkStart w:id="14" w:name="_TOC_250027"/>
      <w:bookmarkEnd w:id="14"/>
      <w:r>
        <w:rPr>
          <w:color w:val="37617A"/>
          <w:w w:val="110"/>
        </w:rPr>
        <w:t>Charging practices and the decision to prosecute</w:t>
      </w:r>
    </w:p>
    <w:p w:rsidR="00EA0057" w:rsidRDefault="007C5C23">
      <w:pPr>
        <w:pStyle w:val="ListParagraph"/>
        <w:numPr>
          <w:ilvl w:val="1"/>
          <w:numId w:val="84"/>
        </w:numPr>
        <w:tabs>
          <w:tab w:val="left" w:pos="1941"/>
          <w:tab w:val="left" w:pos="1942"/>
        </w:tabs>
        <w:spacing w:before="154" w:line="242" w:lineRule="auto"/>
        <w:ind w:right="296"/>
        <w:jc w:val="left"/>
        <w:rPr>
          <w:sz w:val="21"/>
        </w:rPr>
      </w:pPr>
      <w:r>
        <w:rPr>
          <w:sz w:val="21"/>
        </w:rPr>
        <w:t>In</w:t>
      </w:r>
      <w:r>
        <w:rPr>
          <w:sz w:val="21"/>
        </w:rPr>
        <w:t xml:space="preserve"> </w:t>
      </w:r>
      <w:r>
        <w:rPr>
          <w:spacing w:val="-3"/>
          <w:sz w:val="21"/>
        </w:rPr>
        <w:t xml:space="preserve">all  Australian  jurisdictions,  </w:t>
      </w:r>
      <w:r>
        <w:rPr>
          <w:sz w:val="21"/>
        </w:rPr>
        <w:t xml:space="preserve">there  </w:t>
      </w:r>
      <w:r>
        <w:rPr>
          <w:spacing w:val="-3"/>
          <w:sz w:val="21"/>
        </w:rPr>
        <w:t xml:space="preserve">tends  to  </w:t>
      </w:r>
      <w:r>
        <w:rPr>
          <w:sz w:val="21"/>
        </w:rPr>
        <w:t xml:space="preserve">be  some  disparity  between  the  </w:t>
      </w:r>
      <w:r>
        <w:rPr>
          <w:spacing w:val="-3"/>
          <w:sz w:val="21"/>
        </w:rPr>
        <w:t xml:space="preserve">criminal charges  </w:t>
      </w:r>
      <w:r>
        <w:rPr>
          <w:sz w:val="21"/>
        </w:rPr>
        <w:t xml:space="preserve">filed by </w:t>
      </w:r>
      <w:r>
        <w:rPr>
          <w:spacing w:val="-2"/>
          <w:sz w:val="21"/>
        </w:rPr>
        <w:t xml:space="preserve">police  </w:t>
      </w:r>
      <w:r>
        <w:rPr>
          <w:sz w:val="21"/>
        </w:rPr>
        <w:t xml:space="preserve">or other </w:t>
      </w:r>
      <w:r>
        <w:rPr>
          <w:spacing w:val="-3"/>
          <w:sz w:val="21"/>
        </w:rPr>
        <w:t xml:space="preserve">investigating  </w:t>
      </w:r>
      <w:r>
        <w:rPr>
          <w:sz w:val="21"/>
        </w:rPr>
        <w:t xml:space="preserve">agencies and those </w:t>
      </w:r>
      <w:r>
        <w:rPr>
          <w:spacing w:val="-3"/>
          <w:sz w:val="21"/>
        </w:rPr>
        <w:t xml:space="preserve">ultimately  </w:t>
      </w:r>
      <w:r>
        <w:rPr>
          <w:sz w:val="21"/>
        </w:rPr>
        <w:t xml:space="preserve">prosecuted   on indictment. </w:t>
      </w:r>
      <w:r>
        <w:rPr>
          <w:spacing w:val="-3"/>
          <w:sz w:val="21"/>
        </w:rPr>
        <w:t xml:space="preserve">Reforms have </w:t>
      </w:r>
      <w:r>
        <w:rPr>
          <w:sz w:val="21"/>
        </w:rPr>
        <w:t xml:space="preserve">been </w:t>
      </w:r>
      <w:r>
        <w:rPr>
          <w:spacing w:val="-3"/>
          <w:sz w:val="21"/>
        </w:rPr>
        <w:t xml:space="preserve">introduced to ensure </w:t>
      </w:r>
      <w:r>
        <w:rPr>
          <w:sz w:val="21"/>
        </w:rPr>
        <w:t>better consi</w:t>
      </w:r>
      <w:r>
        <w:rPr>
          <w:sz w:val="21"/>
        </w:rPr>
        <w:t xml:space="preserve">stency between the </w:t>
      </w:r>
      <w:r>
        <w:rPr>
          <w:spacing w:val="-3"/>
          <w:sz w:val="21"/>
        </w:rPr>
        <w:t xml:space="preserve">charges  originally  </w:t>
      </w:r>
      <w:r>
        <w:rPr>
          <w:sz w:val="21"/>
        </w:rPr>
        <w:t xml:space="preserve">filed and those </w:t>
      </w:r>
      <w:r>
        <w:rPr>
          <w:spacing w:val="-3"/>
          <w:sz w:val="21"/>
        </w:rPr>
        <w:t xml:space="preserve">that  are  </w:t>
      </w:r>
      <w:r>
        <w:rPr>
          <w:sz w:val="21"/>
        </w:rPr>
        <w:t xml:space="preserve">prosecuted </w:t>
      </w:r>
      <w:r>
        <w:rPr>
          <w:spacing w:val="-3"/>
          <w:sz w:val="21"/>
        </w:rPr>
        <w:t xml:space="preserve">indictably,  </w:t>
      </w:r>
      <w:r>
        <w:rPr>
          <w:sz w:val="21"/>
        </w:rPr>
        <w:t xml:space="preserve">and also </w:t>
      </w:r>
      <w:r>
        <w:rPr>
          <w:spacing w:val="-3"/>
          <w:sz w:val="21"/>
        </w:rPr>
        <w:t xml:space="preserve">to  encourage </w:t>
      </w:r>
      <w:r>
        <w:rPr>
          <w:sz w:val="21"/>
        </w:rPr>
        <w:t xml:space="preserve">the settling at an early stage of those </w:t>
      </w:r>
      <w:r>
        <w:rPr>
          <w:spacing w:val="-3"/>
          <w:sz w:val="21"/>
        </w:rPr>
        <w:t xml:space="preserve">charges that will </w:t>
      </w:r>
      <w:r>
        <w:rPr>
          <w:sz w:val="21"/>
        </w:rPr>
        <w:t xml:space="preserve">be </w:t>
      </w:r>
      <w:r>
        <w:rPr>
          <w:spacing w:val="-3"/>
          <w:sz w:val="21"/>
        </w:rPr>
        <w:t xml:space="preserve">prosecuted.  </w:t>
      </w:r>
      <w:r>
        <w:rPr>
          <w:sz w:val="21"/>
        </w:rPr>
        <w:t xml:space="preserve">The latter </w:t>
      </w:r>
      <w:r>
        <w:rPr>
          <w:spacing w:val="-3"/>
          <w:sz w:val="21"/>
        </w:rPr>
        <w:t xml:space="preserve">reforms  are  </w:t>
      </w:r>
      <w:r>
        <w:rPr>
          <w:sz w:val="21"/>
        </w:rPr>
        <w:t xml:space="preserve">designed </w:t>
      </w:r>
      <w:r>
        <w:rPr>
          <w:spacing w:val="-3"/>
          <w:sz w:val="21"/>
        </w:rPr>
        <w:t xml:space="preserve">to  facilitate  </w:t>
      </w:r>
      <w:r>
        <w:rPr>
          <w:sz w:val="21"/>
        </w:rPr>
        <w:t xml:space="preserve">early resolution </w:t>
      </w:r>
      <w:r>
        <w:rPr>
          <w:spacing w:val="-3"/>
          <w:sz w:val="21"/>
        </w:rPr>
        <w:t xml:space="preserve">discussions  </w:t>
      </w:r>
      <w:r>
        <w:rPr>
          <w:sz w:val="21"/>
        </w:rPr>
        <w:t>between the</w:t>
      </w:r>
      <w:r>
        <w:rPr>
          <w:spacing w:val="1"/>
          <w:sz w:val="21"/>
        </w:rPr>
        <w:t xml:space="preserve"> </w:t>
      </w:r>
      <w:r>
        <w:rPr>
          <w:sz w:val="21"/>
        </w:rPr>
        <w:t>parties.</w:t>
      </w:r>
    </w:p>
    <w:p w:rsidR="00EA0057" w:rsidRDefault="007C5C23">
      <w:pPr>
        <w:pStyle w:val="ListParagraph"/>
        <w:numPr>
          <w:ilvl w:val="1"/>
          <w:numId w:val="84"/>
        </w:numPr>
        <w:tabs>
          <w:tab w:val="left" w:pos="1941"/>
          <w:tab w:val="left" w:pos="1942"/>
        </w:tabs>
        <w:spacing w:before="120" w:line="242" w:lineRule="auto"/>
        <w:ind w:right="168"/>
        <w:jc w:val="left"/>
        <w:rPr>
          <w:sz w:val="12"/>
        </w:rPr>
      </w:pPr>
      <w:r>
        <w:rPr>
          <w:sz w:val="21"/>
        </w:rPr>
        <w:t xml:space="preserve">In </w:t>
      </w:r>
      <w:r>
        <w:rPr>
          <w:spacing w:val="-6"/>
          <w:sz w:val="21"/>
        </w:rPr>
        <w:t xml:space="preserve">2018, </w:t>
      </w:r>
      <w:r>
        <w:rPr>
          <w:sz w:val="21"/>
        </w:rPr>
        <w:t xml:space="preserve">wide-ranging </w:t>
      </w:r>
      <w:r>
        <w:rPr>
          <w:spacing w:val="-3"/>
          <w:sz w:val="21"/>
        </w:rPr>
        <w:t xml:space="preserve">changes were </w:t>
      </w:r>
      <w:r>
        <w:rPr>
          <w:sz w:val="21"/>
        </w:rPr>
        <w:t xml:space="preserve">made </w:t>
      </w:r>
      <w:r>
        <w:rPr>
          <w:spacing w:val="-3"/>
          <w:sz w:val="21"/>
        </w:rPr>
        <w:t xml:space="preserve">to </w:t>
      </w:r>
      <w:r>
        <w:rPr>
          <w:sz w:val="21"/>
        </w:rPr>
        <w:t xml:space="preserve">the pre-trial </w:t>
      </w:r>
      <w:r>
        <w:rPr>
          <w:spacing w:val="-3"/>
          <w:sz w:val="21"/>
        </w:rPr>
        <w:t xml:space="preserve">criminal </w:t>
      </w:r>
      <w:r>
        <w:rPr>
          <w:sz w:val="21"/>
        </w:rPr>
        <w:t xml:space="preserve">system in </w:t>
      </w:r>
      <w:r>
        <w:rPr>
          <w:b/>
          <w:sz w:val="21"/>
        </w:rPr>
        <w:t>New South Wales</w:t>
      </w:r>
      <w:r>
        <w:rPr>
          <w:sz w:val="21"/>
        </w:rPr>
        <w:t>.</w:t>
      </w:r>
      <w:r>
        <w:rPr>
          <w:position w:val="7"/>
          <w:sz w:val="12"/>
        </w:rPr>
        <w:t xml:space="preserve">2 </w:t>
      </w:r>
      <w:r>
        <w:rPr>
          <w:sz w:val="21"/>
        </w:rPr>
        <w:t xml:space="preserve">One </w:t>
      </w:r>
      <w:r>
        <w:rPr>
          <w:spacing w:val="-4"/>
          <w:sz w:val="21"/>
        </w:rPr>
        <w:t xml:space="preserve">feature  </w:t>
      </w:r>
      <w:r>
        <w:rPr>
          <w:sz w:val="21"/>
        </w:rPr>
        <w:t xml:space="preserve">of  the  new  pre-trial  system  is  the  </w:t>
      </w:r>
      <w:r>
        <w:rPr>
          <w:spacing w:val="-3"/>
          <w:sz w:val="21"/>
        </w:rPr>
        <w:t xml:space="preserve">requirement  that  </w:t>
      </w:r>
      <w:r>
        <w:rPr>
          <w:sz w:val="21"/>
        </w:rPr>
        <w:t xml:space="preserve">senior  </w:t>
      </w:r>
      <w:r>
        <w:rPr>
          <w:spacing w:val="-2"/>
          <w:sz w:val="21"/>
        </w:rPr>
        <w:t xml:space="preserve">police </w:t>
      </w:r>
      <w:r>
        <w:rPr>
          <w:sz w:val="21"/>
        </w:rPr>
        <w:t xml:space="preserve">officers and prosecutors </w:t>
      </w:r>
      <w:r>
        <w:rPr>
          <w:spacing w:val="-4"/>
          <w:sz w:val="21"/>
        </w:rPr>
        <w:t xml:space="preserve">review, </w:t>
      </w:r>
      <w:r>
        <w:rPr>
          <w:sz w:val="21"/>
        </w:rPr>
        <w:t xml:space="preserve">at an </w:t>
      </w:r>
      <w:r>
        <w:rPr>
          <w:sz w:val="21"/>
        </w:rPr>
        <w:t xml:space="preserve">early stage, the evidence </w:t>
      </w:r>
      <w:r>
        <w:rPr>
          <w:spacing w:val="-3"/>
          <w:sz w:val="21"/>
        </w:rPr>
        <w:t xml:space="preserve">relating to </w:t>
      </w:r>
      <w:r>
        <w:rPr>
          <w:sz w:val="21"/>
        </w:rPr>
        <w:t xml:space="preserve">indictable </w:t>
      </w:r>
      <w:r>
        <w:rPr>
          <w:spacing w:val="-3"/>
          <w:sz w:val="21"/>
        </w:rPr>
        <w:t xml:space="preserve">offences. </w:t>
      </w:r>
      <w:r>
        <w:rPr>
          <w:sz w:val="21"/>
        </w:rPr>
        <w:t xml:space="preserve">The Director of </w:t>
      </w:r>
      <w:r>
        <w:rPr>
          <w:spacing w:val="-3"/>
          <w:sz w:val="21"/>
        </w:rPr>
        <w:t xml:space="preserve">Public </w:t>
      </w:r>
      <w:r>
        <w:rPr>
          <w:sz w:val="21"/>
        </w:rPr>
        <w:t xml:space="preserve">Prosecutions (DPP) must then file  a  </w:t>
      </w:r>
      <w:r>
        <w:rPr>
          <w:spacing w:val="-4"/>
          <w:sz w:val="21"/>
        </w:rPr>
        <w:t xml:space="preserve">‘charge  </w:t>
      </w:r>
      <w:r>
        <w:rPr>
          <w:sz w:val="21"/>
        </w:rPr>
        <w:t xml:space="preserve">certificate’ </w:t>
      </w:r>
      <w:r>
        <w:rPr>
          <w:spacing w:val="-3"/>
          <w:sz w:val="21"/>
        </w:rPr>
        <w:t xml:space="preserve">confirming </w:t>
      </w:r>
      <w:r>
        <w:rPr>
          <w:sz w:val="21"/>
        </w:rPr>
        <w:t xml:space="preserve">the </w:t>
      </w:r>
      <w:r>
        <w:rPr>
          <w:spacing w:val="-3"/>
          <w:sz w:val="21"/>
        </w:rPr>
        <w:t xml:space="preserve">charges that will </w:t>
      </w:r>
      <w:r>
        <w:rPr>
          <w:sz w:val="21"/>
        </w:rPr>
        <w:t xml:space="preserve">proceed </w:t>
      </w:r>
      <w:r>
        <w:rPr>
          <w:spacing w:val="-3"/>
          <w:sz w:val="21"/>
        </w:rPr>
        <w:t>to  trial.</w:t>
      </w:r>
      <w:r>
        <w:rPr>
          <w:spacing w:val="-3"/>
          <w:position w:val="7"/>
          <w:sz w:val="12"/>
        </w:rPr>
        <w:t xml:space="preserve">3  </w:t>
      </w:r>
      <w:r>
        <w:rPr>
          <w:sz w:val="21"/>
        </w:rPr>
        <w:t xml:space="preserve">The </w:t>
      </w:r>
      <w:r>
        <w:rPr>
          <w:spacing w:val="-3"/>
          <w:sz w:val="21"/>
        </w:rPr>
        <w:t xml:space="preserve">charge  </w:t>
      </w:r>
      <w:r>
        <w:rPr>
          <w:sz w:val="21"/>
        </w:rPr>
        <w:t xml:space="preserve">certificate must </w:t>
      </w:r>
      <w:r>
        <w:rPr>
          <w:spacing w:val="-3"/>
          <w:sz w:val="21"/>
        </w:rPr>
        <w:t xml:space="preserve">confirm  that </w:t>
      </w:r>
      <w:r>
        <w:rPr>
          <w:sz w:val="21"/>
        </w:rPr>
        <w:t xml:space="preserve">the evidence </w:t>
      </w:r>
      <w:r>
        <w:rPr>
          <w:spacing w:val="-3"/>
          <w:sz w:val="21"/>
        </w:rPr>
        <w:t>avai</w:t>
      </w:r>
      <w:r>
        <w:rPr>
          <w:spacing w:val="-3"/>
          <w:sz w:val="21"/>
        </w:rPr>
        <w:t xml:space="preserve">lable to </w:t>
      </w:r>
      <w:r>
        <w:rPr>
          <w:sz w:val="21"/>
        </w:rPr>
        <w:t xml:space="preserve">the </w:t>
      </w:r>
      <w:r>
        <w:rPr>
          <w:spacing w:val="-3"/>
          <w:sz w:val="21"/>
        </w:rPr>
        <w:t xml:space="preserve">prosecutor </w:t>
      </w:r>
      <w:r>
        <w:rPr>
          <w:sz w:val="21"/>
        </w:rPr>
        <w:t xml:space="preserve">is  capable  of  </w:t>
      </w:r>
      <w:r>
        <w:rPr>
          <w:spacing w:val="-3"/>
          <w:sz w:val="21"/>
        </w:rPr>
        <w:t xml:space="preserve">establishing  </w:t>
      </w:r>
      <w:r>
        <w:rPr>
          <w:sz w:val="21"/>
        </w:rPr>
        <w:t xml:space="preserve">each  element  of  the </w:t>
      </w:r>
      <w:r>
        <w:rPr>
          <w:spacing w:val="-3"/>
          <w:sz w:val="21"/>
        </w:rPr>
        <w:t xml:space="preserve">offences  that  are </w:t>
      </w:r>
      <w:r>
        <w:rPr>
          <w:spacing w:val="5"/>
          <w:sz w:val="21"/>
        </w:rPr>
        <w:t xml:space="preserve"> </w:t>
      </w:r>
      <w:r>
        <w:rPr>
          <w:spacing w:val="-3"/>
          <w:sz w:val="21"/>
        </w:rPr>
        <w:t>charged.</w:t>
      </w:r>
      <w:r>
        <w:rPr>
          <w:spacing w:val="-3"/>
          <w:position w:val="7"/>
          <w:sz w:val="12"/>
        </w:rPr>
        <w:t>4</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7"/>
        <w:rPr>
          <w:sz w:val="26"/>
        </w:rPr>
      </w:pPr>
      <w:r>
        <w:pict>
          <v:line id="_x0000_s1155" style="position:absolute;z-index:251629056;mso-wrap-distance-left:0;mso-wrap-distance-right:0;mso-position-horizontal-relative:page" from="79.35pt,18.7pt" to="515.9pt,18.7pt" strokecolor="#b6bdc8" strokeweight="1pt">
            <w10:wrap type="topAndBottom" anchorx="page"/>
          </v:line>
        </w:pict>
      </w:r>
    </w:p>
    <w:p w:rsidR="00EA0057" w:rsidRDefault="007C5C23">
      <w:pPr>
        <w:pStyle w:val="ListParagraph"/>
        <w:numPr>
          <w:ilvl w:val="0"/>
          <w:numId w:val="49"/>
        </w:numPr>
        <w:tabs>
          <w:tab w:val="left" w:pos="1940"/>
          <w:tab w:val="left" w:pos="1942"/>
        </w:tabs>
        <w:spacing w:before="117"/>
        <w:ind w:right="228"/>
        <w:rPr>
          <w:sz w:val="13"/>
        </w:rPr>
      </w:pPr>
      <w:r>
        <w:rPr>
          <w:w w:val="105"/>
          <w:sz w:val="13"/>
        </w:rPr>
        <w:t xml:space="preserve">See, eg, Department of the Attorney-General and Justice, Northern Territory Government, </w:t>
      </w:r>
      <w:r>
        <w:rPr>
          <w:i/>
          <w:w w:val="105"/>
          <w:sz w:val="13"/>
        </w:rPr>
        <w:t xml:space="preserve">Committal Reform Review </w:t>
      </w:r>
      <w:r>
        <w:rPr>
          <w:w w:val="105"/>
          <w:sz w:val="13"/>
        </w:rPr>
        <w:t xml:space="preserve">(Report, March </w:t>
      </w:r>
      <w:r>
        <w:rPr>
          <w:spacing w:val="-3"/>
          <w:w w:val="105"/>
          <w:sz w:val="13"/>
        </w:rPr>
        <w:t xml:space="preserve">2015)  </w:t>
      </w:r>
      <w:r>
        <w:rPr>
          <w:w w:val="105"/>
          <w:sz w:val="13"/>
        </w:rPr>
        <w:t xml:space="preserve">5; Emily Warner, Supreme Court of Tasmania, </w:t>
      </w:r>
      <w:r>
        <w:rPr>
          <w:i/>
          <w:w w:val="105"/>
          <w:sz w:val="13"/>
        </w:rPr>
        <w:t xml:space="preserve">A Guide to New Proceedings for the Disposition of Indictable Offences, Version </w:t>
      </w:r>
      <w:r>
        <w:rPr>
          <w:i/>
          <w:spacing w:val="-4"/>
          <w:w w:val="105"/>
          <w:sz w:val="13"/>
        </w:rPr>
        <w:t xml:space="preserve">2.1 </w:t>
      </w:r>
      <w:r>
        <w:rPr>
          <w:w w:val="105"/>
          <w:sz w:val="13"/>
        </w:rPr>
        <w:t xml:space="preserve">(February 2010); New South Wales Law Reform Commission, </w:t>
      </w:r>
      <w:r>
        <w:rPr>
          <w:i/>
          <w:w w:val="105"/>
          <w:sz w:val="13"/>
        </w:rPr>
        <w:t xml:space="preserve">Encouraging Appropriate Early Guilty Pleas—Models for Discussion </w:t>
      </w:r>
      <w:r>
        <w:rPr>
          <w:w w:val="105"/>
          <w:sz w:val="13"/>
        </w:rPr>
        <w:t>(Consult</w:t>
      </w:r>
      <w:r>
        <w:rPr>
          <w:w w:val="105"/>
          <w:sz w:val="13"/>
        </w:rPr>
        <w:t>ation Paper</w:t>
      </w:r>
      <w:r>
        <w:rPr>
          <w:spacing w:val="30"/>
          <w:w w:val="105"/>
          <w:sz w:val="13"/>
        </w:rPr>
        <w:t xml:space="preserve"> </w:t>
      </w:r>
      <w:r>
        <w:rPr>
          <w:w w:val="105"/>
          <w:sz w:val="13"/>
        </w:rPr>
        <w:t xml:space="preserve">No 15, 2013) </w:t>
      </w:r>
      <w:r>
        <w:rPr>
          <w:w w:val="105"/>
          <w:sz w:val="13"/>
        </w:rPr>
        <w:t xml:space="preserve"> </w:t>
      </w:r>
      <w:r>
        <w:rPr>
          <w:spacing w:val="-7"/>
          <w:w w:val="105"/>
          <w:sz w:val="13"/>
        </w:rPr>
        <w:t>111.</w:t>
      </w:r>
    </w:p>
    <w:p w:rsidR="00EA0057" w:rsidRDefault="007C5C23">
      <w:pPr>
        <w:pStyle w:val="ListParagraph"/>
        <w:numPr>
          <w:ilvl w:val="0"/>
          <w:numId w:val="49"/>
        </w:numPr>
        <w:tabs>
          <w:tab w:val="left" w:pos="1940"/>
          <w:tab w:val="left" w:pos="1942"/>
        </w:tabs>
        <w:ind w:right="270"/>
        <w:rPr>
          <w:sz w:val="13"/>
        </w:rPr>
      </w:pPr>
      <w:r>
        <w:rPr>
          <w:w w:val="105"/>
          <w:sz w:val="13"/>
        </w:rPr>
        <w:t xml:space="preserve">These amendments were contained in the </w:t>
      </w:r>
      <w:r>
        <w:rPr>
          <w:i/>
          <w:w w:val="105"/>
          <w:sz w:val="13"/>
        </w:rPr>
        <w:t xml:space="preserve">Crimes (Sentencing Procedure) Amendment (Sentencing Options) Act </w:t>
      </w:r>
      <w:r>
        <w:rPr>
          <w:i/>
          <w:spacing w:val="-4"/>
          <w:w w:val="105"/>
          <w:sz w:val="13"/>
        </w:rPr>
        <w:t xml:space="preserve">2017 </w:t>
      </w:r>
      <w:r>
        <w:rPr>
          <w:spacing w:val="1"/>
          <w:w w:val="105"/>
          <w:sz w:val="13"/>
        </w:rPr>
        <w:t xml:space="preserve">(NSW), </w:t>
      </w:r>
      <w:r>
        <w:rPr>
          <w:w w:val="105"/>
          <w:sz w:val="13"/>
        </w:rPr>
        <w:t xml:space="preserve">the </w:t>
      </w:r>
      <w:r>
        <w:rPr>
          <w:i/>
          <w:w w:val="105"/>
          <w:sz w:val="13"/>
        </w:rPr>
        <w:t xml:space="preserve">Justice Legislation Amendment (Committals and Guilty Pleas) Act </w:t>
      </w:r>
      <w:r>
        <w:rPr>
          <w:i/>
          <w:spacing w:val="-4"/>
          <w:w w:val="105"/>
          <w:sz w:val="13"/>
        </w:rPr>
        <w:t xml:space="preserve">2017  </w:t>
      </w:r>
      <w:r>
        <w:rPr>
          <w:spacing w:val="1"/>
          <w:w w:val="105"/>
          <w:sz w:val="13"/>
        </w:rPr>
        <w:t xml:space="preserve">(NSW) </w:t>
      </w:r>
      <w:r>
        <w:rPr>
          <w:w w:val="105"/>
          <w:sz w:val="13"/>
        </w:rPr>
        <w:t xml:space="preserve">and  the  </w:t>
      </w:r>
      <w:r>
        <w:rPr>
          <w:i/>
          <w:w w:val="105"/>
          <w:sz w:val="13"/>
        </w:rPr>
        <w:t>Crimes (High Risk O</w:t>
      </w:r>
      <w:r>
        <w:rPr>
          <w:i/>
          <w:w w:val="105"/>
          <w:sz w:val="13"/>
        </w:rPr>
        <w:t xml:space="preserve">ffenders) Amendment Act </w:t>
      </w:r>
      <w:r>
        <w:rPr>
          <w:i/>
          <w:spacing w:val="12"/>
          <w:w w:val="105"/>
          <w:sz w:val="13"/>
        </w:rPr>
        <w:t xml:space="preserve"> </w:t>
      </w:r>
      <w:r>
        <w:rPr>
          <w:i/>
          <w:spacing w:val="-4"/>
          <w:w w:val="105"/>
          <w:sz w:val="13"/>
        </w:rPr>
        <w:t xml:space="preserve">2017  </w:t>
      </w:r>
      <w:r>
        <w:rPr>
          <w:spacing w:val="1"/>
          <w:w w:val="105"/>
          <w:sz w:val="13"/>
        </w:rPr>
        <w:t>(NSW).</w:t>
      </w:r>
    </w:p>
    <w:p w:rsidR="00EA0057" w:rsidRDefault="007C5C23">
      <w:pPr>
        <w:pStyle w:val="ListParagraph"/>
        <w:numPr>
          <w:ilvl w:val="0"/>
          <w:numId w:val="49"/>
        </w:numPr>
        <w:tabs>
          <w:tab w:val="left" w:pos="1940"/>
          <w:tab w:val="left" w:pos="1942"/>
        </w:tabs>
        <w:rPr>
          <w:sz w:val="13"/>
        </w:rPr>
      </w:pPr>
      <w:r>
        <w:pict>
          <v:shape id="_x0000_s1154" type="#_x0000_t202" style="position:absolute;left:0;text-align:left;margin-left:36pt;margin-top:3pt;width:13.25pt;height:14.25pt;z-index:251630080;mso-position-horizontal-relative:page" filled="f" stroked="f">
            <v:textbox inset="0,0,0,0">
              <w:txbxContent>
                <w:p w:rsidR="00EA0057" w:rsidRDefault="007C5C23">
                  <w:pPr>
                    <w:spacing w:line="284" w:lineRule="exact"/>
                    <w:rPr>
                      <w:b/>
                      <w:sz w:val="24"/>
                    </w:rPr>
                  </w:pPr>
                  <w:r>
                    <w:rPr>
                      <w:b/>
                      <w:color w:val="37617A"/>
                      <w:spacing w:val="-2"/>
                      <w:w w:val="110"/>
                      <w:sz w:val="24"/>
                    </w:rPr>
                    <w:t>32</w:t>
                  </w:r>
                </w:p>
              </w:txbxContent>
            </v:textbox>
            <w10:wrap anchorx="page"/>
          </v:shape>
        </w:pict>
      </w:r>
      <w:r>
        <w:rPr>
          <w:i/>
          <w:w w:val="105"/>
          <w:sz w:val="13"/>
        </w:rPr>
        <w:t xml:space="preserve">Criminal Procedure Act 1986 </w:t>
      </w:r>
      <w:r>
        <w:rPr>
          <w:spacing w:val="1"/>
          <w:w w:val="105"/>
          <w:sz w:val="13"/>
        </w:rPr>
        <w:t xml:space="preserve">(NSW) </w:t>
      </w:r>
      <w:r>
        <w:rPr>
          <w:w w:val="105"/>
          <w:sz w:val="13"/>
        </w:rPr>
        <w:t xml:space="preserve">div </w:t>
      </w:r>
      <w:r>
        <w:rPr>
          <w:spacing w:val="10"/>
          <w:w w:val="105"/>
          <w:sz w:val="13"/>
        </w:rPr>
        <w:t xml:space="preserve"> </w:t>
      </w:r>
      <w:r>
        <w:rPr>
          <w:w w:val="105"/>
          <w:sz w:val="13"/>
        </w:rPr>
        <w:t>4.</w:t>
      </w:r>
    </w:p>
    <w:p w:rsidR="00EA0057" w:rsidRDefault="007C5C23">
      <w:pPr>
        <w:tabs>
          <w:tab w:val="left" w:pos="1940"/>
        </w:tabs>
        <w:spacing w:before="1"/>
        <w:ind w:left="1147"/>
        <w:rPr>
          <w:sz w:val="13"/>
        </w:rPr>
      </w:pPr>
      <w:r>
        <w:rPr>
          <w:w w:val="105"/>
          <w:sz w:val="13"/>
        </w:rPr>
        <w:t>4</w:t>
      </w:r>
      <w:r>
        <w:rPr>
          <w:w w:val="105"/>
          <w:sz w:val="13"/>
        </w:rPr>
        <w:tab/>
        <w:t>Ibid s</w:t>
      </w:r>
      <w:r>
        <w:rPr>
          <w:spacing w:val="12"/>
          <w:w w:val="105"/>
          <w:sz w:val="13"/>
        </w:rPr>
        <w:t xml:space="preserve"> </w:t>
      </w:r>
      <w:r>
        <w:rPr>
          <w:spacing w:val="1"/>
          <w:w w:val="105"/>
          <w:sz w:val="13"/>
        </w:rPr>
        <w:t>66(2).</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84"/>
        </w:numPr>
        <w:tabs>
          <w:tab w:val="left" w:pos="921"/>
          <w:tab w:val="left" w:pos="922"/>
        </w:tabs>
        <w:spacing w:before="91" w:line="242" w:lineRule="auto"/>
        <w:ind w:left="921" w:right="1585"/>
        <w:jc w:val="left"/>
        <w:rPr>
          <w:sz w:val="12"/>
        </w:rPr>
      </w:pPr>
      <w:r>
        <w:rPr>
          <w:w w:val="105"/>
          <w:sz w:val="21"/>
        </w:rPr>
        <w:t xml:space="preserve">The </w:t>
      </w:r>
      <w:r>
        <w:rPr>
          <w:spacing w:val="-3"/>
          <w:w w:val="105"/>
          <w:sz w:val="21"/>
        </w:rPr>
        <w:t xml:space="preserve">charge </w:t>
      </w:r>
      <w:r>
        <w:rPr>
          <w:w w:val="105"/>
          <w:sz w:val="21"/>
        </w:rPr>
        <w:t xml:space="preserve">certificate process was </w:t>
      </w:r>
      <w:r>
        <w:rPr>
          <w:spacing w:val="-3"/>
          <w:w w:val="105"/>
          <w:sz w:val="21"/>
        </w:rPr>
        <w:t xml:space="preserve">introduced to </w:t>
      </w:r>
      <w:r>
        <w:rPr>
          <w:w w:val="105"/>
          <w:sz w:val="21"/>
        </w:rPr>
        <w:t xml:space="preserve">address the issue of </w:t>
      </w:r>
      <w:r>
        <w:rPr>
          <w:spacing w:val="-2"/>
          <w:w w:val="105"/>
          <w:sz w:val="21"/>
        </w:rPr>
        <w:t xml:space="preserve">police </w:t>
      </w:r>
      <w:r>
        <w:rPr>
          <w:spacing w:val="-5"/>
          <w:w w:val="105"/>
          <w:sz w:val="21"/>
        </w:rPr>
        <w:t xml:space="preserve">‘over- </w:t>
      </w:r>
      <w:r>
        <w:rPr>
          <w:spacing w:val="-3"/>
          <w:w w:val="105"/>
          <w:sz w:val="21"/>
        </w:rPr>
        <w:t xml:space="preserve">charging’ </w:t>
      </w:r>
      <w:r>
        <w:rPr>
          <w:w w:val="105"/>
          <w:sz w:val="21"/>
        </w:rPr>
        <w:t xml:space="preserve">or </w:t>
      </w:r>
      <w:r>
        <w:rPr>
          <w:spacing w:val="-3"/>
          <w:w w:val="105"/>
          <w:sz w:val="21"/>
        </w:rPr>
        <w:t xml:space="preserve">filing many </w:t>
      </w:r>
      <w:r>
        <w:rPr>
          <w:w w:val="105"/>
          <w:sz w:val="21"/>
        </w:rPr>
        <w:t xml:space="preserve">more </w:t>
      </w:r>
      <w:r>
        <w:rPr>
          <w:spacing w:val="-3"/>
          <w:w w:val="105"/>
          <w:sz w:val="21"/>
        </w:rPr>
        <w:t xml:space="preserve">charges than were ultimately prosecuted. </w:t>
      </w:r>
      <w:r>
        <w:rPr>
          <w:w w:val="105"/>
          <w:sz w:val="21"/>
        </w:rPr>
        <w:t xml:space="preserve">This practice </w:t>
      </w:r>
      <w:r>
        <w:rPr>
          <w:spacing w:val="-3"/>
          <w:w w:val="105"/>
          <w:sz w:val="21"/>
        </w:rPr>
        <w:t>meant</w:t>
      </w:r>
      <w:r>
        <w:rPr>
          <w:spacing w:val="-6"/>
          <w:w w:val="105"/>
          <w:sz w:val="21"/>
        </w:rPr>
        <w:t xml:space="preserve"> </w:t>
      </w:r>
      <w:r>
        <w:rPr>
          <w:spacing w:val="-3"/>
          <w:w w:val="105"/>
          <w:sz w:val="21"/>
        </w:rPr>
        <w:t>many</w:t>
      </w:r>
      <w:r>
        <w:rPr>
          <w:spacing w:val="-6"/>
          <w:w w:val="105"/>
          <w:sz w:val="21"/>
        </w:rPr>
        <w:t xml:space="preserve"> </w:t>
      </w:r>
      <w:r>
        <w:rPr>
          <w:spacing w:val="-3"/>
          <w:w w:val="105"/>
          <w:sz w:val="21"/>
        </w:rPr>
        <w:t>accused</w:t>
      </w:r>
      <w:r>
        <w:rPr>
          <w:spacing w:val="-6"/>
          <w:w w:val="105"/>
          <w:sz w:val="21"/>
        </w:rPr>
        <w:t xml:space="preserve"> </w:t>
      </w:r>
      <w:r>
        <w:rPr>
          <w:w w:val="105"/>
          <w:sz w:val="21"/>
        </w:rPr>
        <w:t>did</w:t>
      </w:r>
      <w:r>
        <w:rPr>
          <w:spacing w:val="-6"/>
          <w:w w:val="105"/>
          <w:sz w:val="21"/>
        </w:rPr>
        <w:t xml:space="preserve"> </w:t>
      </w:r>
      <w:r>
        <w:rPr>
          <w:spacing w:val="-2"/>
          <w:w w:val="105"/>
          <w:sz w:val="21"/>
        </w:rPr>
        <w:t>not</w:t>
      </w:r>
      <w:r>
        <w:rPr>
          <w:spacing w:val="-6"/>
          <w:w w:val="105"/>
          <w:sz w:val="21"/>
        </w:rPr>
        <w:t xml:space="preserve"> </w:t>
      </w:r>
      <w:r>
        <w:rPr>
          <w:w w:val="105"/>
          <w:sz w:val="21"/>
        </w:rPr>
        <w:t>offer</w:t>
      </w:r>
      <w:r>
        <w:rPr>
          <w:spacing w:val="-6"/>
          <w:w w:val="105"/>
          <w:sz w:val="21"/>
        </w:rPr>
        <w:t xml:space="preserve"> </w:t>
      </w:r>
      <w:r>
        <w:rPr>
          <w:w w:val="105"/>
          <w:sz w:val="21"/>
        </w:rPr>
        <w:t>early</w:t>
      </w:r>
      <w:r>
        <w:rPr>
          <w:spacing w:val="-6"/>
          <w:w w:val="105"/>
          <w:sz w:val="21"/>
        </w:rPr>
        <w:t xml:space="preserve"> </w:t>
      </w:r>
      <w:r>
        <w:rPr>
          <w:w w:val="105"/>
          <w:sz w:val="21"/>
        </w:rPr>
        <w:t>guilty</w:t>
      </w:r>
      <w:r>
        <w:rPr>
          <w:spacing w:val="-6"/>
          <w:w w:val="105"/>
          <w:sz w:val="21"/>
        </w:rPr>
        <w:t xml:space="preserve"> </w:t>
      </w:r>
      <w:r>
        <w:rPr>
          <w:w w:val="105"/>
          <w:sz w:val="21"/>
        </w:rPr>
        <w:t>pleas</w:t>
      </w:r>
      <w:r>
        <w:rPr>
          <w:spacing w:val="-6"/>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w w:val="105"/>
          <w:sz w:val="21"/>
        </w:rPr>
        <w:t>expectation</w:t>
      </w:r>
      <w:r>
        <w:rPr>
          <w:spacing w:val="-6"/>
          <w:w w:val="105"/>
          <w:sz w:val="21"/>
        </w:rPr>
        <w:t xml:space="preserve"> </w:t>
      </w:r>
      <w:r>
        <w:rPr>
          <w:spacing w:val="-3"/>
          <w:w w:val="105"/>
          <w:sz w:val="21"/>
        </w:rPr>
        <w:t>that</w:t>
      </w:r>
      <w:r>
        <w:rPr>
          <w:spacing w:val="-6"/>
          <w:w w:val="105"/>
          <w:sz w:val="21"/>
        </w:rPr>
        <w:t xml:space="preserve"> </w:t>
      </w:r>
      <w:r>
        <w:rPr>
          <w:spacing w:val="-3"/>
          <w:w w:val="105"/>
          <w:sz w:val="21"/>
        </w:rPr>
        <w:t>charges</w:t>
      </w:r>
      <w:r>
        <w:rPr>
          <w:spacing w:val="-6"/>
          <w:w w:val="105"/>
          <w:sz w:val="21"/>
        </w:rPr>
        <w:t xml:space="preserve"> </w:t>
      </w:r>
      <w:r>
        <w:rPr>
          <w:w w:val="105"/>
          <w:sz w:val="21"/>
        </w:rPr>
        <w:t xml:space="preserve">would be </w:t>
      </w:r>
      <w:r>
        <w:rPr>
          <w:spacing w:val="-3"/>
          <w:w w:val="105"/>
          <w:sz w:val="21"/>
        </w:rPr>
        <w:t xml:space="preserve">reduced </w:t>
      </w:r>
      <w:r>
        <w:rPr>
          <w:w w:val="105"/>
          <w:sz w:val="21"/>
        </w:rPr>
        <w:t xml:space="preserve">as </w:t>
      </w:r>
      <w:r>
        <w:rPr>
          <w:spacing w:val="-3"/>
          <w:w w:val="105"/>
          <w:sz w:val="21"/>
        </w:rPr>
        <w:t>proceedings</w:t>
      </w:r>
      <w:r>
        <w:rPr>
          <w:spacing w:val="10"/>
          <w:w w:val="105"/>
          <w:sz w:val="21"/>
        </w:rPr>
        <w:t xml:space="preserve"> </w:t>
      </w:r>
      <w:r>
        <w:rPr>
          <w:spacing w:val="-3"/>
          <w:w w:val="105"/>
          <w:sz w:val="21"/>
        </w:rPr>
        <w:t>advanced.</w:t>
      </w:r>
      <w:r>
        <w:rPr>
          <w:spacing w:val="-3"/>
          <w:w w:val="105"/>
          <w:position w:val="7"/>
          <w:sz w:val="12"/>
        </w:rPr>
        <w:t>5</w:t>
      </w:r>
    </w:p>
    <w:p w:rsidR="00EA0057" w:rsidRDefault="007C5C23">
      <w:pPr>
        <w:pStyle w:val="ListParagraph"/>
        <w:numPr>
          <w:ilvl w:val="1"/>
          <w:numId w:val="84"/>
        </w:numPr>
        <w:tabs>
          <w:tab w:val="left" w:pos="921"/>
          <w:tab w:val="left" w:pos="922"/>
        </w:tabs>
        <w:spacing w:before="120" w:line="242" w:lineRule="auto"/>
        <w:ind w:left="921" w:right="1632"/>
        <w:jc w:val="left"/>
        <w:rPr>
          <w:sz w:val="12"/>
        </w:rPr>
      </w:pPr>
      <w:r>
        <w:rPr>
          <w:spacing w:val="-3"/>
          <w:sz w:val="21"/>
        </w:rPr>
        <w:t xml:space="preserve">Requiring </w:t>
      </w:r>
      <w:r>
        <w:rPr>
          <w:sz w:val="21"/>
        </w:rPr>
        <w:t xml:space="preserve">the DPP </w:t>
      </w:r>
      <w:r>
        <w:rPr>
          <w:spacing w:val="-3"/>
          <w:sz w:val="21"/>
        </w:rPr>
        <w:t xml:space="preserve">to </w:t>
      </w:r>
      <w:r>
        <w:rPr>
          <w:sz w:val="21"/>
        </w:rPr>
        <w:t xml:space="preserve">file a </w:t>
      </w:r>
      <w:r>
        <w:rPr>
          <w:spacing w:val="-3"/>
          <w:sz w:val="21"/>
        </w:rPr>
        <w:t xml:space="preserve">charge </w:t>
      </w:r>
      <w:r>
        <w:rPr>
          <w:sz w:val="21"/>
        </w:rPr>
        <w:t xml:space="preserve">certificate </w:t>
      </w:r>
      <w:r>
        <w:rPr>
          <w:spacing w:val="-3"/>
          <w:sz w:val="21"/>
        </w:rPr>
        <w:t xml:space="preserve">aims to ensure </w:t>
      </w:r>
      <w:r>
        <w:rPr>
          <w:sz w:val="21"/>
        </w:rPr>
        <w:t xml:space="preserve">the </w:t>
      </w:r>
      <w:r>
        <w:rPr>
          <w:spacing w:val="-3"/>
          <w:sz w:val="21"/>
        </w:rPr>
        <w:t xml:space="preserve">‘prosecutor will </w:t>
      </w:r>
      <w:r>
        <w:rPr>
          <w:sz w:val="21"/>
        </w:rPr>
        <w:t xml:space="preserve">perform a </w:t>
      </w:r>
      <w:r>
        <w:rPr>
          <w:spacing w:val="-3"/>
          <w:sz w:val="21"/>
        </w:rPr>
        <w:t>gatekeeping</w:t>
      </w:r>
      <w:r>
        <w:rPr>
          <w:spacing w:val="25"/>
          <w:sz w:val="21"/>
        </w:rPr>
        <w:t xml:space="preserve"> </w:t>
      </w:r>
      <w:r>
        <w:rPr>
          <w:sz w:val="21"/>
        </w:rPr>
        <w:t>role</w:t>
      </w:r>
      <w:r>
        <w:rPr>
          <w:spacing w:val="25"/>
          <w:sz w:val="21"/>
        </w:rPr>
        <w:t xml:space="preserve"> </w:t>
      </w:r>
      <w:r>
        <w:rPr>
          <w:spacing w:val="-3"/>
          <w:sz w:val="21"/>
        </w:rPr>
        <w:t>earlier</w:t>
      </w:r>
      <w:r>
        <w:rPr>
          <w:spacing w:val="25"/>
          <w:sz w:val="21"/>
        </w:rPr>
        <w:t xml:space="preserve"> </w:t>
      </w:r>
      <w:r>
        <w:rPr>
          <w:sz w:val="21"/>
        </w:rPr>
        <w:t>in</w:t>
      </w:r>
      <w:r>
        <w:rPr>
          <w:spacing w:val="25"/>
          <w:sz w:val="21"/>
        </w:rPr>
        <w:t xml:space="preserve"> </w:t>
      </w:r>
      <w:r>
        <w:rPr>
          <w:sz w:val="21"/>
        </w:rPr>
        <w:t>the</w:t>
      </w:r>
      <w:r>
        <w:rPr>
          <w:spacing w:val="25"/>
          <w:sz w:val="21"/>
        </w:rPr>
        <w:t xml:space="preserve"> </w:t>
      </w:r>
      <w:r>
        <w:rPr>
          <w:sz w:val="21"/>
        </w:rPr>
        <w:t>process</w:t>
      </w:r>
      <w:r>
        <w:rPr>
          <w:spacing w:val="25"/>
          <w:sz w:val="21"/>
        </w:rPr>
        <w:t xml:space="preserve"> </w:t>
      </w:r>
      <w:r>
        <w:rPr>
          <w:sz w:val="21"/>
        </w:rPr>
        <w:t>by</w:t>
      </w:r>
      <w:r>
        <w:rPr>
          <w:spacing w:val="25"/>
          <w:sz w:val="21"/>
        </w:rPr>
        <w:t xml:space="preserve"> </w:t>
      </w:r>
      <w:r>
        <w:rPr>
          <w:sz w:val="21"/>
        </w:rPr>
        <w:t>certifying</w:t>
      </w:r>
      <w:r>
        <w:rPr>
          <w:spacing w:val="25"/>
          <w:sz w:val="21"/>
        </w:rPr>
        <w:t xml:space="preserve"> </w:t>
      </w:r>
      <w:r>
        <w:rPr>
          <w:sz w:val="21"/>
        </w:rPr>
        <w:t>which</w:t>
      </w:r>
      <w:r>
        <w:rPr>
          <w:spacing w:val="25"/>
          <w:sz w:val="21"/>
        </w:rPr>
        <w:t xml:space="preserve"> </w:t>
      </w:r>
      <w:r>
        <w:rPr>
          <w:spacing w:val="-3"/>
          <w:sz w:val="21"/>
        </w:rPr>
        <w:t>charges</w:t>
      </w:r>
      <w:r>
        <w:rPr>
          <w:spacing w:val="25"/>
          <w:sz w:val="21"/>
        </w:rPr>
        <w:t xml:space="preserve"> </w:t>
      </w:r>
      <w:r>
        <w:rPr>
          <w:spacing w:val="-3"/>
          <w:sz w:val="21"/>
        </w:rPr>
        <w:t>will</w:t>
      </w:r>
      <w:r>
        <w:rPr>
          <w:spacing w:val="25"/>
          <w:sz w:val="21"/>
        </w:rPr>
        <w:t xml:space="preserve"> </w:t>
      </w:r>
      <w:r>
        <w:rPr>
          <w:spacing w:val="-4"/>
          <w:sz w:val="21"/>
        </w:rPr>
        <w:t>proceed’.</w:t>
      </w:r>
      <w:r>
        <w:rPr>
          <w:spacing w:val="-4"/>
          <w:position w:val="7"/>
          <w:sz w:val="12"/>
        </w:rPr>
        <w:t>6</w:t>
      </w:r>
    </w:p>
    <w:p w:rsidR="00EA0057" w:rsidRDefault="007C5C23">
      <w:pPr>
        <w:pStyle w:val="ListParagraph"/>
        <w:numPr>
          <w:ilvl w:val="1"/>
          <w:numId w:val="84"/>
        </w:numPr>
        <w:tabs>
          <w:tab w:val="left" w:pos="921"/>
          <w:tab w:val="left" w:pos="922"/>
        </w:tabs>
        <w:spacing w:before="120" w:line="242" w:lineRule="auto"/>
        <w:ind w:left="921" w:right="1640"/>
        <w:jc w:val="left"/>
        <w:rPr>
          <w:sz w:val="12"/>
        </w:rPr>
      </w:pPr>
      <w:r>
        <w:rPr>
          <w:spacing w:val="-3"/>
          <w:sz w:val="21"/>
        </w:rPr>
        <w:t xml:space="preserve">Like </w:t>
      </w:r>
      <w:r>
        <w:rPr>
          <w:sz w:val="21"/>
        </w:rPr>
        <w:t xml:space="preserve">New  South  </w:t>
      </w:r>
      <w:r>
        <w:rPr>
          <w:spacing w:val="-3"/>
          <w:sz w:val="21"/>
        </w:rPr>
        <w:t xml:space="preserve">Wales,  </w:t>
      </w:r>
      <w:r>
        <w:rPr>
          <w:sz w:val="21"/>
        </w:rPr>
        <w:t xml:space="preserve">in  </w:t>
      </w:r>
      <w:r>
        <w:rPr>
          <w:b/>
          <w:sz w:val="21"/>
        </w:rPr>
        <w:t xml:space="preserve">South  Australia  </w:t>
      </w:r>
      <w:r>
        <w:rPr>
          <w:sz w:val="21"/>
        </w:rPr>
        <w:t xml:space="preserve">the  DPP  plays  a  </w:t>
      </w:r>
      <w:r>
        <w:rPr>
          <w:spacing w:val="-3"/>
          <w:sz w:val="21"/>
        </w:rPr>
        <w:t xml:space="preserve">central  </w:t>
      </w:r>
      <w:r>
        <w:rPr>
          <w:sz w:val="21"/>
        </w:rPr>
        <w:t xml:space="preserve">role  in  </w:t>
      </w:r>
      <w:r>
        <w:rPr>
          <w:spacing w:val="-3"/>
          <w:sz w:val="21"/>
        </w:rPr>
        <w:t xml:space="preserve">determining </w:t>
      </w:r>
      <w:r>
        <w:rPr>
          <w:sz w:val="21"/>
        </w:rPr>
        <w:t xml:space="preserve">which </w:t>
      </w:r>
      <w:r>
        <w:rPr>
          <w:spacing w:val="-3"/>
          <w:sz w:val="21"/>
        </w:rPr>
        <w:t xml:space="preserve">charges are prosecuted. Committal proceedings may </w:t>
      </w:r>
      <w:r>
        <w:rPr>
          <w:sz w:val="21"/>
        </w:rPr>
        <w:t xml:space="preserve">be </w:t>
      </w:r>
      <w:r>
        <w:rPr>
          <w:spacing w:val="-3"/>
          <w:sz w:val="21"/>
        </w:rPr>
        <w:t xml:space="preserve">commenced  </w:t>
      </w:r>
      <w:r>
        <w:rPr>
          <w:sz w:val="21"/>
        </w:rPr>
        <w:t xml:space="preserve">only once the  DPP </w:t>
      </w:r>
      <w:r>
        <w:rPr>
          <w:spacing w:val="-2"/>
          <w:sz w:val="21"/>
        </w:rPr>
        <w:t xml:space="preserve">has  </w:t>
      </w:r>
      <w:r>
        <w:rPr>
          <w:sz w:val="21"/>
        </w:rPr>
        <w:t xml:space="preserve">reviewed the </w:t>
      </w:r>
      <w:r>
        <w:rPr>
          <w:spacing w:val="-3"/>
          <w:sz w:val="21"/>
        </w:rPr>
        <w:t xml:space="preserve">material  </w:t>
      </w:r>
      <w:r>
        <w:rPr>
          <w:sz w:val="21"/>
        </w:rPr>
        <w:t xml:space="preserve">in a </w:t>
      </w:r>
      <w:r>
        <w:rPr>
          <w:spacing w:val="-3"/>
          <w:sz w:val="21"/>
        </w:rPr>
        <w:t xml:space="preserve">preliminary  </w:t>
      </w:r>
      <w:r>
        <w:rPr>
          <w:sz w:val="21"/>
        </w:rPr>
        <w:t xml:space="preserve">brief and made a </w:t>
      </w:r>
      <w:r>
        <w:rPr>
          <w:spacing w:val="-4"/>
          <w:sz w:val="21"/>
        </w:rPr>
        <w:t xml:space="preserve">‘charge  </w:t>
      </w:r>
      <w:r>
        <w:rPr>
          <w:spacing w:val="-3"/>
          <w:sz w:val="21"/>
        </w:rPr>
        <w:t xml:space="preserve">determination’    </w:t>
      </w:r>
      <w:r>
        <w:rPr>
          <w:sz w:val="21"/>
        </w:rPr>
        <w:t xml:space="preserve">as  </w:t>
      </w:r>
      <w:r>
        <w:rPr>
          <w:spacing w:val="-3"/>
          <w:sz w:val="21"/>
        </w:rPr>
        <w:t xml:space="preserve">to  </w:t>
      </w:r>
      <w:r>
        <w:rPr>
          <w:sz w:val="21"/>
        </w:rPr>
        <w:t xml:space="preserve">the  </w:t>
      </w:r>
      <w:r>
        <w:rPr>
          <w:spacing w:val="-3"/>
          <w:sz w:val="21"/>
        </w:rPr>
        <w:t xml:space="preserve">appropriate  charge  </w:t>
      </w:r>
      <w:r>
        <w:rPr>
          <w:sz w:val="21"/>
        </w:rPr>
        <w:t xml:space="preserve">or  </w:t>
      </w:r>
      <w:r>
        <w:rPr>
          <w:spacing w:val="-3"/>
          <w:sz w:val="21"/>
        </w:rPr>
        <w:t xml:space="preserve">charges  to  </w:t>
      </w:r>
      <w:r>
        <w:rPr>
          <w:sz w:val="21"/>
        </w:rPr>
        <w:t xml:space="preserve">be  </w:t>
      </w:r>
      <w:r>
        <w:rPr>
          <w:spacing w:val="-3"/>
          <w:sz w:val="21"/>
        </w:rPr>
        <w:t>prosecuted.</w:t>
      </w:r>
      <w:r>
        <w:rPr>
          <w:spacing w:val="-3"/>
          <w:position w:val="7"/>
          <w:sz w:val="12"/>
        </w:rPr>
        <w:t xml:space="preserve">7  </w:t>
      </w:r>
      <w:r>
        <w:rPr>
          <w:spacing w:val="-3"/>
          <w:sz w:val="21"/>
        </w:rPr>
        <w:t xml:space="preserve">Until  </w:t>
      </w:r>
      <w:r>
        <w:rPr>
          <w:sz w:val="21"/>
        </w:rPr>
        <w:t xml:space="preserve">a  </w:t>
      </w:r>
      <w:r>
        <w:rPr>
          <w:spacing w:val="-3"/>
          <w:sz w:val="21"/>
        </w:rPr>
        <w:t>char</w:t>
      </w:r>
      <w:r>
        <w:rPr>
          <w:spacing w:val="-3"/>
          <w:sz w:val="21"/>
        </w:rPr>
        <w:t xml:space="preserve">ge  determination </w:t>
      </w:r>
      <w:r>
        <w:rPr>
          <w:spacing w:val="-2"/>
          <w:sz w:val="21"/>
        </w:rPr>
        <w:t xml:space="preserve">has </w:t>
      </w:r>
      <w:r>
        <w:rPr>
          <w:sz w:val="21"/>
        </w:rPr>
        <w:t xml:space="preserve">been </w:t>
      </w:r>
      <w:r>
        <w:rPr>
          <w:spacing w:val="-3"/>
          <w:sz w:val="21"/>
        </w:rPr>
        <w:t xml:space="preserve">made, </w:t>
      </w:r>
      <w:r>
        <w:rPr>
          <w:sz w:val="21"/>
        </w:rPr>
        <w:t xml:space="preserve">South </w:t>
      </w:r>
      <w:r>
        <w:rPr>
          <w:spacing w:val="-3"/>
          <w:sz w:val="21"/>
        </w:rPr>
        <w:t xml:space="preserve">Australian </w:t>
      </w:r>
      <w:r>
        <w:rPr>
          <w:spacing w:val="-2"/>
          <w:sz w:val="21"/>
        </w:rPr>
        <w:t xml:space="preserve">police </w:t>
      </w:r>
      <w:r>
        <w:rPr>
          <w:sz w:val="21"/>
        </w:rPr>
        <w:t xml:space="preserve">appear in the </w:t>
      </w:r>
      <w:r>
        <w:rPr>
          <w:spacing w:val="-3"/>
          <w:sz w:val="21"/>
        </w:rPr>
        <w:t xml:space="preserve">Magistrates’ Court </w:t>
      </w:r>
      <w:r>
        <w:rPr>
          <w:sz w:val="21"/>
        </w:rPr>
        <w:t>on behalf of the prosecution.</w:t>
      </w:r>
      <w:r>
        <w:rPr>
          <w:position w:val="7"/>
          <w:sz w:val="12"/>
        </w:rPr>
        <w:t>8</w:t>
      </w:r>
    </w:p>
    <w:p w:rsidR="00EA0057" w:rsidRDefault="007C5C23">
      <w:pPr>
        <w:pStyle w:val="ListParagraph"/>
        <w:numPr>
          <w:ilvl w:val="1"/>
          <w:numId w:val="84"/>
        </w:numPr>
        <w:tabs>
          <w:tab w:val="left" w:pos="921"/>
          <w:tab w:val="left" w:pos="922"/>
        </w:tabs>
        <w:spacing w:before="120" w:line="242" w:lineRule="auto"/>
        <w:ind w:left="921" w:right="1625"/>
        <w:jc w:val="left"/>
        <w:rPr>
          <w:sz w:val="12"/>
        </w:rPr>
      </w:pPr>
      <w:r>
        <w:rPr>
          <w:w w:val="105"/>
          <w:sz w:val="21"/>
        </w:rPr>
        <w:t xml:space="preserve">DPP policies </w:t>
      </w:r>
      <w:r>
        <w:rPr>
          <w:spacing w:val="-3"/>
          <w:w w:val="105"/>
          <w:sz w:val="21"/>
        </w:rPr>
        <w:t xml:space="preserve">have </w:t>
      </w:r>
      <w:r>
        <w:rPr>
          <w:w w:val="105"/>
          <w:sz w:val="21"/>
        </w:rPr>
        <w:t xml:space="preserve">been adopted in most </w:t>
      </w:r>
      <w:r>
        <w:rPr>
          <w:spacing w:val="-3"/>
          <w:w w:val="105"/>
          <w:sz w:val="21"/>
        </w:rPr>
        <w:t xml:space="preserve">jurisdictions to ensure accurate </w:t>
      </w:r>
      <w:r>
        <w:rPr>
          <w:w w:val="105"/>
          <w:sz w:val="21"/>
        </w:rPr>
        <w:t xml:space="preserve">and evidence- based indictments. The prosecution </w:t>
      </w:r>
      <w:r>
        <w:rPr>
          <w:spacing w:val="-3"/>
          <w:w w:val="105"/>
          <w:sz w:val="21"/>
        </w:rPr>
        <w:t xml:space="preserve">Guidelines </w:t>
      </w:r>
      <w:r>
        <w:rPr>
          <w:w w:val="105"/>
          <w:sz w:val="21"/>
        </w:rPr>
        <w:t>ado</w:t>
      </w:r>
      <w:r>
        <w:rPr>
          <w:w w:val="105"/>
          <w:sz w:val="21"/>
        </w:rPr>
        <w:t xml:space="preserve">pted by </w:t>
      </w:r>
      <w:r>
        <w:rPr>
          <w:b/>
          <w:w w:val="105"/>
          <w:sz w:val="21"/>
        </w:rPr>
        <w:t xml:space="preserve">Queensland’s </w:t>
      </w:r>
      <w:r>
        <w:rPr>
          <w:w w:val="105"/>
          <w:sz w:val="21"/>
        </w:rPr>
        <w:t xml:space="preserve">DPP </w:t>
      </w:r>
      <w:r>
        <w:rPr>
          <w:spacing w:val="-4"/>
          <w:w w:val="105"/>
          <w:sz w:val="21"/>
        </w:rPr>
        <w:t xml:space="preserve">require </w:t>
      </w:r>
      <w:r>
        <w:rPr>
          <w:w w:val="105"/>
          <w:sz w:val="21"/>
        </w:rPr>
        <w:t xml:space="preserve">early </w:t>
      </w:r>
      <w:r>
        <w:rPr>
          <w:spacing w:val="-3"/>
          <w:w w:val="105"/>
          <w:sz w:val="21"/>
        </w:rPr>
        <w:t xml:space="preserve">communication </w:t>
      </w:r>
      <w:r>
        <w:rPr>
          <w:w w:val="105"/>
          <w:sz w:val="21"/>
        </w:rPr>
        <w:t xml:space="preserve">between </w:t>
      </w:r>
      <w:r>
        <w:rPr>
          <w:spacing w:val="-2"/>
          <w:w w:val="105"/>
          <w:sz w:val="21"/>
        </w:rPr>
        <w:t xml:space="preserve">police </w:t>
      </w:r>
      <w:r>
        <w:rPr>
          <w:w w:val="105"/>
          <w:sz w:val="21"/>
        </w:rPr>
        <w:t xml:space="preserve">and prosecutors, </w:t>
      </w:r>
      <w:r>
        <w:rPr>
          <w:spacing w:val="-3"/>
          <w:w w:val="105"/>
          <w:sz w:val="21"/>
        </w:rPr>
        <w:t xml:space="preserve">including consultation </w:t>
      </w:r>
      <w:r>
        <w:rPr>
          <w:w w:val="105"/>
          <w:sz w:val="21"/>
        </w:rPr>
        <w:t xml:space="preserve">with the </w:t>
      </w:r>
      <w:r>
        <w:rPr>
          <w:spacing w:val="-3"/>
          <w:w w:val="105"/>
          <w:sz w:val="21"/>
        </w:rPr>
        <w:t>arresting</w:t>
      </w:r>
      <w:r>
        <w:rPr>
          <w:spacing w:val="-11"/>
          <w:w w:val="105"/>
          <w:sz w:val="21"/>
        </w:rPr>
        <w:t xml:space="preserve"> </w:t>
      </w:r>
      <w:r>
        <w:rPr>
          <w:w w:val="105"/>
          <w:sz w:val="21"/>
        </w:rPr>
        <w:t>officer</w:t>
      </w:r>
      <w:r>
        <w:rPr>
          <w:spacing w:val="-11"/>
          <w:w w:val="105"/>
          <w:sz w:val="21"/>
        </w:rPr>
        <w:t xml:space="preserve"> </w:t>
      </w:r>
      <w:r>
        <w:rPr>
          <w:spacing w:val="-3"/>
          <w:w w:val="105"/>
          <w:sz w:val="21"/>
        </w:rPr>
        <w:t>regarding</w:t>
      </w:r>
      <w:r>
        <w:rPr>
          <w:spacing w:val="-11"/>
          <w:w w:val="105"/>
          <w:sz w:val="21"/>
        </w:rPr>
        <w:t xml:space="preserve"> </w:t>
      </w:r>
      <w:r>
        <w:rPr>
          <w:spacing w:val="-3"/>
          <w:w w:val="105"/>
          <w:sz w:val="21"/>
        </w:rPr>
        <w:t>such</w:t>
      </w:r>
      <w:r>
        <w:rPr>
          <w:spacing w:val="-11"/>
          <w:w w:val="105"/>
          <w:sz w:val="21"/>
        </w:rPr>
        <w:t xml:space="preserve"> </w:t>
      </w:r>
      <w:r>
        <w:rPr>
          <w:spacing w:val="-3"/>
          <w:w w:val="105"/>
          <w:sz w:val="21"/>
        </w:rPr>
        <w:t>things</w:t>
      </w:r>
      <w:r>
        <w:rPr>
          <w:spacing w:val="-11"/>
          <w:w w:val="105"/>
          <w:sz w:val="21"/>
        </w:rPr>
        <w:t xml:space="preserve"> </w:t>
      </w:r>
      <w:r>
        <w:rPr>
          <w:w w:val="105"/>
          <w:sz w:val="21"/>
        </w:rPr>
        <w:t>as</w:t>
      </w:r>
      <w:r>
        <w:rPr>
          <w:spacing w:val="-11"/>
          <w:w w:val="105"/>
          <w:sz w:val="21"/>
        </w:rPr>
        <w:t xml:space="preserve"> </w:t>
      </w:r>
      <w:r>
        <w:rPr>
          <w:w w:val="105"/>
          <w:sz w:val="21"/>
        </w:rPr>
        <w:t>perceived</w:t>
      </w:r>
      <w:r>
        <w:rPr>
          <w:spacing w:val="-11"/>
          <w:w w:val="105"/>
          <w:sz w:val="21"/>
        </w:rPr>
        <w:t xml:space="preserve"> </w:t>
      </w:r>
      <w:r>
        <w:rPr>
          <w:w w:val="105"/>
          <w:sz w:val="21"/>
        </w:rPr>
        <w:t>deficiencies</w:t>
      </w:r>
      <w:r>
        <w:rPr>
          <w:spacing w:val="-11"/>
          <w:w w:val="105"/>
          <w:sz w:val="21"/>
        </w:rPr>
        <w:t xml:space="preserve"> </w:t>
      </w:r>
      <w:r>
        <w:rPr>
          <w:w w:val="105"/>
          <w:sz w:val="21"/>
        </w:rPr>
        <w:t>in</w:t>
      </w:r>
      <w:r>
        <w:rPr>
          <w:spacing w:val="-11"/>
          <w:w w:val="105"/>
          <w:sz w:val="21"/>
        </w:rPr>
        <w:t xml:space="preserve"> </w:t>
      </w:r>
      <w:r>
        <w:rPr>
          <w:w w:val="105"/>
          <w:sz w:val="21"/>
        </w:rPr>
        <w:t>the</w:t>
      </w:r>
      <w:r>
        <w:rPr>
          <w:spacing w:val="-11"/>
          <w:w w:val="105"/>
          <w:sz w:val="21"/>
        </w:rPr>
        <w:t xml:space="preserve"> </w:t>
      </w:r>
      <w:r>
        <w:rPr>
          <w:w w:val="105"/>
          <w:sz w:val="21"/>
        </w:rPr>
        <w:t>evidence</w:t>
      </w:r>
      <w:r>
        <w:rPr>
          <w:spacing w:val="-11"/>
          <w:w w:val="105"/>
          <w:sz w:val="21"/>
        </w:rPr>
        <w:t xml:space="preserve"> </w:t>
      </w:r>
      <w:r>
        <w:rPr>
          <w:w w:val="105"/>
          <w:sz w:val="21"/>
        </w:rPr>
        <w:t>or</w:t>
      </w:r>
      <w:r>
        <w:rPr>
          <w:spacing w:val="-11"/>
          <w:w w:val="105"/>
          <w:sz w:val="21"/>
        </w:rPr>
        <w:t xml:space="preserve"> </w:t>
      </w:r>
      <w:r>
        <w:rPr>
          <w:w w:val="105"/>
          <w:sz w:val="21"/>
        </w:rPr>
        <w:t xml:space="preserve">matters </w:t>
      </w:r>
      <w:r>
        <w:rPr>
          <w:spacing w:val="-3"/>
          <w:w w:val="105"/>
          <w:sz w:val="21"/>
        </w:rPr>
        <w:t xml:space="preserve">that have </w:t>
      </w:r>
      <w:r>
        <w:rPr>
          <w:w w:val="105"/>
          <w:sz w:val="21"/>
        </w:rPr>
        <w:t xml:space="preserve">been </w:t>
      </w:r>
      <w:r>
        <w:rPr>
          <w:spacing w:val="-2"/>
          <w:w w:val="105"/>
          <w:sz w:val="21"/>
        </w:rPr>
        <w:t xml:space="preserve">raised </w:t>
      </w:r>
      <w:r>
        <w:rPr>
          <w:w w:val="105"/>
          <w:sz w:val="21"/>
        </w:rPr>
        <w:t>by the</w:t>
      </w:r>
      <w:r>
        <w:rPr>
          <w:spacing w:val="-21"/>
          <w:w w:val="105"/>
          <w:sz w:val="21"/>
        </w:rPr>
        <w:t xml:space="preserve"> </w:t>
      </w:r>
      <w:r>
        <w:rPr>
          <w:spacing w:val="-4"/>
          <w:w w:val="105"/>
          <w:sz w:val="21"/>
        </w:rPr>
        <w:t>defence.</w:t>
      </w:r>
      <w:r>
        <w:rPr>
          <w:spacing w:val="-4"/>
          <w:w w:val="105"/>
          <w:position w:val="7"/>
          <w:sz w:val="12"/>
        </w:rPr>
        <w:t>9</w:t>
      </w:r>
    </w:p>
    <w:p w:rsidR="00EA0057" w:rsidRDefault="007C5C23">
      <w:pPr>
        <w:pStyle w:val="ListParagraph"/>
        <w:numPr>
          <w:ilvl w:val="1"/>
          <w:numId w:val="84"/>
        </w:numPr>
        <w:tabs>
          <w:tab w:val="left" w:pos="921"/>
          <w:tab w:val="left" w:pos="922"/>
        </w:tabs>
        <w:spacing w:before="120" w:line="242" w:lineRule="auto"/>
        <w:ind w:left="921" w:right="2279"/>
        <w:jc w:val="left"/>
        <w:rPr>
          <w:sz w:val="21"/>
        </w:rPr>
      </w:pPr>
      <w:r>
        <w:rPr>
          <w:w w:val="105"/>
          <w:sz w:val="21"/>
        </w:rPr>
        <w:t xml:space="preserve">The </w:t>
      </w:r>
      <w:r>
        <w:rPr>
          <w:b/>
          <w:w w:val="105"/>
          <w:sz w:val="21"/>
        </w:rPr>
        <w:t xml:space="preserve">Australian Capital </w:t>
      </w:r>
      <w:r>
        <w:rPr>
          <w:b/>
          <w:spacing w:val="-3"/>
          <w:w w:val="105"/>
          <w:sz w:val="21"/>
        </w:rPr>
        <w:t>Territory</w:t>
      </w:r>
      <w:r>
        <w:rPr>
          <w:spacing w:val="-3"/>
          <w:w w:val="105"/>
          <w:sz w:val="21"/>
        </w:rPr>
        <w:t xml:space="preserve">’s </w:t>
      </w:r>
      <w:r>
        <w:rPr>
          <w:w w:val="105"/>
          <w:sz w:val="21"/>
        </w:rPr>
        <w:t xml:space="preserve">DPP </w:t>
      </w:r>
      <w:r>
        <w:rPr>
          <w:spacing w:val="-2"/>
          <w:w w:val="105"/>
          <w:sz w:val="21"/>
        </w:rPr>
        <w:t xml:space="preserve">has </w:t>
      </w:r>
      <w:r>
        <w:rPr>
          <w:w w:val="105"/>
          <w:sz w:val="21"/>
        </w:rPr>
        <w:t xml:space="preserve">adopted a policy of </w:t>
      </w:r>
      <w:r>
        <w:rPr>
          <w:spacing w:val="-3"/>
          <w:w w:val="105"/>
          <w:sz w:val="21"/>
        </w:rPr>
        <w:t xml:space="preserve">preparing </w:t>
      </w:r>
      <w:r>
        <w:rPr>
          <w:w w:val="105"/>
          <w:sz w:val="21"/>
        </w:rPr>
        <w:t xml:space="preserve">a </w:t>
      </w:r>
      <w:r>
        <w:rPr>
          <w:spacing w:val="-4"/>
          <w:w w:val="105"/>
          <w:sz w:val="21"/>
        </w:rPr>
        <w:t xml:space="preserve">‘case </w:t>
      </w:r>
      <w:r>
        <w:rPr>
          <w:w w:val="105"/>
          <w:sz w:val="21"/>
        </w:rPr>
        <w:t>statement’</w:t>
      </w:r>
      <w:r>
        <w:rPr>
          <w:spacing w:val="-14"/>
          <w:w w:val="105"/>
          <w:sz w:val="21"/>
        </w:rPr>
        <w:t xml:space="preserve"> </w:t>
      </w:r>
      <w:r>
        <w:rPr>
          <w:w w:val="105"/>
          <w:sz w:val="21"/>
        </w:rPr>
        <w:t>which</w:t>
      </w:r>
      <w:r>
        <w:rPr>
          <w:spacing w:val="-14"/>
          <w:w w:val="105"/>
          <w:sz w:val="21"/>
        </w:rPr>
        <w:t xml:space="preserve"> </w:t>
      </w:r>
      <w:r>
        <w:rPr>
          <w:w w:val="105"/>
          <w:sz w:val="21"/>
        </w:rPr>
        <w:t>is</w:t>
      </w:r>
      <w:r>
        <w:rPr>
          <w:spacing w:val="-14"/>
          <w:w w:val="105"/>
          <w:sz w:val="21"/>
        </w:rPr>
        <w:t xml:space="preserve"> </w:t>
      </w:r>
      <w:r>
        <w:rPr>
          <w:w w:val="105"/>
          <w:sz w:val="21"/>
        </w:rPr>
        <w:t>described</w:t>
      </w:r>
      <w:r>
        <w:rPr>
          <w:spacing w:val="-14"/>
          <w:w w:val="105"/>
          <w:sz w:val="21"/>
        </w:rPr>
        <w:t xml:space="preserve"> </w:t>
      </w:r>
      <w:r>
        <w:rPr>
          <w:w w:val="105"/>
          <w:sz w:val="21"/>
        </w:rPr>
        <w:t>by</w:t>
      </w:r>
      <w:r>
        <w:rPr>
          <w:spacing w:val="-14"/>
          <w:w w:val="105"/>
          <w:sz w:val="21"/>
        </w:rPr>
        <w:t xml:space="preserve"> </w:t>
      </w:r>
      <w:r>
        <w:rPr>
          <w:w w:val="105"/>
          <w:sz w:val="21"/>
        </w:rPr>
        <w:t>the</w:t>
      </w:r>
      <w:r>
        <w:rPr>
          <w:spacing w:val="-14"/>
          <w:w w:val="105"/>
          <w:sz w:val="21"/>
        </w:rPr>
        <w:t xml:space="preserve"> </w:t>
      </w:r>
      <w:r>
        <w:rPr>
          <w:w w:val="105"/>
          <w:sz w:val="21"/>
        </w:rPr>
        <w:t>DPP</w:t>
      </w:r>
      <w:r>
        <w:rPr>
          <w:spacing w:val="-14"/>
          <w:w w:val="105"/>
          <w:sz w:val="21"/>
        </w:rPr>
        <w:t xml:space="preserve"> </w:t>
      </w:r>
      <w:r>
        <w:rPr>
          <w:w w:val="105"/>
          <w:sz w:val="21"/>
        </w:rPr>
        <w:t>as:</w:t>
      </w:r>
    </w:p>
    <w:p w:rsidR="00EA0057" w:rsidRDefault="007C5C23">
      <w:pPr>
        <w:spacing w:before="130" w:line="254" w:lineRule="auto"/>
        <w:ind w:left="1374" w:right="1670"/>
        <w:rPr>
          <w:sz w:val="11"/>
        </w:rPr>
      </w:pPr>
      <w:r>
        <w:rPr>
          <w:spacing w:val="-3"/>
          <w:w w:val="105"/>
          <w:sz w:val="20"/>
        </w:rPr>
        <w:t xml:space="preserve">…innovative </w:t>
      </w:r>
      <w:r>
        <w:rPr>
          <w:w w:val="105"/>
          <w:sz w:val="20"/>
        </w:rPr>
        <w:t xml:space="preserve">and </w:t>
      </w:r>
      <w:r>
        <w:rPr>
          <w:spacing w:val="-3"/>
          <w:w w:val="105"/>
          <w:sz w:val="20"/>
        </w:rPr>
        <w:t xml:space="preserve">comprehensive, </w:t>
      </w:r>
      <w:r>
        <w:rPr>
          <w:w w:val="105"/>
          <w:sz w:val="20"/>
        </w:rPr>
        <w:t xml:space="preserve">incorporating a </w:t>
      </w:r>
      <w:r>
        <w:rPr>
          <w:spacing w:val="-3"/>
          <w:w w:val="105"/>
          <w:sz w:val="20"/>
        </w:rPr>
        <w:t xml:space="preserve">reference </w:t>
      </w:r>
      <w:r>
        <w:rPr>
          <w:w w:val="105"/>
          <w:sz w:val="20"/>
        </w:rPr>
        <w:t xml:space="preserve">to the elements of each offence on the indictment, and how those elements will be </w:t>
      </w:r>
      <w:r>
        <w:rPr>
          <w:spacing w:val="-3"/>
          <w:w w:val="105"/>
          <w:sz w:val="20"/>
        </w:rPr>
        <w:t xml:space="preserve">proved. </w:t>
      </w:r>
      <w:r>
        <w:rPr>
          <w:w w:val="105"/>
          <w:sz w:val="20"/>
        </w:rPr>
        <w:t>This means that when</w:t>
      </w:r>
      <w:r>
        <w:rPr>
          <w:spacing w:val="-9"/>
          <w:w w:val="105"/>
          <w:sz w:val="20"/>
        </w:rPr>
        <w:t xml:space="preserve"> </w:t>
      </w:r>
      <w:r>
        <w:rPr>
          <w:w w:val="105"/>
          <w:sz w:val="20"/>
        </w:rPr>
        <w:t>an</w:t>
      </w:r>
      <w:r>
        <w:rPr>
          <w:spacing w:val="-9"/>
          <w:w w:val="105"/>
          <w:sz w:val="20"/>
        </w:rPr>
        <w:t xml:space="preserve"> </w:t>
      </w:r>
      <w:r>
        <w:rPr>
          <w:w w:val="105"/>
          <w:sz w:val="20"/>
        </w:rPr>
        <w:t>indictment</w:t>
      </w:r>
      <w:r>
        <w:rPr>
          <w:spacing w:val="-9"/>
          <w:w w:val="105"/>
          <w:sz w:val="20"/>
        </w:rPr>
        <w:t xml:space="preserve"> </w:t>
      </w:r>
      <w:r>
        <w:rPr>
          <w:w w:val="105"/>
          <w:sz w:val="20"/>
        </w:rPr>
        <w:t>has</w:t>
      </w:r>
      <w:r>
        <w:rPr>
          <w:spacing w:val="-9"/>
          <w:w w:val="105"/>
          <w:sz w:val="20"/>
        </w:rPr>
        <w:t xml:space="preserve"> </w:t>
      </w:r>
      <w:r>
        <w:rPr>
          <w:w w:val="105"/>
          <w:sz w:val="20"/>
        </w:rPr>
        <w:t>been</w:t>
      </w:r>
      <w:r>
        <w:rPr>
          <w:spacing w:val="-9"/>
          <w:w w:val="105"/>
          <w:sz w:val="20"/>
        </w:rPr>
        <w:t xml:space="preserve"> </w:t>
      </w:r>
      <w:r>
        <w:rPr>
          <w:w w:val="105"/>
          <w:sz w:val="20"/>
        </w:rPr>
        <w:t>signed,</w:t>
      </w:r>
      <w:r>
        <w:rPr>
          <w:spacing w:val="-9"/>
          <w:w w:val="105"/>
          <w:sz w:val="20"/>
        </w:rPr>
        <w:t xml:space="preserve"> </w:t>
      </w:r>
      <w:r>
        <w:rPr>
          <w:w w:val="105"/>
          <w:sz w:val="20"/>
        </w:rPr>
        <w:t>which</w:t>
      </w:r>
      <w:r>
        <w:rPr>
          <w:spacing w:val="-9"/>
          <w:w w:val="105"/>
          <w:sz w:val="20"/>
        </w:rPr>
        <w:t xml:space="preserve"> </w:t>
      </w:r>
      <w:r>
        <w:rPr>
          <w:w w:val="105"/>
          <w:sz w:val="20"/>
        </w:rPr>
        <w:t>is</w:t>
      </w:r>
      <w:r>
        <w:rPr>
          <w:spacing w:val="-9"/>
          <w:w w:val="105"/>
          <w:sz w:val="20"/>
        </w:rPr>
        <w:t xml:space="preserve"> </w:t>
      </w:r>
      <w:r>
        <w:rPr>
          <w:w w:val="105"/>
          <w:sz w:val="20"/>
        </w:rPr>
        <w:t>immediately</w:t>
      </w:r>
      <w:r>
        <w:rPr>
          <w:spacing w:val="-9"/>
          <w:w w:val="105"/>
          <w:sz w:val="20"/>
        </w:rPr>
        <w:t xml:space="preserve"> </w:t>
      </w:r>
      <w:r>
        <w:rPr>
          <w:w w:val="105"/>
          <w:sz w:val="20"/>
        </w:rPr>
        <w:t>after</w:t>
      </w:r>
      <w:r>
        <w:rPr>
          <w:spacing w:val="-9"/>
          <w:w w:val="105"/>
          <w:sz w:val="20"/>
        </w:rPr>
        <w:t xml:space="preserve"> </w:t>
      </w:r>
      <w:r>
        <w:rPr>
          <w:w w:val="105"/>
          <w:sz w:val="20"/>
        </w:rPr>
        <w:t>committal</w:t>
      </w:r>
      <w:r>
        <w:rPr>
          <w:spacing w:val="-9"/>
          <w:w w:val="105"/>
          <w:sz w:val="20"/>
        </w:rPr>
        <w:t xml:space="preserve"> </w:t>
      </w:r>
      <w:r>
        <w:rPr>
          <w:w w:val="105"/>
          <w:sz w:val="20"/>
        </w:rPr>
        <w:t>for</w:t>
      </w:r>
      <w:r>
        <w:rPr>
          <w:spacing w:val="-9"/>
          <w:w w:val="105"/>
          <w:sz w:val="20"/>
        </w:rPr>
        <w:t xml:space="preserve"> </w:t>
      </w:r>
      <w:r>
        <w:rPr>
          <w:spacing w:val="-3"/>
          <w:w w:val="105"/>
          <w:sz w:val="20"/>
        </w:rPr>
        <w:t>trial,</w:t>
      </w:r>
      <w:r>
        <w:rPr>
          <w:spacing w:val="-9"/>
          <w:w w:val="105"/>
          <w:sz w:val="20"/>
        </w:rPr>
        <w:t xml:space="preserve"> </w:t>
      </w:r>
      <w:r>
        <w:rPr>
          <w:w w:val="105"/>
          <w:sz w:val="20"/>
        </w:rPr>
        <w:t xml:space="preserve">the </w:t>
      </w:r>
      <w:r>
        <w:rPr>
          <w:spacing w:val="-3"/>
          <w:w w:val="105"/>
          <w:sz w:val="20"/>
        </w:rPr>
        <w:t>Crown</w:t>
      </w:r>
      <w:r>
        <w:rPr>
          <w:spacing w:val="-12"/>
          <w:w w:val="105"/>
          <w:sz w:val="20"/>
        </w:rPr>
        <w:t xml:space="preserve"> </w:t>
      </w:r>
      <w:r>
        <w:rPr>
          <w:w w:val="105"/>
          <w:sz w:val="20"/>
        </w:rPr>
        <w:t>has</w:t>
      </w:r>
      <w:r>
        <w:rPr>
          <w:spacing w:val="-12"/>
          <w:w w:val="105"/>
          <w:sz w:val="20"/>
        </w:rPr>
        <w:t xml:space="preserve"> </w:t>
      </w:r>
      <w:r>
        <w:rPr>
          <w:w w:val="105"/>
          <w:sz w:val="20"/>
        </w:rPr>
        <w:t>considered</w:t>
      </w:r>
      <w:r>
        <w:rPr>
          <w:spacing w:val="-12"/>
          <w:w w:val="105"/>
          <w:sz w:val="20"/>
        </w:rPr>
        <w:t xml:space="preserve"> </w:t>
      </w:r>
      <w:r>
        <w:rPr>
          <w:w w:val="105"/>
          <w:sz w:val="20"/>
        </w:rPr>
        <w:t>whether</w:t>
      </w:r>
      <w:r>
        <w:rPr>
          <w:spacing w:val="-12"/>
          <w:w w:val="105"/>
          <w:sz w:val="20"/>
        </w:rPr>
        <w:t xml:space="preserve"> </w:t>
      </w:r>
      <w:r>
        <w:rPr>
          <w:w w:val="105"/>
          <w:sz w:val="20"/>
        </w:rPr>
        <w:t>there</w:t>
      </w:r>
      <w:r>
        <w:rPr>
          <w:spacing w:val="-12"/>
          <w:w w:val="105"/>
          <w:sz w:val="20"/>
        </w:rPr>
        <w:t xml:space="preserve"> </w:t>
      </w:r>
      <w:r>
        <w:rPr>
          <w:w w:val="105"/>
          <w:sz w:val="20"/>
        </w:rPr>
        <w:t>is</w:t>
      </w:r>
      <w:r>
        <w:rPr>
          <w:spacing w:val="-12"/>
          <w:w w:val="105"/>
          <w:sz w:val="20"/>
        </w:rPr>
        <w:t xml:space="preserve"> </w:t>
      </w:r>
      <w:r>
        <w:rPr>
          <w:w w:val="105"/>
          <w:sz w:val="20"/>
        </w:rPr>
        <w:t>sufficient</w:t>
      </w:r>
      <w:r>
        <w:rPr>
          <w:spacing w:val="-12"/>
          <w:w w:val="105"/>
          <w:sz w:val="20"/>
        </w:rPr>
        <w:t xml:space="preserve"> </w:t>
      </w:r>
      <w:r>
        <w:rPr>
          <w:w w:val="105"/>
          <w:sz w:val="20"/>
        </w:rPr>
        <w:t>evidence</w:t>
      </w:r>
      <w:r>
        <w:rPr>
          <w:spacing w:val="-12"/>
          <w:w w:val="105"/>
          <w:sz w:val="20"/>
        </w:rPr>
        <w:t xml:space="preserve"> </w:t>
      </w:r>
      <w:r>
        <w:rPr>
          <w:w w:val="105"/>
          <w:sz w:val="20"/>
        </w:rPr>
        <w:t>to</w:t>
      </w:r>
      <w:r>
        <w:rPr>
          <w:spacing w:val="-12"/>
          <w:w w:val="105"/>
          <w:sz w:val="20"/>
        </w:rPr>
        <w:t xml:space="preserve"> </w:t>
      </w:r>
      <w:r>
        <w:rPr>
          <w:w w:val="105"/>
          <w:sz w:val="20"/>
        </w:rPr>
        <w:t>j</w:t>
      </w:r>
      <w:r>
        <w:rPr>
          <w:w w:val="105"/>
          <w:sz w:val="20"/>
        </w:rPr>
        <w:t>ustify</w:t>
      </w:r>
      <w:r>
        <w:rPr>
          <w:spacing w:val="-12"/>
          <w:w w:val="105"/>
          <w:sz w:val="20"/>
        </w:rPr>
        <w:t xml:space="preserve"> </w:t>
      </w:r>
      <w:r>
        <w:rPr>
          <w:w w:val="105"/>
          <w:sz w:val="20"/>
        </w:rPr>
        <w:t>the</w:t>
      </w:r>
      <w:r>
        <w:rPr>
          <w:spacing w:val="-12"/>
          <w:w w:val="105"/>
          <w:sz w:val="20"/>
        </w:rPr>
        <w:t xml:space="preserve"> </w:t>
      </w:r>
      <w:r>
        <w:rPr>
          <w:w w:val="105"/>
          <w:sz w:val="20"/>
        </w:rPr>
        <w:t>indictment,</w:t>
      </w:r>
      <w:r>
        <w:rPr>
          <w:spacing w:val="-12"/>
          <w:w w:val="105"/>
          <w:sz w:val="20"/>
        </w:rPr>
        <w:t xml:space="preserve"> </w:t>
      </w:r>
      <w:r>
        <w:rPr>
          <w:w w:val="105"/>
          <w:sz w:val="20"/>
        </w:rPr>
        <w:t>and how</w:t>
      </w:r>
      <w:r>
        <w:rPr>
          <w:spacing w:val="-6"/>
          <w:w w:val="105"/>
          <w:sz w:val="20"/>
        </w:rPr>
        <w:t xml:space="preserve"> </w:t>
      </w:r>
      <w:r>
        <w:rPr>
          <w:w w:val="105"/>
          <w:sz w:val="20"/>
        </w:rPr>
        <w:t>the</w:t>
      </w:r>
      <w:r>
        <w:rPr>
          <w:spacing w:val="-6"/>
          <w:w w:val="105"/>
          <w:sz w:val="20"/>
        </w:rPr>
        <w:t xml:space="preserve"> </w:t>
      </w:r>
      <w:r>
        <w:rPr>
          <w:w w:val="105"/>
          <w:sz w:val="20"/>
        </w:rPr>
        <w:t>case</w:t>
      </w:r>
      <w:r>
        <w:rPr>
          <w:spacing w:val="-6"/>
          <w:w w:val="105"/>
          <w:sz w:val="20"/>
        </w:rPr>
        <w:t xml:space="preserve"> </w:t>
      </w:r>
      <w:r>
        <w:rPr>
          <w:w w:val="105"/>
          <w:sz w:val="20"/>
        </w:rPr>
        <w:t>will</w:t>
      </w:r>
      <w:r>
        <w:rPr>
          <w:spacing w:val="-6"/>
          <w:w w:val="105"/>
          <w:sz w:val="20"/>
        </w:rPr>
        <w:t xml:space="preserve"> </w:t>
      </w:r>
      <w:r>
        <w:rPr>
          <w:w w:val="105"/>
          <w:sz w:val="20"/>
        </w:rPr>
        <w:t>be</w:t>
      </w:r>
      <w:r>
        <w:rPr>
          <w:spacing w:val="-6"/>
          <w:w w:val="105"/>
          <w:sz w:val="20"/>
        </w:rPr>
        <w:t xml:space="preserve"> </w:t>
      </w:r>
      <w:r>
        <w:rPr>
          <w:spacing w:val="-3"/>
          <w:w w:val="105"/>
          <w:sz w:val="20"/>
        </w:rPr>
        <w:t>proved.</w:t>
      </w:r>
      <w:r>
        <w:rPr>
          <w:spacing w:val="-6"/>
          <w:w w:val="105"/>
          <w:sz w:val="20"/>
        </w:rPr>
        <w:t xml:space="preserve"> </w:t>
      </w:r>
      <w:r>
        <w:rPr>
          <w:w w:val="105"/>
          <w:sz w:val="20"/>
        </w:rPr>
        <w:t>That</w:t>
      </w:r>
      <w:r>
        <w:rPr>
          <w:spacing w:val="-6"/>
          <w:w w:val="105"/>
          <w:sz w:val="20"/>
        </w:rPr>
        <w:t xml:space="preserve"> </w:t>
      </w:r>
      <w:r>
        <w:rPr>
          <w:spacing w:val="-3"/>
          <w:w w:val="105"/>
          <w:sz w:val="20"/>
        </w:rPr>
        <w:t>material</w:t>
      </w:r>
      <w:r>
        <w:rPr>
          <w:spacing w:val="-6"/>
          <w:w w:val="105"/>
          <w:sz w:val="20"/>
        </w:rPr>
        <w:t xml:space="preserve"> </w:t>
      </w:r>
      <w:r>
        <w:rPr>
          <w:w w:val="105"/>
          <w:sz w:val="20"/>
        </w:rPr>
        <w:t>is</w:t>
      </w:r>
      <w:r>
        <w:rPr>
          <w:spacing w:val="-6"/>
          <w:w w:val="105"/>
          <w:sz w:val="20"/>
        </w:rPr>
        <w:t xml:space="preserve"> </w:t>
      </w:r>
      <w:r>
        <w:rPr>
          <w:w w:val="105"/>
          <w:sz w:val="20"/>
        </w:rPr>
        <w:t>also</w:t>
      </w:r>
      <w:r>
        <w:rPr>
          <w:spacing w:val="-6"/>
          <w:w w:val="105"/>
          <w:sz w:val="20"/>
        </w:rPr>
        <w:t xml:space="preserve"> </w:t>
      </w:r>
      <w:r>
        <w:rPr>
          <w:w w:val="105"/>
          <w:sz w:val="20"/>
        </w:rPr>
        <w:t>available</w:t>
      </w:r>
      <w:r>
        <w:rPr>
          <w:spacing w:val="-6"/>
          <w:w w:val="105"/>
          <w:sz w:val="20"/>
        </w:rPr>
        <w:t xml:space="preserve"> </w:t>
      </w:r>
      <w:r>
        <w:rPr>
          <w:w w:val="105"/>
          <w:sz w:val="20"/>
        </w:rPr>
        <w:t>to</w:t>
      </w:r>
      <w:r>
        <w:rPr>
          <w:spacing w:val="-6"/>
          <w:w w:val="105"/>
          <w:sz w:val="20"/>
        </w:rPr>
        <w:t xml:space="preserve"> </w:t>
      </w:r>
      <w:r>
        <w:rPr>
          <w:w w:val="105"/>
          <w:sz w:val="20"/>
        </w:rPr>
        <w:t>the</w:t>
      </w:r>
      <w:r>
        <w:rPr>
          <w:spacing w:val="-6"/>
          <w:w w:val="105"/>
          <w:sz w:val="20"/>
        </w:rPr>
        <w:t xml:space="preserve"> </w:t>
      </w:r>
      <w:r>
        <w:rPr>
          <w:spacing w:val="-5"/>
          <w:w w:val="105"/>
          <w:sz w:val="20"/>
        </w:rPr>
        <w:t>defence.</w:t>
      </w:r>
      <w:r>
        <w:rPr>
          <w:spacing w:val="-5"/>
          <w:w w:val="105"/>
          <w:position w:val="7"/>
          <w:sz w:val="11"/>
        </w:rPr>
        <w:t>10</w:t>
      </w:r>
    </w:p>
    <w:p w:rsidR="00EA0057" w:rsidRDefault="007C5C23">
      <w:pPr>
        <w:pStyle w:val="ListParagraph"/>
        <w:numPr>
          <w:ilvl w:val="1"/>
          <w:numId w:val="84"/>
        </w:numPr>
        <w:tabs>
          <w:tab w:val="left" w:pos="921"/>
          <w:tab w:val="left" w:pos="922"/>
        </w:tabs>
        <w:spacing w:before="112" w:line="242" w:lineRule="auto"/>
        <w:ind w:left="921" w:right="2058"/>
        <w:jc w:val="left"/>
        <w:rPr>
          <w:sz w:val="21"/>
        </w:rPr>
      </w:pPr>
      <w:r>
        <w:rPr>
          <w:w w:val="105"/>
          <w:sz w:val="21"/>
        </w:rPr>
        <w:t xml:space="preserve">In </w:t>
      </w:r>
      <w:r>
        <w:rPr>
          <w:b/>
          <w:w w:val="105"/>
          <w:sz w:val="21"/>
        </w:rPr>
        <w:t xml:space="preserve">England and </w:t>
      </w:r>
      <w:r>
        <w:rPr>
          <w:b/>
          <w:spacing w:val="-3"/>
          <w:w w:val="105"/>
          <w:sz w:val="21"/>
        </w:rPr>
        <w:t>Wales</w:t>
      </w:r>
      <w:r>
        <w:rPr>
          <w:spacing w:val="-3"/>
          <w:w w:val="105"/>
          <w:sz w:val="21"/>
        </w:rPr>
        <w:t xml:space="preserve">, </w:t>
      </w:r>
      <w:r>
        <w:rPr>
          <w:spacing w:val="-4"/>
          <w:w w:val="105"/>
          <w:sz w:val="21"/>
        </w:rPr>
        <w:t xml:space="preserve">Crown </w:t>
      </w:r>
      <w:r>
        <w:rPr>
          <w:w w:val="105"/>
          <w:sz w:val="21"/>
        </w:rPr>
        <w:t xml:space="preserve">prosecutors, </w:t>
      </w:r>
      <w:r>
        <w:rPr>
          <w:spacing w:val="-3"/>
          <w:w w:val="105"/>
          <w:sz w:val="21"/>
        </w:rPr>
        <w:t xml:space="preserve">rather than </w:t>
      </w:r>
      <w:r>
        <w:rPr>
          <w:w w:val="105"/>
          <w:sz w:val="21"/>
        </w:rPr>
        <w:t xml:space="preserve">the </w:t>
      </w:r>
      <w:r>
        <w:rPr>
          <w:spacing w:val="-3"/>
          <w:w w:val="105"/>
          <w:sz w:val="21"/>
        </w:rPr>
        <w:t xml:space="preserve">police, are responsible   for </w:t>
      </w:r>
      <w:r>
        <w:rPr>
          <w:spacing w:val="-2"/>
          <w:w w:val="105"/>
          <w:sz w:val="21"/>
        </w:rPr>
        <w:t xml:space="preserve">deciding </w:t>
      </w:r>
      <w:r>
        <w:rPr>
          <w:w w:val="105"/>
          <w:sz w:val="21"/>
        </w:rPr>
        <w:t xml:space="preserve">whether a person should be </w:t>
      </w:r>
      <w:r>
        <w:rPr>
          <w:spacing w:val="-3"/>
          <w:w w:val="105"/>
          <w:sz w:val="21"/>
        </w:rPr>
        <w:t xml:space="preserve">charged </w:t>
      </w:r>
      <w:r>
        <w:rPr>
          <w:w w:val="105"/>
          <w:sz w:val="21"/>
        </w:rPr>
        <w:t xml:space="preserve">with a serious </w:t>
      </w:r>
      <w:r>
        <w:rPr>
          <w:spacing w:val="-3"/>
          <w:w w:val="105"/>
          <w:sz w:val="21"/>
        </w:rPr>
        <w:t xml:space="preserve">criminal offence, </w:t>
      </w:r>
      <w:r>
        <w:rPr>
          <w:w w:val="105"/>
          <w:sz w:val="21"/>
        </w:rPr>
        <w:t xml:space="preserve">and which </w:t>
      </w:r>
      <w:r>
        <w:rPr>
          <w:spacing w:val="-3"/>
          <w:w w:val="105"/>
          <w:sz w:val="21"/>
        </w:rPr>
        <w:t xml:space="preserve">charges </w:t>
      </w:r>
      <w:r>
        <w:rPr>
          <w:w w:val="105"/>
          <w:sz w:val="21"/>
        </w:rPr>
        <w:t xml:space="preserve">should be </w:t>
      </w:r>
      <w:r>
        <w:rPr>
          <w:spacing w:val="-3"/>
          <w:w w:val="105"/>
          <w:sz w:val="21"/>
        </w:rPr>
        <w:t xml:space="preserve">laid. </w:t>
      </w:r>
      <w:r>
        <w:rPr>
          <w:w w:val="105"/>
          <w:sz w:val="21"/>
        </w:rPr>
        <w:t xml:space="preserve">Although they </w:t>
      </w:r>
      <w:r>
        <w:rPr>
          <w:spacing w:val="-3"/>
          <w:w w:val="105"/>
          <w:sz w:val="21"/>
        </w:rPr>
        <w:t xml:space="preserve">cannot </w:t>
      </w:r>
      <w:r>
        <w:rPr>
          <w:w w:val="105"/>
          <w:sz w:val="21"/>
        </w:rPr>
        <w:t xml:space="preserve">direct the </w:t>
      </w:r>
      <w:r>
        <w:rPr>
          <w:spacing w:val="-2"/>
          <w:w w:val="105"/>
          <w:sz w:val="21"/>
        </w:rPr>
        <w:t xml:space="preserve">police </w:t>
      </w:r>
      <w:r>
        <w:rPr>
          <w:w w:val="105"/>
          <w:sz w:val="21"/>
        </w:rPr>
        <w:t xml:space="preserve">or other </w:t>
      </w:r>
      <w:r>
        <w:rPr>
          <w:spacing w:val="-3"/>
          <w:w w:val="105"/>
          <w:sz w:val="21"/>
        </w:rPr>
        <w:t xml:space="preserve">investigators </w:t>
      </w:r>
      <w:r>
        <w:rPr>
          <w:w w:val="105"/>
          <w:sz w:val="21"/>
        </w:rPr>
        <w:t xml:space="preserve">in their conduct of </w:t>
      </w:r>
      <w:r>
        <w:rPr>
          <w:spacing w:val="-3"/>
          <w:w w:val="105"/>
          <w:sz w:val="21"/>
        </w:rPr>
        <w:t xml:space="preserve">investigations, </w:t>
      </w:r>
      <w:r>
        <w:rPr>
          <w:w w:val="105"/>
          <w:sz w:val="21"/>
        </w:rPr>
        <w:t xml:space="preserve">and </w:t>
      </w:r>
      <w:r>
        <w:rPr>
          <w:spacing w:val="-3"/>
          <w:w w:val="105"/>
          <w:sz w:val="21"/>
        </w:rPr>
        <w:t xml:space="preserve">are </w:t>
      </w:r>
      <w:r>
        <w:rPr>
          <w:w w:val="105"/>
          <w:sz w:val="21"/>
        </w:rPr>
        <w:t>themselves independent of the</w:t>
      </w:r>
      <w:r>
        <w:rPr>
          <w:spacing w:val="-9"/>
          <w:w w:val="105"/>
          <w:sz w:val="21"/>
        </w:rPr>
        <w:t xml:space="preserve"> </w:t>
      </w:r>
      <w:r>
        <w:rPr>
          <w:spacing w:val="-6"/>
          <w:w w:val="105"/>
          <w:sz w:val="21"/>
        </w:rPr>
        <w:t>police,</w:t>
      </w:r>
      <w:r>
        <w:rPr>
          <w:spacing w:val="-6"/>
          <w:w w:val="105"/>
          <w:position w:val="7"/>
          <w:sz w:val="12"/>
        </w:rPr>
        <w:t>11</w:t>
      </w:r>
      <w:r>
        <w:rPr>
          <w:spacing w:val="-7"/>
          <w:w w:val="105"/>
          <w:position w:val="7"/>
          <w:sz w:val="12"/>
        </w:rPr>
        <w:t xml:space="preserve"> </w:t>
      </w:r>
      <w:r>
        <w:rPr>
          <w:w w:val="105"/>
          <w:sz w:val="21"/>
        </w:rPr>
        <w:t>prosecutors</w:t>
      </w:r>
      <w:r>
        <w:rPr>
          <w:spacing w:val="-9"/>
          <w:w w:val="105"/>
          <w:sz w:val="21"/>
        </w:rPr>
        <w:t xml:space="preserve"> </w:t>
      </w:r>
      <w:r>
        <w:rPr>
          <w:w w:val="105"/>
          <w:sz w:val="21"/>
        </w:rPr>
        <w:t>provide</w:t>
      </w:r>
      <w:r>
        <w:rPr>
          <w:spacing w:val="-9"/>
          <w:w w:val="105"/>
          <w:sz w:val="21"/>
        </w:rPr>
        <w:t xml:space="preserve"> </w:t>
      </w:r>
      <w:r>
        <w:rPr>
          <w:w w:val="105"/>
          <w:sz w:val="21"/>
        </w:rPr>
        <w:t>advice</w:t>
      </w:r>
      <w:r>
        <w:rPr>
          <w:spacing w:val="-9"/>
          <w:w w:val="105"/>
          <w:sz w:val="21"/>
        </w:rPr>
        <w:t xml:space="preserve"> </w:t>
      </w:r>
      <w:r>
        <w:rPr>
          <w:spacing w:val="-3"/>
          <w:w w:val="105"/>
          <w:sz w:val="21"/>
        </w:rPr>
        <w:t>to</w:t>
      </w:r>
      <w:r>
        <w:rPr>
          <w:spacing w:val="-9"/>
          <w:w w:val="105"/>
          <w:sz w:val="21"/>
        </w:rPr>
        <w:t xml:space="preserve"> </w:t>
      </w:r>
      <w:r>
        <w:rPr>
          <w:spacing w:val="-2"/>
          <w:w w:val="105"/>
          <w:sz w:val="21"/>
        </w:rPr>
        <w:t>police</w:t>
      </w:r>
      <w:r>
        <w:rPr>
          <w:spacing w:val="-9"/>
          <w:w w:val="105"/>
          <w:sz w:val="21"/>
        </w:rPr>
        <w:t xml:space="preserve"> </w:t>
      </w:r>
      <w:r>
        <w:rPr>
          <w:w w:val="105"/>
          <w:sz w:val="21"/>
        </w:rPr>
        <w:t>at</w:t>
      </w:r>
      <w:r>
        <w:rPr>
          <w:spacing w:val="-9"/>
          <w:w w:val="105"/>
          <w:sz w:val="21"/>
        </w:rPr>
        <w:t xml:space="preserve"> </w:t>
      </w:r>
      <w:r>
        <w:rPr>
          <w:w w:val="105"/>
          <w:sz w:val="21"/>
        </w:rPr>
        <w:t>an</w:t>
      </w:r>
      <w:r>
        <w:rPr>
          <w:spacing w:val="-9"/>
          <w:w w:val="105"/>
          <w:sz w:val="21"/>
        </w:rPr>
        <w:t xml:space="preserve"> </w:t>
      </w:r>
      <w:r>
        <w:rPr>
          <w:w w:val="105"/>
          <w:sz w:val="21"/>
        </w:rPr>
        <w:t>early</w:t>
      </w:r>
      <w:r>
        <w:rPr>
          <w:spacing w:val="-9"/>
          <w:w w:val="105"/>
          <w:sz w:val="21"/>
        </w:rPr>
        <w:t xml:space="preserve"> </w:t>
      </w:r>
      <w:r>
        <w:rPr>
          <w:w w:val="105"/>
          <w:sz w:val="21"/>
        </w:rPr>
        <w:t>stage</w:t>
      </w:r>
      <w:r>
        <w:rPr>
          <w:spacing w:val="-9"/>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spacing w:val="-3"/>
          <w:w w:val="105"/>
          <w:sz w:val="21"/>
        </w:rPr>
        <w:t xml:space="preserve">investigation </w:t>
      </w:r>
      <w:r>
        <w:rPr>
          <w:w w:val="105"/>
          <w:sz w:val="21"/>
        </w:rPr>
        <w:t>process.</w:t>
      </w:r>
      <w:r>
        <w:rPr>
          <w:spacing w:val="-11"/>
          <w:w w:val="105"/>
          <w:sz w:val="21"/>
        </w:rPr>
        <w:t xml:space="preserve"> </w:t>
      </w:r>
      <w:r>
        <w:rPr>
          <w:w w:val="105"/>
          <w:sz w:val="21"/>
        </w:rPr>
        <w:t>This</w:t>
      </w:r>
      <w:r>
        <w:rPr>
          <w:spacing w:val="-11"/>
          <w:w w:val="105"/>
          <w:sz w:val="21"/>
        </w:rPr>
        <w:t xml:space="preserve"> </w:t>
      </w:r>
      <w:r>
        <w:rPr>
          <w:w w:val="105"/>
          <w:sz w:val="21"/>
        </w:rPr>
        <w:t>advice</w:t>
      </w:r>
      <w:r>
        <w:rPr>
          <w:spacing w:val="-11"/>
          <w:w w:val="105"/>
          <w:sz w:val="21"/>
        </w:rPr>
        <w:t xml:space="preserve"> </w:t>
      </w:r>
      <w:r>
        <w:rPr>
          <w:spacing w:val="-3"/>
          <w:w w:val="105"/>
          <w:sz w:val="21"/>
        </w:rPr>
        <w:t>may</w:t>
      </w:r>
      <w:r>
        <w:rPr>
          <w:spacing w:val="-11"/>
          <w:w w:val="105"/>
          <w:sz w:val="21"/>
        </w:rPr>
        <w:t xml:space="preserve"> </w:t>
      </w:r>
      <w:r>
        <w:rPr>
          <w:w w:val="105"/>
          <w:sz w:val="21"/>
        </w:rPr>
        <w:t>canvass</w:t>
      </w:r>
      <w:r>
        <w:rPr>
          <w:spacing w:val="-11"/>
          <w:w w:val="105"/>
          <w:sz w:val="21"/>
        </w:rPr>
        <w:t xml:space="preserve"> </w:t>
      </w:r>
      <w:r>
        <w:rPr>
          <w:w w:val="105"/>
          <w:sz w:val="21"/>
        </w:rPr>
        <w:t>issues</w:t>
      </w:r>
      <w:r>
        <w:rPr>
          <w:spacing w:val="-11"/>
          <w:w w:val="105"/>
          <w:sz w:val="21"/>
        </w:rPr>
        <w:t xml:space="preserve"> </w:t>
      </w:r>
      <w:r>
        <w:rPr>
          <w:spacing w:val="-3"/>
          <w:w w:val="105"/>
          <w:sz w:val="21"/>
        </w:rPr>
        <w:t>such</w:t>
      </w:r>
      <w:r>
        <w:rPr>
          <w:spacing w:val="-11"/>
          <w:w w:val="105"/>
          <w:sz w:val="21"/>
        </w:rPr>
        <w:t xml:space="preserve"> </w:t>
      </w:r>
      <w:r>
        <w:rPr>
          <w:w w:val="105"/>
          <w:sz w:val="21"/>
        </w:rPr>
        <w:t>as</w:t>
      </w:r>
      <w:r>
        <w:rPr>
          <w:spacing w:val="-11"/>
          <w:w w:val="105"/>
          <w:sz w:val="21"/>
        </w:rPr>
        <w:t xml:space="preserve"> </w:t>
      </w:r>
      <w:r>
        <w:rPr>
          <w:spacing w:val="-3"/>
          <w:w w:val="105"/>
          <w:sz w:val="21"/>
        </w:rPr>
        <w:t>‘possible</w:t>
      </w:r>
      <w:r>
        <w:rPr>
          <w:spacing w:val="-11"/>
          <w:w w:val="105"/>
          <w:sz w:val="21"/>
        </w:rPr>
        <w:t xml:space="preserve"> </w:t>
      </w:r>
      <w:r>
        <w:rPr>
          <w:spacing w:val="-3"/>
          <w:w w:val="105"/>
          <w:sz w:val="21"/>
        </w:rPr>
        <w:t>reasonable</w:t>
      </w:r>
      <w:r>
        <w:rPr>
          <w:spacing w:val="-11"/>
          <w:w w:val="105"/>
          <w:sz w:val="21"/>
        </w:rPr>
        <w:t xml:space="preserve"> </w:t>
      </w:r>
      <w:r>
        <w:rPr>
          <w:spacing w:val="-3"/>
          <w:w w:val="105"/>
          <w:sz w:val="21"/>
        </w:rPr>
        <w:t>lines</w:t>
      </w:r>
      <w:r>
        <w:rPr>
          <w:spacing w:val="-11"/>
          <w:w w:val="105"/>
          <w:sz w:val="21"/>
        </w:rPr>
        <w:t xml:space="preserve"> </w:t>
      </w:r>
      <w:r>
        <w:rPr>
          <w:w w:val="105"/>
          <w:sz w:val="21"/>
        </w:rPr>
        <w:t>of</w:t>
      </w:r>
      <w:r>
        <w:rPr>
          <w:spacing w:val="-11"/>
          <w:w w:val="105"/>
          <w:sz w:val="21"/>
        </w:rPr>
        <w:t xml:space="preserve"> </w:t>
      </w:r>
      <w:r>
        <w:rPr>
          <w:spacing w:val="-4"/>
          <w:w w:val="105"/>
          <w:sz w:val="21"/>
        </w:rPr>
        <w:t>inquiry,</w:t>
      </w:r>
    </w:p>
    <w:p w:rsidR="00EA0057" w:rsidRDefault="007C5C23">
      <w:pPr>
        <w:pStyle w:val="BodyText"/>
        <w:spacing w:before="1" w:line="242" w:lineRule="auto"/>
        <w:ind w:left="921" w:right="1670"/>
        <w:rPr>
          <w:sz w:val="12"/>
        </w:rPr>
      </w:pPr>
      <w:r>
        <w:t>evidential requirements, pre-charge procedures, disclosure management and the overall investigation strategy’.</w:t>
      </w:r>
      <w:r>
        <w:rPr>
          <w:position w:val="7"/>
          <w:sz w:val="12"/>
        </w:rPr>
        <w:t xml:space="preserve">12 </w:t>
      </w:r>
      <w:r>
        <w:t>A key responsibility of  the  prosecution  is  to  ensure  ‘accurate charging   decisions’.</w:t>
      </w:r>
      <w:r>
        <w:rPr>
          <w:position w:val="7"/>
          <w:sz w:val="12"/>
        </w:rPr>
        <w:t>13</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11"/>
        <w:rPr>
          <w:sz w:val="20"/>
        </w:rPr>
      </w:pPr>
      <w:r>
        <w:pict>
          <v:line id="_x0000_s1153" style="position:absolute;z-index:251631104;mso-wrap-distance-left:0;mso-wrap-distance-right:0;mso-position-horizontal-relative:page" from="79.35pt,15.2pt" to="515.9pt,15.2pt" strokecolor="#b6bdc8" strokeweight="1pt">
            <w10:wrap type="topAndBottom" anchorx="page"/>
          </v:line>
        </w:pict>
      </w:r>
    </w:p>
    <w:p w:rsidR="00EA0057" w:rsidRDefault="007C5C23">
      <w:pPr>
        <w:pStyle w:val="ListParagraph"/>
        <w:numPr>
          <w:ilvl w:val="0"/>
          <w:numId w:val="48"/>
        </w:numPr>
        <w:tabs>
          <w:tab w:val="left" w:pos="920"/>
          <w:tab w:val="left" w:pos="922"/>
        </w:tabs>
        <w:spacing w:before="117"/>
        <w:ind w:right="1680"/>
        <w:rPr>
          <w:sz w:val="13"/>
        </w:rPr>
      </w:pPr>
      <w:r>
        <w:rPr>
          <w:w w:val="105"/>
          <w:sz w:val="13"/>
        </w:rPr>
        <w:t xml:space="preserve">New South Wales Law Reform Commission, </w:t>
      </w:r>
      <w:r>
        <w:rPr>
          <w:i/>
          <w:w w:val="105"/>
          <w:sz w:val="13"/>
        </w:rPr>
        <w:t xml:space="preserve">Encouraging Appropriate Early Guilty Pleas—Models for Discussion </w:t>
      </w:r>
      <w:r>
        <w:rPr>
          <w:w w:val="105"/>
          <w:sz w:val="13"/>
        </w:rPr>
        <w:t>(Consultation Paper No 15, 2013)</w:t>
      </w:r>
      <w:r>
        <w:rPr>
          <w:spacing w:val="10"/>
          <w:w w:val="105"/>
          <w:sz w:val="13"/>
        </w:rPr>
        <w:t xml:space="preserve"> </w:t>
      </w:r>
      <w:r>
        <w:rPr>
          <w:w w:val="105"/>
          <w:sz w:val="13"/>
        </w:rPr>
        <w:t>5.</w:t>
      </w:r>
    </w:p>
    <w:p w:rsidR="00EA0057" w:rsidRDefault="007C5C23">
      <w:pPr>
        <w:pStyle w:val="ListParagraph"/>
        <w:numPr>
          <w:ilvl w:val="0"/>
          <w:numId w:val="48"/>
        </w:numPr>
        <w:tabs>
          <w:tab w:val="left" w:pos="920"/>
          <w:tab w:val="left" w:pos="922"/>
        </w:tabs>
        <w:rPr>
          <w:sz w:val="13"/>
        </w:rPr>
      </w:pPr>
      <w:r>
        <w:rPr>
          <w:w w:val="105"/>
          <w:sz w:val="13"/>
        </w:rPr>
        <w:t>New</w:t>
      </w:r>
      <w:r>
        <w:rPr>
          <w:spacing w:val="7"/>
          <w:w w:val="105"/>
          <w:sz w:val="13"/>
        </w:rPr>
        <w:t xml:space="preserve"> </w:t>
      </w:r>
      <w:r>
        <w:rPr>
          <w:w w:val="105"/>
          <w:sz w:val="13"/>
        </w:rPr>
        <w:t>South</w:t>
      </w:r>
      <w:r>
        <w:rPr>
          <w:spacing w:val="7"/>
          <w:w w:val="105"/>
          <w:sz w:val="13"/>
        </w:rPr>
        <w:t xml:space="preserve"> </w:t>
      </w:r>
      <w:r>
        <w:rPr>
          <w:w w:val="105"/>
          <w:sz w:val="13"/>
        </w:rPr>
        <w:t>Wales,</w:t>
      </w:r>
      <w:r>
        <w:rPr>
          <w:spacing w:val="7"/>
          <w:w w:val="105"/>
          <w:sz w:val="13"/>
        </w:rPr>
        <w:t xml:space="preserve"> </w:t>
      </w:r>
      <w:r>
        <w:rPr>
          <w:i/>
          <w:w w:val="105"/>
          <w:sz w:val="13"/>
        </w:rPr>
        <w:t>Parliamentary</w:t>
      </w:r>
      <w:r>
        <w:rPr>
          <w:i/>
          <w:spacing w:val="6"/>
          <w:w w:val="105"/>
          <w:sz w:val="13"/>
        </w:rPr>
        <w:t xml:space="preserve"> </w:t>
      </w:r>
      <w:r>
        <w:rPr>
          <w:i/>
          <w:w w:val="105"/>
          <w:sz w:val="13"/>
        </w:rPr>
        <w:t>Debates</w:t>
      </w:r>
      <w:r>
        <w:rPr>
          <w:w w:val="105"/>
          <w:sz w:val="13"/>
        </w:rPr>
        <w:t>,</w:t>
      </w:r>
      <w:r>
        <w:rPr>
          <w:spacing w:val="7"/>
          <w:w w:val="105"/>
          <w:sz w:val="13"/>
        </w:rPr>
        <w:t xml:space="preserve"> </w:t>
      </w:r>
      <w:r>
        <w:rPr>
          <w:w w:val="105"/>
          <w:sz w:val="13"/>
        </w:rPr>
        <w:t>Legislative</w:t>
      </w:r>
      <w:r>
        <w:rPr>
          <w:spacing w:val="7"/>
          <w:w w:val="105"/>
          <w:sz w:val="13"/>
        </w:rPr>
        <w:t xml:space="preserve"> </w:t>
      </w:r>
      <w:r>
        <w:rPr>
          <w:w w:val="105"/>
          <w:sz w:val="13"/>
        </w:rPr>
        <w:t>Assembly,</w:t>
      </w:r>
      <w:r>
        <w:rPr>
          <w:spacing w:val="7"/>
          <w:w w:val="105"/>
          <w:sz w:val="13"/>
        </w:rPr>
        <w:t xml:space="preserve"> </w:t>
      </w:r>
      <w:r>
        <w:rPr>
          <w:spacing w:val="-6"/>
          <w:w w:val="105"/>
          <w:sz w:val="13"/>
        </w:rPr>
        <w:t>11</w:t>
      </w:r>
      <w:r>
        <w:rPr>
          <w:spacing w:val="7"/>
          <w:w w:val="105"/>
          <w:sz w:val="13"/>
        </w:rPr>
        <w:t xml:space="preserve"> </w:t>
      </w:r>
      <w:r>
        <w:rPr>
          <w:w w:val="105"/>
          <w:sz w:val="13"/>
        </w:rPr>
        <w:t>October</w:t>
      </w:r>
      <w:r>
        <w:rPr>
          <w:spacing w:val="7"/>
          <w:w w:val="105"/>
          <w:sz w:val="13"/>
        </w:rPr>
        <w:t xml:space="preserve"> </w:t>
      </w:r>
      <w:r>
        <w:rPr>
          <w:spacing w:val="-5"/>
          <w:w w:val="105"/>
          <w:sz w:val="13"/>
        </w:rPr>
        <w:t>2017,</w:t>
      </w:r>
      <w:r>
        <w:rPr>
          <w:spacing w:val="7"/>
          <w:w w:val="105"/>
          <w:sz w:val="13"/>
        </w:rPr>
        <w:t xml:space="preserve"> </w:t>
      </w:r>
      <w:r>
        <w:rPr>
          <w:w w:val="105"/>
          <w:sz w:val="13"/>
        </w:rPr>
        <w:t>6</w:t>
      </w:r>
      <w:r>
        <w:rPr>
          <w:spacing w:val="7"/>
          <w:w w:val="105"/>
          <w:sz w:val="13"/>
        </w:rPr>
        <w:t xml:space="preserve"> </w:t>
      </w:r>
      <w:r>
        <w:rPr>
          <w:w w:val="105"/>
          <w:sz w:val="13"/>
        </w:rPr>
        <w:t>(Mark</w:t>
      </w:r>
      <w:r>
        <w:rPr>
          <w:spacing w:val="7"/>
          <w:w w:val="105"/>
          <w:sz w:val="13"/>
        </w:rPr>
        <w:t xml:space="preserve"> </w:t>
      </w:r>
      <w:r>
        <w:rPr>
          <w:w w:val="105"/>
          <w:sz w:val="13"/>
        </w:rPr>
        <w:t>Speakman,</w:t>
      </w:r>
      <w:r>
        <w:rPr>
          <w:spacing w:val="7"/>
          <w:w w:val="105"/>
          <w:sz w:val="13"/>
        </w:rPr>
        <w:t xml:space="preserve"> </w:t>
      </w:r>
      <w:r>
        <w:rPr>
          <w:w w:val="105"/>
          <w:sz w:val="13"/>
        </w:rPr>
        <w:t>Attorney-General).</w:t>
      </w:r>
    </w:p>
    <w:p w:rsidR="00EA0057" w:rsidRDefault="007C5C23">
      <w:pPr>
        <w:pStyle w:val="ListParagraph"/>
        <w:numPr>
          <w:ilvl w:val="0"/>
          <w:numId w:val="48"/>
        </w:numPr>
        <w:tabs>
          <w:tab w:val="left" w:pos="920"/>
          <w:tab w:val="left" w:pos="921"/>
        </w:tabs>
        <w:ind w:left="920" w:hanging="793"/>
        <w:rPr>
          <w:sz w:val="13"/>
        </w:rPr>
      </w:pPr>
      <w:r>
        <w:rPr>
          <w:i/>
          <w:w w:val="105"/>
          <w:sz w:val="13"/>
        </w:rPr>
        <w:t xml:space="preserve">Criminal Procedure Act </w:t>
      </w:r>
      <w:r>
        <w:rPr>
          <w:i/>
          <w:spacing w:val="-4"/>
          <w:w w:val="105"/>
          <w:sz w:val="13"/>
        </w:rPr>
        <w:t xml:space="preserve">1921  </w:t>
      </w:r>
      <w:r>
        <w:rPr>
          <w:w w:val="105"/>
          <w:sz w:val="13"/>
        </w:rPr>
        <w:t xml:space="preserve">(SA) s </w:t>
      </w:r>
      <w:r>
        <w:rPr>
          <w:spacing w:val="7"/>
          <w:w w:val="105"/>
          <w:sz w:val="13"/>
        </w:rPr>
        <w:t xml:space="preserve"> </w:t>
      </w:r>
      <w:r>
        <w:rPr>
          <w:w w:val="105"/>
          <w:sz w:val="13"/>
        </w:rPr>
        <w:t>106(1).</w:t>
      </w:r>
    </w:p>
    <w:p w:rsidR="00EA0057" w:rsidRDefault="007C5C23">
      <w:pPr>
        <w:tabs>
          <w:tab w:val="left" w:pos="920"/>
        </w:tabs>
        <w:spacing w:before="1"/>
        <w:ind w:left="127"/>
        <w:rPr>
          <w:sz w:val="13"/>
        </w:rPr>
      </w:pPr>
      <w:r>
        <w:rPr>
          <w:sz w:val="13"/>
        </w:rPr>
        <w:t>8</w:t>
      </w:r>
      <w:r>
        <w:rPr>
          <w:sz w:val="13"/>
        </w:rPr>
        <w:tab/>
        <w:t xml:space="preserve">Ibid  s </w:t>
      </w:r>
      <w:r>
        <w:rPr>
          <w:spacing w:val="6"/>
          <w:sz w:val="13"/>
        </w:rPr>
        <w:t xml:space="preserve"> </w:t>
      </w:r>
      <w:r>
        <w:rPr>
          <w:sz w:val="13"/>
        </w:rPr>
        <w:t>106(1)(b).</w:t>
      </w:r>
    </w:p>
    <w:p w:rsidR="00EA0057" w:rsidRDefault="007C5C23">
      <w:pPr>
        <w:pStyle w:val="ListParagraph"/>
        <w:numPr>
          <w:ilvl w:val="0"/>
          <w:numId w:val="47"/>
        </w:numPr>
        <w:tabs>
          <w:tab w:val="left" w:pos="920"/>
          <w:tab w:val="left" w:pos="921"/>
        </w:tabs>
        <w:ind w:right="1598" w:hanging="793"/>
        <w:rPr>
          <w:sz w:val="13"/>
        </w:rPr>
      </w:pPr>
      <w:r>
        <w:rPr>
          <w:w w:val="105"/>
          <w:sz w:val="13"/>
        </w:rPr>
        <w:t xml:space="preserve">Office of the Director of Public Prosecutions Queensland, </w:t>
      </w:r>
      <w:r>
        <w:rPr>
          <w:i/>
          <w:w w:val="105"/>
          <w:sz w:val="13"/>
        </w:rPr>
        <w:t xml:space="preserve">Director’s Guidelines </w:t>
      </w:r>
      <w:r>
        <w:rPr>
          <w:w w:val="105"/>
          <w:sz w:val="13"/>
        </w:rPr>
        <w:t>(30 June 2016) [21] &lt;https://</w:t>
      </w:r>
      <w:hyperlink r:id="rId46">
        <w:r>
          <w:rPr>
            <w:w w:val="105"/>
            <w:sz w:val="13"/>
          </w:rPr>
          <w:t>www.justice.qld.gov.au/__data/</w:t>
        </w:r>
      </w:hyperlink>
      <w:r>
        <w:rPr>
          <w:w w:val="105"/>
          <w:sz w:val="13"/>
        </w:rPr>
        <w:t xml:space="preserve"> assets/pdf_file/0015/16701/directors-guidelines.pdf&gt;.</w:t>
      </w:r>
    </w:p>
    <w:p w:rsidR="00EA0057" w:rsidRDefault="007C5C23">
      <w:pPr>
        <w:pStyle w:val="ListParagraph"/>
        <w:numPr>
          <w:ilvl w:val="0"/>
          <w:numId w:val="47"/>
        </w:numPr>
        <w:tabs>
          <w:tab w:val="left" w:pos="920"/>
          <w:tab w:val="left" w:pos="921"/>
        </w:tabs>
        <w:ind w:hanging="793"/>
        <w:rPr>
          <w:sz w:val="13"/>
        </w:rPr>
      </w:pPr>
      <w:r>
        <w:rPr>
          <w:w w:val="105"/>
          <w:sz w:val="13"/>
        </w:rPr>
        <w:t>Australian</w:t>
      </w:r>
      <w:r>
        <w:rPr>
          <w:spacing w:val="7"/>
          <w:w w:val="105"/>
          <w:sz w:val="13"/>
        </w:rPr>
        <w:t xml:space="preserve"> </w:t>
      </w:r>
      <w:r>
        <w:rPr>
          <w:w w:val="105"/>
          <w:sz w:val="13"/>
        </w:rPr>
        <w:t>Capital</w:t>
      </w:r>
      <w:r>
        <w:rPr>
          <w:spacing w:val="7"/>
          <w:w w:val="105"/>
          <w:sz w:val="13"/>
        </w:rPr>
        <w:t xml:space="preserve"> </w:t>
      </w:r>
      <w:r>
        <w:rPr>
          <w:w w:val="105"/>
          <w:sz w:val="13"/>
        </w:rPr>
        <w:t>Territory</w:t>
      </w:r>
      <w:r>
        <w:rPr>
          <w:spacing w:val="7"/>
          <w:w w:val="105"/>
          <w:sz w:val="13"/>
        </w:rPr>
        <w:t xml:space="preserve"> </w:t>
      </w:r>
      <w:r>
        <w:rPr>
          <w:w w:val="105"/>
          <w:sz w:val="13"/>
        </w:rPr>
        <w:t>Director</w:t>
      </w:r>
      <w:r>
        <w:rPr>
          <w:spacing w:val="7"/>
          <w:w w:val="105"/>
          <w:sz w:val="13"/>
        </w:rPr>
        <w:t xml:space="preserve"> </w:t>
      </w:r>
      <w:r>
        <w:rPr>
          <w:w w:val="105"/>
          <w:sz w:val="13"/>
        </w:rPr>
        <w:t>of</w:t>
      </w:r>
      <w:r>
        <w:rPr>
          <w:spacing w:val="7"/>
          <w:w w:val="105"/>
          <w:sz w:val="13"/>
        </w:rPr>
        <w:t xml:space="preserve"> </w:t>
      </w:r>
      <w:r>
        <w:rPr>
          <w:w w:val="105"/>
          <w:sz w:val="13"/>
        </w:rPr>
        <w:t>Public</w:t>
      </w:r>
      <w:r>
        <w:rPr>
          <w:spacing w:val="7"/>
          <w:w w:val="105"/>
          <w:sz w:val="13"/>
        </w:rPr>
        <w:t xml:space="preserve"> </w:t>
      </w:r>
      <w:r>
        <w:rPr>
          <w:w w:val="105"/>
          <w:sz w:val="13"/>
        </w:rPr>
        <w:t>Prosecutions,</w:t>
      </w:r>
      <w:r>
        <w:rPr>
          <w:spacing w:val="7"/>
          <w:w w:val="105"/>
          <w:sz w:val="13"/>
        </w:rPr>
        <w:t xml:space="preserve"> </w:t>
      </w:r>
      <w:r>
        <w:rPr>
          <w:i/>
          <w:w w:val="105"/>
          <w:sz w:val="13"/>
        </w:rPr>
        <w:t>Annual</w:t>
      </w:r>
      <w:r>
        <w:rPr>
          <w:i/>
          <w:spacing w:val="6"/>
          <w:w w:val="105"/>
          <w:sz w:val="13"/>
        </w:rPr>
        <w:t xml:space="preserve"> </w:t>
      </w:r>
      <w:r>
        <w:rPr>
          <w:i/>
          <w:w w:val="105"/>
          <w:sz w:val="13"/>
        </w:rPr>
        <w:t>Report</w:t>
      </w:r>
      <w:r>
        <w:rPr>
          <w:i/>
          <w:spacing w:val="6"/>
          <w:w w:val="105"/>
          <w:sz w:val="13"/>
        </w:rPr>
        <w:t xml:space="preserve"> </w:t>
      </w:r>
      <w:r>
        <w:rPr>
          <w:i/>
          <w:spacing w:val="-4"/>
          <w:w w:val="105"/>
          <w:sz w:val="13"/>
        </w:rPr>
        <w:t>2017-2018</w:t>
      </w:r>
      <w:r>
        <w:rPr>
          <w:i/>
          <w:spacing w:val="7"/>
          <w:w w:val="105"/>
          <w:sz w:val="13"/>
        </w:rPr>
        <w:t xml:space="preserve"> </w:t>
      </w:r>
      <w:r>
        <w:rPr>
          <w:w w:val="105"/>
          <w:sz w:val="13"/>
        </w:rPr>
        <w:t>(2018)</w:t>
      </w:r>
      <w:r>
        <w:rPr>
          <w:spacing w:val="7"/>
          <w:w w:val="105"/>
          <w:sz w:val="13"/>
        </w:rPr>
        <w:t xml:space="preserve"> </w:t>
      </w:r>
      <w:r>
        <w:rPr>
          <w:w w:val="105"/>
          <w:sz w:val="13"/>
        </w:rPr>
        <w:t>2.</w:t>
      </w:r>
    </w:p>
    <w:p w:rsidR="00EA0057" w:rsidRDefault="007C5C23">
      <w:pPr>
        <w:pStyle w:val="ListParagraph"/>
        <w:numPr>
          <w:ilvl w:val="0"/>
          <w:numId w:val="47"/>
        </w:numPr>
        <w:tabs>
          <w:tab w:val="left" w:pos="920"/>
          <w:tab w:val="left" w:pos="922"/>
        </w:tabs>
        <w:ind w:left="921"/>
        <w:rPr>
          <w:sz w:val="13"/>
        </w:rPr>
      </w:pPr>
      <w:r>
        <w:rPr>
          <w:w w:val="105"/>
          <w:sz w:val="13"/>
        </w:rPr>
        <w:t>Director</w:t>
      </w:r>
      <w:r>
        <w:rPr>
          <w:spacing w:val="6"/>
          <w:w w:val="105"/>
          <w:sz w:val="13"/>
        </w:rPr>
        <w:t xml:space="preserve"> </w:t>
      </w:r>
      <w:r>
        <w:rPr>
          <w:w w:val="105"/>
          <w:sz w:val="13"/>
        </w:rPr>
        <w:t>of</w:t>
      </w:r>
      <w:r>
        <w:rPr>
          <w:spacing w:val="6"/>
          <w:w w:val="105"/>
          <w:sz w:val="13"/>
        </w:rPr>
        <w:t xml:space="preserve"> </w:t>
      </w:r>
      <w:r>
        <w:rPr>
          <w:w w:val="105"/>
          <w:sz w:val="13"/>
        </w:rPr>
        <w:t>Public</w:t>
      </w:r>
      <w:r>
        <w:rPr>
          <w:spacing w:val="6"/>
          <w:w w:val="105"/>
          <w:sz w:val="13"/>
        </w:rPr>
        <w:t xml:space="preserve"> </w:t>
      </w:r>
      <w:r>
        <w:rPr>
          <w:w w:val="105"/>
          <w:sz w:val="13"/>
        </w:rPr>
        <w:t>Prosecutions</w:t>
      </w:r>
      <w:r>
        <w:rPr>
          <w:spacing w:val="6"/>
          <w:w w:val="105"/>
          <w:sz w:val="13"/>
        </w:rPr>
        <w:t xml:space="preserve"> </w:t>
      </w:r>
      <w:r>
        <w:rPr>
          <w:w w:val="105"/>
          <w:sz w:val="13"/>
        </w:rPr>
        <w:t>England</w:t>
      </w:r>
      <w:r>
        <w:rPr>
          <w:spacing w:val="6"/>
          <w:w w:val="105"/>
          <w:sz w:val="13"/>
        </w:rPr>
        <w:t xml:space="preserve"> </w:t>
      </w:r>
      <w:r>
        <w:rPr>
          <w:w w:val="105"/>
          <w:sz w:val="13"/>
        </w:rPr>
        <w:t>and</w:t>
      </w:r>
      <w:r>
        <w:rPr>
          <w:spacing w:val="6"/>
          <w:w w:val="105"/>
          <w:sz w:val="13"/>
        </w:rPr>
        <w:t xml:space="preserve"> </w:t>
      </w:r>
      <w:r>
        <w:rPr>
          <w:w w:val="105"/>
          <w:sz w:val="13"/>
        </w:rPr>
        <w:t>Wales,</w:t>
      </w:r>
      <w:r>
        <w:rPr>
          <w:spacing w:val="6"/>
          <w:w w:val="105"/>
          <w:sz w:val="13"/>
        </w:rPr>
        <w:t xml:space="preserve"> </w:t>
      </w:r>
      <w:r>
        <w:rPr>
          <w:w w:val="105"/>
          <w:sz w:val="13"/>
        </w:rPr>
        <w:t>‘The</w:t>
      </w:r>
      <w:r>
        <w:rPr>
          <w:spacing w:val="6"/>
          <w:w w:val="105"/>
          <w:sz w:val="13"/>
        </w:rPr>
        <w:t xml:space="preserve"> </w:t>
      </w:r>
      <w:r>
        <w:rPr>
          <w:w w:val="105"/>
          <w:sz w:val="13"/>
        </w:rPr>
        <w:t>Code</w:t>
      </w:r>
      <w:r>
        <w:rPr>
          <w:spacing w:val="6"/>
          <w:w w:val="105"/>
          <w:sz w:val="13"/>
        </w:rPr>
        <w:t xml:space="preserve"> </w:t>
      </w:r>
      <w:r>
        <w:rPr>
          <w:w w:val="105"/>
          <w:sz w:val="13"/>
        </w:rPr>
        <w:t>for</w:t>
      </w:r>
      <w:r>
        <w:rPr>
          <w:spacing w:val="6"/>
          <w:w w:val="105"/>
          <w:sz w:val="13"/>
        </w:rPr>
        <w:t xml:space="preserve"> </w:t>
      </w:r>
      <w:r>
        <w:rPr>
          <w:w w:val="105"/>
          <w:sz w:val="13"/>
        </w:rPr>
        <w:t>Crown</w:t>
      </w:r>
      <w:r>
        <w:rPr>
          <w:spacing w:val="6"/>
          <w:w w:val="105"/>
          <w:sz w:val="13"/>
        </w:rPr>
        <w:t xml:space="preserve"> </w:t>
      </w:r>
      <w:r>
        <w:rPr>
          <w:w w:val="105"/>
          <w:sz w:val="13"/>
        </w:rPr>
        <w:t>Prosecutors’,</w:t>
      </w:r>
      <w:r>
        <w:rPr>
          <w:spacing w:val="6"/>
          <w:w w:val="105"/>
          <w:sz w:val="13"/>
        </w:rPr>
        <w:t xml:space="preserve"> </w:t>
      </w:r>
      <w:r>
        <w:rPr>
          <w:w w:val="105"/>
          <w:sz w:val="13"/>
        </w:rPr>
        <w:t>(Web</w:t>
      </w:r>
      <w:r>
        <w:rPr>
          <w:spacing w:val="6"/>
          <w:w w:val="105"/>
          <w:sz w:val="13"/>
        </w:rPr>
        <w:t xml:space="preserve"> </w:t>
      </w:r>
      <w:r>
        <w:rPr>
          <w:w w:val="105"/>
          <w:sz w:val="13"/>
        </w:rPr>
        <w:t>Page,</w:t>
      </w:r>
      <w:r>
        <w:rPr>
          <w:spacing w:val="6"/>
          <w:w w:val="105"/>
          <w:sz w:val="13"/>
        </w:rPr>
        <w:t xml:space="preserve"> </w:t>
      </w:r>
      <w:r>
        <w:rPr>
          <w:w w:val="105"/>
          <w:sz w:val="13"/>
        </w:rPr>
        <w:t>26</w:t>
      </w:r>
      <w:r>
        <w:rPr>
          <w:spacing w:val="6"/>
          <w:w w:val="105"/>
          <w:sz w:val="13"/>
        </w:rPr>
        <w:t xml:space="preserve"> </w:t>
      </w:r>
      <w:r>
        <w:rPr>
          <w:w w:val="105"/>
          <w:sz w:val="13"/>
        </w:rPr>
        <w:t>October</w:t>
      </w:r>
      <w:r>
        <w:rPr>
          <w:spacing w:val="6"/>
          <w:w w:val="105"/>
          <w:sz w:val="13"/>
        </w:rPr>
        <w:t xml:space="preserve"> </w:t>
      </w:r>
      <w:r>
        <w:rPr>
          <w:w w:val="105"/>
          <w:sz w:val="13"/>
        </w:rPr>
        <w:t>2018)</w:t>
      </w:r>
      <w:r>
        <w:rPr>
          <w:spacing w:val="6"/>
          <w:w w:val="105"/>
          <w:sz w:val="13"/>
        </w:rPr>
        <w:t xml:space="preserve"> </w:t>
      </w:r>
      <w:r>
        <w:rPr>
          <w:w w:val="105"/>
          <w:sz w:val="13"/>
        </w:rPr>
        <w:t>[2.1],</w:t>
      </w:r>
      <w:r>
        <w:rPr>
          <w:spacing w:val="6"/>
          <w:w w:val="105"/>
          <w:sz w:val="13"/>
        </w:rPr>
        <w:t xml:space="preserve"> </w:t>
      </w:r>
      <w:r>
        <w:rPr>
          <w:w w:val="105"/>
          <w:sz w:val="13"/>
        </w:rPr>
        <w:t>[3.3]</w:t>
      </w:r>
    </w:p>
    <w:p w:rsidR="00EA0057" w:rsidRDefault="007C5C23">
      <w:pPr>
        <w:spacing w:before="1"/>
        <w:ind w:left="921"/>
        <w:rPr>
          <w:sz w:val="13"/>
        </w:rPr>
      </w:pPr>
      <w:r>
        <w:rPr>
          <w:w w:val="105"/>
          <w:sz w:val="13"/>
        </w:rPr>
        <w:t>&lt;https://</w:t>
      </w:r>
      <w:hyperlink r:id="rId47">
        <w:r>
          <w:rPr>
            <w:w w:val="105"/>
            <w:sz w:val="13"/>
          </w:rPr>
          <w:t>www.cps.gov.uk/publication/code-crown-prosecutors</w:t>
        </w:r>
      </w:hyperlink>
      <w:r>
        <w:rPr>
          <w:w w:val="105"/>
          <w:sz w:val="13"/>
        </w:rPr>
        <w:t>&gt;.</w:t>
      </w:r>
    </w:p>
    <w:p w:rsidR="00EA0057" w:rsidRDefault="007C5C23">
      <w:pPr>
        <w:tabs>
          <w:tab w:val="left" w:pos="921"/>
        </w:tabs>
        <w:spacing w:before="1"/>
        <w:ind w:left="127"/>
        <w:rPr>
          <w:sz w:val="13"/>
        </w:rPr>
      </w:pPr>
      <w:r>
        <w:pict>
          <v:shape id="_x0000_s1152" type="#_x0000_t202" style="position:absolute;left:0;text-align:left;margin-left:549pt;margin-top:3pt;width:13.2pt;height:14.25pt;z-index:251632128;mso-position-horizontal-relative:page" filled="f" stroked="f">
            <v:textbox inset="0,0,0,0">
              <w:txbxContent>
                <w:p w:rsidR="00EA0057" w:rsidRDefault="007C5C23">
                  <w:pPr>
                    <w:spacing w:line="284" w:lineRule="exact"/>
                    <w:rPr>
                      <w:b/>
                      <w:sz w:val="24"/>
                    </w:rPr>
                  </w:pPr>
                  <w:r>
                    <w:rPr>
                      <w:b/>
                      <w:color w:val="37617A"/>
                      <w:spacing w:val="-2"/>
                      <w:w w:val="110"/>
                      <w:sz w:val="24"/>
                    </w:rPr>
                    <w:t>33</w:t>
                  </w:r>
                </w:p>
              </w:txbxContent>
            </v:textbox>
            <w10:wrap anchorx="page"/>
          </v:shape>
        </w:pict>
      </w:r>
      <w:r>
        <w:rPr>
          <w:spacing w:val="-4"/>
          <w:w w:val="105"/>
          <w:sz w:val="13"/>
        </w:rPr>
        <w:t>12</w:t>
      </w:r>
      <w:r>
        <w:rPr>
          <w:spacing w:val="-4"/>
          <w:w w:val="105"/>
          <w:sz w:val="13"/>
        </w:rPr>
        <w:tab/>
      </w:r>
      <w:r>
        <w:rPr>
          <w:w w:val="105"/>
          <w:sz w:val="13"/>
        </w:rPr>
        <w:t>Ibid</w:t>
      </w:r>
      <w:r>
        <w:rPr>
          <w:spacing w:val="11"/>
          <w:w w:val="105"/>
          <w:sz w:val="13"/>
        </w:rPr>
        <w:t xml:space="preserve"> </w:t>
      </w:r>
      <w:r>
        <w:rPr>
          <w:w w:val="105"/>
          <w:sz w:val="13"/>
        </w:rPr>
        <w:t>[3.2].</w:t>
      </w:r>
    </w:p>
    <w:p w:rsidR="00EA0057" w:rsidRDefault="007C5C23">
      <w:pPr>
        <w:tabs>
          <w:tab w:val="left" w:pos="921"/>
        </w:tabs>
        <w:spacing w:before="1"/>
        <w:ind w:left="127"/>
        <w:rPr>
          <w:sz w:val="13"/>
        </w:rPr>
      </w:pPr>
      <w:r>
        <w:rPr>
          <w:spacing w:val="-4"/>
          <w:w w:val="105"/>
          <w:sz w:val="13"/>
        </w:rPr>
        <w:t>13</w:t>
      </w:r>
      <w:r>
        <w:rPr>
          <w:spacing w:val="-4"/>
          <w:w w:val="105"/>
          <w:sz w:val="13"/>
        </w:rPr>
        <w:tab/>
      </w:r>
      <w:r>
        <w:rPr>
          <w:w w:val="105"/>
          <w:sz w:val="13"/>
        </w:rPr>
        <w:t>Judiciary</w:t>
      </w:r>
      <w:r>
        <w:rPr>
          <w:spacing w:val="6"/>
          <w:w w:val="105"/>
          <w:sz w:val="13"/>
        </w:rPr>
        <w:t xml:space="preserve"> </w:t>
      </w:r>
      <w:r>
        <w:rPr>
          <w:w w:val="105"/>
          <w:sz w:val="13"/>
        </w:rPr>
        <w:t>of</w:t>
      </w:r>
      <w:r>
        <w:rPr>
          <w:spacing w:val="6"/>
          <w:w w:val="105"/>
          <w:sz w:val="13"/>
        </w:rPr>
        <w:t xml:space="preserve"> </w:t>
      </w:r>
      <w:r>
        <w:rPr>
          <w:w w:val="105"/>
          <w:sz w:val="13"/>
        </w:rPr>
        <w:t>England</w:t>
      </w:r>
      <w:r>
        <w:rPr>
          <w:spacing w:val="6"/>
          <w:w w:val="105"/>
          <w:sz w:val="13"/>
        </w:rPr>
        <w:t xml:space="preserve"> </w:t>
      </w:r>
      <w:r>
        <w:rPr>
          <w:w w:val="105"/>
          <w:sz w:val="13"/>
        </w:rPr>
        <w:t>and</w:t>
      </w:r>
      <w:r>
        <w:rPr>
          <w:spacing w:val="6"/>
          <w:w w:val="105"/>
          <w:sz w:val="13"/>
        </w:rPr>
        <w:t xml:space="preserve"> </w:t>
      </w:r>
      <w:r>
        <w:rPr>
          <w:w w:val="105"/>
          <w:sz w:val="13"/>
        </w:rPr>
        <w:t>Wales,</w:t>
      </w:r>
      <w:r>
        <w:rPr>
          <w:spacing w:val="6"/>
          <w:w w:val="105"/>
          <w:sz w:val="13"/>
        </w:rPr>
        <w:t xml:space="preserve"> </w:t>
      </w:r>
      <w:r>
        <w:rPr>
          <w:i/>
          <w:w w:val="105"/>
          <w:sz w:val="13"/>
        </w:rPr>
        <w:t>The</w:t>
      </w:r>
      <w:r>
        <w:rPr>
          <w:i/>
          <w:spacing w:val="5"/>
          <w:w w:val="105"/>
          <w:sz w:val="13"/>
        </w:rPr>
        <w:t xml:space="preserve"> </w:t>
      </w:r>
      <w:r>
        <w:rPr>
          <w:i/>
          <w:w w:val="105"/>
          <w:sz w:val="13"/>
        </w:rPr>
        <w:t>Better</w:t>
      </w:r>
      <w:r>
        <w:rPr>
          <w:i/>
          <w:spacing w:val="5"/>
          <w:w w:val="105"/>
          <w:sz w:val="13"/>
        </w:rPr>
        <w:t xml:space="preserve"> </w:t>
      </w:r>
      <w:r>
        <w:rPr>
          <w:i/>
          <w:w w:val="105"/>
          <w:sz w:val="13"/>
        </w:rPr>
        <w:t>Case</w:t>
      </w:r>
      <w:r>
        <w:rPr>
          <w:i/>
          <w:spacing w:val="5"/>
          <w:w w:val="105"/>
          <w:sz w:val="13"/>
        </w:rPr>
        <w:t xml:space="preserve"> </w:t>
      </w:r>
      <w:r>
        <w:rPr>
          <w:i/>
          <w:w w:val="105"/>
          <w:sz w:val="13"/>
        </w:rPr>
        <w:t>Management</w:t>
      </w:r>
      <w:r>
        <w:rPr>
          <w:i/>
          <w:spacing w:val="5"/>
          <w:w w:val="105"/>
          <w:sz w:val="13"/>
        </w:rPr>
        <w:t xml:space="preserve"> </w:t>
      </w:r>
      <w:r>
        <w:rPr>
          <w:i/>
          <w:spacing w:val="1"/>
          <w:w w:val="105"/>
          <w:sz w:val="13"/>
        </w:rPr>
        <w:t>(BCM)</w:t>
      </w:r>
      <w:r>
        <w:rPr>
          <w:i/>
          <w:spacing w:val="5"/>
          <w:w w:val="105"/>
          <w:sz w:val="13"/>
        </w:rPr>
        <w:t xml:space="preserve"> </w:t>
      </w:r>
      <w:r>
        <w:rPr>
          <w:i/>
          <w:w w:val="105"/>
          <w:sz w:val="13"/>
        </w:rPr>
        <w:t>Handbook</w:t>
      </w:r>
      <w:r>
        <w:rPr>
          <w:i/>
          <w:spacing w:val="6"/>
          <w:w w:val="105"/>
          <w:sz w:val="13"/>
        </w:rPr>
        <w:t xml:space="preserve"> </w:t>
      </w:r>
      <w:r>
        <w:rPr>
          <w:spacing w:val="1"/>
          <w:w w:val="105"/>
          <w:sz w:val="13"/>
        </w:rPr>
        <w:t>(8</w:t>
      </w:r>
      <w:r>
        <w:rPr>
          <w:spacing w:val="6"/>
          <w:w w:val="105"/>
          <w:sz w:val="13"/>
        </w:rPr>
        <w:t xml:space="preserve"> </w:t>
      </w:r>
      <w:r>
        <w:rPr>
          <w:w w:val="105"/>
          <w:sz w:val="13"/>
        </w:rPr>
        <w:t>January</w:t>
      </w:r>
      <w:r>
        <w:rPr>
          <w:spacing w:val="6"/>
          <w:w w:val="105"/>
          <w:sz w:val="13"/>
        </w:rPr>
        <w:t xml:space="preserve"> </w:t>
      </w:r>
      <w:r>
        <w:rPr>
          <w:w w:val="105"/>
          <w:sz w:val="13"/>
        </w:rPr>
        <w:t>2018)</w:t>
      </w:r>
      <w:r>
        <w:rPr>
          <w:spacing w:val="6"/>
          <w:w w:val="105"/>
          <w:sz w:val="13"/>
        </w:rPr>
        <w:t xml:space="preserve"> </w:t>
      </w:r>
      <w:r>
        <w:rPr>
          <w:w w:val="105"/>
          <w:sz w:val="13"/>
        </w:rPr>
        <w:t>21</w:t>
      </w:r>
      <w:r>
        <w:rPr>
          <w:spacing w:val="6"/>
          <w:w w:val="105"/>
          <w:sz w:val="13"/>
        </w:rPr>
        <w:t xml:space="preserve"> </w:t>
      </w:r>
      <w:r>
        <w:rPr>
          <w:w w:val="105"/>
          <w:sz w:val="13"/>
        </w:rPr>
        <w:t>[5].</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3"/>
      </w:pPr>
    </w:p>
    <w:p w:rsidR="00EA0057" w:rsidRDefault="007C5C23">
      <w:pPr>
        <w:pStyle w:val="Heading3"/>
        <w:spacing w:before="96"/>
      </w:pPr>
      <w:bookmarkStart w:id="15" w:name="_TOC_250026"/>
      <w:r>
        <w:rPr>
          <w:color w:val="37617A"/>
          <w:w w:val="110"/>
        </w:rPr>
        <w:t>Disclosure</w:t>
      </w:r>
      <w:r>
        <w:rPr>
          <w:color w:val="37617A"/>
          <w:spacing w:val="63"/>
          <w:w w:val="110"/>
        </w:rPr>
        <w:t xml:space="preserve"> </w:t>
      </w:r>
      <w:bookmarkEnd w:id="15"/>
      <w:r>
        <w:rPr>
          <w:color w:val="37617A"/>
          <w:w w:val="110"/>
        </w:rPr>
        <w:t>obligations</w:t>
      </w:r>
    </w:p>
    <w:p w:rsidR="00EA0057" w:rsidRDefault="007C5C23">
      <w:pPr>
        <w:pStyle w:val="ListParagraph"/>
        <w:numPr>
          <w:ilvl w:val="1"/>
          <w:numId w:val="84"/>
        </w:numPr>
        <w:tabs>
          <w:tab w:val="left" w:pos="1941"/>
          <w:tab w:val="left" w:pos="1942"/>
        </w:tabs>
        <w:spacing w:before="155" w:line="242" w:lineRule="auto"/>
        <w:ind w:right="306"/>
        <w:jc w:val="left"/>
        <w:rPr>
          <w:sz w:val="21"/>
        </w:rPr>
      </w:pPr>
      <w:r>
        <w:rPr>
          <w:sz w:val="21"/>
        </w:rPr>
        <w:t xml:space="preserve">Efforts </w:t>
      </w:r>
      <w:r>
        <w:rPr>
          <w:spacing w:val="-3"/>
          <w:sz w:val="21"/>
        </w:rPr>
        <w:t xml:space="preserve">to improve disclosure </w:t>
      </w:r>
      <w:r>
        <w:rPr>
          <w:sz w:val="21"/>
        </w:rPr>
        <w:t xml:space="preserve">and </w:t>
      </w:r>
      <w:r>
        <w:rPr>
          <w:spacing w:val="-3"/>
          <w:sz w:val="21"/>
        </w:rPr>
        <w:t xml:space="preserve">ensure that </w:t>
      </w:r>
      <w:r>
        <w:rPr>
          <w:sz w:val="21"/>
        </w:rPr>
        <w:t xml:space="preserve">it happens at an early stage in </w:t>
      </w:r>
      <w:r>
        <w:rPr>
          <w:spacing w:val="-3"/>
          <w:sz w:val="21"/>
        </w:rPr>
        <w:t xml:space="preserve">proceedings have </w:t>
      </w:r>
      <w:r>
        <w:rPr>
          <w:sz w:val="21"/>
        </w:rPr>
        <w:t xml:space="preserve">been made in </w:t>
      </w:r>
      <w:r>
        <w:rPr>
          <w:spacing w:val="-3"/>
          <w:sz w:val="21"/>
        </w:rPr>
        <w:t xml:space="preserve">all jurisdictions. Obligations </w:t>
      </w:r>
      <w:r>
        <w:rPr>
          <w:sz w:val="21"/>
        </w:rPr>
        <w:t xml:space="preserve">apply between the prosecution and the </w:t>
      </w:r>
      <w:r>
        <w:rPr>
          <w:spacing w:val="-3"/>
          <w:sz w:val="21"/>
        </w:rPr>
        <w:t xml:space="preserve">defence  </w:t>
      </w:r>
      <w:r>
        <w:rPr>
          <w:sz w:val="21"/>
        </w:rPr>
        <w:t xml:space="preserve">and also between the </w:t>
      </w:r>
      <w:r>
        <w:rPr>
          <w:spacing w:val="40"/>
          <w:sz w:val="21"/>
        </w:rPr>
        <w:t xml:space="preserve"> </w:t>
      </w:r>
      <w:r>
        <w:rPr>
          <w:spacing w:val="-3"/>
          <w:sz w:val="21"/>
        </w:rPr>
        <w:t xml:space="preserve">various  prosecuting  </w:t>
      </w:r>
      <w:r>
        <w:rPr>
          <w:sz w:val="21"/>
        </w:rPr>
        <w:t>agencies.</w:t>
      </w:r>
    </w:p>
    <w:p w:rsidR="00EA0057" w:rsidRDefault="007C5C23">
      <w:pPr>
        <w:pStyle w:val="Heading4"/>
        <w:spacing w:before="132"/>
        <w:ind w:left="1147"/>
      </w:pPr>
      <w:bookmarkStart w:id="16" w:name="_TOC_250025"/>
      <w:bookmarkEnd w:id="16"/>
      <w:r>
        <w:rPr>
          <w:w w:val="115"/>
        </w:rPr>
        <w:t xml:space="preserve">Disclosure between investigating agencies and the </w:t>
      </w:r>
      <w:r>
        <w:rPr>
          <w:w w:val="115"/>
        </w:rPr>
        <w:t>DPP</w:t>
      </w:r>
    </w:p>
    <w:p w:rsidR="00EA0057" w:rsidRDefault="007C5C23">
      <w:pPr>
        <w:pStyle w:val="ListParagraph"/>
        <w:numPr>
          <w:ilvl w:val="1"/>
          <w:numId w:val="84"/>
        </w:numPr>
        <w:tabs>
          <w:tab w:val="left" w:pos="1941"/>
          <w:tab w:val="left" w:pos="1942"/>
        </w:tabs>
        <w:spacing w:before="136" w:line="242" w:lineRule="auto"/>
        <w:ind w:right="131"/>
        <w:jc w:val="left"/>
        <w:rPr>
          <w:sz w:val="21"/>
        </w:rPr>
      </w:pPr>
      <w:r>
        <w:rPr>
          <w:w w:val="105"/>
          <w:sz w:val="21"/>
        </w:rPr>
        <w:t xml:space="preserve">It is the role of </w:t>
      </w:r>
      <w:r>
        <w:rPr>
          <w:spacing w:val="-3"/>
          <w:w w:val="105"/>
          <w:sz w:val="21"/>
        </w:rPr>
        <w:t xml:space="preserve">investigating </w:t>
      </w:r>
      <w:r>
        <w:rPr>
          <w:w w:val="105"/>
          <w:sz w:val="21"/>
        </w:rPr>
        <w:t xml:space="preserve">agencies (often the police) in each jurisdiction </w:t>
      </w:r>
      <w:r>
        <w:rPr>
          <w:spacing w:val="-3"/>
          <w:w w:val="105"/>
          <w:sz w:val="21"/>
        </w:rPr>
        <w:t xml:space="preserve">to commence proceedings, prepare </w:t>
      </w:r>
      <w:r>
        <w:rPr>
          <w:w w:val="105"/>
          <w:sz w:val="21"/>
        </w:rPr>
        <w:t xml:space="preserve">an </w:t>
      </w:r>
      <w:r>
        <w:rPr>
          <w:spacing w:val="-3"/>
          <w:w w:val="105"/>
          <w:sz w:val="21"/>
        </w:rPr>
        <w:t xml:space="preserve">initial </w:t>
      </w:r>
      <w:r>
        <w:rPr>
          <w:w w:val="105"/>
          <w:sz w:val="21"/>
        </w:rPr>
        <w:t xml:space="preserve">brief of evidence and serve this on the </w:t>
      </w:r>
      <w:r>
        <w:rPr>
          <w:spacing w:val="-3"/>
          <w:w w:val="105"/>
          <w:sz w:val="21"/>
        </w:rPr>
        <w:t xml:space="preserve">accused. </w:t>
      </w:r>
      <w:r>
        <w:rPr>
          <w:w w:val="105"/>
          <w:sz w:val="21"/>
        </w:rPr>
        <w:t xml:space="preserve">All </w:t>
      </w:r>
      <w:r>
        <w:rPr>
          <w:spacing w:val="-3"/>
          <w:w w:val="105"/>
          <w:sz w:val="21"/>
        </w:rPr>
        <w:t>jurisdictions</w:t>
      </w:r>
      <w:r>
        <w:rPr>
          <w:spacing w:val="-7"/>
          <w:w w:val="105"/>
          <w:sz w:val="21"/>
        </w:rPr>
        <w:t xml:space="preserve"> </w:t>
      </w:r>
      <w:r>
        <w:rPr>
          <w:spacing w:val="-3"/>
          <w:w w:val="105"/>
          <w:sz w:val="21"/>
        </w:rPr>
        <w:t>have</w:t>
      </w:r>
      <w:r>
        <w:rPr>
          <w:spacing w:val="-7"/>
          <w:w w:val="105"/>
          <w:sz w:val="21"/>
        </w:rPr>
        <w:t xml:space="preserve"> </w:t>
      </w:r>
      <w:r>
        <w:rPr>
          <w:spacing w:val="-3"/>
          <w:w w:val="105"/>
          <w:sz w:val="21"/>
        </w:rPr>
        <w:t>legislated</w:t>
      </w:r>
      <w:r>
        <w:rPr>
          <w:spacing w:val="-7"/>
          <w:w w:val="105"/>
          <w:sz w:val="21"/>
        </w:rPr>
        <w:t xml:space="preserve"> </w:t>
      </w:r>
      <w:r>
        <w:rPr>
          <w:spacing w:val="-3"/>
          <w:w w:val="105"/>
          <w:sz w:val="21"/>
        </w:rPr>
        <w:t>requirements</w:t>
      </w:r>
      <w:r>
        <w:rPr>
          <w:spacing w:val="-7"/>
          <w:w w:val="105"/>
          <w:sz w:val="21"/>
        </w:rPr>
        <w:t xml:space="preserve"> </w:t>
      </w:r>
      <w:r>
        <w:rPr>
          <w:spacing w:val="-3"/>
          <w:w w:val="105"/>
          <w:sz w:val="21"/>
        </w:rPr>
        <w:t>concerning</w:t>
      </w:r>
      <w:r>
        <w:rPr>
          <w:spacing w:val="-7"/>
          <w:w w:val="105"/>
          <w:sz w:val="21"/>
        </w:rPr>
        <w:t xml:space="preserve"> </w:t>
      </w:r>
      <w:r>
        <w:rPr>
          <w:w w:val="105"/>
          <w:sz w:val="21"/>
        </w:rPr>
        <w:t>the</w:t>
      </w:r>
      <w:r>
        <w:rPr>
          <w:spacing w:val="-7"/>
          <w:w w:val="105"/>
          <w:sz w:val="21"/>
        </w:rPr>
        <w:t xml:space="preserve"> </w:t>
      </w:r>
      <w:r>
        <w:rPr>
          <w:spacing w:val="-3"/>
          <w:w w:val="105"/>
          <w:sz w:val="21"/>
        </w:rPr>
        <w:t>contents</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brief</w:t>
      </w:r>
      <w:r>
        <w:rPr>
          <w:spacing w:val="-7"/>
          <w:w w:val="105"/>
          <w:sz w:val="21"/>
        </w:rPr>
        <w:t xml:space="preserve"> </w:t>
      </w:r>
      <w:r>
        <w:rPr>
          <w:w w:val="105"/>
          <w:sz w:val="21"/>
        </w:rPr>
        <w:t>of</w:t>
      </w:r>
      <w:r>
        <w:rPr>
          <w:spacing w:val="-7"/>
          <w:w w:val="105"/>
          <w:sz w:val="21"/>
        </w:rPr>
        <w:t xml:space="preserve"> </w:t>
      </w:r>
      <w:r>
        <w:rPr>
          <w:spacing w:val="-3"/>
          <w:w w:val="105"/>
          <w:sz w:val="21"/>
        </w:rPr>
        <w:t>evidence.</w:t>
      </w:r>
    </w:p>
    <w:p w:rsidR="00EA0057" w:rsidRDefault="007C5C23">
      <w:pPr>
        <w:pStyle w:val="ListParagraph"/>
        <w:numPr>
          <w:ilvl w:val="1"/>
          <w:numId w:val="84"/>
        </w:numPr>
        <w:tabs>
          <w:tab w:val="left" w:pos="1941"/>
          <w:tab w:val="left" w:pos="1942"/>
        </w:tabs>
        <w:spacing w:before="120"/>
        <w:jc w:val="left"/>
        <w:rPr>
          <w:sz w:val="21"/>
        </w:rPr>
      </w:pPr>
      <w:r>
        <w:rPr>
          <w:spacing w:val="-4"/>
          <w:w w:val="105"/>
          <w:sz w:val="21"/>
        </w:rPr>
        <w:t>At</w:t>
      </w:r>
      <w:r>
        <w:rPr>
          <w:spacing w:val="-6"/>
          <w:w w:val="105"/>
          <w:sz w:val="21"/>
        </w:rPr>
        <w:t xml:space="preserve"> </w:t>
      </w:r>
      <w:r>
        <w:rPr>
          <w:w w:val="105"/>
          <w:sz w:val="21"/>
        </w:rPr>
        <w:t>the</w:t>
      </w:r>
      <w:r>
        <w:rPr>
          <w:spacing w:val="-6"/>
          <w:w w:val="105"/>
          <w:sz w:val="21"/>
        </w:rPr>
        <w:t xml:space="preserve"> </w:t>
      </w:r>
      <w:r>
        <w:rPr>
          <w:w w:val="105"/>
          <w:sz w:val="21"/>
        </w:rPr>
        <w:t>same</w:t>
      </w:r>
      <w:r>
        <w:rPr>
          <w:spacing w:val="-6"/>
          <w:w w:val="105"/>
          <w:sz w:val="21"/>
        </w:rPr>
        <w:t xml:space="preserve"> </w:t>
      </w:r>
      <w:r>
        <w:rPr>
          <w:w w:val="105"/>
          <w:sz w:val="21"/>
        </w:rPr>
        <w:t>time</w:t>
      </w:r>
      <w:r>
        <w:rPr>
          <w:spacing w:val="-6"/>
          <w:w w:val="105"/>
          <w:sz w:val="21"/>
        </w:rPr>
        <w:t xml:space="preserve"> </w:t>
      </w:r>
      <w:r>
        <w:rPr>
          <w:w w:val="105"/>
          <w:sz w:val="21"/>
        </w:rPr>
        <w:t>as</w:t>
      </w:r>
      <w:r>
        <w:rPr>
          <w:spacing w:val="-6"/>
          <w:w w:val="105"/>
          <w:sz w:val="21"/>
        </w:rPr>
        <w:t xml:space="preserve"> </w:t>
      </w:r>
      <w:r>
        <w:rPr>
          <w:w w:val="105"/>
          <w:sz w:val="21"/>
        </w:rPr>
        <w:t>the</w:t>
      </w:r>
      <w:r>
        <w:rPr>
          <w:spacing w:val="-6"/>
          <w:w w:val="105"/>
          <w:sz w:val="21"/>
        </w:rPr>
        <w:t xml:space="preserve"> </w:t>
      </w:r>
      <w:r>
        <w:rPr>
          <w:w w:val="105"/>
          <w:sz w:val="21"/>
        </w:rPr>
        <w:t>brief</w:t>
      </w:r>
      <w:r>
        <w:rPr>
          <w:spacing w:val="-6"/>
          <w:w w:val="105"/>
          <w:sz w:val="21"/>
        </w:rPr>
        <w:t xml:space="preserve"> </w:t>
      </w:r>
      <w:r>
        <w:rPr>
          <w:w w:val="105"/>
          <w:sz w:val="21"/>
        </w:rPr>
        <w:t>is</w:t>
      </w:r>
      <w:r>
        <w:rPr>
          <w:spacing w:val="-6"/>
          <w:w w:val="105"/>
          <w:sz w:val="21"/>
        </w:rPr>
        <w:t xml:space="preserve"> </w:t>
      </w:r>
      <w:r>
        <w:rPr>
          <w:w w:val="105"/>
          <w:sz w:val="21"/>
        </w:rPr>
        <w:t>served</w:t>
      </w:r>
      <w:r>
        <w:rPr>
          <w:spacing w:val="-6"/>
          <w:w w:val="105"/>
          <w:sz w:val="21"/>
        </w:rPr>
        <w:t xml:space="preserve"> </w:t>
      </w:r>
      <w:r>
        <w:rPr>
          <w:w w:val="105"/>
          <w:sz w:val="21"/>
        </w:rPr>
        <w:t>on</w:t>
      </w:r>
      <w:r>
        <w:rPr>
          <w:spacing w:val="-6"/>
          <w:w w:val="105"/>
          <w:sz w:val="21"/>
        </w:rPr>
        <w:t xml:space="preserve"> </w:t>
      </w:r>
      <w:r>
        <w:rPr>
          <w:w w:val="105"/>
          <w:sz w:val="21"/>
        </w:rPr>
        <w:t>the</w:t>
      </w:r>
      <w:r>
        <w:rPr>
          <w:spacing w:val="-6"/>
          <w:w w:val="105"/>
          <w:sz w:val="21"/>
        </w:rPr>
        <w:t xml:space="preserve"> </w:t>
      </w:r>
      <w:r>
        <w:rPr>
          <w:spacing w:val="-3"/>
          <w:w w:val="105"/>
          <w:sz w:val="21"/>
        </w:rPr>
        <w:t>accused,</w:t>
      </w:r>
      <w:r>
        <w:rPr>
          <w:spacing w:val="-6"/>
          <w:w w:val="105"/>
          <w:sz w:val="21"/>
        </w:rPr>
        <w:t xml:space="preserve"> </w:t>
      </w:r>
      <w:r>
        <w:rPr>
          <w:w w:val="105"/>
          <w:sz w:val="21"/>
        </w:rPr>
        <w:t>it</w:t>
      </w:r>
      <w:r>
        <w:rPr>
          <w:spacing w:val="-6"/>
          <w:w w:val="105"/>
          <w:sz w:val="21"/>
        </w:rPr>
        <w:t xml:space="preserve"> </w:t>
      </w:r>
      <w:r>
        <w:rPr>
          <w:w w:val="105"/>
          <w:sz w:val="21"/>
        </w:rPr>
        <w:t>must</w:t>
      </w:r>
      <w:r>
        <w:rPr>
          <w:spacing w:val="-6"/>
          <w:w w:val="105"/>
          <w:sz w:val="21"/>
        </w:rPr>
        <w:t xml:space="preserve"> </w:t>
      </w:r>
      <w:r>
        <w:rPr>
          <w:w w:val="105"/>
          <w:sz w:val="21"/>
        </w:rPr>
        <w:t>be</w:t>
      </w:r>
      <w:r>
        <w:rPr>
          <w:spacing w:val="-6"/>
          <w:w w:val="105"/>
          <w:sz w:val="21"/>
        </w:rPr>
        <w:t xml:space="preserve"> </w:t>
      </w:r>
      <w:r>
        <w:rPr>
          <w:w w:val="105"/>
          <w:sz w:val="21"/>
        </w:rPr>
        <w:t>served</w:t>
      </w:r>
      <w:r>
        <w:rPr>
          <w:spacing w:val="-6"/>
          <w:w w:val="105"/>
          <w:sz w:val="21"/>
        </w:rPr>
        <w:t xml:space="preserve"> </w:t>
      </w:r>
      <w:r>
        <w:rPr>
          <w:w w:val="105"/>
          <w:sz w:val="21"/>
        </w:rPr>
        <w:t>on</w:t>
      </w:r>
      <w:r>
        <w:rPr>
          <w:spacing w:val="-6"/>
          <w:w w:val="105"/>
          <w:sz w:val="21"/>
        </w:rPr>
        <w:t xml:space="preserve"> </w:t>
      </w:r>
      <w:r>
        <w:rPr>
          <w:w w:val="105"/>
          <w:sz w:val="21"/>
        </w:rPr>
        <w:t>the</w:t>
      </w:r>
      <w:r>
        <w:rPr>
          <w:spacing w:val="-6"/>
          <w:w w:val="105"/>
          <w:sz w:val="21"/>
        </w:rPr>
        <w:t xml:space="preserve"> </w:t>
      </w:r>
      <w:r>
        <w:rPr>
          <w:spacing w:val="-7"/>
          <w:w w:val="105"/>
          <w:sz w:val="21"/>
        </w:rPr>
        <w:t>DPP.</w:t>
      </w:r>
    </w:p>
    <w:p w:rsidR="00EA0057" w:rsidRDefault="007C5C23">
      <w:pPr>
        <w:pStyle w:val="ListParagraph"/>
        <w:numPr>
          <w:ilvl w:val="1"/>
          <w:numId w:val="84"/>
        </w:numPr>
        <w:tabs>
          <w:tab w:val="left" w:pos="1941"/>
          <w:tab w:val="left" w:pos="1942"/>
        </w:tabs>
        <w:spacing w:before="123" w:line="242" w:lineRule="auto"/>
        <w:ind w:right="376"/>
        <w:jc w:val="left"/>
        <w:rPr>
          <w:sz w:val="21"/>
        </w:rPr>
      </w:pPr>
      <w:r>
        <w:rPr>
          <w:w w:val="105"/>
          <w:sz w:val="21"/>
        </w:rPr>
        <w:t>In</w:t>
      </w:r>
      <w:r>
        <w:rPr>
          <w:spacing w:val="7"/>
          <w:w w:val="105"/>
          <w:sz w:val="21"/>
        </w:rPr>
        <w:t xml:space="preserve"> </w:t>
      </w:r>
      <w:r>
        <w:rPr>
          <w:b/>
          <w:w w:val="105"/>
          <w:sz w:val="21"/>
        </w:rPr>
        <w:t>New</w:t>
      </w:r>
      <w:r>
        <w:rPr>
          <w:b/>
          <w:spacing w:val="7"/>
          <w:w w:val="105"/>
          <w:sz w:val="21"/>
        </w:rPr>
        <w:t xml:space="preserve"> </w:t>
      </w:r>
      <w:r>
        <w:rPr>
          <w:b/>
          <w:w w:val="105"/>
          <w:sz w:val="21"/>
        </w:rPr>
        <w:t>South</w:t>
      </w:r>
      <w:r>
        <w:rPr>
          <w:b/>
          <w:spacing w:val="7"/>
          <w:w w:val="105"/>
          <w:sz w:val="21"/>
        </w:rPr>
        <w:t xml:space="preserve"> </w:t>
      </w:r>
      <w:r>
        <w:rPr>
          <w:b/>
          <w:spacing w:val="-3"/>
          <w:w w:val="105"/>
          <w:sz w:val="21"/>
        </w:rPr>
        <w:t>Wales</w:t>
      </w:r>
      <w:r>
        <w:rPr>
          <w:spacing w:val="-3"/>
          <w:w w:val="105"/>
          <w:sz w:val="21"/>
        </w:rPr>
        <w:t>,</w:t>
      </w:r>
      <w:r>
        <w:rPr>
          <w:spacing w:val="7"/>
          <w:w w:val="105"/>
          <w:sz w:val="21"/>
        </w:rPr>
        <w:t xml:space="preserve"> </w:t>
      </w:r>
      <w:r>
        <w:rPr>
          <w:spacing w:val="-2"/>
          <w:w w:val="105"/>
          <w:sz w:val="21"/>
        </w:rPr>
        <w:t>police</w:t>
      </w:r>
      <w:r>
        <w:rPr>
          <w:spacing w:val="7"/>
          <w:w w:val="105"/>
          <w:sz w:val="21"/>
        </w:rPr>
        <w:t xml:space="preserve"> </w:t>
      </w:r>
      <w:r>
        <w:rPr>
          <w:w w:val="105"/>
          <w:sz w:val="21"/>
        </w:rPr>
        <w:t>must</w:t>
      </w:r>
      <w:r>
        <w:rPr>
          <w:spacing w:val="7"/>
          <w:w w:val="105"/>
          <w:sz w:val="21"/>
        </w:rPr>
        <w:t xml:space="preserve"> </w:t>
      </w:r>
      <w:r>
        <w:rPr>
          <w:spacing w:val="-3"/>
          <w:w w:val="105"/>
          <w:sz w:val="21"/>
        </w:rPr>
        <w:t>include</w:t>
      </w:r>
      <w:r>
        <w:rPr>
          <w:spacing w:val="7"/>
          <w:w w:val="105"/>
          <w:sz w:val="21"/>
        </w:rPr>
        <w:t xml:space="preserve"> </w:t>
      </w:r>
      <w:r>
        <w:rPr>
          <w:w w:val="105"/>
          <w:sz w:val="21"/>
        </w:rPr>
        <w:t>a</w:t>
      </w:r>
      <w:r>
        <w:rPr>
          <w:spacing w:val="7"/>
          <w:w w:val="105"/>
          <w:sz w:val="21"/>
        </w:rPr>
        <w:t xml:space="preserve"> </w:t>
      </w:r>
      <w:r>
        <w:rPr>
          <w:spacing w:val="-4"/>
          <w:w w:val="105"/>
          <w:sz w:val="21"/>
        </w:rPr>
        <w:t>‘disclosure</w:t>
      </w:r>
      <w:r>
        <w:rPr>
          <w:spacing w:val="7"/>
          <w:w w:val="105"/>
          <w:sz w:val="21"/>
        </w:rPr>
        <w:t xml:space="preserve"> </w:t>
      </w:r>
      <w:r>
        <w:rPr>
          <w:spacing w:val="-3"/>
          <w:w w:val="105"/>
          <w:sz w:val="21"/>
        </w:rPr>
        <w:t>certificate’</w:t>
      </w:r>
      <w:r>
        <w:rPr>
          <w:spacing w:val="-3"/>
          <w:w w:val="105"/>
          <w:position w:val="7"/>
          <w:sz w:val="12"/>
        </w:rPr>
        <w:t>14</w:t>
      </w:r>
      <w:r>
        <w:rPr>
          <w:spacing w:val="3"/>
          <w:w w:val="105"/>
          <w:position w:val="7"/>
          <w:sz w:val="12"/>
        </w:rPr>
        <w:t xml:space="preserve"> </w:t>
      </w:r>
      <w:r>
        <w:rPr>
          <w:w w:val="105"/>
          <w:sz w:val="21"/>
        </w:rPr>
        <w:t>when</w:t>
      </w:r>
      <w:r>
        <w:rPr>
          <w:spacing w:val="7"/>
          <w:w w:val="105"/>
          <w:sz w:val="21"/>
        </w:rPr>
        <w:t xml:space="preserve"> </w:t>
      </w:r>
      <w:r>
        <w:rPr>
          <w:spacing w:val="-3"/>
          <w:w w:val="105"/>
          <w:sz w:val="21"/>
        </w:rPr>
        <w:t>providing</w:t>
      </w:r>
      <w:r>
        <w:rPr>
          <w:spacing w:val="8"/>
          <w:w w:val="105"/>
          <w:sz w:val="21"/>
        </w:rPr>
        <w:t xml:space="preserve"> </w:t>
      </w:r>
      <w:r>
        <w:rPr>
          <w:w w:val="105"/>
          <w:sz w:val="21"/>
        </w:rPr>
        <w:t>the</w:t>
      </w:r>
      <w:r>
        <w:rPr>
          <w:spacing w:val="7"/>
          <w:sz w:val="21"/>
        </w:rPr>
        <w:t xml:space="preserve"> </w:t>
      </w:r>
      <w:r>
        <w:rPr>
          <w:w w:val="105"/>
          <w:sz w:val="21"/>
        </w:rPr>
        <w:t xml:space="preserve">brief of evidence </w:t>
      </w:r>
      <w:r>
        <w:rPr>
          <w:spacing w:val="-3"/>
          <w:w w:val="105"/>
          <w:sz w:val="21"/>
        </w:rPr>
        <w:t xml:space="preserve">to </w:t>
      </w:r>
      <w:r>
        <w:rPr>
          <w:w w:val="105"/>
          <w:sz w:val="21"/>
        </w:rPr>
        <w:t xml:space="preserve">the </w:t>
      </w:r>
      <w:r>
        <w:rPr>
          <w:spacing w:val="-7"/>
          <w:w w:val="105"/>
          <w:sz w:val="21"/>
        </w:rPr>
        <w:t xml:space="preserve">DPP. </w:t>
      </w:r>
      <w:r>
        <w:rPr>
          <w:w w:val="105"/>
          <w:sz w:val="21"/>
        </w:rPr>
        <w:t xml:space="preserve">The </w:t>
      </w:r>
      <w:r>
        <w:rPr>
          <w:spacing w:val="-3"/>
          <w:w w:val="105"/>
          <w:sz w:val="21"/>
        </w:rPr>
        <w:t xml:space="preserve">disclosure </w:t>
      </w:r>
      <w:r>
        <w:rPr>
          <w:w w:val="105"/>
          <w:sz w:val="21"/>
        </w:rPr>
        <w:t xml:space="preserve">certificate must confirm </w:t>
      </w:r>
      <w:r>
        <w:rPr>
          <w:spacing w:val="-3"/>
          <w:w w:val="105"/>
          <w:sz w:val="21"/>
        </w:rPr>
        <w:t xml:space="preserve">that all relevant information, </w:t>
      </w:r>
      <w:r>
        <w:rPr>
          <w:w w:val="105"/>
          <w:sz w:val="21"/>
        </w:rPr>
        <w:t xml:space="preserve">documents or other </w:t>
      </w:r>
      <w:r>
        <w:rPr>
          <w:spacing w:val="-3"/>
          <w:w w:val="105"/>
          <w:sz w:val="21"/>
        </w:rPr>
        <w:t xml:space="preserve">things </w:t>
      </w:r>
      <w:r>
        <w:rPr>
          <w:w w:val="105"/>
          <w:sz w:val="21"/>
        </w:rPr>
        <w:t xml:space="preserve">obtained </w:t>
      </w:r>
      <w:r>
        <w:rPr>
          <w:spacing w:val="-3"/>
          <w:w w:val="105"/>
          <w:sz w:val="21"/>
        </w:rPr>
        <w:t xml:space="preserve">during </w:t>
      </w:r>
      <w:r>
        <w:rPr>
          <w:w w:val="105"/>
          <w:sz w:val="21"/>
        </w:rPr>
        <w:t xml:space="preserve">the </w:t>
      </w:r>
      <w:r>
        <w:rPr>
          <w:spacing w:val="-3"/>
          <w:w w:val="105"/>
          <w:sz w:val="21"/>
        </w:rPr>
        <w:t>investigation that</w:t>
      </w:r>
      <w:r>
        <w:rPr>
          <w:spacing w:val="-31"/>
          <w:w w:val="105"/>
          <w:sz w:val="21"/>
        </w:rPr>
        <w:t xml:space="preserve"> </w:t>
      </w:r>
      <w:r>
        <w:rPr>
          <w:spacing w:val="-3"/>
          <w:w w:val="105"/>
          <w:sz w:val="21"/>
        </w:rPr>
        <w:t>might</w:t>
      </w:r>
    </w:p>
    <w:p w:rsidR="00EA0057" w:rsidRDefault="007C5C23">
      <w:pPr>
        <w:pStyle w:val="BodyText"/>
        <w:spacing w:before="1" w:line="242" w:lineRule="auto"/>
        <w:ind w:left="1941" w:right="232"/>
        <w:jc w:val="both"/>
      </w:pPr>
      <w:r>
        <w:rPr>
          <w:spacing w:val="-3"/>
          <w:w w:val="105"/>
        </w:rPr>
        <w:t>reasonably</w:t>
      </w:r>
      <w:r>
        <w:rPr>
          <w:spacing w:val="-7"/>
          <w:w w:val="105"/>
        </w:rPr>
        <w:t xml:space="preserve"> </w:t>
      </w:r>
      <w:r>
        <w:rPr>
          <w:w w:val="105"/>
        </w:rPr>
        <w:t>be</w:t>
      </w:r>
      <w:r>
        <w:rPr>
          <w:spacing w:val="-7"/>
          <w:w w:val="105"/>
        </w:rPr>
        <w:t xml:space="preserve"> </w:t>
      </w:r>
      <w:r>
        <w:rPr>
          <w:w w:val="105"/>
        </w:rPr>
        <w:t>expected</w:t>
      </w:r>
      <w:r>
        <w:rPr>
          <w:spacing w:val="-7"/>
          <w:w w:val="105"/>
        </w:rPr>
        <w:t xml:space="preserve"> </w:t>
      </w:r>
      <w:r>
        <w:rPr>
          <w:spacing w:val="-3"/>
          <w:w w:val="105"/>
        </w:rPr>
        <w:t>to</w:t>
      </w:r>
      <w:r>
        <w:rPr>
          <w:spacing w:val="-7"/>
          <w:w w:val="105"/>
        </w:rPr>
        <w:t xml:space="preserve"> </w:t>
      </w:r>
      <w:r>
        <w:rPr>
          <w:w w:val="105"/>
        </w:rPr>
        <w:t>assist</w:t>
      </w:r>
      <w:r>
        <w:rPr>
          <w:spacing w:val="-7"/>
          <w:w w:val="105"/>
        </w:rPr>
        <w:t xml:space="preserve"> </w:t>
      </w:r>
      <w:r>
        <w:rPr>
          <w:w w:val="105"/>
        </w:rPr>
        <w:t>the</w:t>
      </w:r>
      <w:r>
        <w:rPr>
          <w:spacing w:val="-7"/>
          <w:w w:val="105"/>
        </w:rPr>
        <w:t xml:space="preserve"> </w:t>
      </w:r>
      <w:r>
        <w:rPr>
          <w:w w:val="105"/>
        </w:rPr>
        <w:t>case</w:t>
      </w:r>
      <w:r>
        <w:rPr>
          <w:spacing w:val="-7"/>
          <w:w w:val="105"/>
        </w:rPr>
        <w:t xml:space="preserve"> </w:t>
      </w:r>
      <w:r>
        <w:rPr>
          <w:spacing w:val="-3"/>
          <w:w w:val="105"/>
        </w:rPr>
        <w:t>for</w:t>
      </w:r>
      <w:r>
        <w:rPr>
          <w:spacing w:val="-7"/>
          <w:w w:val="105"/>
        </w:rPr>
        <w:t xml:space="preserve"> </w:t>
      </w:r>
      <w:r>
        <w:rPr>
          <w:w w:val="105"/>
        </w:rPr>
        <w:t>the</w:t>
      </w:r>
      <w:r>
        <w:rPr>
          <w:spacing w:val="-7"/>
          <w:w w:val="105"/>
        </w:rPr>
        <w:t xml:space="preserve"> </w:t>
      </w:r>
      <w:r>
        <w:rPr>
          <w:w w:val="105"/>
        </w:rPr>
        <w:t>prosecution</w:t>
      </w:r>
      <w:r>
        <w:rPr>
          <w:spacing w:val="-7"/>
          <w:w w:val="105"/>
        </w:rPr>
        <w:t xml:space="preserve"> </w:t>
      </w:r>
      <w:r>
        <w:rPr>
          <w:w w:val="105"/>
        </w:rPr>
        <w:t>or</w:t>
      </w:r>
      <w:r>
        <w:rPr>
          <w:spacing w:val="-7"/>
          <w:w w:val="105"/>
        </w:rPr>
        <w:t xml:space="preserve"> </w:t>
      </w:r>
      <w:r>
        <w:rPr>
          <w:w w:val="105"/>
        </w:rPr>
        <w:t>the</w:t>
      </w:r>
      <w:r>
        <w:rPr>
          <w:spacing w:val="-7"/>
          <w:w w:val="105"/>
        </w:rPr>
        <w:t xml:space="preserve"> </w:t>
      </w:r>
      <w:r>
        <w:rPr>
          <w:w w:val="105"/>
        </w:rPr>
        <w:t>case</w:t>
      </w:r>
      <w:r>
        <w:rPr>
          <w:spacing w:val="-7"/>
          <w:w w:val="105"/>
        </w:rPr>
        <w:t xml:space="preserve"> </w:t>
      </w:r>
      <w:r>
        <w:rPr>
          <w:spacing w:val="-3"/>
          <w:w w:val="105"/>
        </w:rPr>
        <w:t>for</w:t>
      </w:r>
      <w:r>
        <w:rPr>
          <w:spacing w:val="-7"/>
          <w:w w:val="105"/>
        </w:rPr>
        <w:t xml:space="preserve"> </w:t>
      </w:r>
      <w:r>
        <w:rPr>
          <w:w w:val="105"/>
        </w:rPr>
        <w:t>the</w:t>
      </w:r>
      <w:r>
        <w:rPr>
          <w:spacing w:val="-7"/>
          <w:w w:val="105"/>
        </w:rPr>
        <w:t xml:space="preserve"> </w:t>
      </w:r>
      <w:r>
        <w:rPr>
          <w:spacing w:val="-3"/>
          <w:w w:val="105"/>
        </w:rPr>
        <w:t xml:space="preserve">accused </w:t>
      </w:r>
      <w:r>
        <w:rPr>
          <w:w w:val="105"/>
        </w:rPr>
        <w:t xml:space="preserve">person </w:t>
      </w:r>
      <w:r>
        <w:rPr>
          <w:spacing w:val="-3"/>
          <w:w w:val="105"/>
        </w:rPr>
        <w:t xml:space="preserve">have </w:t>
      </w:r>
      <w:r>
        <w:rPr>
          <w:w w:val="105"/>
        </w:rPr>
        <w:t xml:space="preserve">been </w:t>
      </w:r>
      <w:r>
        <w:rPr>
          <w:spacing w:val="-4"/>
          <w:w w:val="105"/>
        </w:rPr>
        <w:t>provided.</w:t>
      </w:r>
      <w:r>
        <w:rPr>
          <w:spacing w:val="-4"/>
          <w:w w:val="105"/>
          <w:position w:val="7"/>
          <w:sz w:val="12"/>
        </w:rPr>
        <w:t xml:space="preserve">15 </w:t>
      </w:r>
      <w:r>
        <w:rPr>
          <w:spacing w:val="-3"/>
          <w:w w:val="105"/>
        </w:rPr>
        <w:t xml:space="preserve">According to </w:t>
      </w:r>
      <w:r>
        <w:rPr>
          <w:w w:val="105"/>
        </w:rPr>
        <w:t xml:space="preserve">a </w:t>
      </w:r>
      <w:r>
        <w:rPr>
          <w:spacing w:val="-3"/>
          <w:w w:val="105"/>
        </w:rPr>
        <w:t xml:space="preserve">formal </w:t>
      </w:r>
      <w:r>
        <w:rPr>
          <w:spacing w:val="-2"/>
          <w:w w:val="105"/>
        </w:rPr>
        <w:t xml:space="preserve">agreement </w:t>
      </w:r>
      <w:r>
        <w:rPr>
          <w:w w:val="105"/>
        </w:rPr>
        <w:t xml:space="preserve">between NSW </w:t>
      </w:r>
      <w:r>
        <w:rPr>
          <w:spacing w:val="-3"/>
          <w:w w:val="105"/>
        </w:rPr>
        <w:t xml:space="preserve">Police </w:t>
      </w:r>
      <w:r>
        <w:rPr>
          <w:w w:val="105"/>
        </w:rPr>
        <w:t>and the</w:t>
      </w:r>
      <w:r>
        <w:rPr>
          <w:spacing w:val="-5"/>
          <w:w w:val="105"/>
        </w:rPr>
        <w:t xml:space="preserve"> </w:t>
      </w:r>
      <w:r>
        <w:rPr>
          <w:w w:val="105"/>
        </w:rPr>
        <w:t>NSW</w:t>
      </w:r>
      <w:r>
        <w:rPr>
          <w:spacing w:val="-5"/>
          <w:w w:val="105"/>
        </w:rPr>
        <w:t xml:space="preserve"> </w:t>
      </w:r>
      <w:r>
        <w:rPr>
          <w:w w:val="105"/>
        </w:rPr>
        <w:t>Office</w:t>
      </w:r>
      <w:r>
        <w:rPr>
          <w:spacing w:val="-5"/>
          <w:w w:val="105"/>
        </w:rPr>
        <w:t xml:space="preserve"> </w:t>
      </w:r>
      <w:r>
        <w:rPr>
          <w:w w:val="105"/>
        </w:rPr>
        <w:t>of</w:t>
      </w:r>
      <w:r>
        <w:rPr>
          <w:spacing w:val="-5"/>
          <w:w w:val="105"/>
        </w:rPr>
        <w:t xml:space="preserve"> </w:t>
      </w:r>
      <w:r>
        <w:rPr>
          <w:w w:val="105"/>
        </w:rPr>
        <w:t>the</w:t>
      </w:r>
      <w:r>
        <w:rPr>
          <w:spacing w:val="-5"/>
          <w:w w:val="105"/>
        </w:rPr>
        <w:t xml:space="preserve"> </w:t>
      </w:r>
      <w:r>
        <w:rPr>
          <w:spacing w:val="-7"/>
          <w:w w:val="105"/>
        </w:rPr>
        <w:t>DPP,</w:t>
      </w:r>
      <w:r>
        <w:rPr>
          <w:spacing w:val="-5"/>
          <w:w w:val="105"/>
        </w:rPr>
        <w:t xml:space="preserve"> </w:t>
      </w:r>
      <w:r>
        <w:rPr>
          <w:w w:val="105"/>
        </w:rPr>
        <w:t>the</w:t>
      </w:r>
      <w:r>
        <w:rPr>
          <w:spacing w:val="-5"/>
          <w:w w:val="105"/>
        </w:rPr>
        <w:t xml:space="preserve"> </w:t>
      </w:r>
      <w:r>
        <w:rPr>
          <w:w w:val="105"/>
        </w:rPr>
        <w:t>brief</w:t>
      </w:r>
      <w:r>
        <w:rPr>
          <w:spacing w:val="-5"/>
          <w:w w:val="105"/>
        </w:rPr>
        <w:t xml:space="preserve"> </w:t>
      </w:r>
      <w:r>
        <w:rPr>
          <w:w w:val="105"/>
        </w:rPr>
        <w:t>of</w:t>
      </w:r>
      <w:r>
        <w:rPr>
          <w:spacing w:val="-5"/>
          <w:w w:val="105"/>
        </w:rPr>
        <w:t xml:space="preserve"> </w:t>
      </w:r>
      <w:r>
        <w:rPr>
          <w:w w:val="105"/>
        </w:rPr>
        <w:t>evidence</w:t>
      </w:r>
      <w:r>
        <w:rPr>
          <w:spacing w:val="-5"/>
          <w:w w:val="105"/>
        </w:rPr>
        <w:t xml:space="preserve"> </w:t>
      </w:r>
      <w:r>
        <w:rPr>
          <w:w w:val="105"/>
        </w:rPr>
        <w:t>must</w:t>
      </w:r>
      <w:r>
        <w:rPr>
          <w:spacing w:val="-5"/>
          <w:w w:val="105"/>
        </w:rPr>
        <w:t xml:space="preserve"> </w:t>
      </w:r>
      <w:r>
        <w:rPr>
          <w:spacing w:val="-2"/>
          <w:w w:val="105"/>
        </w:rPr>
        <w:t>not</w:t>
      </w:r>
      <w:r>
        <w:rPr>
          <w:spacing w:val="-5"/>
          <w:w w:val="105"/>
        </w:rPr>
        <w:t xml:space="preserve"> </w:t>
      </w:r>
      <w:r>
        <w:rPr>
          <w:w w:val="105"/>
        </w:rPr>
        <w:t>be</w:t>
      </w:r>
      <w:r>
        <w:rPr>
          <w:spacing w:val="-5"/>
          <w:w w:val="105"/>
        </w:rPr>
        <w:t xml:space="preserve"> </w:t>
      </w:r>
      <w:r>
        <w:rPr>
          <w:w w:val="105"/>
        </w:rPr>
        <w:t>served</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ODPP</w:t>
      </w:r>
      <w:r>
        <w:rPr>
          <w:spacing w:val="-5"/>
          <w:w w:val="105"/>
        </w:rPr>
        <w:t xml:space="preserve"> </w:t>
      </w:r>
      <w:r>
        <w:rPr>
          <w:spacing w:val="-3"/>
          <w:w w:val="105"/>
        </w:rPr>
        <w:t>until</w:t>
      </w:r>
    </w:p>
    <w:p w:rsidR="00EA0057" w:rsidRDefault="007C5C23">
      <w:pPr>
        <w:pStyle w:val="BodyText"/>
        <w:spacing w:before="1" w:line="242" w:lineRule="auto"/>
        <w:ind w:left="1941" w:right="250"/>
        <w:jc w:val="both"/>
        <w:rPr>
          <w:sz w:val="12"/>
        </w:rPr>
      </w:pPr>
      <w:r>
        <w:rPr>
          <w:w w:val="105"/>
        </w:rPr>
        <w:t>a</w:t>
      </w:r>
      <w:r>
        <w:rPr>
          <w:spacing w:val="-10"/>
          <w:w w:val="105"/>
        </w:rPr>
        <w:t xml:space="preserve"> </w:t>
      </w:r>
      <w:r>
        <w:rPr>
          <w:w w:val="105"/>
        </w:rPr>
        <w:t>senior</w:t>
      </w:r>
      <w:r>
        <w:rPr>
          <w:spacing w:val="-10"/>
          <w:w w:val="105"/>
        </w:rPr>
        <w:t xml:space="preserve"> </w:t>
      </w:r>
      <w:r>
        <w:rPr>
          <w:spacing w:val="-2"/>
          <w:w w:val="105"/>
        </w:rPr>
        <w:t>police</w:t>
      </w:r>
      <w:r>
        <w:rPr>
          <w:spacing w:val="-10"/>
          <w:w w:val="105"/>
        </w:rPr>
        <w:t xml:space="preserve"> </w:t>
      </w:r>
      <w:r>
        <w:rPr>
          <w:w w:val="105"/>
        </w:rPr>
        <w:t>officer</w:t>
      </w:r>
      <w:r>
        <w:rPr>
          <w:spacing w:val="-10"/>
          <w:w w:val="105"/>
        </w:rPr>
        <w:t xml:space="preserve"> </w:t>
      </w:r>
      <w:r>
        <w:rPr>
          <w:spacing w:val="-2"/>
          <w:w w:val="105"/>
        </w:rPr>
        <w:t>has</w:t>
      </w:r>
      <w:r>
        <w:rPr>
          <w:spacing w:val="-10"/>
          <w:w w:val="105"/>
        </w:rPr>
        <w:t xml:space="preserve"> </w:t>
      </w:r>
      <w:r>
        <w:rPr>
          <w:w w:val="105"/>
        </w:rPr>
        <w:t>certified</w:t>
      </w:r>
      <w:r>
        <w:rPr>
          <w:spacing w:val="-10"/>
          <w:w w:val="105"/>
        </w:rPr>
        <w:t xml:space="preserve"> </w:t>
      </w:r>
      <w:r>
        <w:rPr>
          <w:spacing w:val="-3"/>
          <w:w w:val="105"/>
        </w:rPr>
        <w:t>that</w:t>
      </w:r>
      <w:r>
        <w:rPr>
          <w:spacing w:val="-10"/>
          <w:w w:val="105"/>
        </w:rPr>
        <w:t xml:space="preserve"> </w:t>
      </w:r>
      <w:r>
        <w:rPr>
          <w:w w:val="105"/>
        </w:rPr>
        <w:t>the</w:t>
      </w:r>
      <w:r>
        <w:rPr>
          <w:spacing w:val="-10"/>
          <w:w w:val="105"/>
        </w:rPr>
        <w:t xml:space="preserve"> </w:t>
      </w:r>
      <w:r>
        <w:rPr>
          <w:spacing w:val="-3"/>
          <w:w w:val="105"/>
        </w:rPr>
        <w:t>investigation,</w:t>
      </w:r>
      <w:r>
        <w:rPr>
          <w:spacing w:val="-10"/>
          <w:w w:val="105"/>
        </w:rPr>
        <w:t xml:space="preserve"> </w:t>
      </w:r>
      <w:r>
        <w:rPr>
          <w:w w:val="105"/>
        </w:rPr>
        <w:t>brief</w:t>
      </w:r>
      <w:r>
        <w:rPr>
          <w:spacing w:val="-10"/>
          <w:w w:val="105"/>
        </w:rPr>
        <w:t xml:space="preserve"> </w:t>
      </w:r>
      <w:r>
        <w:rPr>
          <w:w w:val="105"/>
        </w:rPr>
        <w:t>of</w:t>
      </w:r>
      <w:r>
        <w:rPr>
          <w:spacing w:val="-10"/>
          <w:w w:val="105"/>
        </w:rPr>
        <w:t xml:space="preserve"> </w:t>
      </w:r>
      <w:r>
        <w:rPr>
          <w:w w:val="105"/>
        </w:rPr>
        <w:t>evidence</w:t>
      </w:r>
      <w:r>
        <w:rPr>
          <w:spacing w:val="-10"/>
          <w:w w:val="105"/>
        </w:rPr>
        <w:t xml:space="preserve"> </w:t>
      </w:r>
      <w:r>
        <w:rPr>
          <w:w w:val="105"/>
        </w:rPr>
        <w:t>and</w:t>
      </w:r>
      <w:r>
        <w:rPr>
          <w:spacing w:val="-10"/>
          <w:w w:val="105"/>
        </w:rPr>
        <w:t xml:space="preserve"> </w:t>
      </w:r>
      <w:r>
        <w:rPr>
          <w:spacing w:val="-3"/>
          <w:w w:val="105"/>
        </w:rPr>
        <w:t xml:space="preserve">disclosure </w:t>
      </w:r>
      <w:r>
        <w:rPr>
          <w:w w:val="105"/>
        </w:rPr>
        <w:t>certificate</w:t>
      </w:r>
      <w:r>
        <w:rPr>
          <w:spacing w:val="-25"/>
          <w:w w:val="105"/>
        </w:rPr>
        <w:t xml:space="preserve"> </w:t>
      </w:r>
      <w:r>
        <w:rPr>
          <w:spacing w:val="-3"/>
          <w:w w:val="105"/>
        </w:rPr>
        <w:t>are</w:t>
      </w:r>
      <w:r>
        <w:rPr>
          <w:spacing w:val="-25"/>
          <w:w w:val="105"/>
        </w:rPr>
        <w:t xml:space="preserve"> </w:t>
      </w:r>
      <w:r>
        <w:rPr>
          <w:spacing w:val="-5"/>
          <w:w w:val="105"/>
        </w:rPr>
        <w:t>complete.</w:t>
      </w:r>
      <w:r>
        <w:rPr>
          <w:spacing w:val="-5"/>
          <w:w w:val="105"/>
          <w:position w:val="7"/>
          <w:sz w:val="12"/>
        </w:rPr>
        <w:t>16</w:t>
      </w:r>
    </w:p>
    <w:p w:rsidR="00EA0057" w:rsidRDefault="007C5C23">
      <w:pPr>
        <w:pStyle w:val="ListParagraph"/>
        <w:numPr>
          <w:ilvl w:val="1"/>
          <w:numId w:val="84"/>
        </w:numPr>
        <w:tabs>
          <w:tab w:val="left" w:pos="1941"/>
          <w:tab w:val="left" w:pos="1942"/>
        </w:tabs>
        <w:spacing w:before="121" w:line="242" w:lineRule="auto"/>
        <w:ind w:right="125"/>
        <w:jc w:val="left"/>
        <w:rPr>
          <w:sz w:val="21"/>
        </w:rPr>
      </w:pPr>
      <w:r>
        <w:rPr>
          <w:w w:val="105"/>
          <w:sz w:val="21"/>
        </w:rPr>
        <w:t xml:space="preserve">In </w:t>
      </w:r>
      <w:r>
        <w:rPr>
          <w:b/>
          <w:w w:val="105"/>
          <w:sz w:val="21"/>
        </w:rPr>
        <w:t>South Australia</w:t>
      </w:r>
      <w:r>
        <w:rPr>
          <w:w w:val="105"/>
          <w:sz w:val="21"/>
        </w:rPr>
        <w:t xml:space="preserve">, the </w:t>
      </w:r>
      <w:r>
        <w:rPr>
          <w:spacing w:val="-3"/>
          <w:w w:val="105"/>
          <w:sz w:val="21"/>
        </w:rPr>
        <w:t xml:space="preserve">Court </w:t>
      </w:r>
      <w:r>
        <w:rPr>
          <w:w w:val="105"/>
          <w:sz w:val="21"/>
        </w:rPr>
        <w:t xml:space="preserve">of </w:t>
      </w:r>
      <w:r>
        <w:rPr>
          <w:spacing w:val="-4"/>
          <w:w w:val="105"/>
          <w:sz w:val="21"/>
        </w:rPr>
        <w:t xml:space="preserve">Criminal </w:t>
      </w:r>
      <w:r>
        <w:rPr>
          <w:w w:val="105"/>
          <w:sz w:val="21"/>
        </w:rPr>
        <w:t xml:space="preserve">Appeal </w:t>
      </w:r>
      <w:r>
        <w:rPr>
          <w:spacing w:val="-2"/>
          <w:w w:val="105"/>
          <w:sz w:val="21"/>
        </w:rPr>
        <w:t xml:space="preserve">has </w:t>
      </w:r>
      <w:r>
        <w:rPr>
          <w:w w:val="105"/>
          <w:sz w:val="21"/>
        </w:rPr>
        <w:t xml:space="preserve">emphasised </w:t>
      </w:r>
      <w:r>
        <w:rPr>
          <w:spacing w:val="-3"/>
          <w:w w:val="105"/>
          <w:sz w:val="21"/>
        </w:rPr>
        <w:t xml:space="preserve">that </w:t>
      </w:r>
      <w:r>
        <w:rPr>
          <w:w w:val="105"/>
          <w:sz w:val="21"/>
        </w:rPr>
        <w:t xml:space="preserve">the decision about what </w:t>
      </w:r>
      <w:r>
        <w:rPr>
          <w:spacing w:val="-3"/>
          <w:w w:val="105"/>
          <w:sz w:val="21"/>
        </w:rPr>
        <w:t xml:space="preserve">material </w:t>
      </w:r>
      <w:r>
        <w:rPr>
          <w:w w:val="105"/>
          <w:sz w:val="21"/>
        </w:rPr>
        <w:t xml:space="preserve">should be disclosed </w:t>
      </w:r>
      <w:r>
        <w:rPr>
          <w:spacing w:val="-3"/>
          <w:w w:val="105"/>
          <w:sz w:val="21"/>
        </w:rPr>
        <w:t xml:space="preserve">to </w:t>
      </w:r>
      <w:r>
        <w:rPr>
          <w:w w:val="105"/>
          <w:sz w:val="21"/>
        </w:rPr>
        <w:t xml:space="preserve">the </w:t>
      </w:r>
      <w:r>
        <w:rPr>
          <w:spacing w:val="-3"/>
          <w:w w:val="105"/>
          <w:sz w:val="21"/>
        </w:rPr>
        <w:t xml:space="preserve">defence </w:t>
      </w:r>
      <w:r>
        <w:rPr>
          <w:w w:val="105"/>
          <w:sz w:val="21"/>
        </w:rPr>
        <w:t xml:space="preserve">is </w:t>
      </w:r>
      <w:r>
        <w:rPr>
          <w:spacing w:val="-3"/>
          <w:w w:val="105"/>
          <w:sz w:val="21"/>
        </w:rPr>
        <w:t xml:space="preserve">to </w:t>
      </w:r>
      <w:r>
        <w:rPr>
          <w:w w:val="105"/>
          <w:sz w:val="21"/>
        </w:rPr>
        <w:t xml:space="preserve">be made by the DPP </w:t>
      </w:r>
      <w:r>
        <w:rPr>
          <w:spacing w:val="-3"/>
          <w:w w:val="105"/>
          <w:sz w:val="21"/>
        </w:rPr>
        <w:t xml:space="preserve">rather than </w:t>
      </w:r>
      <w:r>
        <w:rPr>
          <w:w w:val="105"/>
          <w:sz w:val="21"/>
        </w:rPr>
        <w:t>the</w:t>
      </w:r>
      <w:r>
        <w:rPr>
          <w:spacing w:val="-8"/>
          <w:w w:val="105"/>
          <w:sz w:val="21"/>
        </w:rPr>
        <w:t xml:space="preserve"> </w:t>
      </w:r>
      <w:r>
        <w:rPr>
          <w:spacing w:val="-3"/>
          <w:w w:val="105"/>
          <w:sz w:val="21"/>
        </w:rPr>
        <w:t>investigating</w:t>
      </w:r>
      <w:r>
        <w:rPr>
          <w:spacing w:val="-8"/>
          <w:w w:val="105"/>
          <w:sz w:val="21"/>
        </w:rPr>
        <w:t xml:space="preserve"> </w:t>
      </w:r>
      <w:r>
        <w:rPr>
          <w:spacing w:val="-3"/>
          <w:w w:val="105"/>
          <w:sz w:val="21"/>
        </w:rPr>
        <w:t>agency,</w:t>
      </w:r>
      <w:r>
        <w:rPr>
          <w:spacing w:val="-8"/>
          <w:w w:val="105"/>
          <w:sz w:val="21"/>
        </w:rPr>
        <w:t xml:space="preserve"> </w:t>
      </w:r>
      <w:r>
        <w:rPr>
          <w:w w:val="105"/>
          <w:sz w:val="21"/>
        </w:rPr>
        <w:t>which</w:t>
      </w:r>
      <w:r>
        <w:rPr>
          <w:spacing w:val="-8"/>
          <w:w w:val="105"/>
          <w:sz w:val="21"/>
        </w:rPr>
        <w:t xml:space="preserve"> </w:t>
      </w:r>
      <w:r>
        <w:rPr>
          <w:w w:val="105"/>
          <w:sz w:val="21"/>
        </w:rPr>
        <w:t>is</w:t>
      </w:r>
      <w:r>
        <w:rPr>
          <w:spacing w:val="-8"/>
          <w:w w:val="105"/>
          <w:sz w:val="21"/>
        </w:rPr>
        <w:t xml:space="preserve"> </w:t>
      </w:r>
      <w:r>
        <w:rPr>
          <w:w w:val="105"/>
          <w:sz w:val="21"/>
        </w:rPr>
        <w:t>obliged</w:t>
      </w:r>
      <w:r>
        <w:rPr>
          <w:spacing w:val="-8"/>
          <w:w w:val="105"/>
          <w:sz w:val="21"/>
        </w:rPr>
        <w:t xml:space="preserve"> </w:t>
      </w:r>
      <w:r>
        <w:rPr>
          <w:spacing w:val="-3"/>
          <w:w w:val="105"/>
          <w:sz w:val="21"/>
        </w:rPr>
        <w:t>to</w:t>
      </w:r>
      <w:r>
        <w:rPr>
          <w:spacing w:val="-8"/>
          <w:w w:val="105"/>
          <w:sz w:val="21"/>
        </w:rPr>
        <w:t xml:space="preserve"> </w:t>
      </w:r>
      <w:r>
        <w:rPr>
          <w:w w:val="105"/>
          <w:sz w:val="21"/>
        </w:rPr>
        <w:t>disclose</w:t>
      </w:r>
      <w:r>
        <w:rPr>
          <w:spacing w:val="-8"/>
          <w:w w:val="105"/>
          <w:sz w:val="21"/>
        </w:rPr>
        <w:t xml:space="preserve"> </w:t>
      </w:r>
      <w:r>
        <w:rPr>
          <w:i/>
          <w:w w:val="105"/>
          <w:sz w:val="21"/>
        </w:rPr>
        <w:t>all</w:t>
      </w:r>
      <w:r>
        <w:rPr>
          <w:i/>
          <w:spacing w:val="-8"/>
          <w:w w:val="105"/>
          <w:sz w:val="21"/>
        </w:rPr>
        <w:t xml:space="preserve"> </w:t>
      </w:r>
      <w:r>
        <w:rPr>
          <w:spacing w:val="-3"/>
          <w:w w:val="105"/>
          <w:sz w:val="21"/>
        </w:rPr>
        <w:t>potentially</w:t>
      </w:r>
      <w:r>
        <w:rPr>
          <w:spacing w:val="-8"/>
          <w:w w:val="105"/>
          <w:sz w:val="21"/>
        </w:rPr>
        <w:t xml:space="preserve"> </w:t>
      </w:r>
      <w:r>
        <w:rPr>
          <w:spacing w:val="-3"/>
          <w:w w:val="105"/>
          <w:sz w:val="21"/>
        </w:rPr>
        <w:t>relevant</w:t>
      </w:r>
      <w:r>
        <w:rPr>
          <w:spacing w:val="-8"/>
          <w:w w:val="105"/>
          <w:sz w:val="21"/>
        </w:rPr>
        <w:t xml:space="preserve"> </w:t>
      </w:r>
      <w:r>
        <w:rPr>
          <w:spacing w:val="-3"/>
          <w:w w:val="105"/>
          <w:sz w:val="21"/>
        </w:rPr>
        <w:t>material</w:t>
      </w:r>
      <w:r>
        <w:rPr>
          <w:spacing w:val="-8"/>
          <w:w w:val="105"/>
          <w:sz w:val="21"/>
        </w:rPr>
        <w:t xml:space="preserve"> </w:t>
      </w:r>
      <w:r>
        <w:rPr>
          <w:spacing w:val="-3"/>
          <w:w w:val="105"/>
          <w:sz w:val="21"/>
        </w:rPr>
        <w:t>to</w:t>
      </w:r>
      <w:r>
        <w:rPr>
          <w:spacing w:val="22"/>
          <w:w w:val="105"/>
          <w:sz w:val="21"/>
        </w:rPr>
        <w:t xml:space="preserve"> </w:t>
      </w:r>
      <w:r>
        <w:rPr>
          <w:w w:val="105"/>
          <w:sz w:val="21"/>
        </w:rPr>
        <w:t>the</w:t>
      </w:r>
      <w:r>
        <w:rPr>
          <w:spacing w:val="7"/>
          <w:sz w:val="21"/>
        </w:rPr>
        <w:t xml:space="preserve"> </w:t>
      </w:r>
      <w:r>
        <w:rPr>
          <w:w w:val="105"/>
          <w:sz w:val="21"/>
        </w:rPr>
        <w:t>DPP:</w:t>
      </w:r>
    </w:p>
    <w:p w:rsidR="00EA0057" w:rsidRDefault="007C5C23">
      <w:pPr>
        <w:spacing w:before="130" w:line="254" w:lineRule="auto"/>
        <w:ind w:left="2394" w:right="40"/>
        <w:rPr>
          <w:sz w:val="11"/>
        </w:rPr>
      </w:pPr>
      <w:r>
        <w:rPr>
          <w:w w:val="105"/>
          <w:sz w:val="20"/>
        </w:rPr>
        <w:t xml:space="preserve">It is not appropriate for the </w:t>
      </w:r>
      <w:r>
        <w:rPr>
          <w:spacing w:val="-3"/>
          <w:w w:val="105"/>
          <w:sz w:val="20"/>
        </w:rPr>
        <w:t xml:space="preserve">investigating </w:t>
      </w:r>
      <w:r>
        <w:rPr>
          <w:w w:val="105"/>
          <w:sz w:val="20"/>
        </w:rPr>
        <w:t xml:space="preserve">officers, or their superiors, to </w:t>
      </w:r>
      <w:r>
        <w:rPr>
          <w:spacing w:val="-3"/>
          <w:w w:val="105"/>
          <w:sz w:val="20"/>
        </w:rPr>
        <w:t xml:space="preserve">make </w:t>
      </w:r>
      <w:r>
        <w:rPr>
          <w:w w:val="105"/>
          <w:sz w:val="20"/>
        </w:rPr>
        <w:t xml:space="preserve">a decision that </w:t>
      </w:r>
      <w:r>
        <w:rPr>
          <w:spacing w:val="-3"/>
          <w:w w:val="105"/>
          <w:sz w:val="20"/>
        </w:rPr>
        <w:t xml:space="preserve">potentially relevant </w:t>
      </w:r>
      <w:r>
        <w:rPr>
          <w:w w:val="105"/>
          <w:sz w:val="20"/>
        </w:rPr>
        <w:t xml:space="preserve">and disclosable </w:t>
      </w:r>
      <w:r>
        <w:rPr>
          <w:spacing w:val="-3"/>
          <w:w w:val="105"/>
          <w:sz w:val="20"/>
        </w:rPr>
        <w:t xml:space="preserve">material </w:t>
      </w:r>
      <w:r>
        <w:rPr>
          <w:w w:val="105"/>
          <w:sz w:val="20"/>
        </w:rPr>
        <w:t xml:space="preserve">will not be disclosed, because there are or may be grounds for resisting that </w:t>
      </w:r>
      <w:r>
        <w:rPr>
          <w:spacing w:val="-3"/>
          <w:w w:val="105"/>
          <w:sz w:val="20"/>
        </w:rPr>
        <w:t>dis</w:t>
      </w:r>
      <w:r>
        <w:rPr>
          <w:spacing w:val="-3"/>
          <w:w w:val="105"/>
          <w:sz w:val="20"/>
        </w:rPr>
        <w:t xml:space="preserve">closure. </w:t>
      </w:r>
      <w:r>
        <w:rPr>
          <w:w w:val="105"/>
          <w:sz w:val="20"/>
        </w:rPr>
        <w:t xml:space="preserve">That is a decision that should be made by the </w:t>
      </w:r>
      <w:r>
        <w:rPr>
          <w:spacing w:val="-6"/>
          <w:w w:val="105"/>
          <w:sz w:val="20"/>
        </w:rPr>
        <w:t>Director.</w:t>
      </w:r>
      <w:r>
        <w:rPr>
          <w:spacing w:val="-6"/>
          <w:w w:val="105"/>
          <w:position w:val="7"/>
          <w:sz w:val="11"/>
        </w:rPr>
        <w:t>17</w:t>
      </w:r>
    </w:p>
    <w:p w:rsidR="00EA0057" w:rsidRDefault="007C5C23">
      <w:pPr>
        <w:pStyle w:val="Heading4"/>
        <w:spacing w:before="122"/>
        <w:ind w:left="1147"/>
      </w:pPr>
      <w:bookmarkStart w:id="17" w:name="_TOC_250024"/>
      <w:bookmarkEnd w:id="17"/>
      <w:r>
        <w:rPr>
          <w:w w:val="110"/>
        </w:rPr>
        <w:t>The DPP’s disclosure  obligations</w:t>
      </w:r>
    </w:p>
    <w:p w:rsidR="00EA0057" w:rsidRDefault="007C5C23">
      <w:pPr>
        <w:pStyle w:val="ListParagraph"/>
        <w:numPr>
          <w:ilvl w:val="1"/>
          <w:numId w:val="84"/>
        </w:numPr>
        <w:tabs>
          <w:tab w:val="left" w:pos="1941"/>
          <w:tab w:val="left" w:pos="1942"/>
        </w:tabs>
        <w:spacing w:before="137" w:line="242" w:lineRule="auto"/>
        <w:ind w:right="233"/>
        <w:jc w:val="left"/>
        <w:rPr>
          <w:sz w:val="12"/>
        </w:rPr>
      </w:pPr>
      <w:r>
        <w:rPr>
          <w:spacing w:val="-3"/>
          <w:w w:val="105"/>
          <w:sz w:val="21"/>
        </w:rPr>
        <w:t xml:space="preserve">Like </w:t>
      </w:r>
      <w:r>
        <w:rPr>
          <w:w w:val="105"/>
          <w:sz w:val="21"/>
        </w:rPr>
        <w:t xml:space="preserve">Victoria, other </w:t>
      </w:r>
      <w:r>
        <w:rPr>
          <w:spacing w:val="-3"/>
          <w:w w:val="105"/>
          <w:sz w:val="21"/>
        </w:rPr>
        <w:t xml:space="preserve">jurisdictions </w:t>
      </w:r>
      <w:r>
        <w:rPr>
          <w:w w:val="105"/>
          <w:sz w:val="21"/>
        </w:rPr>
        <w:t xml:space="preserve">impose ongoing statutory </w:t>
      </w:r>
      <w:r>
        <w:rPr>
          <w:spacing w:val="-3"/>
          <w:w w:val="105"/>
          <w:sz w:val="21"/>
        </w:rPr>
        <w:t xml:space="preserve">disclosure obligations </w:t>
      </w:r>
      <w:r>
        <w:rPr>
          <w:w w:val="105"/>
          <w:sz w:val="21"/>
        </w:rPr>
        <w:t xml:space="preserve">on the </w:t>
      </w:r>
      <w:r>
        <w:rPr>
          <w:spacing w:val="-7"/>
          <w:w w:val="105"/>
          <w:sz w:val="21"/>
        </w:rPr>
        <w:t xml:space="preserve">DPP. </w:t>
      </w:r>
      <w:r>
        <w:rPr>
          <w:w w:val="105"/>
          <w:sz w:val="21"/>
        </w:rPr>
        <w:t xml:space="preserve">In </w:t>
      </w:r>
      <w:r>
        <w:rPr>
          <w:b/>
          <w:w w:val="105"/>
          <w:sz w:val="21"/>
        </w:rPr>
        <w:t xml:space="preserve">Queensland </w:t>
      </w:r>
      <w:r>
        <w:rPr>
          <w:w w:val="105"/>
          <w:sz w:val="21"/>
        </w:rPr>
        <w:t xml:space="preserve">the prosecution </w:t>
      </w:r>
      <w:r>
        <w:rPr>
          <w:spacing w:val="-2"/>
          <w:w w:val="105"/>
          <w:sz w:val="21"/>
        </w:rPr>
        <w:t xml:space="preserve">has </w:t>
      </w:r>
      <w:r>
        <w:rPr>
          <w:w w:val="105"/>
          <w:sz w:val="21"/>
        </w:rPr>
        <w:t xml:space="preserve">an ongoing </w:t>
      </w:r>
      <w:r>
        <w:rPr>
          <w:spacing w:val="-3"/>
          <w:w w:val="105"/>
          <w:sz w:val="21"/>
        </w:rPr>
        <w:t xml:space="preserve">obligation to </w:t>
      </w:r>
      <w:r>
        <w:rPr>
          <w:w w:val="105"/>
          <w:sz w:val="21"/>
        </w:rPr>
        <w:t>p</w:t>
      </w:r>
      <w:r>
        <w:rPr>
          <w:w w:val="105"/>
          <w:sz w:val="21"/>
        </w:rPr>
        <w:t xml:space="preserve">rovide </w:t>
      </w:r>
      <w:r>
        <w:rPr>
          <w:spacing w:val="-3"/>
          <w:w w:val="105"/>
          <w:sz w:val="21"/>
        </w:rPr>
        <w:t xml:space="preserve">‘full </w:t>
      </w:r>
      <w:r>
        <w:rPr>
          <w:w w:val="105"/>
          <w:sz w:val="21"/>
        </w:rPr>
        <w:t xml:space="preserve">and early </w:t>
      </w:r>
      <w:r>
        <w:rPr>
          <w:spacing w:val="-3"/>
          <w:w w:val="105"/>
          <w:sz w:val="21"/>
        </w:rPr>
        <w:t xml:space="preserve">disclosure’ </w:t>
      </w:r>
      <w:r>
        <w:rPr>
          <w:w w:val="105"/>
          <w:sz w:val="21"/>
        </w:rPr>
        <w:t xml:space="preserve">of evidence on which it </w:t>
      </w:r>
      <w:r>
        <w:rPr>
          <w:spacing w:val="-3"/>
          <w:w w:val="105"/>
          <w:sz w:val="21"/>
        </w:rPr>
        <w:t xml:space="preserve">intends to </w:t>
      </w:r>
      <w:r>
        <w:rPr>
          <w:spacing w:val="-4"/>
          <w:w w:val="105"/>
          <w:sz w:val="21"/>
        </w:rPr>
        <w:t xml:space="preserve">rely, </w:t>
      </w:r>
      <w:r>
        <w:rPr>
          <w:w w:val="105"/>
          <w:sz w:val="21"/>
        </w:rPr>
        <w:t xml:space="preserve">as </w:t>
      </w:r>
      <w:r>
        <w:rPr>
          <w:spacing w:val="-3"/>
          <w:w w:val="105"/>
          <w:sz w:val="21"/>
        </w:rPr>
        <w:t xml:space="preserve">well </w:t>
      </w:r>
      <w:r>
        <w:rPr>
          <w:w w:val="105"/>
          <w:sz w:val="21"/>
        </w:rPr>
        <w:t xml:space="preserve">as </w:t>
      </w:r>
      <w:r>
        <w:rPr>
          <w:spacing w:val="-3"/>
          <w:w w:val="105"/>
          <w:sz w:val="21"/>
        </w:rPr>
        <w:t xml:space="preserve">things </w:t>
      </w:r>
      <w:r>
        <w:rPr>
          <w:w w:val="105"/>
          <w:sz w:val="21"/>
        </w:rPr>
        <w:t xml:space="preserve">in its possession </w:t>
      </w:r>
      <w:r>
        <w:rPr>
          <w:spacing w:val="-3"/>
          <w:w w:val="105"/>
          <w:sz w:val="21"/>
        </w:rPr>
        <w:t xml:space="preserve">that could </w:t>
      </w:r>
      <w:r>
        <w:rPr>
          <w:w w:val="105"/>
          <w:sz w:val="21"/>
        </w:rPr>
        <w:t xml:space="preserve">help the case </w:t>
      </w:r>
      <w:r>
        <w:rPr>
          <w:spacing w:val="-3"/>
          <w:w w:val="105"/>
          <w:sz w:val="21"/>
        </w:rPr>
        <w:t xml:space="preserve">for </w:t>
      </w:r>
      <w:r>
        <w:rPr>
          <w:w w:val="105"/>
          <w:sz w:val="21"/>
        </w:rPr>
        <w:t xml:space="preserve">the </w:t>
      </w:r>
      <w:r>
        <w:rPr>
          <w:spacing w:val="-5"/>
          <w:w w:val="105"/>
          <w:sz w:val="21"/>
        </w:rPr>
        <w:t>accused.</w:t>
      </w:r>
      <w:r>
        <w:rPr>
          <w:spacing w:val="-5"/>
          <w:w w:val="105"/>
          <w:position w:val="7"/>
          <w:sz w:val="12"/>
        </w:rPr>
        <w:t xml:space="preserve">18 </w:t>
      </w:r>
      <w:r>
        <w:rPr>
          <w:w w:val="105"/>
          <w:sz w:val="21"/>
        </w:rPr>
        <w:t xml:space="preserve">In </w:t>
      </w:r>
      <w:r>
        <w:rPr>
          <w:b/>
          <w:w w:val="105"/>
          <w:sz w:val="21"/>
        </w:rPr>
        <w:t xml:space="preserve">Western Australia </w:t>
      </w:r>
      <w:r>
        <w:rPr>
          <w:w w:val="105"/>
          <w:sz w:val="21"/>
        </w:rPr>
        <w:t xml:space="preserve">the </w:t>
      </w:r>
      <w:r>
        <w:rPr>
          <w:spacing w:val="-3"/>
          <w:w w:val="105"/>
          <w:sz w:val="21"/>
        </w:rPr>
        <w:t xml:space="preserve">prosecution’s disclosure obligations commence </w:t>
      </w:r>
      <w:r>
        <w:rPr>
          <w:w w:val="105"/>
          <w:sz w:val="21"/>
        </w:rPr>
        <w:t xml:space="preserve">as soon as an </w:t>
      </w:r>
      <w:r>
        <w:rPr>
          <w:spacing w:val="-3"/>
          <w:w w:val="105"/>
          <w:sz w:val="21"/>
        </w:rPr>
        <w:t xml:space="preserve">accused </w:t>
      </w:r>
      <w:r>
        <w:rPr>
          <w:spacing w:val="-2"/>
          <w:w w:val="105"/>
          <w:sz w:val="21"/>
        </w:rPr>
        <w:t xml:space="preserve">has had </w:t>
      </w:r>
      <w:r>
        <w:rPr>
          <w:w w:val="105"/>
          <w:sz w:val="21"/>
        </w:rPr>
        <w:t xml:space="preserve">an opportunity </w:t>
      </w:r>
      <w:r>
        <w:rPr>
          <w:spacing w:val="-3"/>
          <w:w w:val="105"/>
          <w:sz w:val="21"/>
        </w:rPr>
        <w:t xml:space="preserve">to </w:t>
      </w:r>
      <w:r>
        <w:rPr>
          <w:w w:val="105"/>
          <w:sz w:val="21"/>
        </w:rPr>
        <w:t xml:space="preserve">plead </w:t>
      </w:r>
      <w:r>
        <w:rPr>
          <w:spacing w:val="-3"/>
          <w:w w:val="105"/>
          <w:sz w:val="21"/>
        </w:rPr>
        <w:t xml:space="preserve">to </w:t>
      </w:r>
      <w:r>
        <w:rPr>
          <w:w w:val="105"/>
          <w:sz w:val="21"/>
        </w:rPr>
        <w:t xml:space="preserve">an indictable </w:t>
      </w:r>
      <w:r>
        <w:rPr>
          <w:spacing w:val="-3"/>
          <w:w w:val="105"/>
          <w:sz w:val="21"/>
        </w:rPr>
        <w:t xml:space="preserve">charge </w:t>
      </w:r>
      <w:r>
        <w:rPr>
          <w:w w:val="105"/>
          <w:sz w:val="21"/>
        </w:rPr>
        <w:t xml:space="preserve">and they </w:t>
      </w:r>
      <w:r>
        <w:rPr>
          <w:spacing w:val="-3"/>
          <w:w w:val="105"/>
          <w:sz w:val="21"/>
        </w:rPr>
        <w:t xml:space="preserve">are </w:t>
      </w:r>
      <w:r>
        <w:rPr>
          <w:w w:val="105"/>
          <w:sz w:val="21"/>
        </w:rPr>
        <w:t xml:space="preserve">ongoing </w:t>
      </w:r>
      <w:r>
        <w:rPr>
          <w:spacing w:val="-3"/>
          <w:w w:val="105"/>
          <w:sz w:val="21"/>
        </w:rPr>
        <w:t xml:space="preserve">until </w:t>
      </w:r>
      <w:r>
        <w:rPr>
          <w:w w:val="105"/>
          <w:sz w:val="21"/>
        </w:rPr>
        <w:t xml:space="preserve">the </w:t>
      </w:r>
      <w:r>
        <w:rPr>
          <w:spacing w:val="-3"/>
          <w:w w:val="105"/>
          <w:sz w:val="21"/>
        </w:rPr>
        <w:t xml:space="preserve">charge </w:t>
      </w:r>
      <w:r>
        <w:rPr>
          <w:w w:val="105"/>
          <w:sz w:val="21"/>
        </w:rPr>
        <w:t xml:space="preserve">is </w:t>
      </w:r>
      <w:r>
        <w:rPr>
          <w:spacing w:val="-3"/>
          <w:w w:val="105"/>
          <w:sz w:val="21"/>
        </w:rPr>
        <w:t xml:space="preserve">finally </w:t>
      </w:r>
      <w:r>
        <w:rPr>
          <w:w w:val="105"/>
          <w:sz w:val="21"/>
        </w:rPr>
        <w:t>dealt</w:t>
      </w:r>
      <w:r>
        <w:rPr>
          <w:spacing w:val="-19"/>
          <w:w w:val="105"/>
          <w:sz w:val="21"/>
        </w:rPr>
        <w:t xml:space="preserve"> </w:t>
      </w:r>
      <w:r>
        <w:rPr>
          <w:spacing w:val="-5"/>
          <w:w w:val="105"/>
          <w:sz w:val="21"/>
        </w:rPr>
        <w:t>with.</w:t>
      </w:r>
      <w:r>
        <w:rPr>
          <w:spacing w:val="-5"/>
          <w:w w:val="105"/>
          <w:position w:val="7"/>
          <w:sz w:val="12"/>
        </w:rPr>
        <w:t>19</w:t>
      </w:r>
    </w:p>
    <w:p w:rsidR="00EA0057" w:rsidRDefault="007C5C23">
      <w:pPr>
        <w:pStyle w:val="ListParagraph"/>
        <w:numPr>
          <w:ilvl w:val="1"/>
          <w:numId w:val="84"/>
        </w:numPr>
        <w:tabs>
          <w:tab w:val="left" w:pos="1941"/>
          <w:tab w:val="left" w:pos="1942"/>
        </w:tabs>
        <w:spacing w:before="121" w:line="242" w:lineRule="auto"/>
        <w:ind w:right="517"/>
        <w:jc w:val="left"/>
        <w:rPr>
          <w:sz w:val="21"/>
        </w:rPr>
      </w:pPr>
      <w:r>
        <w:rPr>
          <w:w w:val="105"/>
          <w:sz w:val="21"/>
        </w:rPr>
        <w:t>All</w:t>
      </w:r>
      <w:r>
        <w:rPr>
          <w:spacing w:val="-10"/>
          <w:w w:val="105"/>
          <w:sz w:val="21"/>
        </w:rPr>
        <w:t xml:space="preserve"> </w:t>
      </w:r>
      <w:r>
        <w:rPr>
          <w:w w:val="105"/>
          <w:sz w:val="21"/>
        </w:rPr>
        <w:t>state</w:t>
      </w:r>
      <w:r>
        <w:rPr>
          <w:spacing w:val="-10"/>
          <w:w w:val="105"/>
          <w:sz w:val="21"/>
        </w:rPr>
        <w:t xml:space="preserve"> </w:t>
      </w:r>
      <w:r>
        <w:rPr>
          <w:w w:val="105"/>
          <w:sz w:val="21"/>
        </w:rPr>
        <w:t>and</w:t>
      </w:r>
      <w:r>
        <w:rPr>
          <w:spacing w:val="-10"/>
          <w:w w:val="105"/>
          <w:sz w:val="21"/>
        </w:rPr>
        <w:t xml:space="preserve"> </w:t>
      </w:r>
      <w:r>
        <w:rPr>
          <w:w w:val="105"/>
          <w:sz w:val="21"/>
        </w:rPr>
        <w:t>territory</w:t>
      </w:r>
      <w:r>
        <w:rPr>
          <w:spacing w:val="-10"/>
          <w:w w:val="105"/>
          <w:sz w:val="21"/>
        </w:rPr>
        <w:t xml:space="preserve"> </w:t>
      </w:r>
      <w:r>
        <w:rPr>
          <w:w w:val="105"/>
          <w:sz w:val="21"/>
        </w:rPr>
        <w:t>DPPs</w:t>
      </w:r>
      <w:r>
        <w:rPr>
          <w:spacing w:val="-10"/>
          <w:w w:val="105"/>
          <w:sz w:val="21"/>
        </w:rPr>
        <w:t xml:space="preserve"> </w:t>
      </w:r>
      <w:r>
        <w:rPr>
          <w:spacing w:val="-3"/>
          <w:w w:val="105"/>
          <w:sz w:val="21"/>
        </w:rPr>
        <w:t>have</w:t>
      </w:r>
      <w:r>
        <w:rPr>
          <w:spacing w:val="-10"/>
          <w:w w:val="105"/>
          <w:sz w:val="21"/>
        </w:rPr>
        <w:t xml:space="preserve"> </w:t>
      </w:r>
      <w:r>
        <w:rPr>
          <w:w w:val="105"/>
          <w:sz w:val="21"/>
        </w:rPr>
        <w:t>adopted</w:t>
      </w:r>
      <w:r>
        <w:rPr>
          <w:spacing w:val="-10"/>
          <w:w w:val="105"/>
          <w:sz w:val="21"/>
        </w:rPr>
        <w:t xml:space="preserve"> </w:t>
      </w:r>
      <w:r>
        <w:rPr>
          <w:spacing w:val="-3"/>
          <w:w w:val="105"/>
          <w:sz w:val="21"/>
        </w:rPr>
        <w:t>guidelines</w:t>
      </w:r>
      <w:r>
        <w:rPr>
          <w:spacing w:val="-10"/>
          <w:w w:val="105"/>
          <w:sz w:val="21"/>
        </w:rPr>
        <w:t xml:space="preserve"> </w:t>
      </w:r>
      <w:r>
        <w:rPr>
          <w:w w:val="105"/>
          <w:sz w:val="21"/>
        </w:rPr>
        <w:t>on</w:t>
      </w:r>
      <w:r>
        <w:rPr>
          <w:spacing w:val="-10"/>
          <w:w w:val="105"/>
          <w:sz w:val="21"/>
        </w:rPr>
        <w:t xml:space="preserve"> </w:t>
      </w:r>
      <w:r>
        <w:rPr>
          <w:spacing w:val="-3"/>
          <w:w w:val="105"/>
          <w:sz w:val="21"/>
        </w:rPr>
        <w:t>disclosure.</w:t>
      </w:r>
      <w:r>
        <w:rPr>
          <w:spacing w:val="-10"/>
          <w:w w:val="105"/>
          <w:sz w:val="21"/>
        </w:rPr>
        <w:t xml:space="preserve"> </w:t>
      </w:r>
      <w:r>
        <w:rPr>
          <w:w w:val="105"/>
          <w:sz w:val="21"/>
        </w:rPr>
        <w:t>These</w:t>
      </w:r>
      <w:r>
        <w:rPr>
          <w:spacing w:val="-10"/>
          <w:w w:val="105"/>
          <w:sz w:val="21"/>
        </w:rPr>
        <w:t xml:space="preserve"> </w:t>
      </w:r>
      <w:r>
        <w:rPr>
          <w:spacing w:val="-3"/>
          <w:w w:val="105"/>
          <w:sz w:val="21"/>
        </w:rPr>
        <w:t>are</w:t>
      </w:r>
      <w:r>
        <w:rPr>
          <w:spacing w:val="-10"/>
          <w:w w:val="105"/>
          <w:sz w:val="21"/>
        </w:rPr>
        <w:t xml:space="preserve"> </w:t>
      </w:r>
      <w:r>
        <w:rPr>
          <w:spacing w:val="-3"/>
          <w:w w:val="105"/>
          <w:sz w:val="21"/>
        </w:rPr>
        <w:t xml:space="preserve">generally consistent </w:t>
      </w:r>
      <w:r>
        <w:rPr>
          <w:w w:val="105"/>
          <w:sz w:val="21"/>
        </w:rPr>
        <w:t xml:space="preserve">with the </w:t>
      </w:r>
      <w:r>
        <w:rPr>
          <w:spacing w:val="-4"/>
          <w:w w:val="105"/>
          <w:sz w:val="21"/>
        </w:rPr>
        <w:t xml:space="preserve">Commonwealth </w:t>
      </w:r>
      <w:r>
        <w:rPr>
          <w:w w:val="105"/>
          <w:sz w:val="21"/>
        </w:rPr>
        <w:t xml:space="preserve">DPP’s </w:t>
      </w:r>
      <w:r>
        <w:rPr>
          <w:spacing w:val="-3"/>
          <w:w w:val="105"/>
          <w:sz w:val="21"/>
        </w:rPr>
        <w:t>‘Statement</w:t>
      </w:r>
      <w:r>
        <w:rPr>
          <w:spacing w:val="-3"/>
          <w:w w:val="105"/>
          <w:sz w:val="21"/>
        </w:rPr>
        <w:t xml:space="preserve"> </w:t>
      </w:r>
      <w:r>
        <w:rPr>
          <w:w w:val="105"/>
          <w:sz w:val="21"/>
        </w:rPr>
        <w:t xml:space="preserve">on </w:t>
      </w:r>
      <w:r>
        <w:rPr>
          <w:spacing w:val="-4"/>
          <w:w w:val="105"/>
          <w:sz w:val="21"/>
        </w:rPr>
        <w:t xml:space="preserve">Disclosure,’ </w:t>
      </w:r>
      <w:r>
        <w:rPr>
          <w:w w:val="105"/>
          <w:sz w:val="21"/>
        </w:rPr>
        <w:t>which says</w:t>
      </w:r>
      <w:r>
        <w:rPr>
          <w:spacing w:val="-29"/>
          <w:w w:val="105"/>
          <w:sz w:val="21"/>
        </w:rPr>
        <w:t xml:space="preserve"> </w:t>
      </w:r>
      <w:r>
        <w:rPr>
          <w:w w:val="105"/>
          <w:sz w:val="21"/>
        </w:rPr>
        <w:t>that:</w:t>
      </w:r>
    </w:p>
    <w:p w:rsidR="00EA0057" w:rsidRDefault="007C5C23">
      <w:pPr>
        <w:pStyle w:val="ListParagraph"/>
        <w:numPr>
          <w:ilvl w:val="2"/>
          <w:numId w:val="84"/>
        </w:numPr>
        <w:tabs>
          <w:tab w:val="left" w:pos="2281"/>
          <w:tab w:val="left" w:pos="2282"/>
        </w:tabs>
        <w:spacing w:before="121" w:line="242" w:lineRule="auto"/>
        <w:ind w:right="502" w:hanging="340"/>
        <w:rPr>
          <w:sz w:val="21"/>
        </w:rPr>
      </w:pPr>
      <w:r>
        <w:rPr>
          <w:sz w:val="21"/>
        </w:rPr>
        <w:t xml:space="preserve">The need </w:t>
      </w:r>
      <w:r>
        <w:rPr>
          <w:spacing w:val="-3"/>
          <w:sz w:val="21"/>
        </w:rPr>
        <w:t xml:space="preserve">to ensure that </w:t>
      </w:r>
      <w:r>
        <w:rPr>
          <w:sz w:val="21"/>
        </w:rPr>
        <w:t xml:space="preserve">the </w:t>
      </w:r>
      <w:r>
        <w:rPr>
          <w:spacing w:val="-3"/>
          <w:sz w:val="21"/>
        </w:rPr>
        <w:t xml:space="preserve">accused </w:t>
      </w:r>
      <w:r>
        <w:rPr>
          <w:sz w:val="21"/>
        </w:rPr>
        <w:t xml:space="preserve">receives a </w:t>
      </w:r>
      <w:r>
        <w:rPr>
          <w:spacing w:val="-4"/>
          <w:sz w:val="21"/>
        </w:rPr>
        <w:t xml:space="preserve">fair </w:t>
      </w:r>
      <w:r>
        <w:rPr>
          <w:sz w:val="21"/>
        </w:rPr>
        <w:t xml:space="preserve">trial is the </w:t>
      </w:r>
      <w:r>
        <w:rPr>
          <w:spacing w:val="-3"/>
          <w:sz w:val="21"/>
        </w:rPr>
        <w:t xml:space="preserve">ultimate criterion for determining  </w:t>
      </w:r>
      <w:r>
        <w:rPr>
          <w:sz w:val="21"/>
        </w:rPr>
        <w:t xml:space="preserve">what </w:t>
      </w:r>
      <w:r>
        <w:rPr>
          <w:spacing w:val="-3"/>
          <w:sz w:val="21"/>
        </w:rPr>
        <w:t xml:space="preserve">material  </w:t>
      </w:r>
      <w:r>
        <w:rPr>
          <w:sz w:val="21"/>
        </w:rPr>
        <w:t xml:space="preserve">should be disclosed by the </w:t>
      </w:r>
      <w:r>
        <w:rPr>
          <w:spacing w:val="41"/>
          <w:sz w:val="21"/>
        </w:rPr>
        <w:t xml:space="preserve"> </w:t>
      </w:r>
      <w:r>
        <w:rPr>
          <w:sz w:val="21"/>
        </w:rPr>
        <w:t>prosecution.</w:t>
      </w:r>
    </w:p>
    <w:p w:rsidR="00EA0057" w:rsidRDefault="007C5C23">
      <w:pPr>
        <w:pStyle w:val="ListParagraph"/>
        <w:numPr>
          <w:ilvl w:val="2"/>
          <w:numId w:val="84"/>
        </w:numPr>
        <w:tabs>
          <w:tab w:val="left" w:pos="2281"/>
          <w:tab w:val="left" w:pos="2282"/>
        </w:tabs>
        <w:spacing w:before="86" w:line="242" w:lineRule="auto"/>
        <w:ind w:right="244" w:hanging="340"/>
        <w:rPr>
          <w:sz w:val="21"/>
        </w:rPr>
      </w:pPr>
      <w:r>
        <w:rPr>
          <w:sz w:val="21"/>
        </w:rPr>
        <w:t xml:space="preserve">In order </w:t>
      </w:r>
      <w:r>
        <w:rPr>
          <w:spacing w:val="-3"/>
          <w:sz w:val="21"/>
        </w:rPr>
        <w:t xml:space="preserve">to ensure that </w:t>
      </w:r>
      <w:r>
        <w:rPr>
          <w:sz w:val="21"/>
        </w:rPr>
        <w:t xml:space="preserve">the </w:t>
      </w:r>
      <w:r>
        <w:rPr>
          <w:spacing w:val="-3"/>
          <w:sz w:val="21"/>
        </w:rPr>
        <w:t xml:space="preserve">accused </w:t>
      </w:r>
      <w:r>
        <w:rPr>
          <w:sz w:val="21"/>
        </w:rPr>
        <w:t xml:space="preserve">receives a </w:t>
      </w:r>
      <w:r>
        <w:rPr>
          <w:spacing w:val="-4"/>
          <w:sz w:val="21"/>
        </w:rPr>
        <w:t xml:space="preserve">fair </w:t>
      </w:r>
      <w:r>
        <w:rPr>
          <w:spacing w:val="-3"/>
          <w:sz w:val="21"/>
        </w:rPr>
        <w:t xml:space="preserve">trial, </w:t>
      </w:r>
      <w:r>
        <w:rPr>
          <w:sz w:val="21"/>
        </w:rPr>
        <w:t xml:space="preserve">he or she must </w:t>
      </w:r>
      <w:r>
        <w:rPr>
          <w:spacing w:val="-3"/>
          <w:sz w:val="21"/>
        </w:rPr>
        <w:t>have adequate notice</w:t>
      </w:r>
      <w:r>
        <w:rPr>
          <w:spacing w:val="16"/>
          <w:sz w:val="21"/>
        </w:rPr>
        <w:t xml:space="preserve"> </w:t>
      </w:r>
      <w:r>
        <w:rPr>
          <w:sz w:val="21"/>
        </w:rPr>
        <w:t>of</w:t>
      </w:r>
      <w:r>
        <w:rPr>
          <w:spacing w:val="16"/>
          <w:sz w:val="21"/>
        </w:rPr>
        <w:t xml:space="preserve"> </w:t>
      </w:r>
      <w:r>
        <w:rPr>
          <w:sz w:val="21"/>
        </w:rPr>
        <w:t>the</w:t>
      </w:r>
      <w:r>
        <w:rPr>
          <w:spacing w:val="16"/>
          <w:sz w:val="21"/>
        </w:rPr>
        <w:t xml:space="preserve"> </w:t>
      </w:r>
      <w:r>
        <w:rPr>
          <w:sz w:val="21"/>
        </w:rPr>
        <w:t>evidence</w:t>
      </w:r>
      <w:r>
        <w:rPr>
          <w:spacing w:val="16"/>
          <w:sz w:val="21"/>
        </w:rPr>
        <w:t xml:space="preserve"> </w:t>
      </w:r>
      <w:r>
        <w:rPr>
          <w:spacing w:val="-3"/>
          <w:sz w:val="21"/>
        </w:rPr>
        <w:t>to</w:t>
      </w:r>
      <w:r>
        <w:rPr>
          <w:spacing w:val="16"/>
          <w:sz w:val="21"/>
        </w:rPr>
        <w:t xml:space="preserve"> </w:t>
      </w:r>
      <w:r>
        <w:rPr>
          <w:sz w:val="21"/>
        </w:rPr>
        <w:t>be</w:t>
      </w:r>
      <w:r>
        <w:rPr>
          <w:spacing w:val="16"/>
          <w:sz w:val="21"/>
        </w:rPr>
        <w:t xml:space="preserve"> </w:t>
      </w:r>
      <w:r>
        <w:rPr>
          <w:sz w:val="21"/>
        </w:rPr>
        <w:t>adduced</w:t>
      </w:r>
      <w:r>
        <w:rPr>
          <w:spacing w:val="16"/>
          <w:sz w:val="21"/>
        </w:rPr>
        <w:t xml:space="preserve"> </w:t>
      </w:r>
      <w:r>
        <w:rPr>
          <w:sz w:val="21"/>
        </w:rPr>
        <w:t>as</w:t>
      </w:r>
      <w:r>
        <w:rPr>
          <w:spacing w:val="16"/>
          <w:sz w:val="21"/>
        </w:rPr>
        <w:t xml:space="preserve"> </w:t>
      </w:r>
      <w:r>
        <w:rPr>
          <w:sz w:val="21"/>
        </w:rPr>
        <w:t>part</w:t>
      </w:r>
      <w:r>
        <w:rPr>
          <w:spacing w:val="16"/>
          <w:sz w:val="21"/>
        </w:rPr>
        <w:t xml:space="preserve"> </w:t>
      </w:r>
      <w:r>
        <w:rPr>
          <w:sz w:val="21"/>
        </w:rPr>
        <w:t>of</w:t>
      </w:r>
      <w:r>
        <w:rPr>
          <w:spacing w:val="16"/>
          <w:sz w:val="21"/>
        </w:rPr>
        <w:t xml:space="preserve"> </w:t>
      </w:r>
      <w:r>
        <w:rPr>
          <w:sz w:val="21"/>
        </w:rPr>
        <w:t>the</w:t>
      </w:r>
      <w:r>
        <w:rPr>
          <w:spacing w:val="16"/>
          <w:sz w:val="21"/>
        </w:rPr>
        <w:t xml:space="preserve"> </w:t>
      </w:r>
      <w:r>
        <w:rPr>
          <w:sz w:val="21"/>
        </w:rPr>
        <w:t>prosecution</w:t>
      </w:r>
      <w:r>
        <w:rPr>
          <w:spacing w:val="16"/>
          <w:sz w:val="21"/>
        </w:rPr>
        <w:t xml:space="preserve"> </w:t>
      </w:r>
      <w:r>
        <w:rPr>
          <w:spacing w:val="-3"/>
          <w:sz w:val="21"/>
        </w:rPr>
        <w:t>case.</w:t>
      </w:r>
    </w:p>
    <w:p w:rsidR="00EA0057" w:rsidRDefault="007C5C23">
      <w:pPr>
        <w:pStyle w:val="ListParagraph"/>
        <w:numPr>
          <w:ilvl w:val="2"/>
          <w:numId w:val="84"/>
        </w:numPr>
        <w:tabs>
          <w:tab w:val="left" w:pos="2281"/>
          <w:tab w:val="left" w:pos="2282"/>
        </w:tabs>
        <w:spacing w:before="86" w:line="242" w:lineRule="auto"/>
        <w:ind w:right="832" w:hanging="340"/>
        <w:rPr>
          <w:sz w:val="21"/>
        </w:rPr>
      </w:pPr>
      <w:r>
        <w:rPr>
          <w:sz w:val="21"/>
        </w:rPr>
        <w:t xml:space="preserve">In addition </w:t>
      </w:r>
      <w:r>
        <w:rPr>
          <w:spacing w:val="-3"/>
          <w:sz w:val="21"/>
        </w:rPr>
        <w:t xml:space="preserve">to fulfilling any </w:t>
      </w:r>
      <w:r>
        <w:rPr>
          <w:sz w:val="21"/>
        </w:rPr>
        <w:t xml:space="preserve">local statutory </w:t>
      </w:r>
      <w:r>
        <w:rPr>
          <w:spacing w:val="-3"/>
          <w:sz w:val="21"/>
        </w:rPr>
        <w:t xml:space="preserve">obligations relating to disclosure, </w:t>
      </w:r>
      <w:r>
        <w:rPr>
          <w:sz w:val="21"/>
        </w:rPr>
        <w:t xml:space="preserve">the prosecution must disclose </w:t>
      </w:r>
      <w:r>
        <w:rPr>
          <w:spacing w:val="-3"/>
          <w:sz w:val="21"/>
        </w:rPr>
        <w:t xml:space="preserve">to  </w:t>
      </w:r>
      <w:r>
        <w:rPr>
          <w:sz w:val="21"/>
        </w:rPr>
        <w:t xml:space="preserve">the </w:t>
      </w:r>
      <w:r>
        <w:rPr>
          <w:spacing w:val="-3"/>
          <w:sz w:val="21"/>
        </w:rPr>
        <w:t xml:space="preserve">accused  any  material </w:t>
      </w:r>
      <w:r>
        <w:rPr>
          <w:sz w:val="21"/>
        </w:rPr>
        <w:t xml:space="preserve"> which:</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8"/>
        <w:rPr>
          <w:sz w:val="22"/>
        </w:rPr>
      </w:pPr>
      <w:r>
        <w:pict>
          <v:line id="_x0000_s1151" style="position:absolute;z-index:251633152;mso-wrap-distance-left:0;mso-wrap-distance-right:0;mso-position-horizontal-relative:page" from="79.35pt,16.3pt" to="515.9pt,16.3pt" strokecolor="#b6bdc8" strokeweight="1pt">
            <w10:wrap type="topAndBottom" anchorx="page"/>
          </v:line>
        </w:pict>
      </w:r>
    </w:p>
    <w:p w:rsidR="00EA0057" w:rsidRDefault="007C5C23">
      <w:pPr>
        <w:pStyle w:val="ListParagraph"/>
        <w:numPr>
          <w:ilvl w:val="0"/>
          <w:numId w:val="3"/>
        </w:numPr>
        <w:tabs>
          <w:tab w:val="left" w:pos="1940"/>
          <w:tab w:val="left" w:pos="1942"/>
        </w:tabs>
        <w:spacing w:before="117"/>
        <w:rPr>
          <w:sz w:val="13"/>
        </w:rPr>
      </w:pPr>
      <w:r>
        <w:rPr>
          <w:i/>
          <w:w w:val="105"/>
          <w:sz w:val="13"/>
        </w:rPr>
        <w:t>Director</w:t>
      </w:r>
      <w:r>
        <w:rPr>
          <w:i/>
          <w:spacing w:val="3"/>
          <w:w w:val="105"/>
          <w:sz w:val="13"/>
        </w:rPr>
        <w:t xml:space="preserve"> </w:t>
      </w:r>
      <w:r>
        <w:rPr>
          <w:i/>
          <w:w w:val="105"/>
          <w:sz w:val="13"/>
        </w:rPr>
        <w:t>of</w:t>
      </w:r>
      <w:r>
        <w:rPr>
          <w:i/>
          <w:spacing w:val="3"/>
          <w:w w:val="105"/>
          <w:sz w:val="13"/>
        </w:rPr>
        <w:t xml:space="preserve"> </w:t>
      </w:r>
      <w:r>
        <w:rPr>
          <w:i/>
          <w:w w:val="105"/>
          <w:sz w:val="13"/>
        </w:rPr>
        <w:t>Public</w:t>
      </w:r>
      <w:r>
        <w:rPr>
          <w:i/>
          <w:spacing w:val="3"/>
          <w:w w:val="105"/>
          <w:sz w:val="13"/>
        </w:rPr>
        <w:t xml:space="preserve"> </w:t>
      </w:r>
      <w:r>
        <w:rPr>
          <w:i/>
          <w:w w:val="105"/>
          <w:sz w:val="13"/>
        </w:rPr>
        <w:t>Prosecution</w:t>
      </w:r>
      <w:r>
        <w:rPr>
          <w:i/>
          <w:spacing w:val="3"/>
          <w:w w:val="105"/>
          <w:sz w:val="13"/>
        </w:rPr>
        <w:t xml:space="preserve"> </w:t>
      </w:r>
      <w:r>
        <w:rPr>
          <w:i/>
          <w:w w:val="105"/>
          <w:sz w:val="13"/>
        </w:rPr>
        <w:t>Act</w:t>
      </w:r>
      <w:r>
        <w:rPr>
          <w:i/>
          <w:spacing w:val="3"/>
          <w:w w:val="105"/>
          <w:sz w:val="13"/>
        </w:rPr>
        <w:t xml:space="preserve"> </w:t>
      </w:r>
      <w:r>
        <w:rPr>
          <w:i/>
          <w:w w:val="105"/>
          <w:sz w:val="13"/>
        </w:rPr>
        <w:t>1986</w:t>
      </w:r>
      <w:r>
        <w:rPr>
          <w:i/>
          <w:spacing w:val="5"/>
          <w:w w:val="105"/>
          <w:sz w:val="13"/>
        </w:rPr>
        <w:t xml:space="preserve"> </w:t>
      </w:r>
      <w:r>
        <w:rPr>
          <w:spacing w:val="1"/>
          <w:w w:val="105"/>
          <w:sz w:val="13"/>
        </w:rPr>
        <w:t>(NSW)</w:t>
      </w:r>
      <w:r>
        <w:rPr>
          <w:spacing w:val="5"/>
          <w:w w:val="105"/>
          <w:sz w:val="13"/>
        </w:rPr>
        <w:t xml:space="preserve"> </w:t>
      </w:r>
      <w:r>
        <w:rPr>
          <w:w w:val="105"/>
          <w:sz w:val="13"/>
        </w:rPr>
        <w:t>s</w:t>
      </w:r>
      <w:r>
        <w:rPr>
          <w:spacing w:val="5"/>
          <w:w w:val="105"/>
          <w:sz w:val="13"/>
        </w:rPr>
        <w:t xml:space="preserve"> </w:t>
      </w:r>
      <w:r>
        <w:rPr>
          <w:spacing w:val="1"/>
          <w:w w:val="105"/>
          <w:sz w:val="13"/>
        </w:rPr>
        <w:t>15A(4)(b).</w:t>
      </w:r>
      <w:r>
        <w:rPr>
          <w:spacing w:val="5"/>
          <w:w w:val="105"/>
          <w:sz w:val="13"/>
        </w:rPr>
        <w:t xml:space="preserve"> </w:t>
      </w:r>
      <w:r>
        <w:rPr>
          <w:w w:val="105"/>
          <w:sz w:val="13"/>
        </w:rPr>
        <w:t>The</w:t>
      </w:r>
      <w:r>
        <w:rPr>
          <w:spacing w:val="5"/>
          <w:w w:val="105"/>
          <w:sz w:val="13"/>
        </w:rPr>
        <w:t xml:space="preserve"> </w:t>
      </w:r>
      <w:r>
        <w:rPr>
          <w:w w:val="105"/>
          <w:sz w:val="13"/>
        </w:rPr>
        <w:t>disclosure</w:t>
      </w:r>
      <w:r>
        <w:rPr>
          <w:spacing w:val="5"/>
          <w:w w:val="105"/>
          <w:sz w:val="13"/>
        </w:rPr>
        <w:t xml:space="preserve"> </w:t>
      </w:r>
      <w:r>
        <w:rPr>
          <w:w w:val="105"/>
          <w:sz w:val="13"/>
        </w:rPr>
        <w:t>certificate</w:t>
      </w:r>
      <w:r>
        <w:rPr>
          <w:spacing w:val="5"/>
          <w:w w:val="105"/>
          <w:sz w:val="13"/>
        </w:rPr>
        <w:t xml:space="preserve"> </w:t>
      </w:r>
      <w:r>
        <w:rPr>
          <w:w w:val="105"/>
          <w:sz w:val="13"/>
        </w:rPr>
        <w:t>must</w:t>
      </w:r>
      <w:r>
        <w:rPr>
          <w:spacing w:val="5"/>
          <w:w w:val="105"/>
          <w:sz w:val="13"/>
        </w:rPr>
        <w:t xml:space="preserve"> </w:t>
      </w:r>
      <w:r>
        <w:rPr>
          <w:w w:val="105"/>
          <w:sz w:val="13"/>
        </w:rPr>
        <w:t>be</w:t>
      </w:r>
      <w:r>
        <w:rPr>
          <w:spacing w:val="5"/>
          <w:w w:val="105"/>
          <w:sz w:val="13"/>
        </w:rPr>
        <w:t xml:space="preserve"> </w:t>
      </w:r>
      <w:r>
        <w:rPr>
          <w:w w:val="105"/>
          <w:sz w:val="13"/>
        </w:rPr>
        <w:t>in</w:t>
      </w:r>
      <w:r>
        <w:rPr>
          <w:spacing w:val="5"/>
          <w:w w:val="105"/>
          <w:sz w:val="13"/>
        </w:rPr>
        <w:t xml:space="preserve"> </w:t>
      </w:r>
      <w:r>
        <w:rPr>
          <w:w w:val="105"/>
          <w:sz w:val="13"/>
        </w:rPr>
        <w:t>the</w:t>
      </w:r>
      <w:r>
        <w:rPr>
          <w:spacing w:val="5"/>
          <w:w w:val="105"/>
          <w:sz w:val="13"/>
        </w:rPr>
        <w:t xml:space="preserve"> </w:t>
      </w:r>
      <w:r>
        <w:rPr>
          <w:w w:val="105"/>
          <w:sz w:val="13"/>
        </w:rPr>
        <w:t>form</w:t>
      </w:r>
      <w:r>
        <w:rPr>
          <w:spacing w:val="5"/>
          <w:w w:val="105"/>
          <w:sz w:val="13"/>
        </w:rPr>
        <w:t xml:space="preserve"> </w:t>
      </w:r>
      <w:r>
        <w:rPr>
          <w:w w:val="105"/>
          <w:sz w:val="13"/>
        </w:rPr>
        <w:t>prescribed</w:t>
      </w:r>
      <w:r>
        <w:rPr>
          <w:spacing w:val="5"/>
          <w:w w:val="105"/>
          <w:sz w:val="13"/>
        </w:rPr>
        <w:t xml:space="preserve"> </w:t>
      </w:r>
      <w:r>
        <w:rPr>
          <w:w w:val="105"/>
          <w:sz w:val="13"/>
        </w:rPr>
        <w:t>in</w:t>
      </w:r>
      <w:r>
        <w:rPr>
          <w:spacing w:val="5"/>
          <w:w w:val="105"/>
          <w:sz w:val="13"/>
        </w:rPr>
        <w:t xml:space="preserve"> </w:t>
      </w:r>
      <w:r>
        <w:rPr>
          <w:w w:val="105"/>
          <w:sz w:val="13"/>
        </w:rPr>
        <w:t>Schedule</w:t>
      </w:r>
      <w:r>
        <w:rPr>
          <w:spacing w:val="5"/>
          <w:w w:val="105"/>
          <w:sz w:val="13"/>
        </w:rPr>
        <w:t xml:space="preserve"> </w:t>
      </w:r>
      <w:r>
        <w:rPr>
          <w:w w:val="105"/>
          <w:sz w:val="13"/>
        </w:rPr>
        <w:t>1</w:t>
      </w:r>
      <w:r>
        <w:rPr>
          <w:spacing w:val="5"/>
          <w:w w:val="105"/>
          <w:sz w:val="13"/>
        </w:rPr>
        <w:t xml:space="preserve"> </w:t>
      </w:r>
      <w:r>
        <w:rPr>
          <w:w w:val="105"/>
          <w:sz w:val="13"/>
        </w:rPr>
        <w:t>of</w:t>
      </w:r>
    </w:p>
    <w:p w:rsidR="00EA0057" w:rsidRDefault="007C5C23">
      <w:pPr>
        <w:spacing w:before="1"/>
        <w:ind w:left="1941"/>
        <w:rPr>
          <w:sz w:val="13"/>
        </w:rPr>
      </w:pPr>
      <w:r>
        <w:rPr>
          <w:i/>
          <w:w w:val="105"/>
          <w:sz w:val="13"/>
        </w:rPr>
        <w:t xml:space="preserve">Director of Public Prosecutions Regulation 2015  </w:t>
      </w:r>
      <w:r>
        <w:rPr>
          <w:w w:val="105"/>
          <w:sz w:val="13"/>
        </w:rPr>
        <w:t>(NSW).</w:t>
      </w:r>
    </w:p>
    <w:p w:rsidR="00EA0057" w:rsidRDefault="007C5C23">
      <w:pPr>
        <w:pStyle w:val="ListParagraph"/>
        <w:numPr>
          <w:ilvl w:val="0"/>
          <w:numId w:val="3"/>
        </w:numPr>
        <w:tabs>
          <w:tab w:val="left" w:pos="1941"/>
          <w:tab w:val="left" w:pos="1942"/>
        </w:tabs>
        <w:rPr>
          <w:sz w:val="13"/>
        </w:rPr>
      </w:pPr>
      <w:r>
        <w:rPr>
          <w:i/>
          <w:w w:val="105"/>
          <w:sz w:val="13"/>
        </w:rPr>
        <w:t>Director</w:t>
      </w:r>
      <w:r>
        <w:rPr>
          <w:i/>
          <w:spacing w:val="6"/>
          <w:w w:val="105"/>
          <w:sz w:val="13"/>
        </w:rPr>
        <w:t xml:space="preserve"> </w:t>
      </w:r>
      <w:r>
        <w:rPr>
          <w:i/>
          <w:w w:val="105"/>
          <w:sz w:val="13"/>
        </w:rPr>
        <w:t>of</w:t>
      </w:r>
      <w:r>
        <w:rPr>
          <w:i/>
          <w:spacing w:val="6"/>
          <w:w w:val="105"/>
          <w:sz w:val="13"/>
        </w:rPr>
        <w:t xml:space="preserve"> </w:t>
      </w:r>
      <w:r>
        <w:rPr>
          <w:i/>
          <w:w w:val="105"/>
          <w:sz w:val="13"/>
        </w:rPr>
        <w:t>Public</w:t>
      </w:r>
      <w:r>
        <w:rPr>
          <w:i/>
          <w:spacing w:val="6"/>
          <w:w w:val="105"/>
          <w:sz w:val="13"/>
        </w:rPr>
        <w:t xml:space="preserve"> </w:t>
      </w:r>
      <w:r>
        <w:rPr>
          <w:i/>
          <w:w w:val="105"/>
          <w:sz w:val="13"/>
        </w:rPr>
        <w:t>Prosecution</w:t>
      </w:r>
      <w:r>
        <w:rPr>
          <w:i/>
          <w:spacing w:val="6"/>
          <w:w w:val="105"/>
          <w:sz w:val="13"/>
        </w:rPr>
        <w:t xml:space="preserve"> </w:t>
      </w:r>
      <w:r>
        <w:rPr>
          <w:i/>
          <w:w w:val="105"/>
          <w:sz w:val="13"/>
        </w:rPr>
        <w:t>Act</w:t>
      </w:r>
      <w:r>
        <w:rPr>
          <w:i/>
          <w:spacing w:val="6"/>
          <w:w w:val="105"/>
          <w:sz w:val="13"/>
        </w:rPr>
        <w:t xml:space="preserve"> </w:t>
      </w:r>
      <w:r>
        <w:rPr>
          <w:i/>
          <w:w w:val="105"/>
          <w:sz w:val="13"/>
        </w:rPr>
        <w:t>1986</w:t>
      </w:r>
      <w:r>
        <w:rPr>
          <w:i/>
          <w:spacing w:val="7"/>
          <w:w w:val="105"/>
          <w:sz w:val="13"/>
        </w:rPr>
        <w:t xml:space="preserve"> </w:t>
      </w:r>
      <w:r>
        <w:rPr>
          <w:spacing w:val="1"/>
          <w:w w:val="105"/>
          <w:sz w:val="13"/>
        </w:rPr>
        <w:t>(NSW)</w:t>
      </w:r>
      <w:r>
        <w:rPr>
          <w:spacing w:val="7"/>
          <w:w w:val="105"/>
          <w:sz w:val="13"/>
        </w:rPr>
        <w:t xml:space="preserve"> </w:t>
      </w:r>
      <w:r>
        <w:rPr>
          <w:w w:val="105"/>
          <w:sz w:val="13"/>
        </w:rPr>
        <w:t>s</w:t>
      </w:r>
      <w:r>
        <w:rPr>
          <w:spacing w:val="7"/>
          <w:w w:val="105"/>
          <w:sz w:val="13"/>
        </w:rPr>
        <w:t xml:space="preserve"> </w:t>
      </w:r>
      <w:r>
        <w:rPr>
          <w:w w:val="105"/>
          <w:sz w:val="13"/>
        </w:rPr>
        <w:t>15A(1).</w:t>
      </w:r>
    </w:p>
    <w:p w:rsidR="00EA0057" w:rsidRDefault="007C5C23">
      <w:pPr>
        <w:pStyle w:val="ListParagraph"/>
        <w:numPr>
          <w:ilvl w:val="0"/>
          <w:numId w:val="3"/>
        </w:numPr>
        <w:tabs>
          <w:tab w:val="left" w:pos="1941"/>
          <w:tab w:val="left" w:pos="1942"/>
        </w:tabs>
        <w:ind w:right="439"/>
        <w:rPr>
          <w:sz w:val="13"/>
        </w:rPr>
      </w:pPr>
      <w:r>
        <w:rPr>
          <w:w w:val="105"/>
          <w:sz w:val="13"/>
        </w:rPr>
        <w:t xml:space="preserve">NSW Police Force and Office of the </w:t>
      </w:r>
      <w:r>
        <w:rPr>
          <w:spacing w:val="-3"/>
          <w:w w:val="105"/>
          <w:sz w:val="13"/>
        </w:rPr>
        <w:t xml:space="preserve">DPP, </w:t>
      </w:r>
      <w:r>
        <w:rPr>
          <w:i/>
          <w:w w:val="105"/>
          <w:sz w:val="13"/>
        </w:rPr>
        <w:t xml:space="preserve">Agreement Between NSW Police Force &amp; Office of the DPP </w:t>
      </w:r>
      <w:r>
        <w:rPr>
          <w:i/>
          <w:spacing w:val="1"/>
          <w:w w:val="105"/>
          <w:sz w:val="13"/>
        </w:rPr>
        <w:t xml:space="preserve">(NSW) </w:t>
      </w:r>
      <w:r>
        <w:rPr>
          <w:i/>
          <w:w w:val="105"/>
          <w:sz w:val="13"/>
        </w:rPr>
        <w:t>Concerning the Content and Service</w:t>
      </w:r>
      <w:r>
        <w:rPr>
          <w:i/>
          <w:spacing w:val="3"/>
          <w:w w:val="105"/>
          <w:sz w:val="13"/>
        </w:rPr>
        <w:t xml:space="preserve"> </w:t>
      </w:r>
      <w:r>
        <w:rPr>
          <w:i/>
          <w:w w:val="105"/>
          <w:sz w:val="13"/>
        </w:rPr>
        <w:t>of</w:t>
      </w:r>
      <w:r>
        <w:rPr>
          <w:i/>
          <w:spacing w:val="3"/>
          <w:w w:val="105"/>
          <w:sz w:val="13"/>
        </w:rPr>
        <w:t xml:space="preserve"> </w:t>
      </w:r>
      <w:r>
        <w:rPr>
          <w:i/>
          <w:w w:val="105"/>
          <w:sz w:val="13"/>
        </w:rPr>
        <w:t>an</w:t>
      </w:r>
      <w:r>
        <w:rPr>
          <w:i/>
          <w:spacing w:val="3"/>
          <w:w w:val="105"/>
          <w:sz w:val="13"/>
        </w:rPr>
        <w:t xml:space="preserve"> </w:t>
      </w:r>
      <w:r>
        <w:rPr>
          <w:i/>
          <w:w w:val="105"/>
          <w:sz w:val="13"/>
        </w:rPr>
        <w:t>Early</w:t>
      </w:r>
      <w:r>
        <w:rPr>
          <w:i/>
          <w:spacing w:val="3"/>
          <w:w w:val="105"/>
          <w:sz w:val="13"/>
        </w:rPr>
        <w:t xml:space="preserve"> </w:t>
      </w:r>
      <w:r>
        <w:rPr>
          <w:i/>
          <w:w w:val="105"/>
          <w:sz w:val="13"/>
        </w:rPr>
        <w:t>Appropriate</w:t>
      </w:r>
      <w:r>
        <w:rPr>
          <w:i/>
          <w:spacing w:val="3"/>
          <w:w w:val="105"/>
          <w:sz w:val="13"/>
        </w:rPr>
        <w:t xml:space="preserve"> </w:t>
      </w:r>
      <w:r>
        <w:rPr>
          <w:i/>
          <w:w w:val="105"/>
          <w:sz w:val="13"/>
        </w:rPr>
        <w:t>Guilty</w:t>
      </w:r>
      <w:r>
        <w:rPr>
          <w:i/>
          <w:spacing w:val="3"/>
          <w:w w:val="105"/>
          <w:sz w:val="13"/>
        </w:rPr>
        <w:t xml:space="preserve"> </w:t>
      </w:r>
      <w:r>
        <w:rPr>
          <w:i/>
          <w:w w:val="105"/>
          <w:sz w:val="13"/>
        </w:rPr>
        <w:t>Plea</w:t>
      </w:r>
      <w:r>
        <w:rPr>
          <w:i/>
          <w:spacing w:val="3"/>
          <w:w w:val="105"/>
          <w:sz w:val="13"/>
        </w:rPr>
        <w:t xml:space="preserve"> </w:t>
      </w:r>
      <w:r>
        <w:rPr>
          <w:i/>
          <w:w w:val="105"/>
          <w:sz w:val="13"/>
        </w:rPr>
        <w:t>Brief</w:t>
      </w:r>
      <w:r>
        <w:rPr>
          <w:i/>
          <w:spacing w:val="3"/>
          <w:w w:val="105"/>
          <w:sz w:val="13"/>
        </w:rPr>
        <w:t xml:space="preserve"> </w:t>
      </w:r>
      <w:r>
        <w:rPr>
          <w:i/>
          <w:w w:val="105"/>
          <w:sz w:val="13"/>
        </w:rPr>
        <w:t>and</w:t>
      </w:r>
      <w:r>
        <w:rPr>
          <w:i/>
          <w:spacing w:val="3"/>
          <w:w w:val="105"/>
          <w:sz w:val="13"/>
        </w:rPr>
        <w:t xml:space="preserve"> </w:t>
      </w:r>
      <w:r>
        <w:rPr>
          <w:i/>
          <w:w w:val="105"/>
          <w:sz w:val="13"/>
        </w:rPr>
        <w:t>Charge</w:t>
      </w:r>
      <w:r>
        <w:rPr>
          <w:i/>
          <w:spacing w:val="3"/>
          <w:w w:val="105"/>
          <w:sz w:val="13"/>
        </w:rPr>
        <w:t xml:space="preserve"> </w:t>
      </w:r>
      <w:r>
        <w:rPr>
          <w:i/>
          <w:w w:val="105"/>
          <w:sz w:val="13"/>
        </w:rPr>
        <w:t>Certification</w:t>
      </w:r>
      <w:r>
        <w:rPr>
          <w:i/>
          <w:spacing w:val="5"/>
          <w:w w:val="105"/>
          <w:sz w:val="13"/>
        </w:rPr>
        <w:t xml:space="preserve"> </w:t>
      </w:r>
      <w:r>
        <w:rPr>
          <w:w w:val="105"/>
          <w:sz w:val="13"/>
        </w:rPr>
        <w:t>(27</w:t>
      </w:r>
      <w:r>
        <w:rPr>
          <w:spacing w:val="5"/>
          <w:w w:val="105"/>
          <w:sz w:val="13"/>
        </w:rPr>
        <w:t xml:space="preserve"> </w:t>
      </w:r>
      <w:r>
        <w:rPr>
          <w:w w:val="105"/>
          <w:sz w:val="13"/>
        </w:rPr>
        <w:t>April</w:t>
      </w:r>
      <w:r>
        <w:rPr>
          <w:spacing w:val="5"/>
          <w:w w:val="105"/>
          <w:sz w:val="13"/>
        </w:rPr>
        <w:t xml:space="preserve"> </w:t>
      </w:r>
      <w:r>
        <w:rPr>
          <w:w w:val="105"/>
          <w:sz w:val="13"/>
        </w:rPr>
        <w:t>2018)</w:t>
      </w:r>
      <w:r>
        <w:rPr>
          <w:spacing w:val="5"/>
          <w:w w:val="105"/>
          <w:sz w:val="13"/>
        </w:rPr>
        <w:t xml:space="preserve"> </w:t>
      </w:r>
      <w:r>
        <w:rPr>
          <w:w w:val="105"/>
          <w:sz w:val="13"/>
        </w:rPr>
        <w:t>pt</w:t>
      </w:r>
      <w:r>
        <w:rPr>
          <w:spacing w:val="5"/>
          <w:w w:val="105"/>
          <w:sz w:val="13"/>
        </w:rPr>
        <w:t xml:space="preserve"> </w:t>
      </w:r>
      <w:r>
        <w:rPr>
          <w:w w:val="105"/>
          <w:sz w:val="13"/>
        </w:rPr>
        <w:t>4.</w:t>
      </w:r>
    </w:p>
    <w:p w:rsidR="00EA0057" w:rsidRDefault="007C5C23">
      <w:pPr>
        <w:tabs>
          <w:tab w:val="left" w:pos="1941"/>
        </w:tabs>
        <w:spacing w:before="1"/>
        <w:ind w:left="1147"/>
        <w:rPr>
          <w:sz w:val="13"/>
        </w:rPr>
      </w:pPr>
      <w:r>
        <w:rPr>
          <w:spacing w:val="-4"/>
          <w:w w:val="105"/>
          <w:sz w:val="13"/>
        </w:rPr>
        <w:t>17</w:t>
      </w:r>
      <w:r>
        <w:rPr>
          <w:spacing w:val="-4"/>
          <w:w w:val="105"/>
          <w:sz w:val="13"/>
        </w:rPr>
        <w:tab/>
      </w:r>
      <w:r>
        <w:rPr>
          <w:i/>
          <w:w w:val="105"/>
          <w:sz w:val="13"/>
        </w:rPr>
        <w:t>R</w:t>
      </w:r>
      <w:r>
        <w:rPr>
          <w:i/>
          <w:spacing w:val="10"/>
          <w:w w:val="105"/>
          <w:sz w:val="13"/>
        </w:rPr>
        <w:t xml:space="preserve"> </w:t>
      </w:r>
      <w:r>
        <w:rPr>
          <w:i/>
          <w:w w:val="105"/>
          <w:sz w:val="13"/>
        </w:rPr>
        <w:t>v</w:t>
      </w:r>
      <w:r>
        <w:rPr>
          <w:i/>
          <w:spacing w:val="10"/>
          <w:w w:val="105"/>
          <w:sz w:val="13"/>
        </w:rPr>
        <w:t xml:space="preserve"> </w:t>
      </w:r>
      <w:r>
        <w:rPr>
          <w:i/>
          <w:w w:val="105"/>
          <w:sz w:val="13"/>
        </w:rPr>
        <w:t>Solomon</w:t>
      </w:r>
      <w:r>
        <w:rPr>
          <w:i/>
          <w:spacing w:val="11"/>
          <w:w w:val="105"/>
          <w:sz w:val="13"/>
        </w:rPr>
        <w:t xml:space="preserve"> </w:t>
      </w:r>
      <w:r>
        <w:rPr>
          <w:w w:val="105"/>
          <w:sz w:val="13"/>
        </w:rPr>
        <w:t>(2005)</w:t>
      </w:r>
      <w:r>
        <w:rPr>
          <w:spacing w:val="11"/>
          <w:w w:val="105"/>
          <w:sz w:val="13"/>
        </w:rPr>
        <w:t xml:space="preserve"> </w:t>
      </w:r>
      <w:r>
        <w:rPr>
          <w:w w:val="105"/>
          <w:sz w:val="13"/>
        </w:rPr>
        <w:t>192</w:t>
      </w:r>
      <w:r>
        <w:rPr>
          <w:spacing w:val="11"/>
          <w:w w:val="105"/>
          <w:sz w:val="13"/>
        </w:rPr>
        <w:t xml:space="preserve"> </w:t>
      </w:r>
      <w:r>
        <w:rPr>
          <w:w w:val="105"/>
          <w:sz w:val="13"/>
        </w:rPr>
        <w:t>FLR</w:t>
      </w:r>
      <w:r>
        <w:rPr>
          <w:spacing w:val="11"/>
          <w:w w:val="105"/>
          <w:sz w:val="13"/>
        </w:rPr>
        <w:t xml:space="preserve"> </w:t>
      </w:r>
      <w:r>
        <w:rPr>
          <w:spacing w:val="-3"/>
          <w:w w:val="105"/>
          <w:sz w:val="13"/>
        </w:rPr>
        <w:t>421,</w:t>
      </w:r>
      <w:r>
        <w:rPr>
          <w:spacing w:val="11"/>
          <w:w w:val="105"/>
          <w:sz w:val="13"/>
        </w:rPr>
        <w:t xml:space="preserve"> </w:t>
      </w:r>
      <w:r>
        <w:rPr>
          <w:w w:val="105"/>
          <w:sz w:val="13"/>
        </w:rPr>
        <w:t>442.</w:t>
      </w:r>
    </w:p>
    <w:p w:rsidR="00EA0057" w:rsidRDefault="007C5C23">
      <w:pPr>
        <w:pStyle w:val="ListParagraph"/>
        <w:numPr>
          <w:ilvl w:val="0"/>
          <w:numId w:val="46"/>
        </w:numPr>
        <w:tabs>
          <w:tab w:val="left" w:pos="1941"/>
          <w:tab w:val="left" w:pos="1942"/>
        </w:tabs>
        <w:ind w:firstLine="226"/>
        <w:jc w:val="left"/>
        <w:rPr>
          <w:sz w:val="13"/>
        </w:rPr>
      </w:pPr>
      <w:r>
        <w:pict>
          <v:shape id="_x0000_s1150" type="#_x0000_t202" style="position:absolute;left:0;text-align:left;margin-left:36pt;margin-top:3pt;width:13.45pt;height:14.25pt;z-index:251634176;mso-position-horizontal-relative:page" filled="f" stroked="f">
            <v:textbox inset="0,0,0,0">
              <w:txbxContent>
                <w:p w:rsidR="00EA0057" w:rsidRDefault="007C5C23">
                  <w:pPr>
                    <w:spacing w:line="284" w:lineRule="exact"/>
                    <w:rPr>
                      <w:b/>
                      <w:sz w:val="24"/>
                    </w:rPr>
                  </w:pPr>
                  <w:r>
                    <w:rPr>
                      <w:b/>
                      <w:color w:val="37617A"/>
                      <w:w w:val="110"/>
                      <w:sz w:val="24"/>
                    </w:rPr>
                    <w:t>34</w:t>
                  </w:r>
                </w:p>
              </w:txbxContent>
            </v:textbox>
            <w10:wrap anchorx="page"/>
          </v:shape>
        </w:pict>
      </w:r>
      <w:r>
        <w:rPr>
          <w:i/>
          <w:w w:val="105"/>
          <w:sz w:val="13"/>
        </w:rPr>
        <w:t xml:space="preserve">Criminal Code Act 1899  </w:t>
      </w:r>
      <w:r>
        <w:rPr>
          <w:w w:val="105"/>
          <w:sz w:val="13"/>
        </w:rPr>
        <w:t>(Qld)  s</w:t>
      </w:r>
      <w:r>
        <w:rPr>
          <w:spacing w:val="15"/>
          <w:w w:val="105"/>
          <w:sz w:val="13"/>
        </w:rPr>
        <w:t xml:space="preserve"> </w:t>
      </w:r>
      <w:r>
        <w:rPr>
          <w:w w:val="105"/>
          <w:sz w:val="13"/>
        </w:rPr>
        <w:t>590AB.</w:t>
      </w:r>
    </w:p>
    <w:p w:rsidR="00EA0057" w:rsidRDefault="007C5C23">
      <w:pPr>
        <w:pStyle w:val="ListParagraph"/>
        <w:numPr>
          <w:ilvl w:val="0"/>
          <w:numId w:val="46"/>
        </w:numPr>
        <w:tabs>
          <w:tab w:val="left" w:pos="1941"/>
          <w:tab w:val="left" w:pos="1942"/>
        </w:tabs>
        <w:ind w:left="1941"/>
        <w:jc w:val="left"/>
        <w:rPr>
          <w:sz w:val="13"/>
        </w:rPr>
      </w:pPr>
      <w:r>
        <w:rPr>
          <w:i/>
          <w:w w:val="105"/>
          <w:sz w:val="13"/>
        </w:rPr>
        <w:t xml:space="preserve">Criminal Procedure Act 2004  </w:t>
      </w:r>
      <w:r>
        <w:rPr>
          <w:w w:val="105"/>
          <w:sz w:val="13"/>
        </w:rPr>
        <w:t xml:space="preserve">(WA)  ss  </w:t>
      </w:r>
      <w:r>
        <w:rPr>
          <w:spacing w:val="-4"/>
          <w:w w:val="105"/>
          <w:sz w:val="13"/>
        </w:rPr>
        <w:t>41,</w:t>
      </w:r>
      <w:r>
        <w:rPr>
          <w:spacing w:val="-17"/>
          <w:w w:val="105"/>
          <w:sz w:val="13"/>
        </w:rPr>
        <w:t xml:space="preserve"> </w:t>
      </w:r>
      <w:r>
        <w:rPr>
          <w:spacing w:val="2"/>
          <w:w w:val="105"/>
          <w:sz w:val="13"/>
        </w:rPr>
        <w:t xml:space="preserve">42(6), </w:t>
      </w:r>
      <w:r>
        <w:rPr>
          <w:w w:val="105"/>
          <w:sz w:val="13"/>
        </w:rPr>
        <w:t>95.</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4"/>
        <w:rPr>
          <w:sz w:val="18"/>
        </w:rPr>
      </w:pPr>
    </w:p>
    <w:p w:rsidR="00EA0057" w:rsidRDefault="007C5C23">
      <w:pPr>
        <w:pStyle w:val="ListParagraph"/>
        <w:numPr>
          <w:ilvl w:val="1"/>
          <w:numId w:val="46"/>
        </w:numPr>
        <w:tabs>
          <w:tab w:val="left" w:pos="1601"/>
          <w:tab w:val="left" w:pos="1602"/>
        </w:tabs>
        <w:spacing w:before="86" w:line="242" w:lineRule="auto"/>
        <w:ind w:right="2156" w:hanging="340"/>
        <w:rPr>
          <w:sz w:val="21"/>
        </w:rPr>
      </w:pPr>
      <w:r>
        <w:rPr>
          <w:w w:val="105"/>
          <w:sz w:val="21"/>
        </w:rPr>
        <w:t>can</w:t>
      </w:r>
      <w:r>
        <w:rPr>
          <w:spacing w:val="-5"/>
          <w:w w:val="105"/>
          <w:sz w:val="21"/>
        </w:rPr>
        <w:t xml:space="preserve"> </w:t>
      </w:r>
      <w:r>
        <w:rPr>
          <w:w w:val="105"/>
          <w:sz w:val="21"/>
        </w:rPr>
        <w:t>be</w:t>
      </w:r>
      <w:r>
        <w:rPr>
          <w:spacing w:val="-5"/>
          <w:w w:val="105"/>
          <w:sz w:val="21"/>
        </w:rPr>
        <w:t xml:space="preserve"> </w:t>
      </w:r>
      <w:r>
        <w:rPr>
          <w:w w:val="105"/>
          <w:sz w:val="21"/>
        </w:rPr>
        <w:t>seen</w:t>
      </w:r>
      <w:r>
        <w:rPr>
          <w:spacing w:val="-5"/>
          <w:w w:val="105"/>
          <w:sz w:val="21"/>
        </w:rPr>
        <w:t xml:space="preserve"> </w:t>
      </w:r>
      <w:r>
        <w:rPr>
          <w:w w:val="105"/>
          <w:sz w:val="21"/>
        </w:rPr>
        <w:t>on</w:t>
      </w:r>
      <w:r>
        <w:rPr>
          <w:spacing w:val="-5"/>
          <w:w w:val="105"/>
          <w:sz w:val="21"/>
        </w:rPr>
        <w:t xml:space="preserve"> </w:t>
      </w:r>
      <w:r>
        <w:rPr>
          <w:w w:val="105"/>
          <w:sz w:val="21"/>
        </w:rPr>
        <w:t>a</w:t>
      </w:r>
      <w:r>
        <w:rPr>
          <w:spacing w:val="-5"/>
          <w:w w:val="105"/>
          <w:sz w:val="21"/>
        </w:rPr>
        <w:t xml:space="preserve"> </w:t>
      </w:r>
      <w:r>
        <w:rPr>
          <w:spacing w:val="-3"/>
          <w:w w:val="105"/>
          <w:sz w:val="21"/>
        </w:rPr>
        <w:t>sensible</w:t>
      </w:r>
      <w:r>
        <w:rPr>
          <w:spacing w:val="-5"/>
          <w:w w:val="105"/>
          <w:sz w:val="21"/>
        </w:rPr>
        <w:t xml:space="preserve"> </w:t>
      </w:r>
      <w:r>
        <w:rPr>
          <w:spacing w:val="-3"/>
          <w:w w:val="105"/>
          <w:sz w:val="21"/>
        </w:rPr>
        <w:t>appraisal</w:t>
      </w:r>
      <w:r>
        <w:rPr>
          <w:spacing w:val="-5"/>
          <w:w w:val="105"/>
          <w:sz w:val="21"/>
        </w:rPr>
        <w:t xml:space="preserve"> </w:t>
      </w:r>
      <w:r>
        <w:rPr>
          <w:w w:val="105"/>
          <w:sz w:val="21"/>
        </w:rPr>
        <w:t>by</w:t>
      </w:r>
      <w:r>
        <w:rPr>
          <w:spacing w:val="-5"/>
          <w:w w:val="105"/>
          <w:sz w:val="21"/>
        </w:rPr>
        <w:t xml:space="preserve"> </w:t>
      </w:r>
      <w:r>
        <w:rPr>
          <w:w w:val="105"/>
          <w:sz w:val="21"/>
        </w:rPr>
        <w:t>the</w:t>
      </w:r>
      <w:r>
        <w:rPr>
          <w:spacing w:val="-5"/>
          <w:w w:val="105"/>
          <w:sz w:val="21"/>
        </w:rPr>
        <w:t xml:space="preserve"> </w:t>
      </w:r>
      <w:r>
        <w:rPr>
          <w:w w:val="105"/>
          <w:sz w:val="21"/>
        </w:rPr>
        <w:t>prosecution</w:t>
      </w:r>
      <w:r>
        <w:rPr>
          <w:spacing w:val="-5"/>
          <w:w w:val="105"/>
          <w:sz w:val="21"/>
        </w:rPr>
        <w:t xml:space="preserve"> </w:t>
      </w:r>
      <w:r>
        <w:rPr>
          <w:spacing w:val="-3"/>
          <w:w w:val="105"/>
          <w:sz w:val="21"/>
        </w:rPr>
        <w:t>to</w:t>
      </w:r>
      <w:r>
        <w:rPr>
          <w:spacing w:val="-5"/>
          <w:w w:val="105"/>
          <w:sz w:val="21"/>
        </w:rPr>
        <w:t xml:space="preserve"> </w:t>
      </w:r>
      <w:r>
        <w:rPr>
          <w:w w:val="105"/>
          <w:sz w:val="21"/>
        </w:rPr>
        <w:t>run</w:t>
      </w:r>
      <w:r>
        <w:rPr>
          <w:spacing w:val="-5"/>
          <w:w w:val="105"/>
          <w:sz w:val="21"/>
        </w:rPr>
        <w:t xml:space="preserve"> </w:t>
      </w:r>
      <w:r>
        <w:rPr>
          <w:spacing w:val="-3"/>
          <w:w w:val="105"/>
          <w:sz w:val="21"/>
        </w:rPr>
        <w:t>counter</w:t>
      </w:r>
      <w:r>
        <w:rPr>
          <w:spacing w:val="-5"/>
          <w:w w:val="105"/>
          <w:sz w:val="21"/>
        </w:rPr>
        <w:t xml:space="preserve"> </w:t>
      </w:r>
      <w:r>
        <w:rPr>
          <w:spacing w:val="-3"/>
          <w:w w:val="105"/>
          <w:sz w:val="21"/>
        </w:rPr>
        <w:t>to</w:t>
      </w:r>
      <w:r>
        <w:rPr>
          <w:spacing w:val="-5"/>
          <w:w w:val="105"/>
          <w:sz w:val="21"/>
        </w:rPr>
        <w:t xml:space="preserve"> </w:t>
      </w:r>
      <w:r>
        <w:rPr>
          <w:w w:val="105"/>
          <w:sz w:val="21"/>
        </w:rPr>
        <w:t xml:space="preserve">the prosecution case </w:t>
      </w:r>
      <w:r>
        <w:rPr>
          <w:spacing w:val="-4"/>
          <w:w w:val="105"/>
          <w:sz w:val="21"/>
        </w:rPr>
        <w:t xml:space="preserve">(i.e. </w:t>
      </w:r>
      <w:r>
        <w:rPr>
          <w:w w:val="105"/>
          <w:sz w:val="21"/>
        </w:rPr>
        <w:t xml:space="preserve">points </w:t>
      </w:r>
      <w:r>
        <w:rPr>
          <w:spacing w:val="-3"/>
          <w:w w:val="105"/>
          <w:sz w:val="21"/>
        </w:rPr>
        <w:t xml:space="preserve">away from </w:t>
      </w:r>
      <w:r>
        <w:rPr>
          <w:w w:val="105"/>
          <w:sz w:val="21"/>
        </w:rPr>
        <w:t xml:space="preserve">the </w:t>
      </w:r>
      <w:r>
        <w:rPr>
          <w:spacing w:val="-3"/>
          <w:w w:val="105"/>
          <w:sz w:val="21"/>
        </w:rPr>
        <w:t xml:space="preserve">accused having committed </w:t>
      </w:r>
      <w:r>
        <w:rPr>
          <w:w w:val="105"/>
          <w:sz w:val="21"/>
        </w:rPr>
        <w:t>the offence);</w:t>
      </w:r>
      <w:r>
        <w:rPr>
          <w:spacing w:val="-26"/>
          <w:w w:val="105"/>
          <w:sz w:val="21"/>
        </w:rPr>
        <w:t xml:space="preserve"> </w:t>
      </w:r>
      <w:r>
        <w:rPr>
          <w:w w:val="105"/>
          <w:sz w:val="21"/>
        </w:rPr>
        <w:t>or</w:t>
      </w:r>
    </w:p>
    <w:p w:rsidR="00EA0057" w:rsidRDefault="007C5C23">
      <w:pPr>
        <w:pStyle w:val="ListParagraph"/>
        <w:numPr>
          <w:ilvl w:val="1"/>
          <w:numId w:val="46"/>
        </w:numPr>
        <w:tabs>
          <w:tab w:val="left" w:pos="1601"/>
          <w:tab w:val="left" w:pos="1602"/>
        </w:tabs>
        <w:spacing w:before="75"/>
        <w:ind w:hanging="340"/>
        <w:rPr>
          <w:sz w:val="21"/>
        </w:rPr>
      </w:pPr>
      <w:r>
        <w:rPr>
          <w:spacing w:val="-3"/>
          <w:w w:val="105"/>
          <w:sz w:val="21"/>
        </w:rPr>
        <w:t xml:space="preserve">might reasonably </w:t>
      </w:r>
      <w:r>
        <w:rPr>
          <w:w w:val="105"/>
          <w:sz w:val="21"/>
        </w:rPr>
        <w:t xml:space="preserve">be expected </w:t>
      </w:r>
      <w:r>
        <w:rPr>
          <w:spacing w:val="-3"/>
          <w:w w:val="105"/>
          <w:sz w:val="21"/>
        </w:rPr>
        <w:t xml:space="preserve">to </w:t>
      </w:r>
      <w:r>
        <w:rPr>
          <w:w w:val="105"/>
          <w:sz w:val="21"/>
        </w:rPr>
        <w:t xml:space="preserve">assist the </w:t>
      </w:r>
      <w:r>
        <w:rPr>
          <w:spacing w:val="-3"/>
          <w:w w:val="105"/>
          <w:sz w:val="21"/>
        </w:rPr>
        <w:t xml:space="preserve">accused </w:t>
      </w:r>
      <w:r>
        <w:rPr>
          <w:w w:val="105"/>
          <w:sz w:val="21"/>
        </w:rPr>
        <w:t xml:space="preserve">in </w:t>
      </w:r>
      <w:r>
        <w:rPr>
          <w:spacing w:val="-3"/>
          <w:w w:val="105"/>
          <w:sz w:val="21"/>
        </w:rPr>
        <w:t xml:space="preserve">advancing </w:t>
      </w:r>
      <w:r>
        <w:rPr>
          <w:w w:val="105"/>
          <w:sz w:val="21"/>
        </w:rPr>
        <w:t>a defence;</w:t>
      </w:r>
      <w:r>
        <w:rPr>
          <w:spacing w:val="-31"/>
          <w:w w:val="105"/>
          <w:sz w:val="21"/>
        </w:rPr>
        <w:t xml:space="preserve"> </w:t>
      </w:r>
      <w:r>
        <w:rPr>
          <w:w w:val="105"/>
          <w:sz w:val="21"/>
        </w:rPr>
        <w:t>or</w:t>
      </w:r>
    </w:p>
    <w:p w:rsidR="00EA0057" w:rsidRDefault="007C5C23">
      <w:pPr>
        <w:pStyle w:val="ListParagraph"/>
        <w:numPr>
          <w:ilvl w:val="1"/>
          <w:numId w:val="46"/>
        </w:numPr>
        <w:tabs>
          <w:tab w:val="left" w:pos="1601"/>
          <w:tab w:val="left" w:pos="1602"/>
        </w:tabs>
        <w:spacing w:before="78" w:line="242" w:lineRule="auto"/>
        <w:ind w:right="2234" w:hanging="340"/>
        <w:rPr>
          <w:sz w:val="12"/>
        </w:rPr>
      </w:pPr>
      <w:r>
        <w:rPr>
          <w:spacing w:val="-3"/>
          <w:sz w:val="21"/>
        </w:rPr>
        <w:t xml:space="preserve">might reasonably </w:t>
      </w:r>
      <w:r>
        <w:rPr>
          <w:sz w:val="21"/>
        </w:rPr>
        <w:t xml:space="preserve">be expected </w:t>
      </w:r>
      <w:r>
        <w:rPr>
          <w:spacing w:val="-3"/>
          <w:sz w:val="21"/>
        </w:rPr>
        <w:t xml:space="preserve">to undermine </w:t>
      </w:r>
      <w:r>
        <w:rPr>
          <w:sz w:val="21"/>
        </w:rPr>
        <w:t xml:space="preserve">the </w:t>
      </w:r>
      <w:r>
        <w:rPr>
          <w:spacing w:val="-3"/>
          <w:sz w:val="21"/>
        </w:rPr>
        <w:t xml:space="preserve">credibility </w:t>
      </w:r>
      <w:r>
        <w:rPr>
          <w:sz w:val="21"/>
        </w:rPr>
        <w:t xml:space="preserve">or </w:t>
      </w:r>
      <w:r>
        <w:rPr>
          <w:spacing w:val="-3"/>
          <w:sz w:val="21"/>
        </w:rPr>
        <w:t xml:space="preserve">reliability </w:t>
      </w:r>
      <w:r>
        <w:rPr>
          <w:sz w:val="21"/>
        </w:rPr>
        <w:t xml:space="preserve">of a </w:t>
      </w:r>
      <w:r>
        <w:rPr>
          <w:spacing w:val="-3"/>
          <w:sz w:val="21"/>
        </w:rPr>
        <w:t xml:space="preserve">material  </w:t>
      </w:r>
      <w:r>
        <w:rPr>
          <w:sz w:val="21"/>
        </w:rPr>
        <w:t>prosecution</w:t>
      </w:r>
      <w:r>
        <w:rPr>
          <w:spacing w:val="25"/>
          <w:sz w:val="21"/>
        </w:rPr>
        <w:t xml:space="preserve"> </w:t>
      </w:r>
      <w:r>
        <w:rPr>
          <w:sz w:val="21"/>
        </w:rPr>
        <w:t>witness.</w:t>
      </w:r>
      <w:r>
        <w:rPr>
          <w:position w:val="7"/>
          <w:sz w:val="12"/>
        </w:rPr>
        <w:t>20</w:t>
      </w:r>
    </w:p>
    <w:p w:rsidR="00EA0057" w:rsidRDefault="007C5C23">
      <w:pPr>
        <w:pStyle w:val="Heading4"/>
        <w:spacing w:before="97"/>
        <w:ind w:left="127"/>
      </w:pPr>
      <w:bookmarkStart w:id="18" w:name="_TOC_250023"/>
      <w:bookmarkEnd w:id="18"/>
      <w:r>
        <w:rPr>
          <w:w w:val="110"/>
        </w:rPr>
        <w:t>Consequences  of non-disclosure</w:t>
      </w:r>
    </w:p>
    <w:p w:rsidR="00EA0057" w:rsidRDefault="007C5C23">
      <w:pPr>
        <w:pStyle w:val="ListParagraph"/>
        <w:numPr>
          <w:ilvl w:val="1"/>
          <w:numId w:val="84"/>
        </w:numPr>
        <w:tabs>
          <w:tab w:val="left" w:pos="921"/>
          <w:tab w:val="left" w:pos="922"/>
        </w:tabs>
        <w:spacing w:before="137" w:line="242" w:lineRule="auto"/>
        <w:ind w:left="921" w:right="1714"/>
        <w:jc w:val="left"/>
        <w:rPr>
          <w:sz w:val="12"/>
        </w:rPr>
      </w:pPr>
      <w:r>
        <w:rPr>
          <w:sz w:val="21"/>
        </w:rPr>
        <w:t xml:space="preserve">In most </w:t>
      </w:r>
      <w:r>
        <w:rPr>
          <w:spacing w:val="-3"/>
          <w:sz w:val="21"/>
        </w:rPr>
        <w:t xml:space="preserve">jurisdictions, </w:t>
      </w:r>
      <w:r>
        <w:rPr>
          <w:sz w:val="21"/>
        </w:rPr>
        <w:t xml:space="preserve">a trial court </w:t>
      </w:r>
      <w:r>
        <w:rPr>
          <w:spacing w:val="-3"/>
          <w:sz w:val="21"/>
        </w:rPr>
        <w:t xml:space="preserve">may refuse to  admit  </w:t>
      </w:r>
      <w:r>
        <w:rPr>
          <w:sz w:val="21"/>
        </w:rPr>
        <w:t xml:space="preserve">evidence in </w:t>
      </w:r>
      <w:r>
        <w:rPr>
          <w:spacing w:val="-3"/>
          <w:sz w:val="21"/>
        </w:rPr>
        <w:t xml:space="preserve">proceedings  relating  to </w:t>
      </w:r>
      <w:r>
        <w:rPr>
          <w:sz w:val="21"/>
        </w:rPr>
        <w:t xml:space="preserve">an indictable </w:t>
      </w:r>
      <w:r>
        <w:rPr>
          <w:spacing w:val="-3"/>
          <w:sz w:val="21"/>
        </w:rPr>
        <w:t xml:space="preserve">offence  </w:t>
      </w:r>
      <w:r>
        <w:rPr>
          <w:sz w:val="21"/>
        </w:rPr>
        <w:t xml:space="preserve">if the party seeking </w:t>
      </w:r>
      <w:r>
        <w:rPr>
          <w:spacing w:val="-3"/>
          <w:sz w:val="21"/>
        </w:rPr>
        <w:t xml:space="preserve">to  </w:t>
      </w:r>
      <w:r>
        <w:rPr>
          <w:sz w:val="21"/>
        </w:rPr>
        <w:t xml:space="preserve">rely on the evidence </w:t>
      </w:r>
      <w:r>
        <w:rPr>
          <w:spacing w:val="-2"/>
          <w:sz w:val="21"/>
        </w:rPr>
        <w:t xml:space="preserve">has  not  </w:t>
      </w:r>
      <w:r>
        <w:rPr>
          <w:spacing w:val="-3"/>
          <w:sz w:val="21"/>
        </w:rPr>
        <w:t xml:space="preserve">complied  </w:t>
      </w:r>
      <w:r>
        <w:rPr>
          <w:sz w:val="21"/>
        </w:rPr>
        <w:t xml:space="preserve">with its  pre-trial  </w:t>
      </w:r>
      <w:r>
        <w:rPr>
          <w:spacing w:val="-3"/>
          <w:sz w:val="21"/>
        </w:rPr>
        <w:t>disclosure</w:t>
      </w:r>
      <w:r>
        <w:rPr>
          <w:spacing w:val="5"/>
          <w:sz w:val="21"/>
        </w:rPr>
        <w:t xml:space="preserve"> </w:t>
      </w:r>
      <w:r>
        <w:rPr>
          <w:spacing w:val="-3"/>
          <w:sz w:val="21"/>
        </w:rPr>
        <w:t>obliga</w:t>
      </w:r>
      <w:r>
        <w:rPr>
          <w:spacing w:val="-3"/>
          <w:sz w:val="21"/>
        </w:rPr>
        <w:t>tions.</w:t>
      </w:r>
      <w:r>
        <w:rPr>
          <w:spacing w:val="-3"/>
          <w:position w:val="7"/>
          <w:sz w:val="12"/>
        </w:rPr>
        <w:t>21</w:t>
      </w:r>
    </w:p>
    <w:p w:rsidR="00EA0057" w:rsidRDefault="007C5C23">
      <w:pPr>
        <w:pStyle w:val="ListParagraph"/>
        <w:numPr>
          <w:ilvl w:val="1"/>
          <w:numId w:val="84"/>
        </w:numPr>
        <w:tabs>
          <w:tab w:val="left" w:pos="921"/>
          <w:tab w:val="left" w:pos="922"/>
        </w:tabs>
        <w:spacing w:before="121" w:line="242" w:lineRule="auto"/>
        <w:ind w:left="921" w:right="1630"/>
        <w:jc w:val="left"/>
        <w:rPr>
          <w:sz w:val="12"/>
        </w:rPr>
      </w:pPr>
      <w:r>
        <w:rPr>
          <w:w w:val="105"/>
          <w:sz w:val="21"/>
        </w:rPr>
        <w:t xml:space="preserve">In some </w:t>
      </w:r>
      <w:r>
        <w:rPr>
          <w:spacing w:val="-3"/>
          <w:w w:val="105"/>
          <w:sz w:val="21"/>
        </w:rPr>
        <w:t xml:space="preserve">jurisdictions, such </w:t>
      </w:r>
      <w:r>
        <w:rPr>
          <w:w w:val="105"/>
          <w:sz w:val="21"/>
        </w:rPr>
        <w:t xml:space="preserve">as </w:t>
      </w:r>
      <w:r>
        <w:rPr>
          <w:b/>
          <w:w w:val="105"/>
          <w:sz w:val="21"/>
        </w:rPr>
        <w:t>Queensland</w:t>
      </w:r>
      <w:r>
        <w:rPr>
          <w:w w:val="105"/>
          <w:sz w:val="21"/>
        </w:rPr>
        <w:t xml:space="preserve">, the court </w:t>
      </w:r>
      <w:r>
        <w:rPr>
          <w:spacing w:val="-2"/>
          <w:w w:val="105"/>
          <w:sz w:val="21"/>
        </w:rPr>
        <w:t xml:space="preserve">has </w:t>
      </w:r>
      <w:r>
        <w:rPr>
          <w:w w:val="105"/>
          <w:sz w:val="21"/>
        </w:rPr>
        <w:t xml:space="preserve">the power </w:t>
      </w:r>
      <w:r>
        <w:rPr>
          <w:spacing w:val="-3"/>
          <w:w w:val="105"/>
          <w:sz w:val="21"/>
        </w:rPr>
        <w:t xml:space="preserve">to </w:t>
      </w:r>
      <w:r>
        <w:rPr>
          <w:spacing w:val="-4"/>
          <w:w w:val="105"/>
          <w:sz w:val="21"/>
        </w:rPr>
        <w:t xml:space="preserve">make </w:t>
      </w:r>
      <w:r>
        <w:rPr>
          <w:w w:val="105"/>
          <w:sz w:val="21"/>
        </w:rPr>
        <w:t xml:space="preserve">costs orders in </w:t>
      </w:r>
      <w:r>
        <w:rPr>
          <w:spacing w:val="-3"/>
          <w:w w:val="105"/>
          <w:sz w:val="21"/>
        </w:rPr>
        <w:t xml:space="preserve">favour </w:t>
      </w:r>
      <w:r>
        <w:rPr>
          <w:w w:val="105"/>
          <w:sz w:val="21"/>
        </w:rPr>
        <w:t xml:space="preserve">of an </w:t>
      </w:r>
      <w:r>
        <w:rPr>
          <w:spacing w:val="-3"/>
          <w:w w:val="105"/>
          <w:sz w:val="21"/>
        </w:rPr>
        <w:t xml:space="preserve">accused </w:t>
      </w:r>
      <w:r>
        <w:rPr>
          <w:w w:val="105"/>
          <w:sz w:val="21"/>
        </w:rPr>
        <w:t xml:space="preserve">person if certain </w:t>
      </w:r>
      <w:r>
        <w:rPr>
          <w:spacing w:val="-3"/>
          <w:w w:val="105"/>
          <w:sz w:val="21"/>
        </w:rPr>
        <w:t xml:space="preserve">disclosure obligations have </w:t>
      </w:r>
      <w:r>
        <w:rPr>
          <w:spacing w:val="-2"/>
          <w:w w:val="105"/>
          <w:sz w:val="21"/>
        </w:rPr>
        <w:t xml:space="preserve">not </w:t>
      </w:r>
      <w:r>
        <w:rPr>
          <w:w w:val="105"/>
          <w:sz w:val="21"/>
        </w:rPr>
        <w:t xml:space="preserve">been </w:t>
      </w:r>
      <w:r>
        <w:rPr>
          <w:spacing w:val="-3"/>
          <w:w w:val="105"/>
          <w:sz w:val="21"/>
        </w:rPr>
        <w:t xml:space="preserve">complied </w:t>
      </w:r>
      <w:r>
        <w:rPr>
          <w:w w:val="105"/>
          <w:sz w:val="21"/>
        </w:rPr>
        <w:t>with</w:t>
      </w:r>
      <w:r>
        <w:rPr>
          <w:spacing w:val="-11"/>
          <w:w w:val="105"/>
          <w:sz w:val="21"/>
        </w:rPr>
        <w:t xml:space="preserve"> </w:t>
      </w:r>
      <w:r>
        <w:rPr>
          <w:w w:val="105"/>
          <w:sz w:val="21"/>
        </w:rPr>
        <w:t>and</w:t>
      </w:r>
      <w:r>
        <w:rPr>
          <w:spacing w:val="-11"/>
          <w:w w:val="105"/>
          <w:sz w:val="21"/>
        </w:rPr>
        <w:t xml:space="preserve"> </w:t>
      </w:r>
      <w:r>
        <w:rPr>
          <w:w w:val="105"/>
          <w:sz w:val="21"/>
        </w:rPr>
        <w:t>the</w:t>
      </w:r>
      <w:r>
        <w:rPr>
          <w:spacing w:val="-11"/>
          <w:w w:val="105"/>
          <w:sz w:val="21"/>
        </w:rPr>
        <w:t xml:space="preserve"> </w:t>
      </w:r>
      <w:r>
        <w:rPr>
          <w:w w:val="105"/>
          <w:sz w:val="21"/>
        </w:rPr>
        <w:t>non-compliance</w:t>
      </w:r>
      <w:r>
        <w:rPr>
          <w:spacing w:val="-11"/>
          <w:w w:val="105"/>
          <w:sz w:val="21"/>
        </w:rPr>
        <w:t xml:space="preserve"> </w:t>
      </w:r>
      <w:r>
        <w:rPr>
          <w:w w:val="105"/>
          <w:sz w:val="21"/>
        </w:rPr>
        <w:t>was</w:t>
      </w:r>
      <w:r>
        <w:rPr>
          <w:spacing w:val="-11"/>
          <w:w w:val="105"/>
          <w:sz w:val="21"/>
        </w:rPr>
        <w:t xml:space="preserve"> </w:t>
      </w:r>
      <w:r>
        <w:rPr>
          <w:w w:val="105"/>
          <w:sz w:val="21"/>
        </w:rPr>
        <w:t>unjustified,</w:t>
      </w:r>
      <w:r>
        <w:rPr>
          <w:spacing w:val="-11"/>
          <w:w w:val="105"/>
          <w:sz w:val="21"/>
        </w:rPr>
        <w:t xml:space="preserve"> </w:t>
      </w:r>
      <w:r>
        <w:rPr>
          <w:spacing w:val="-3"/>
          <w:w w:val="105"/>
          <w:sz w:val="21"/>
        </w:rPr>
        <w:t>unreasonable</w:t>
      </w:r>
      <w:r>
        <w:rPr>
          <w:spacing w:val="-11"/>
          <w:w w:val="105"/>
          <w:sz w:val="21"/>
        </w:rPr>
        <w:t xml:space="preserve"> </w:t>
      </w:r>
      <w:r>
        <w:rPr>
          <w:w w:val="105"/>
          <w:sz w:val="21"/>
        </w:rPr>
        <w:t>or</w:t>
      </w:r>
      <w:r>
        <w:rPr>
          <w:spacing w:val="-11"/>
          <w:w w:val="105"/>
          <w:sz w:val="21"/>
        </w:rPr>
        <w:t xml:space="preserve"> </w:t>
      </w:r>
      <w:r>
        <w:rPr>
          <w:spacing w:val="-3"/>
          <w:w w:val="105"/>
          <w:sz w:val="21"/>
        </w:rPr>
        <w:t>deliberate.</w:t>
      </w:r>
      <w:r>
        <w:rPr>
          <w:spacing w:val="-3"/>
          <w:w w:val="105"/>
          <w:position w:val="7"/>
          <w:sz w:val="12"/>
        </w:rPr>
        <w:t>22</w:t>
      </w:r>
    </w:p>
    <w:p w:rsidR="00EA0057" w:rsidRDefault="007C5C23">
      <w:pPr>
        <w:pStyle w:val="ListParagraph"/>
        <w:numPr>
          <w:ilvl w:val="1"/>
          <w:numId w:val="84"/>
        </w:numPr>
        <w:tabs>
          <w:tab w:val="left" w:pos="921"/>
          <w:tab w:val="left" w:pos="922"/>
        </w:tabs>
        <w:spacing w:before="120" w:line="242" w:lineRule="auto"/>
        <w:ind w:left="921" w:right="1769"/>
        <w:jc w:val="left"/>
        <w:rPr>
          <w:sz w:val="12"/>
        </w:rPr>
      </w:pPr>
      <w:r>
        <w:rPr>
          <w:w w:val="105"/>
          <w:sz w:val="21"/>
        </w:rPr>
        <w:t xml:space="preserve">Courts </w:t>
      </w:r>
      <w:r>
        <w:rPr>
          <w:spacing w:val="-3"/>
          <w:w w:val="105"/>
          <w:sz w:val="21"/>
        </w:rPr>
        <w:t xml:space="preserve">may </w:t>
      </w:r>
      <w:r>
        <w:rPr>
          <w:w w:val="105"/>
          <w:sz w:val="21"/>
        </w:rPr>
        <w:t xml:space="preserve">also </w:t>
      </w:r>
      <w:r>
        <w:rPr>
          <w:spacing w:val="-3"/>
          <w:w w:val="105"/>
          <w:sz w:val="21"/>
        </w:rPr>
        <w:t xml:space="preserve">have </w:t>
      </w:r>
      <w:r>
        <w:rPr>
          <w:w w:val="105"/>
          <w:sz w:val="21"/>
        </w:rPr>
        <w:t xml:space="preserve">the power </w:t>
      </w:r>
      <w:r>
        <w:rPr>
          <w:spacing w:val="-3"/>
          <w:w w:val="105"/>
          <w:sz w:val="21"/>
        </w:rPr>
        <w:t xml:space="preserve">to dismiss </w:t>
      </w:r>
      <w:r>
        <w:rPr>
          <w:w w:val="105"/>
          <w:sz w:val="21"/>
        </w:rPr>
        <w:t xml:space="preserve">a </w:t>
      </w:r>
      <w:r>
        <w:rPr>
          <w:spacing w:val="-3"/>
          <w:w w:val="105"/>
          <w:sz w:val="21"/>
        </w:rPr>
        <w:t xml:space="preserve">charge for want </w:t>
      </w:r>
      <w:r>
        <w:rPr>
          <w:w w:val="105"/>
          <w:sz w:val="21"/>
        </w:rPr>
        <w:t xml:space="preserve">of prosecution if there </w:t>
      </w:r>
      <w:r>
        <w:rPr>
          <w:spacing w:val="-2"/>
          <w:w w:val="105"/>
          <w:sz w:val="21"/>
        </w:rPr>
        <w:t xml:space="preserve">has </w:t>
      </w:r>
      <w:r>
        <w:rPr>
          <w:w w:val="105"/>
          <w:sz w:val="21"/>
        </w:rPr>
        <w:t xml:space="preserve">been a </w:t>
      </w:r>
      <w:r>
        <w:rPr>
          <w:spacing w:val="-4"/>
          <w:w w:val="105"/>
          <w:sz w:val="21"/>
        </w:rPr>
        <w:t xml:space="preserve">failure </w:t>
      </w:r>
      <w:r>
        <w:rPr>
          <w:spacing w:val="-3"/>
          <w:w w:val="105"/>
          <w:sz w:val="21"/>
        </w:rPr>
        <w:t xml:space="preserve">to </w:t>
      </w:r>
      <w:r>
        <w:rPr>
          <w:w w:val="105"/>
          <w:sz w:val="21"/>
        </w:rPr>
        <w:t xml:space="preserve">comply with a court order </w:t>
      </w:r>
      <w:r>
        <w:rPr>
          <w:spacing w:val="-3"/>
          <w:w w:val="105"/>
          <w:sz w:val="21"/>
        </w:rPr>
        <w:t xml:space="preserve">for disclosure </w:t>
      </w:r>
      <w:r>
        <w:rPr>
          <w:w w:val="105"/>
          <w:sz w:val="21"/>
        </w:rPr>
        <w:t xml:space="preserve">in a timely </w:t>
      </w:r>
      <w:r>
        <w:rPr>
          <w:spacing w:val="-5"/>
          <w:w w:val="105"/>
          <w:sz w:val="21"/>
        </w:rPr>
        <w:t xml:space="preserve">manner, </w:t>
      </w:r>
      <w:r>
        <w:rPr>
          <w:w w:val="105"/>
          <w:sz w:val="21"/>
        </w:rPr>
        <w:t xml:space="preserve">as is the case  in  </w:t>
      </w:r>
      <w:r>
        <w:rPr>
          <w:b/>
          <w:w w:val="105"/>
          <w:sz w:val="21"/>
        </w:rPr>
        <w:t>Western</w:t>
      </w:r>
      <w:r>
        <w:rPr>
          <w:b/>
          <w:spacing w:val="-9"/>
          <w:w w:val="105"/>
          <w:sz w:val="21"/>
        </w:rPr>
        <w:t xml:space="preserve"> </w:t>
      </w:r>
      <w:r>
        <w:rPr>
          <w:b/>
          <w:w w:val="105"/>
          <w:sz w:val="21"/>
        </w:rPr>
        <w:t>Australia</w:t>
      </w:r>
      <w:r>
        <w:rPr>
          <w:w w:val="105"/>
          <w:sz w:val="21"/>
        </w:rPr>
        <w:t>.</w:t>
      </w:r>
      <w:r>
        <w:rPr>
          <w:w w:val="105"/>
          <w:position w:val="7"/>
          <w:sz w:val="12"/>
        </w:rPr>
        <w:t>23</w:t>
      </w:r>
    </w:p>
    <w:p w:rsidR="00EA0057" w:rsidRDefault="00EA0057">
      <w:pPr>
        <w:pStyle w:val="BodyText"/>
        <w:spacing w:before="7"/>
      </w:pPr>
    </w:p>
    <w:p w:rsidR="00EA0057" w:rsidRDefault="007C5C23">
      <w:pPr>
        <w:pStyle w:val="Heading3"/>
        <w:ind w:left="127"/>
      </w:pPr>
      <w:bookmarkStart w:id="19" w:name="_TOC_250022"/>
      <w:bookmarkEnd w:id="19"/>
      <w:r>
        <w:rPr>
          <w:color w:val="37617A"/>
          <w:w w:val="115"/>
        </w:rPr>
        <w:t>The case management function of courts</w:t>
      </w:r>
    </w:p>
    <w:p w:rsidR="00EA0057" w:rsidRDefault="007C5C23">
      <w:pPr>
        <w:pStyle w:val="ListParagraph"/>
        <w:numPr>
          <w:ilvl w:val="1"/>
          <w:numId w:val="84"/>
        </w:numPr>
        <w:tabs>
          <w:tab w:val="left" w:pos="921"/>
          <w:tab w:val="left" w:pos="922"/>
        </w:tabs>
        <w:spacing w:before="154" w:line="242" w:lineRule="auto"/>
        <w:ind w:left="921" w:right="2055"/>
        <w:jc w:val="left"/>
        <w:rPr>
          <w:sz w:val="21"/>
        </w:rPr>
      </w:pPr>
      <w:r>
        <w:rPr>
          <w:sz w:val="21"/>
        </w:rPr>
        <w:t xml:space="preserve">Courts at </w:t>
      </w:r>
      <w:r>
        <w:rPr>
          <w:spacing w:val="-3"/>
          <w:sz w:val="21"/>
        </w:rPr>
        <w:t xml:space="preserve">all levels </w:t>
      </w:r>
      <w:r>
        <w:rPr>
          <w:sz w:val="21"/>
        </w:rPr>
        <w:t xml:space="preserve">and in </w:t>
      </w:r>
      <w:r>
        <w:rPr>
          <w:spacing w:val="-3"/>
          <w:sz w:val="21"/>
        </w:rPr>
        <w:t xml:space="preserve">all jurisdictions </w:t>
      </w:r>
      <w:r>
        <w:rPr>
          <w:sz w:val="21"/>
        </w:rPr>
        <w:t xml:space="preserve">proactively </w:t>
      </w:r>
      <w:r>
        <w:rPr>
          <w:spacing w:val="-3"/>
          <w:sz w:val="21"/>
        </w:rPr>
        <w:t xml:space="preserve">manage </w:t>
      </w:r>
      <w:r>
        <w:rPr>
          <w:sz w:val="21"/>
        </w:rPr>
        <w:t xml:space="preserve">cases </w:t>
      </w:r>
      <w:r>
        <w:rPr>
          <w:spacing w:val="-3"/>
          <w:sz w:val="21"/>
        </w:rPr>
        <w:t xml:space="preserve">to ensure </w:t>
      </w:r>
      <w:r>
        <w:rPr>
          <w:sz w:val="21"/>
        </w:rPr>
        <w:t xml:space="preserve">they </w:t>
      </w:r>
      <w:r>
        <w:rPr>
          <w:spacing w:val="-3"/>
          <w:sz w:val="21"/>
        </w:rPr>
        <w:t xml:space="preserve">are </w:t>
      </w:r>
      <w:r>
        <w:rPr>
          <w:sz w:val="21"/>
        </w:rPr>
        <w:t xml:space="preserve">dealt with </w:t>
      </w:r>
      <w:r>
        <w:rPr>
          <w:spacing w:val="-3"/>
          <w:sz w:val="21"/>
        </w:rPr>
        <w:t xml:space="preserve">expeditiously.  </w:t>
      </w:r>
      <w:r>
        <w:rPr>
          <w:sz w:val="21"/>
        </w:rPr>
        <w:t>This</w:t>
      </w:r>
      <w:r>
        <w:rPr>
          <w:spacing w:val="43"/>
          <w:sz w:val="21"/>
        </w:rPr>
        <w:t xml:space="preserve"> </w:t>
      </w:r>
      <w:r>
        <w:rPr>
          <w:sz w:val="21"/>
        </w:rPr>
        <w:t>includes:</w:t>
      </w:r>
    </w:p>
    <w:p w:rsidR="00EA0057" w:rsidRDefault="007C5C23">
      <w:pPr>
        <w:pStyle w:val="ListParagraph"/>
        <w:numPr>
          <w:ilvl w:val="0"/>
          <w:numId w:val="45"/>
        </w:numPr>
        <w:tabs>
          <w:tab w:val="left" w:pos="1261"/>
          <w:tab w:val="left" w:pos="1262"/>
        </w:tabs>
        <w:spacing w:before="120"/>
        <w:ind w:hanging="340"/>
        <w:rPr>
          <w:sz w:val="21"/>
        </w:rPr>
      </w:pPr>
      <w:r>
        <w:rPr>
          <w:sz w:val="21"/>
        </w:rPr>
        <w:t xml:space="preserve">setting </w:t>
      </w:r>
      <w:r>
        <w:rPr>
          <w:spacing w:val="-3"/>
          <w:sz w:val="21"/>
        </w:rPr>
        <w:t xml:space="preserve">timelines  within  </w:t>
      </w:r>
      <w:r>
        <w:rPr>
          <w:sz w:val="21"/>
        </w:rPr>
        <w:t xml:space="preserve">which parties’ </w:t>
      </w:r>
      <w:r>
        <w:rPr>
          <w:spacing w:val="-3"/>
          <w:sz w:val="21"/>
        </w:rPr>
        <w:t xml:space="preserve">procedural  obligations  </w:t>
      </w:r>
      <w:r>
        <w:rPr>
          <w:sz w:val="21"/>
        </w:rPr>
        <w:t xml:space="preserve">must be </w:t>
      </w:r>
      <w:r>
        <w:rPr>
          <w:spacing w:val="32"/>
          <w:sz w:val="21"/>
        </w:rPr>
        <w:t xml:space="preserve"> </w:t>
      </w:r>
      <w:r>
        <w:rPr>
          <w:sz w:val="21"/>
        </w:rPr>
        <w:t>met</w:t>
      </w:r>
    </w:p>
    <w:p w:rsidR="00EA0057" w:rsidRDefault="007C5C23">
      <w:pPr>
        <w:pStyle w:val="ListParagraph"/>
        <w:numPr>
          <w:ilvl w:val="0"/>
          <w:numId w:val="45"/>
        </w:numPr>
        <w:tabs>
          <w:tab w:val="left" w:pos="1261"/>
          <w:tab w:val="left" w:pos="1262"/>
        </w:tabs>
        <w:spacing w:before="88"/>
        <w:ind w:hanging="340"/>
        <w:rPr>
          <w:sz w:val="21"/>
        </w:rPr>
      </w:pPr>
      <w:r>
        <w:rPr>
          <w:spacing w:val="-3"/>
          <w:w w:val="105"/>
          <w:sz w:val="21"/>
        </w:rPr>
        <w:t xml:space="preserve">monitoring compliance </w:t>
      </w:r>
      <w:r>
        <w:rPr>
          <w:w w:val="105"/>
          <w:sz w:val="21"/>
        </w:rPr>
        <w:t xml:space="preserve">with </w:t>
      </w:r>
      <w:r>
        <w:rPr>
          <w:spacing w:val="-3"/>
          <w:w w:val="105"/>
          <w:sz w:val="21"/>
        </w:rPr>
        <w:t xml:space="preserve">disclosure </w:t>
      </w:r>
      <w:r>
        <w:rPr>
          <w:w w:val="105"/>
          <w:sz w:val="21"/>
        </w:rPr>
        <w:t xml:space="preserve">and case </w:t>
      </w:r>
      <w:r>
        <w:rPr>
          <w:spacing w:val="-3"/>
          <w:w w:val="105"/>
          <w:sz w:val="21"/>
        </w:rPr>
        <w:t>conferencing</w:t>
      </w:r>
      <w:r>
        <w:rPr>
          <w:spacing w:val="-5"/>
          <w:w w:val="105"/>
          <w:sz w:val="21"/>
        </w:rPr>
        <w:t xml:space="preserve"> </w:t>
      </w:r>
      <w:r>
        <w:rPr>
          <w:spacing w:val="-3"/>
          <w:w w:val="105"/>
          <w:sz w:val="21"/>
        </w:rPr>
        <w:t>obligations</w:t>
      </w:r>
    </w:p>
    <w:p w:rsidR="00EA0057" w:rsidRDefault="007C5C23">
      <w:pPr>
        <w:pStyle w:val="ListParagraph"/>
        <w:numPr>
          <w:ilvl w:val="0"/>
          <w:numId w:val="45"/>
        </w:numPr>
        <w:tabs>
          <w:tab w:val="left" w:pos="1261"/>
          <w:tab w:val="left" w:pos="1262"/>
        </w:tabs>
        <w:spacing w:before="88"/>
        <w:ind w:hanging="340"/>
        <w:rPr>
          <w:sz w:val="21"/>
        </w:rPr>
      </w:pPr>
      <w:r>
        <w:rPr>
          <w:spacing w:val="-3"/>
          <w:sz w:val="21"/>
        </w:rPr>
        <w:t xml:space="preserve">requiring  </w:t>
      </w:r>
      <w:r>
        <w:rPr>
          <w:sz w:val="21"/>
        </w:rPr>
        <w:t xml:space="preserve">the parties </w:t>
      </w:r>
      <w:r>
        <w:rPr>
          <w:spacing w:val="-3"/>
          <w:sz w:val="21"/>
        </w:rPr>
        <w:t xml:space="preserve">to  narrow  </w:t>
      </w:r>
      <w:r>
        <w:rPr>
          <w:sz w:val="21"/>
        </w:rPr>
        <w:t>the issues in</w:t>
      </w:r>
      <w:r>
        <w:rPr>
          <w:spacing w:val="25"/>
          <w:sz w:val="21"/>
        </w:rPr>
        <w:t xml:space="preserve"> </w:t>
      </w:r>
      <w:r>
        <w:rPr>
          <w:spacing w:val="-3"/>
          <w:sz w:val="21"/>
        </w:rPr>
        <w:t>dispute.</w:t>
      </w:r>
    </w:p>
    <w:p w:rsidR="00EA0057" w:rsidRDefault="007C5C23">
      <w:pPr>
        <w:pStyle w:val="ListParagraph"/>
        <w:numPr>
          <w:ilvl w:val="1"/>
          <w:numId w:val="84"/>
        </w:numPr>
        <w:tabs>
          <w:tab w:val="left" w:pos="921"/>
          <w:tab w:val="left" w:pos="922"/>
        </w:tabs>
        <w:spacing w:before="88" w:line="242" w:lineRule="auto"/>
        <w:ind w:left="921" w:right="1590"/>
        <w:jc w:val="left"/>
        <w:rPr>
          <w:sz w:val="12"/>
        </w:rPr>
      </w:pPr>
      <w:r>
        <w:rPr>
          <w:w w:val="105"/>
          <w:sz w:val="21"/>
        </w:rPr>
        <w:t xml:space="preserve">In </w:t>
      </w:r>
      <w:r>
        <w:rPr>
          <w:b/>
          <w:w w:val="105"/>
          <w:sz w:val="21"/>
        </w:rPr>
        <w:t>New Zealand</w:t>
      </w:r>
      <w:r>
        <w:rPr>
          <w:w w:val="105"/>
          <w:sz w:val="21"/>
        </w:rPr>
        <w:t xml:space="preserve">, judges in the </w:t>
      </w:r>
      <w:r>
        <w:rPr>
          <w:spacing w:val="-3"/>
          <w:w w:val="105"/>
          <w:sz w:val="21"/>
        </w:rPr>
        <w:t xml:space="preserve">lowest-level </w:t>
      </w:r>
      <w:r>
        <w:rPr>
          <w:w w:val="105"/>
          <w:sz w:val="21"/>
        </w:rPr>
        <w:t xml:space="preserve">District </w:t>
      </w:r>
      <w:r>
        <w:rPr>
          <w:spacing w:val="-3"/>
          <w:w w:val="105"/>
          <w:sz w:val="21"/>
        </w:rPr>
        <w:t xml:space="preserve">Court </w:t>
      </w:r>
      <w:r>
        <w:rPr>
          <w:w w:val="105"/>
          <w:sz w:val="21"/>
        </w:rPr>
        <w:t xml:space="preserve">conduct </w:t>
      </w:r>
      <w:r>
        <w:rPr>
          <w:spacing w:val="-4"/>
          <w:w w:val="105"/>
          <w:sz w:val="21"/>
        </w:rPr>
        <w:t xml:space="preserve">‘case </w:t>
      </w:r>
      <w:r>
        <w:rPr>
          <w:w w:val="105"/>
          <w:sz w:val="21"/>
        </w:rPr>
        <w:t xml:space="preserve">review </w:t>
      </w:r>
      <w:r>
        <w:rPr>
          <w:spacing w:val="-3"/>
          <w:w w:val="105"/>
          <w:sz w:val="21"/>
        </w:rPr>
        <w:t xml:space="preserve">hearings’  </w:t>
      </w:r>
      <w:r>
        <w:rPr>
          <w:w w:val="105"/>
          <w:sz w:val="21"/>
        </w:rPr>
        <w:t>in</w:t>
      </w:r>
      <w:r>
        <w:rPr>
          <w:spacing w:val="-8"/>
          <w:w w:val="105"/>
          <w:sz w:val="21"/>
        </w:rPr>
        <w:t xml:space="preserve"> </w:t>
      </w:r>
      <w:r>
        <w:rPr>
          <w:w w:val="105"/>
          <w:sz w:val="21"/>
        </w:rPr>
        <w:t>those</w:t>
      </w:r>
      <w:r>
        <w:rPr>
          <w:spacing w:val="-8"/>
          <w:w w:val="105"/>
          <w:sz w:val="21"/>
        </w:rPr>
        <w:t xml:space="preserve"> </w:t>
      </w:r>
      <w:r>
        <w:rPr>
          <w:w w:val="105"/>
          <w:sz w:val="21"/>
        </w:rPr>
        <w:t>cases</w:t>
      </w:r>
      <w:r>
        <w:rPr>
          <w:spacing w:val="-8"/>
          <w:w w:val="105"/>
          <w:sz w:val="21"/>
        </w:rPr>
        <w:t xml:space="preserve"> </w:t>
      </w:r>
      <w:r>
        <w:rPr>
          <w:w w:val="105"/>
          <w:sz w:val="21"/>
        </w:rPr>
        <w:t>deemed</w:t>
      </w:r>
      <w:r>
        <w:rPr>
          <w:spacing w:val="-8"/>
          <w:w w:val="105"/>
          <w:sz w:val="21"/>
        </w:rPr>
        <w:t xml:space="preserve"> </w:t>
      </w:r>
      <w:r>
        <w:rPr>
          <w:spacing w:val="-3"/>
          <w:w w:val="105"/>
          <w:sz w:val="21"/>
        </w:rPr>
        <w:t>to</w:t>
      </w:r>
      <w:r>
        <w:rPr>
          <w:spacing w:val="-8"/>
          <w:w w:val="105"/>
          <w:sz w:val="21"/>
        </w:rPr>
        <w:t xml:space="preserve"> </w:t>
      </w:r>
      <w:r>
        <w:rPr>
          <w:spacing w:val="-3"/>
          <w:w w:val="105"/>
          <w:sz w:val="21"/>
        </w:rPr>
        <w:t>require</w:t>
      </w:r>
      <w:r>
        <w:rPr>
          <w:spacing w:val="-8"/>
          <w:w w:val="105"/>
          <w:sz w:val="21"/>
        </w:rPr>
        <w:t xml:space="preserve"> </w:t>
      </w:r>
      <w:r>
        <w:rPr>
          <w:spacing w:val="-3"/>
          <w:w w:val="105"/>
          <w:sz w:val="21"/>
        </w:rPr>
        <w:t>jud</w:t>
      </w:r>
      <w:r>
        <w:rPr>
          <w:spacing w:val="-3"/>
          <w:w w:val="105"/>
          <w:sz w:val="21"/>
        </w:rPr>
        <w:t>icial</w:t>
      </w:r>
      <w:r>
        <w:rPr>
          <w:spacing w:val="-8"/>
          <w:w w:val="105"/>
          <w:sz w:val="21"/>
        </w:rPr>
        <w:t xml:space="preserve"> </w:t>
      </w:r>
      <w:r>
        <w:rPr>
          <w:spacing w:val="-3"/>
          <w:w w:val="105"/>
          <w:sz w:val="21"/>
        </w:rPr>
        <w:t>input</w:t>
      </w:r>
      <w:r>
        <w:rPr>
          <w:spacing w:val="-8"/>
          <w:w w:val="105"/>
          <w:sz w:val="21"/>
        </w:rPr>
        <w:t xml:space="preserve"> </w:t>
      </w:r>
      <w:r>
        <w:rPr>
          <w:w w:val="105"/>
          <w:sz w:val="21"/>
        </w:rPr>
        <w:t>prior</w:t>
      </w:r>
      <w:r>
        <w:rPr>
          <w:spacing w:val="-8"/>
          <w:w w:val="105"/>
          <w:sz w:val="21"/>
        </w:rPr>
        <w:t xml:space="preserve"> </w:t>
      </w:r>
      <w:r>
        <w:rPr>
          <w:spacing w:val="-3"/>
          <w:w w:val="105"/>
          <w:sz w:val="21"/>
        </w:rPr>
        <w:t>to</w:t>
      </w:r>
      <w:r>
        <w:rPr>
          <w:spacing w:val="-8"/>
          <w:w w:val="105"/>
          <w:sz w:val="21"/>
        </w:rPr>
        <w:t xml:space="preserve"> </w:t>
      </w:r>
      <w:r>
        <w:rPr>
          <w:spacing w:val="-3"/>
          <w:w w:val="105"/>
          <w:sz w:val="21"/>
        </w:rPr>
        <w:t>trial.</w:t>
      </w:r>
      <w:r>
        <w:rPr>
          <w:spacing w:val="-8"/>
          <w:w w:val="105"/>
          <w:sz w:val="21"/>
        </w:rPr>
        <w:t xml:space="preserve"> </w:t>
      </w:r>
      <w:r>
        <w:rPr>
          <w:w w:val="105"/>
          <w:sz w:val="21"/>
        </w:rPr>
        <w:t>They</w:t>
      </w:r>
      <w:r>
        <w:rPr>
          <w:spacing w:val="-8"/>
          <w:w w:val="105"/>
          <w:sz w:val="21"/>
        </w:rPr>
        <w:t xml:space="preserve"> </w:t>
      </w:r>
      <w:r>
        <w:rPr>
          <w:spacing w:val="-3"/>
          <w:w w:val="105"/>
          <w:sz w:val="21"/>
        </w:rPr>
        <w:t>may</w:t>
      </w:r>
      <w:r>
        <w:rPr>
          <w:spacing w:val="-8"/>
          <w:w w:val="105"/>
          <w:sz w:val="21"/>
        </w:rPr>
        <w:t xml:space="preserve"> </w:t>
      </w:r>
      <w:r>
        <w:rPr>
          <w:w w:val="105"/>
          <w:sz w:val="21"/>
        </w:rPr>
        <w:t>assess</w:t>
      </w:r>
      <w:r>
        <w:rPr>
          <w:spacing w:val="-8"/>
          <w:w w:val="105"/>
          <w:sz w:val="21"/>
        </w:rPr>
        <w:t xml:space="preserve"> </w:t>
      </w:r>
      <w:r>
        <w:rPr>
          <w:w w:val="105"/>
          <w:sz w:val="21"/>
        </w:rPr>
        <w:t>the</w:t>
      </w:r>
      <w:r>
        <w:rPr>
          <w:spacing w:val="-8"/>
          <w:w w:val="105"/>
          <w:sz w:val="21"/>
        </w:rPr>
        <w:t xml:space="preserve"> </w:t>
      </w:r>
      <w:r>
        <w:rPr>
          <w:spacing w:val="-3"/>
          <w:w w:val="105"/>
          <w:sz w:val="21"/>
        </w:rPr>
        <w:t xml:space="preserve">strengths </w:t>
      </w:r>
      <w:r>
        <w:rPr>
          <w:w w:val="105"/>
          <w:sz w:val="21"/>
        </w:rPr>
        <w:t xml:space="preserve">and weaknesses of the case and give a </w:t>
      </w:r>
      <w:r>
        <w:rPr>
          <w:spacing w:val="-3"/>
          <w:w w:val="105"/>
          <w:sz w:val="21"/>
        </w:rPr>
        <w:t xml:space="preserve">range </w:t>
      </w:r>
      <w:r>
        <w:rPr>
          <w:w w:val="105"/>
          <w:sz w:val="21"/>
        </w:rPr>
        <w:t xml:space="preserve">of directions </w:t>
      </w:r>
      <w:r>
        <w:rPr>
          <w:spacing w:val="-3"/>
          <w:w w:val="105"/>
          <w:sz w:val="21"/>
        </w:rPr>
        <w:t xml:space="preserve">for </w:t>
      </w:r>
      <w:r>
        <w:rPr>
          <w:w w:val="105"/>
          <w:sz w:val="21"/>
        </w:rPr>
        <w:t xml:space="preserve">case </w:t>
      </w:r>
      <w:r>
        <w:rPr>
          <w:spacing w:val="-3"/>
          <w:w w:val="105"/>
          <w:sz w:val="21"/>
        </w:rPr>
        <w:t xml:space="preserve">management, including encouraging </w:t>
      </w:r>
      <w:r>
        <w:rPr>
          <w:w w:val="105"/>
          <w:sz w:val="21"/>
        </w:rPr>
        <w:t xml:space="preserve">negotiation between the parties or </w:t>
      </w:r>
      <w:r>
        <w:rPr>
          <w:spacing w:val="-3"/>
          <w:w w:val="105"/>
          <w:sz w:val="21"/>
        </w:rPr>
        <w:t xml:space="preserve">amending </w:t>
      </w:r>
      <w:r>
        <w:rPr>
          <w:w w:val="105"/>
          <w:sz w:val="21"/>
        </w:rPr>
        <w:t>the summary of facts.</w:t>
      </w:r>
      <w:r>
        <w:rPr>
          <w:w w:val="105"/>
          <w:position w:val="7"/>
          <w:sz w:val="12"/>
        </w:rPr>
        <w:t>24</w:t>
      </w:r>
    </w:p>
    <w:p w:rsidR="00EA0057" w:rsidRDefault="007C5C23">
      <w:pPr>
        <w:pStyle w:val="ListParagraph"/>
        <w:numPr>
          <w:ilvl w:val="1"/>
          <w:numId w:val="84"/>
        </w:numPr>
        <w:tabs>
          <w:tab w:val="left" w:pos="921"/>
          <w:tab w:val="left" w:pos="922"/>
        </w:tabs>
        <w:spacing w:before="121" w:line="242" w:lineRule="auto"/>
        <w:ind w:left="921" w:right="1767"/>
        <w:jc w:val="left"/>
        <w:rPr>
          <w:sz w:val="12"/>
        </w:rPr>
      </w:pPr>
      <w:r>
        <w:rPr>
          <w:w w:val="105"/>
          <w:sz w:val="21"/>
        </w:rPr>
        <w:t xml:space="preserve">In </w:t>
      </w:r>
      <w:r>
        <w:rPr>
          <w:b/>
          <w:w w:val="105"/>
          <w:sz w:val="21"/>
        </w:rPr>
        <w:t xml:space="preserve">England and </w:t>
      </w:r>
      <w:r>
        <w:rPr>
          <w:b/>
          <w:spacing w:val="-3"/>
          <w:w w:val="105"/>
          <w:sz w:val="21"/>
        </w:rPr>
        <w:t>Wales</w:t>
      </w:r>
      <w:r>
        <w:rPr>
          <w:spacing w:val="-3"/>
          <w:w w:val="105"/>
          <w:sz w:val="21"/>
        </w:rPr>
        <w:t xml:space="preserve">, </w:t>
      </w:r>
      <w:r>
        <w:rPr>
          <w:w w:val="105"/>
          <w:sz w:val="21"/>
        </w:rPr>
        <w:t xml:space="preserve">the </w:t>
      </w:r>
      <w:r>
        <w:rPr>
          <w:spacing w:val="-3"/>
          <w:w w:val="105"/>
          <w:sz w:val="21"/>
        </w:rPr>
        <w:t xml:space="preserve">Magistrates’ Court ‘sends’ </w:t>
      </w:r>
      <w:r>
        <w:rPr>
          <w:w w:val="105"/>
          <w:sz w:val="21"/>
        </w:rPr>
        <w:t xml:space="preserve">indictable cases </w:t>
      </w:r>
      <w:r>
        <w:rPr>
          <w:spacing w:val="-3"/>
          <w:w w:val="105"/>
          <w:sz w:val="21"/>
        </w:rPr>
        <w:t xml:space="preserve">to </w:t>
      </w:r>
      <w:r>
        <w:rPr>
          <w:w w:val="105"/>
          <w:sz w:val="21"/>
        </w:rPr>
        <w:t xml:space="preserve">the </w:t>
      </w:r>
      <w:r>
        <w:rPr>
          <w:spacing w:val="-4"/>
          <w:w w:val="105"/>
          <w:sz w:val="21"/>
        </w:rPr>
        <w:t xml:space="preserve">Crown </w:t>
      </w:r>
      <w:r>
        <w:rPr>
          <w:spacing w:val="-3"/>
          <w:w w:val="105"/>
          <w:sz w:val="21"/>
        </w:rPr>
        <w:t xml:space="preserve">Court for </w:t>
      </w:r>
      <w:r>
        <w:rPr>
          <w:w w:val="105"/>
          <w:sz w:val="21"/>
        </w:rPr>
        <w:t xml:space="preserve">a ‘Plea and </w:t>
      </w:r>
      <w:r>
        <w:rPr>
          <w:spacing w:val="-5"/>
          <w:w w:val="105"/>
          <w:sz w:val="21"/>
        </w:rPr>
        <w:t xml:space="preserve">Trial </w:t>
      </w:r>
      <w:r>
        <w:rPr>
          <w:spacing w:val="-3"/>
          <w:w w:val="105"/>
          <w:sz w:val="21"/>
        </w:rPr>
        <w:t xml:space="preserve">Preparation Hearing’ </w:t>
      </w:r>
      <w:r>
        <w:rPr>
          <w:w w:val="105"/>
          <w:sz w:val="21"/>
        </w:rPr>
        <w:t>(PTPH).</w:t>
      </w:r>
      <w:r>
        <w:rPr>
          <w:w w:val="105"/>
          <w:position w:val="7"/>
          <w:sz w:val="12"/>
        </w:rPr>
        <w:t xml:space="preserve">25 </w:t>
      </w:r>
      <w:r>
        <w:rPr>
          <w:spacing w:val="-3"/>
          <w:w w:val="105"/>
          <w:sz w:val="21"/>
        </w:rPr>
        <w:t xml:space="preserve">During </w:t>
      </w:r>
      <w:r>
        <w:rPr>
          <w:w w:val="105"/>
          <w:sz w:val="21"/>
        </w:rPr>
        <w:t xml:space="preserve">a </w:t>
      </w:r>
      <w:r>
        <w:rPr>
          <w:spacing w:val="-3"/>
          <w:w w:val="105"/>
          <w:sz w:val="21"/>
        </w:rPr>
        <w:t xml:space="preserve">‘sending </w:t>
      </w:r>
      <w:r>
        <w:rPr>
          <w:spacing w:val="-5"/>
          <w:w w:val="105"/>
          <w:sz w:val="21"/>
        </w:rPr>
        <w:t xml:space="preserve">hearing’, </w:t>
      </w:r>
      <w:r>
        <w:rPr>
          <w:w w:val="105"/>
          <w:sz w:val="21"/>
        </w:rPr>
        <w:t xml:space="preserve">the </w:t>
      </w:r>
      <w:r>
        <w:rPr>
          <w:spacing w:val="-3"/>
          <w:w w:val="105"/>
          <w:sz w:val="21"/>
        </w:rPr>
        <w:t>Magistrates’</w:t>
      </w:r>
      <w:r>
        <w:rPr>
          <w:spacing w:val="-8"/>
          <w:w w:val="105"/>
          <w:sz w:val="21"/>
        </w:rPr>
        <w:t xml:space="preserve"> </w:t>
      </w:r>
      <w:r>
        <w:rPr>
          <w:spacing w:val="-3"/>
          <w:w w:val="105"/>
          <w:sz w:val="21"/>
        </w:rPr>
        <w:t>Court</w:t>
      </w:r>
      <w:r>
        <w:rPr>
          <w:spacing w:val="-8"/>
          <w:w w:val="105"/>
          <w:sz w:val="21"/>
        </w:rPr>
        <w:t xml:space="preserve"> </w:t>
      </w:r>
      <w:r>
        <w:rPr>
          <w:w w:val="105"/>
          <w:sz w:val="21"/>
        </w:rPr>
        <w:t>explores</w:t>
      </w:r>
      <w:r>
        <w:rPr>
          <w:spacing w:val="-8"/>
          <w:w w:val="105"/>
          <w:sz w:val="21"/>
        </w:rPr>
        <w:t xml:space="preserve"> </w:t>
      </w:r>
      <w:r>
        <w:rPr>
          <w:w w:val="105"/>
          <w:sz w:val="21"/>
        </w:rPr>
        <w:t>what</w:t>
      </w:r>
      <w:r>
        <w:rPr>
          <w:spacing w:val="-8"/>
          <w:w w:val="105"/>
          <w:sz w:val="21"/>
        </w:rPr>
        <w:t xml:space="preserve"> </w:t>
      </w:r>
      <w:r>
        <w:rPr>
          <w:w w:val="105"/>
          <w:sz w:val="21"/>
        </w:rPr>
        <w:t>issues</w:t>
      </w:r>
      <w:r>
        <w:rPr>
          <w:spacing w:val="-8"/>
          <w:w w:val="105"/>
          <w:sz w:val="21"/>
        </w:rPr>
        <w:t xml:space="preserve"> </w:t>
      </w:r>
      <w:r>
        <w:rPr>
          <w:spacing w:val="-3"/>
          <w:w w:val="105"/>
          <w:sz w:val="21"/>
        </w:rPr>
        <w:t>are</w:t>
      </w:r>
      <w:r>
        <w:rPr>
          <w:spacing w:val="-8"/>
          <w:w w:val="105"/>
          <w:sz w:val="21"/>
        </w:rPr>
        <w:t xml:space="preserve"> </w:t>
      </w:r>
      <w:r>
        <w:rPr>
          <w:w w:val="105"/>
          <w:sz w:val="21"/>
        </w:rPr>
        <w:t>agreed</w:t>
      </w:r>
      <w:r>
        <w:rPr>
          <w:spacing w:val="-8"/>
          <w:w w:val="105"/>
          <w:sz w:val="21"/>
        </w:rPr>
        <w:t xml:space="preserve"> </w:t>
      </w:r>
      <w:r>
        <w:rPr>
          <w:w w:val="105"/>
          <w:sz w:val="21"/>
        </w:rPr>
        <w:t>or</w:t>
      </w:r>
      <w:r>
        <w:rPr>
          <w:spacing w:val="-8"/>
          <w:w w:val="105"/>
          <w:sz w:val="21"/>
        </w:rPr>
        <w:t xml:space="preserve"> </w:t>
      </w:r>
      <w:r>
        <w:rPr>
          <w:spacing w:val="-3"/>
          <w:w w:val="105"/>
          <w:sz w:val="21"/>
        </w:rPr>
        <w:t>disputed</w:t>
      </w:r>
      <w:r>
        <w:rPr>
          <w:spacing w:val="-8"/>
          <w:w w:val="105"/>
          <w:sz w:val="21"/>
        </w:rPr>
        <w:t xml:space="preserve"> </w:t>
      </w:r>
      <w:r>
        <w:rPr>
          <w:w w:val="105"/>
          <w:sz w:val="21"/>
        </w:rPr>
        <w:t>between</w:t>
      </w:r>
      <w:r>
        <w:rPr>
          <w:spacing w:val="-8"/>
          <w:w w:val="105"/>
          <w:sz w:val="21"/>
        </w:rPr>
        <w:t xml:space="preserve"> </w:t>
      </w:r>
      <w:r>
        <w:rPr>
          <w:w w:val="105"/>
          <w:sz w:val="21"/>
        </w:rPr>
        <w:t>the</w:t>
      </w:r>
      <w:r>
        <w:rPr>
          <w:spacing w:val="-8"/>
          <w:w w:val="105"/>
          <w:sz w:val="21"/>
        </w:rPr>
        <w:t xml:space="preserve"> </w:t>
      </w:r>
      <w:r>
        <w:rPr>
          <w:w w:val="105"/>
          <w:sz w:val="21"/>
        </w:rPr>
        <w:t>parties</w:t>
      </w:r>
      <w:r>
        <w:rPr>
          <w:spacing w:val="-8"/>
          <w:w w:val="105"/>
          <w:sz w:val="21"/>
        </w:rPr>
        <w:t xml:space="preserve"> </w:t>
      </w:r>
      <w:r>
        <w:rPr>
          <w:w w:val="105"/>
          <w:sz w:val="21"/>
        </w:rPr>
        <w:t xml:space="preserve">and what </w:t>
      </w:r>
      <w:r>
        <w:rPr>
          <w:spacing w:val="-3"/>
          <w:w w:val="105"/>
          <w:sz w:val="21"/>
        </w:rPr>
        <w:t xml:space="preserve">information </w:t>
      </w:r>
      <w:r>
        <w:rPr>
          <w:w w:val="105"/>
          <w:sz w:val="21"/>
        </w:rPr>
        <w:t xml:space="preserve">is </w:t>
      </w:r>
      <w:r>
        <w:rPr>
          <w:spacing w:val="-3"/>
          <w:w w:val="105"/>
          <w:sz w:val="21"/>
        </w:rPr>
        <w:t>r</w:t>
      </w:r>
      <w:r>
        <w:rPr>
          <w:spacing w:val="-3"/>
          <w:w w:val="105"/>
          <w:sz w:val="21"/>
        </w:rPr>
        <w:t xml:space="preserve">equired to facilitate </w:t>
      </w:r>
      <w:r>
        <w:rPr>
          <w:w w:val="105"/>
          <w:sz w:val="21"/>
        </w:rPr>
        <w:t xml:space="preserve">an effective PTPH. </w:t>
      </w:r>
      <w:r>
        <w:rPr>
          <w:spacing w:val="-3"/>
          <w:w w:val="105"/>
          <w:sz w:val="21"/>
        </w:rPr>
        <w:t xml:space="preserve">During </w:t>
      </w:r>
      <w:r>
        <w:rPr>
          <w:w w:val="105"/>
          <w:sz w:val="21"/>
        </w:rPr>
        <w:t xml:space="preserve">a PTPH, the </w:t>
      </w:r>
      <w:r>
        <w:rPr>
          <w:spacing w:val="-4"/>
          <w:w w:val="105"/>
          <w:sz w:val="21"/>
        </w:rPr>
        <w:t xml:space="preserve">Crown </w:t>
      </w:r>
      <w:r>
        <w:rPr>
          <w:spacing w:val="-3"/>
          <w:w w:val="105"/>
          <w:sz w:val="21"/>
        </w:rPr>
        <w:t xml:space="preserve">Court will ‘actively </w:t>
      </w:r>
      <w:r>
        <w:rPr>
          <w:w w:val="105"/>
          <w:sz w:val="21"/>
        </w:rPr>
        <w:t xml:space="preserve">and robustly </w:t>
      </w:r>
      <w:r>
        <w:rPr>
          <w:spacing w:val="-3"/>
          <w:w w:val="105"/>
          <w:sz w:val="21"/>
        </w:rPr>
        <w:t xml:space="preserve">manage’ </w:t>
      </w:r>
      <w:r>
        <w:rPr>
          <w:w w:val="105"/>
          <w:sz w:val="21"/>
        </w:rPr>
        <w:t xml:space="preserve">the </w:t>
      </w:r>
      <w:r>
        <w:rPr>
          <w:spacing w:val="-3"/>
          <w:w w:val="105"/>
          <w:sz w:val="21"/>
        </w:rPr>
        <w:t xml:space="preserve">case, including </w:t>
      </w:r>
      <w:r>
        <w:rPr>
          <w:w w:val="105"/>
          <w:sz w:val="21"/>
        </w:rPr>
        <w:t xml:space="preserve">by </w:t>
      </w:r>
      <w:r>
        <w:rPr>
          <w:spacing w:val="-3"/>
          <w:w w:val="105"/>
          <w:sz w:val="21"/>
        </w:rPr>
        <w:t xml:space="preserve">attempting to determine </w:t>
      </w:r>
      <w:r>
        <w:rPr>
          <w:w w:val="105"/>
          <w:sz w:val="21"/>
        </w:rPr>
        <w:t>the</w:t>
      </w:r>
      <w:r>
        <w:rPr>
          <w:spacing w:val="-12"/>
          <w:w w:val="105"/>
          <w:sz w:val="21"/>
        </w:rPr>
        <w:t xml:space="preserve"> </w:t>
      </w:r>
      <w:r>
        <w:rPr>
          <w:w w:val="105"/>
          <w:sz w:val="21"/>
        </w:rPr>
        <w:t>issues</w:t>
      </w:r>
      <w:r>
        <w:rPr>
          <w:spacing w:val="-12"/>
          <w:w w:val="105"/>
          <w:sz w:val="21"/>
        </w:rPr>
        <w:t xml:space="preserve"> </w:t>
      </w:r>
      <w:r>
        <w:rPr>
          <w:spacing w:val="-3"/>
          <w:w w:val="105"/>
          <w:sz w:val="21"/>
        </w:rPr>
        <w:t>for</w:t>
      </w:r>
      <w:r>
        <w:rPr>
          <w:spacing w:val="-12"/>
          <w:w w:val="105"/>
          <w:sz w:val="21"/>
        </w:rPr>
        <w:t xml:space="preserve"> </w:t>
      </w:r>
      <w:r>
        <w:rPr>
          <w:w w:val="105"/>
          <w:sz w:val="21"/>
        </w:rPr>
        <w:t>trial</w:t>
      </w:r>
      <w:r>
        <w:rPr>
          <w:spacing w:val="-12"/>
          <w:w w:val="105"/>
          <w:sz w:val="21"/>
        </w:rPr>
        <w:t xml:space="preserve"> </w:t>
      </w:r>
      <w:r>
        <w:rPr>
          <w:w w:val="105"/>
          <w:sz w:val="21"/>
        </w:rPr>
        <w:t>and</w:t>
      </w:r>
      <w:r>
        <w:rPr>
          <w:spacing w:val="-12"/>
          <w:w w:val="105"/>
          <w:sz w:val="21"/>
        </w:rPr>
        <w:t xml:space="preserve"> </w:t>
      </w:r>
      <w:r>
        <w:rPr>
          <w:w w:val="105"/>
          <w:sz w:val="21"/>
        </w:rPr>
        <w:t>by</w:t>
      </w:r>
      <w:r>
        <w:rPr>
          <w:spacing w:val="-12"/>
          <w:w w:val="105"/>
          <w:sz w:val="21"/>
        </w:rPr>
        <w:t xml:space="preserve"> </w:t>
      </w:r>
      <w:r>
        <w:rPr>
          <w:w w:val="105"/>
          <w:sz w:val="21"/>
        </w:rPr>
        <w:t>giving</w:t>
      </w:r>
      <w:r>
        <w:rPr>
          <w:spacing w:val="-12"/>
          <w:w w:val="105"/>
          <w:sz w:val="21"/>
        </w:rPr>
        <w:t xml:space="preserve"> </w:t>
      </w:r>
      <w:r>
        <w:rPr>
          <w:w w:val="105"/>
          <w:sz w:val="21"/>
        </w:rPr>
        <w:t>necessary</w:t>
      </w:r>
      <w:r>
        <w:rPr>
          <w:spacing w:val="-12"/>
          <w:w w:val="105"/>
          <w:sz w:val="21"/>
        </w:rPr>
        <w:t xml:space="preserve"> </w:t>
      </w:r>
      <w:r>
        <w:rPr>
          <w:w w:val="105"/>
          <w:sz w:val="21"/>
        </w:rPr>
        <w:t>directions</w:t>
      </w:r>
      <w:r>
        <w:rPr>
          <w:spacing w:val="-12"/>
          <w:w w:val="105"/>
          <w:sz w:val="21"/>
        </w:rPr>
        <w:t xml:space="preserve"> </w:t>
      </w:r>
      <w:r>
        <w:rPr>
          <w:spacing w:val="-3"/>
          <w:w w:val="105"/>
          <w:sz w:val="21"/>
        </w:rPr>
        <w:t>to</w:t>
      </w:r>
      <w:r>
        <w:rPr>
          <w:spacing w:val="-12"/>
          <w:w w:val="105"/>
          <w:sz w:val="21"/>
        </w:rPr>
        <w:t xml:space="preserve"> </w:t>
      </w:r>
      <w:r>
        <w:rPr>
          <w:spacing w:val="-3"/>
          <w:w w:val="105"/>
          <w:sz w:val="21"/>
        </w:rPr>
        <w:t>ensure</w:t>
      </w:r>
      <w:r>
        <w:rPr>
          <w:spacing w:val="-12"/>
          <w:w w:val="105"/>
          <w:sz w:val="21"/>
        </w:rPr>
        <w:t xml:space="preserve"> </w:t>
      </w:r>
      <w:r>
        <w:rPr>
          <w:w w:val="105"/>
          <w:sz w:val="21"/>
        </w:rPr>
        <w:t>an</w:t>
      </w:r>
      <w:r>
        <w:rPr>
          <w:spacing w:val="-12"/>
          <w:w w:val="105"/>
          <w:sz w:val="21"/>
        </w:rPr>
        <w:t xml:space="preserve"> </w:t>
      </w:r>
      <w:r>
        <w:rPr>
          <w:w w:val="105"/>
          <w:sz w:val="21"/>
        </w:rPr>
        <w:t>effective</w:t>
      </w:r>
      <w:r>
        <w:rPr>
          <w:spacing w:val="-12"/>
          <w:w w:val="105"/>
          <w:sz w:val="21"/>
        </w:rPr>
        <w:t xml:space="preserve"> </w:t>
      </w:r>
      <w:r>
        <w:rPr>
          <w:spacing w:val="-3"/>
          <w:w w:val="105"/>
          <w:sz w:val="21"/>
        </w:rPr>
        <w:t>trial.</w:t>
      </w:r>
      <w:r>
        <w:rPr>
          <w:spacing w:val="-3"/>
          <w:w w:val="105"/>
          <w:position w:val="7"/>
          <w:sz w:val="12"/>
        </w:rPr>
        <w:t>26</w:t>
      </w:r>
    </w:p>
    <w:p w:rsidR="00EA0057" w:rsidRDefault="007C5C23">
      <w:pPr>
        <w:pStyle w:val="ListParagraph"/>
        <w:numPr>
          <w:ilvl w:val="1"/>
          <w:numId w:val="84"/>
        </w:numPr>
        <w:tabs>
          <w:tab w:val="left" w:pos="921"/>
          <w:tab w:val="left" w:pos="922"/>
        </w:tabs>
        <w:spacing w:before="121" w:line="242" w:lineRule="auto"/>
        <w:ind w:left="920" w:right="1665" w:hanging="793"/>
        <w:jc w:val="left"/>
        <w:rPr>
          <w:sz w:val="12"/>
        </w:rPr>
      </w:pPr>
      <w:r>
        <w:rPr>
          <w:sz w:val="21"/>
        </w:rPr>
        <w:t xml:space="preserve">In </w:t>
      </w:r>
      <w:r>
        <w:rPr>
          <w:b/>
          <w:sz w:val="21"/>
        </w:rPr>
        <w:t>Canada</w:t>
      </w:r>
      <w:r>
        <w:rPr>
          <w:sz w:val="21"/>
        </w:rPr>
        <w:t xml:space="preserve">, a ‘focus </w:t>
      </w:r>
      <w:r>
        <w:rPr>
          <w:spacing w:val="-3"/>
          <w:sz w:val="21"/>
        </w:rPr>
        <w:t xml:space="preserve">hearing’ may </w:t>
      </w:r>
      <w:r>
        <w:rPr>
          <w:sz w:val="21"/>
        </w:rPr>
        <w:t xml:space="preserve">be ordered by the court in matters where a </w:t>
      </w:r>
      <w:r>
        <w:rPr>
          <w:spacing w:val="-3"/>
          <w:sz w:val="21"/>
        </w:rPr>
        <w:t xml:space="preserve">preliminary </w:t>
      </w:r>
      <w:r>
        <w:rPr>
          <w:sz w:val="21"/>
        </w:rPr>
        <w:t xml:space="preserve">inquiry </w:t>
      </w:r>
      <w:r>
        <w:rPr>
          <w:spacing w:val="-2"/>
          <w:sz w:val="21"/>
        </w:rPr>
        <w:t xml:space="preserve">has </w:t>
      </w:r>
      <w:r>
        <w:rPr>
          <w:sz w:val="21"/>
        </w:rPr>
        <w:t>been requested by one of the parties.</w:t>
      </w:r>
      <w:r>
        <w:rPr>
          <w:position w:val="7"/>
          <w:sz w:val="12"/>
        </w:rPr>
        <w:t xml:space="preserve">27 </w:t>
      </w:r>
      <w:r>
        <w:rPr>
          <w:spacing w:val="-4"/>
          <w:sz w:val="21"/>
        </w:rPr>
        <w:t xml:space="preserve">At </w:t>
      </w:r>
      <w:r>
        <w:rPr>
          <w:sz w:val="21"/>
        </w:rPr>
        <w:t xml:space="preserve">the </w:t>
      </w:r>
      <w:r>
        <w:rPr>
          <w:spacing w:val="-3"/>
          <w:sz w:val="21"/>
        </w:rPr>
        <w:t xml:space="preserve">focus hearing, </w:t>
      </w:r>
      <w:r>
        <w:rPr>
          <w:sz w:val="21"/>
        </w:rPr>
        <w:t xml:space="preserve">the parties must identify the witnesses </w:t>
      </w:r>
      <w:r>
        <w:rPr>
          <w:spacing w:val="-3"/>
          <w:sz w:val="21"/>
        </w:rPr>
        <w:t xml:space="preserve">to </w:t>
      </w:r>
      <w:r>
        <w:rPr>
          <w:sz w:val="21"/>
        </w:rPr>
        <w:t xml:space="preserve">be </w:t>
      </w:r>
      <w:r>
        <w:rPr>
          <w:spacing w:val="-3"/>
          <w:sz w:val="21"/>
        </w:rPr>
        <w:t xml:space="preserve">heard </w:t>
      </w:r>
      <w:r>
        <w:rPr>
          <w:sz w:val="21"/>
        </w:rPr>
        <w:t xml:space="preserve">at the </w:t>
      </w:r>
      <w:r>
        <w:rPr>
          <w:spacing w:val="-3"/>
          <w:sz w:val="21"/>
        </w:rPr>
        <w:t xml:space="preserve">preliminary </w:t>
      </w:r>
      <w:r>
        <w:rPr>
          <w:sz w:val="21"/>
        </w:rPr>
        <w:t xml:space="preserve">inquiry and the issues on which </w:t>
      </w:r>
      <w:r>
        <w:rPr>
          <w:sz w:val="21"/>
        </w:rPr>
        <w:t xml:space="preserve">evidence </w:t>
      </w:r>
      <w:r>
        <w:rPr>
          <w:spacing w:val="-3"/>
          <w:sz w:val="21"/>
        </w:rPr>
        <w:t xml:space="preserve">will </w:t>
      </w:r>
      <w:r>
        <w:rPr>
          <w:sz w:val="21"/>
        </w:rPr>
        <w:t xml:space="preserve">be given and </w:t>
      </w:r>
      <w:r>
        <w:rPr>
          <w:spacing w:val="-3"/>
          <w:sz w:val="21"/>
        </w:rPr>
        <w:t xml:space="preserve">consider </w:t>
      </w:r>
      <w:r>
        <w:rPr>
          <w:spacing w:val="-6"/>
          <w:sz w:val="21"/>
        </w:rPr>
        <w:t xml:space="preserve">‘any </w:t>
      </w:r>
      <w:r>
        <w:rPr>
          <w:sz w:val="21"/>
        </w:rPr>
        <w:t xml:space="preserve">other matters </w:t>
      </w:r>
      <w:r>
        <w:rPr>
          <w:spacing w:val="-3"/>
          <w:sz w:val="21"/>
        </w:rPr>
        <w:t xml:space="preserve">that </w:t>
      </w:r>
      <w:r>
        <w:rPr>
          <w:sz w:val="21"/>
        </w:rPr>
        <w:t xml:space="preserve">would </w:t>
      </w:r>
      <w:r>
        <w:rPr>
          <w:spacing w:val="-3"/>
          <w:sz w:val="21"/>
        </w:rPr>
        <w:t xml:space="preserve">promote  </w:t>
      </w:r>
      <w:r>
        <w:rPr>
          <w:sz w:val="21"/>
        </w:rPr>
        <w:t xml:space="preserve">a  </w:t>
      </w:r>
      <w:r>
        <w:rPr>
          <w:spacing w:val="-4"/>
          <w:sz w:val="21"/>
        </w:rPr>
        <w:t xml:space="preserve">fair  </w:t>
      </w:r>
      <w:r>
        <w:rPr>
          <w:sz w:val="21"/>
        </w:rPr>
        <w:t xml:space="preserve">and expeditious </w:t>
      </w:r>
      <w:r>
        <w:rPr>
          <w:spacing w:val="5"/>
          <w:sz w:val="21"/>
        </w:rPr>
        <w:t xml:space="preserve"> </w:t>
      </w:r>
      <w:r>
        <w:rPr>
          <w:spacing w:val="-3"/>
          <w:sz w:val="21"/>
        </w:rPr>
        <w:t>inquiry’.</w:t>
      </w:r>
      <w:r>
        <w:rPr>
          <w:spacing w:val="-3"/>
          <w:position w:val="7"/>
          <w:sz w:val="12"/>
        </w:rPr>
        <w:t>28</w:t>
      </w:r>
    </w:p>
    <w:p w:rsidR="00EA0057" w:rsidRDefault="00EA0057">
      <w:pPr>
        <w:pStyle w:val="BodyText"/>
        <w:rPr>
          <w:sz w:val="20"/>
        </w:rPr>
      </w:pPr>
    </w:p>
    <w:p w:rsidR="00EA0057" w:rsidRDefault="007C5C23">
      <w:pPr>
        <w:pStyle w:val="BodyText"/>
        <w:spacing w:before="7"/>
        <w:rPr>
          <w:sz w:val="26"/>
        </w:rPr>
      </w:pPr>
      <w:r>
        <w:pict>
          <v:line id="_x0000_s1149" style="position:absolute;z-index:251635200;mso-wrap-distance-left:0;mso-wrap-distance-right:0;mso-position-horizontal-relative:page" from="79.35pt,18.7pt" to="515.9pt,18.7pt" strokecolor="#b6bdc8" strokeweight="1pt">
            <w10:wrap type="topAndBottom" anchorx="page"/>
          </v:line>
        </w:pict>
      </w:r>
    </w:p>
    <w:p w:rsidR="00EA0057" w:rsidRDefault="007C5C23">
      <w:pPr>
        <w:pStyle w:val="ListParagraph"/>
        <w:numPr>
          <w:ilvl w:val="0"/>
          <w:numId w:val="46"/>
        </w:numPr>
        <w:tabs>
          <w:tab w:val="left" w:pos="920"/>
          <w:tab w:val="left" w:pos="922"/>
        </w:tabs>
        <w:spacing w:before="117"/>
        <w:jc w:val="left"/>
        <w:rPr>
          <w:sz w:val="13"/>
        </w:rPr>
      </w:pPr>
      <w:r>
        <w:rPr>
          <w:w w:val="105"/>
          <w:sz w:val="13"/>
        </w:rPr>
        <w:t>Commonwealth</w:t>
      </w:r>
      <w:r>
        <w:rPr>
          <w:spacing w:val="6"/>
          <w:w w:val="105"/>
          <w:sz w:val="13"/>
        </w:rPr>
        <w:t xml:space="preserve"> </w:t>
      </w:r>
      <w:r>
        <w:rPr>
          <w:w w:val="105"/>
          <w:sz w:val="13"/>
        </w:rPr>
        <w:t>Director</w:t>
      </w:r>
      <w:r>
        <w:rPr>
          <w:spacing w:val="6"/>
          <w:w w:val="105"/>
          <w:sz w:val="13"/>
        </w:rPr>
        <w:t xml:space="preserve"> </w:t>
      </w:r>
      <w:r>
        <w:rPr>
          <w:w w:val="105"/>
          <w:sz w:val="13"/>
        </w:rPr>
        <w:t>of</w:t>
      </w:r>
      <w:r>
        <w:rPr>
          <w:spacing w:val="6"/>
          <w:w w:val="105"/>
          <w:sz w:val="13"/>
        </w:rPr>
        <w:t xml:space="preserve"> </w:t>
      </w:r>
      <w:r>
        <w:rPr>
          <w:w w:val="105"/>
          <w:sz w:val="13"/>
        </w:rPr>
        <w:t>Public</w:t>
      </w:r>
      <w:r>
        <w:rPr>
          <w:spacing w:val="6"/>
          <w:w w:val="105"/>
          <w:sz w:val="13"/>
        </w:rPr>
        <w:t xml:space="preserve"> </w:t>
      </w:r>
      <w:r>
        <w:rPr>
          <w:w w:val="105"/>
          <w:sz w:val="13"/>
        </w:rPr>
        <w:t>Prosecutions,</w:t>
      </w:r>
      <w:r>
        <w:rPr>
          <w:spacing w:val="6"/>
          <w:w w:val="105"/>
          <w:sz w:val="13"/>
        </w:rPr>
        <w:t xml:space="preserve"> </w:t>
      </w:r>
      <w:r>
        <w:rPr>
          <w:i/>
          <w:w w:val="105"/>
          <w:sz w:val="13"/>
        </w:rPr>
        <w:t>Statement</w:t>
      </w:r>
      <w:r>
        <w:rPr>
          <w:i/>
          <w:spacing w:val="5"/>
          <w:w w:val="105"/>
          <w:sz w:val="13"/>
        </w:rPr>
        <w:t xml:space="preserve"> </w:t>
      </w:r>
      <w:r>
        <w:rPr>
          <w:i/>
          <w:w w:val="105"/>
          <w:sz w:val="13"/>
        </w:rPr>
        <w:t>on</w:t>
      </w:r>
      <w:r>
        <w:rPr>
          <w:i/>
          <w:spacing w:val="5"/>
          <w:w w:val="105"/>
          <w:sz w:val="13"/>
        </w:rPr>
        <w:t xml:space="preserve"> </w:t>
      </w:r>
      <w:r>
        <w:rPr>
          <w:i/>
          <w:w w:val="105"/>
          <w:sz w:val="13"/>
        </w:rPr>
        <w:t>Disclosure</w:t>
      </w:r>
      <w:r>
        <w:rPr>
          <w:i/>
          <w:spacing w:val="5"/>
          <w:w w:val="105"/>
          <w:sz w:val="13"/>
        </w:rPr>
        <w:t xml:space="preserve"> </w:t>
      </w:r>
      <w:r>
        <w:rPr>
          <w:i/>
          <w:w w:val="105"/>
          <w:sz w:val="13"/>
        </w:rPr>
        <w:t>in</w:t>
      </w:r>
      <w:r>
        <w:rPr>
          <w:i/>
          <w:spacing w:val="5"/>
          <w:w w:val="105"/>
          <w:sz w:val="13"/>
        </w:rPr>
        <w:t xml:space="preserve"> </w:t>
      </w:r>
      <w:r>
        <w:rPr>
          <w:i/>
          <w:w w:val="105"/>
          <w:sz w:val="13"/>
        </w:rPr>
        <w:t>Prosecutions</w:t>
      </w:r>
      <w:r>
        <w:rPr>
          <w:i/>
          <w:spacing w:val="5"/>
          <w:w w:val="105"/>
          <w:sz w:val="13"/>
        </w:rPr>
        <w:t xml:space="preserve"> </w:t>
      </w:r>
      <w:r>
        <w:rPr>
          <w:i/>
          <w:w w:val="105"/>
          <w:sz w:val="13"/>
        </w:rPr>
        <w:t>Conducted</w:t>
      </w:r>
      <w:r>
        <w:rPr>
          <w:i/>
          <w:spacing w:val="5"/>
          <w:w w:val="105"/>
          <w:sz w:val="13"/>
        </w:rPr>
        <w:t xml:space="preserve"> </w:t>
      </w:r>
      <w:r>
        <w:rPr>
          <w:i/>
          <w:w w:val="105"/>
          <w:sz w:val="13"/>
        </w:rPr>
        <w:t>by</w:t>
      </w:r>
      <w:r>
        <w:rPr>
          <w:i/>
          <w:spacing w:val="5"/>
          <w:w w:val="105"/>
          <w:sz w:val="13"/>
        </w:rPr>
        <w:t xml:space="preserve"> </w:t>
      </w:r>
      <w:r>
        <w:rPr>
          <w:i/>
          <w:w w:val="105"/>
          <w:sz w:val="13"/>
        </w:rPr>
        <w:t>the</w:t>
      </w:r>
      <w:r>
        <w:rPr>
          <w:i/>
          <w:spacing w:val="5"/>
          <w:w w:val="105"/>
          <w:sz w:val="13"/>
        </w:rPr>
        <w:t xml:space="preserve"> </w:t>
      </w:r>
      <w:r>
        <w:rPr>
          <w:i/>
          <w:w w:val="105"/>
          <w:sz w:val="13"/>
        </w:rPr>
        <w:t>Commonwealth</w:t>
      </w:r>
      <w:r>
        <w:rPr>
          <w:i/>
          <w:spacing w:val="6"/>
          <w:w w:val="105"/>
          <w:sz w:val="13"/>
        </w:rPr>
        <w:t xml:space="preserve"> </w:t>
      </w:r>
      <w:r>
        <w:rPr>
          <w:w w:val="105"/>
          <w:sz w:val="13"/>
        </w:rPr>
        <w:t>(March,</w:t>
      </w:r>
      <w:r>
        <w:rPr>
          <w:spacing w:val="6"/>
          <w:w w:val="105"/>
          <w:sz w:val="13"/>
        </w:rPr>
        <w:t xml:space="preserve"> </w:t>
      </w:r>
      <w:r>
        <w:rPr>
          <w:w w:val="105"/>
          <w:sz w:val="13"/>
        </w:rPr>
        <w:t>2017)</w:t>
      </w:r>
      <w:r>
        <w:rPr>
          <w:spacing w:val="6"/>
          <w:w w:val="105"/>
          <w:sz w:val="13"/>
        </w:rPr>
        <w:t xml:space="preserve"> </w:t>
      </w:r>
      <w:r>
        <w:rPr>
          <w:w w:val="105"/>
          <w:sz w:val="13"/>
        </w:rPr>
        <w:t>3.</w:t>
      </w:r>
    </w:p>
    <w:p w:rsidR="00EA0057" w:rsidRDefault="007C5C23">
      <w:pPr>
        <w:pStyle w:val="ListParagraph"/>
        <w:numPr>
          <w:ilvl w:val="0"/>
          <w:numId w:val="46"/>
        </w:numPr>
        <w:tabs>
          <w:tab w:val="left" w:pos="920"/>
          <w:tab w:val="left" w:pos="922"/>
        </w:tabs>
        <w:jc w:val="left"/>
        <w:rPr>
          <w:sz w:val="13"/>
        </w:rPr>
      </w:pPr>
      <w:r>
        <w:rPr>
          <w:w w:val="105"/>
          <w:sz w:val="13"/>
        </w:rPr>
        <w:t xml:space="preserve">See, eg, </w:t>
      </w:r>
      <w:r>
        <w:rPr>
          <w:i/>
          <w:w w:val="105"/>
          <w:sz w:val="13"/>
        </w:rPr>
        <w:t xml:space="preserve">Criminal Procedure Act </w:t>
      </w:r>
      <w:r>
        <w:rPr>
          <w:i/>
          <w:spacing w:val="-4"/>
          <w:w w:val="105"/>
          <w:sz w:val="13"/>
        </w:rPr>
        <w:t xml:space="preserve">1921  </w:t>
      </w:r>
      <w:r>
        <w:rPr>
          <w:w w:val="105"/>
          <w:sz w:val="13"/>
        </w:rPr>
        <w:t xml:space="preserve">(SA) s </w:t>
      </w:r>
      <w:r>
        <w:rPr>
          <w:spacing w:val="17"/>
          <w:w w:val="105"/>
          <w:sz w:val="13"/>
        </w:rPr>
        <w:t xml:space="preserve"> </w:t>
      </w:r>
      <w:r>
        <w:rPr>
          <w:w w:val="105"/>
          <w:sz w:val="13"/>
        </w:rPr>
        <w:t>125(1).</w:t>
      </w:r>
    </w:p>
    <w:p w:rsidR="00EA0057" w:rsidRDefault="007C5C23">
      <w:pPr>
        <w:pStyle w:val="ListParagraph"/>
        <w:numPr>
          <w:ilvl w:val="0"/>
          <w:numId w:val="46"/>
        </w:numPr>
        <w:tabs>
          <w:tab w:val="left" w:pos="920"/>
          <w:tab w:val="left" w:pos="922"/>
        </w:tabs>
        <w:ind w:right="1849"/>
        <w:jc w:val="left"/>
        <w:rPr>
          <w:sz w:val="13"/>
        </w:rPr>
      </w:pPr>
      <w:r>
        <w:rPr>
          <w:i/>
          <w:w w:val="105"/>
          <w:sz w:val="13"/>
        </w:rPr>
        <w:t xml:space="preserve">Justices Act 1886 </w:t>
      </w:r>
      <w:r>
        <w:rPr>
          <w:w w:val="105"/>
          <w:sz w:val="13"/>
        </w:rPr>
        <w:t xml:space="preserve">(Qld) s 83B. See also Magistrates’ Courts Queensland, </w:t>
      </w:r>
      <w:r>
        <w:rPr>
          <w:i/>
          <w:w w:val="105"/>
          <w:sz w:val="13"/>
        </w:rPr>
        <w:t xml:space="preserve">Practice Direction No </w:t>
      </w:r>
      <w:r>
        <w:rPr>
          <w:i/>
          <w:spacing w:val="-5"/>
          <w:w w:val="105"/>
          <w:sz w:val="13"/>
        </w:rPr>
        <w:t xml:space="preserve">13 </w:t>
      </w:r>
      <w:r>
        <w:rPr>
          <w:i/>
          <w:w w:val="105"/>
          <w:sz w:val="13"/>
        </w:rPr>
        <w:t>of 2010: Disclosure</w:t>
      </w:r>
      <w:r>
        <w:rPr>
          <w:w w:val="105"/>
          <w:sz w:val="13"/>
        </w:rPr>
        <w:t>, 1 November 2010, [15].</w:t>
      </w:r>
    </w:p>
    <w:p w:rsidR="00EA0057" w:rsidRDefault="007C5C23">
      <w:pPr>
        <w:pStyle w:val="ListParagraph"/>
        <w:numPr>
          <w:ilvl w:val="0"/>
          <w:numId w:val="46"/>
        </w:numPr>
        <w:tabs>
          <w:tab w:val="left" w:pos="920"/>
          <w:tab w:val="left" w:pos="922"/>
        </w:tabs>
        <w:jc w:val="left"/>
        <w:rPr>
          <w:sz w:val="13"/>
        </w:rPr>
      </w:pPr>
      <w:r>
        <w:rPr>
          <w:i/>
          <w:w w:val="105"/>
          <w:sz w:val="13"/>
        </w:rPr>
        <w:t xml:space="preserve">Criminal Procedure Act 2004 </w:t>
      </w:r>
      <w:r>
        <w:rPr>
          <w:w w:val="105"/>
          <w:sz w:val="13"/>
        </w:rPr>
        <w:t xml:space="preserve">(WA) s </w:t>
      </w:r>
      <w:r>
        <w:rPr>
          <w:spacing w:val="10"/>
          <w:w w:val="105"/>
          <w:sz w:val="13"/>
        </w:rPr>
        <w:t xml:space="preserve"> </w:t>
      </w:r>
      <w:r>
        <w:rPr>
          <w:spacing w:val="1"/>
          <w:w w:val="105"/>
          <w:sz w:val="13"/>
        </w:rPr>
        <w:t>44(1)(b)(iii).</w:t>
      </w:r>
    </w:p>
    <w:p w:rsidR="00EA0057" w:rsidRDefault="007C5C23">
      <w:pPr>
        <w:pStyle w:val="ListParagraph"/>
        <w:numPr>
          <w:ilvl w:val="0"/>
          <w:numId w:val="46"/>
        </w:numPr>
        <w:tabs>
          <w:tab w:val="left" w:pos="921"/>
          <w:tab w:val="left" w:pos="922"/>
        </w:tabs>
        <w:jc w:val="left"/>
        <w:rPr>
          <w:i/>
          <w:sz w:val="13"/>
        </w:rPr>
      </w:pPr>
      <w:r>
        <w:rPr>
          <w:i/>
          <w:w w:val="105"/>
          <w:sz w:val="13"/>
        </w:rPr>
        <w:t>Criminal</w:t>
      </w:r>
      <w:r>
        <w:rPr>
          <w:i/>
          <w:spacing w:val="8"/>
          <w:w w:val="105"/>
          <w:sz w:val="13"/>
        </w:rPr>
        <w:t xml:space="preserve"> </w:t>
      </w:r>
      <w:r>
        <w:rPr>
          <w:i/>
          <w:w w:val="105"/>
          <w:sz w:val="13"/>
        </w:rPr>
        <w:t>P</w:t>
      </w:r>
      <w:r>
        <w:rPr>
          <w:i/>
          <w:w w:val="105"/>
          <w:sz w:val="13"/>
        </w:rPr>
        <w:t>rocedure</w:t>
      </w:r>
      <w:r>
        <w:rPr>
          <w:i/>
          <w:spacing w:val="8"/>
          <w:w w:val="105"/>
          <w:sz w:val="13"/>
        </w:rPr>
        <w:t xml:space="preserve"> </w:t>
      </w:r>
      <w:r>
        <w:rPr>
          <w:i/>
          <w:w w:val="105"/>
          <w:sz w:val="13"/>
        </w:rPr>
        <w:t>Act</w:t>
      </w:r>
      <w:r>
        <w:rPr>
          <w:i/>
          <w:spacing w:val="8"/>
          <w:w w:val="105"/>
          <w:sz w:val="13"/>
        </w:rPr>
        <w:t xml:space="preserve"> </w:t>
      </w:r>
      <w:r>
        <w:rPr>
          <w:i/>
          <w:spacing w:val="-5"/>
          <w:w w:val="105"/>
          <w:sz w:val="13"/>
        </w:rPr>
        <w:t>2011</w:t>
      </w:r>
      <w:r>
        <w:rPr>
          <w:i/>
          <w:spacing w:val="10"/>
          <w:w w:val="105"/>
          <w:sz w:val="13"/>
        </w:rPr>
        <w:t xml:space="preserve"> </w:t>
      </w:r>
      <w:r>
        <w:rPr>
          <w:spacing w:val="1"/>
          <w:w w:val="105"/>
          <w:sz w:val="13"/>
        </w:rPr>
        <w:t>(NZ)</w:t>
      </w:r>
      <w:r>
        <w:rPr>
          <w:spacing w:val="10"/>
          <w:w w:val="105"/>
          <w:sz w:val="13"/>
        </w:rPr>
        <w:t xml:space="preserve"> </w:t>
      </w:r>
      <w:r>
        <w:rPr>
          <w:w w:val="105"/>
          <w:sz w:val="13"/>
        </w:rPr>
        <w:t>ss</w:t>
      </w:r>
      <w:r>
        <w:rPr>
          <w:spacing w:val="10"/>
          <w:w w:val="105"/>
          <w:sz w:val="13"/>
        </w:rPr>
        <w:t xml:space="preserve"> </w:t>
      </w:r>
      <w:r>
        <w:rPr>
          <w:w w:val="105"/>
          <w:sz w:val="13"/>
        </w:rPr>
        <w:t>54,</w:t>
      </w:r>
      <w:r>
        <w:rPr>
          <w:spacing w:val="10"/>
          <w:w w:val="105"/>
          <w:sz w:val="13"/>
        </w:rPr>
        <w:t xml:space="preserve"> </w:t>
      </w:r>
      <w:r>
        <w:rPr>
          <w:w w:val="105"/>
          <w:sz w:val="13"/>
        </w:rPr>
        <w:t>57–58;</w:t>
      </w:r>
      <w:r>
        <w:rPr>
          <w:spacing w:val="10"/>
          <w:w w:val="105"/>
          <w:sz w:val="13"/>
        </w:rPr>
        <w:t xml:space="preserve"> </w:t>
      </w:r>
      <w:r>
        <w:rPr>
          <w:w w:val="105"/>
          <w:sz w:val="13"/>
        </w:rPr>
        <w:t>New</w:t>
      </w:r>
      <w:r>
        <w:rPr>
          <w:spacing w:val="10"/>
          <w:w w:val="105"/>
          <w:sz w:val="13"/>
        </w:rPr>
        <w:t xml:space="preserve"> </w:t>
      </w:r>
      <w:r>
        <w:rPr>
          <w:w w:val="105"/>
          <w:sz w:val="13"/>
        </w:rPr>
        <w:t>Zealand</w:t>
      </w:r>
      <w:r>
        <w:rPr>
          <w:spacing w:val="10"/>
          <w:w w:val="105"/>
          <w:sz w:val="13"/>
        </w:rPr>
        <w:t xml:space="preserve"> </w:t>
      </w:r>
      <w:r>
        <w:rPr>
          <w:w w:val="105"/>
          <w:sz w:val="13"/>
        </w:rPr>
        <w:t>Community</w:t>
      </w:r>
      <w:r>
        <w:rPr>
          <w:spacing w:val="10"/>
          <w:w w:val="105"/>
          <w:sz w:val="13"/>
        </w:rPr>
        <w:t xml:space="preserve"> </w:t>
      </w:r>
      <w:r>
        <w:rPr>
          <w:w w:val="105"/>
          <w:sz w:val="13"/>
        </w:rPr>
        <w:t>Law,</w:t>
      </w:r>
      <w:r>
        <w:rPr>
          <w:spacing w:val="10"/>
          <w:w w:val="105"/>
          <w:sz w:val="13"/>
        </w:rPr>
        <w:t xml:space="preserve"> </w:t>
      </w:r>
      <w:r>
        <w:rPr>
          <w:w w:val="105"/>
          <w:sz w:val="13"/>
        </w:rPr>
        <w:t>‘Criminal</w:t>
      </w:r>
      <w:r>
        <w:rPr>
          <w:spacing w:val="10"/>
          <w:w w:val="105"/>
          <w:sz w:val="13"/>
        </w:rPr>
        <w:t xml:space="preserve"> </w:t>
      </w:r>
      <w:r>
        <w:rPr>
          <w:w w:val="105"/>
          <w:sz w:val="13"/>
        </w:rPr>
        <w:t>Courts’,</w:t>
      </w:r>
      <w:r>
        <w:rPr>
          <w:spacing w:val="10"/>
          <w:w w:val="105"/>
          <w:sz w:val="13"/>
        </w:rPr>
        <w:t xml:space="preserve"> </w:t>
      </w:r>
      <w:r>
        <w:rPr>
          <w:i/>
          <w:w w:val="105"/>
          <w:sz w:val="13"/>
        </w:rPr>
        <w:t>NZ</w:t>
      </w:r>
      <w:r>
        <w:rPr>
          <w:i/>
          <w:spacing w:val="8"/>
          <w:w w:val="105"/>
          <w:sz w:val="13"/>
        </w:rPr>
        <w:t xml:space="preserve"> </w:t>
      </w:r>
      <w:r>
        <w:rPr>
          <w:i/>
          <w:w w:val="105"/>
          <w:sz w:val="13"/>
        </w:rPr>
        <w:t>Community</w:t>
      </w:r>
      <w:r>
        <w:rPr>
          <w:i/>
          <w:spacing w:val="8"/>
          <w:w w:val="105"/>
          <w:sz w:val="13"/>
        </w:rPr>
        <w:t xml:space="preserve"> </w:t>
      </w:r>
      <w:r>
        <w:rPr>
          <w:i/>
          <w:w w:val="105"/>
          <w:sz w:val="13"/>
        </w:rPr>
        <w:t>Law</w:t>
      </w:r>
      <w:r>
        <w:rPr>
          <w:i/>
          <w:spacing w:val="8"/>
          <w:w w:val="105"/>
          <w:sz w:val="13"/>
        </w:rPr>
        <w:t xml:space="preserve"> </w:t>
      </w:r>
      <w:r>
        <w:rPr>
          <w:i/>
          <w:w w:val="105"/>
          <w:sz w:val="13"/>
        </w:rPr>
        <w:t>Manual</w:t>
      </w:r>
      <w:r>
        <w:rPr>
          <w:i/>
          <w:spacing w:val="8"/>
          <w:w w:val="105"/>
          <w:sz w:val="13"/>
        </w:rPr>
        <w:t xml:space="preserve"> </w:t>
      </w:r>
      <w:r>
        <w:rPr>
          <w:i/>
          <w:w w:val="105"/>
          <w:sz w:val="13"/>
        </w:rPr>
        <w:t>Online</w:t>
      </w:r>
    </w:p>
    <w:p w:rsidR="00EA0057" w:rsidRDefault="007C5C23">
      <w:pPr>
        <w:spacing w:before="1"/>
        <w:ind w:left="921"/>
        <w:rPr>
          <w:sz w:val="13"/>
        </w:rPr>
      </w:pPr>
      <w:r>
        <w:rPr>
          <w:sz w:val="13"/>
        </w:rPr>
        <w:t>&lt;https://communitylaw.org.nz/community-law-manual/chapter-33-the-criminal-courts/the-criminal-courts/&gt;.</w:t>
      </w:r>
    </w:p>
    <w:p w:rsidR="00EA0057" w:rsidRDefault="007C5C23">
      <w:pPr>
        <w:pStyle w:val="ListParagraph"/>
        <w:numPr>
          <w:ilvl w:val="0"/>
          <w:numId w:val="46"/>
        </w:numPr>
        <w:tabs>
          <w:tab w:val="left" w:pos="921"/>
          <w:tab w:val="left" w:pos="922"/>
        </w:tabs>
        <w:jc w:val="left"/>
        <w:rPr>
          <w:sz w:val="13"/>
        </w:rPr>
      </w:pPr>
      <w:r>
        <w:rPr>
          <w:w w:val="105"/>
          <w:sz w:val="13"/>
        </w:rPr>
        <w:t>United</w:t>
      </w:r>
      <w:r>
        <w:rPr>
          <w:spacing w:val="5"/>
          <w:w w:val="105"/>
          <w:sz w:val="13"/>
        </w:rPr>
        <w:t xml:space="preserve"> </w:t>
      </w:r>
      <w:r>
        <w:rPr>
          <w:w w:val="105"/>
          <w:sz w:val="13"/>
        </w:rPr>
        <w:t>Kingdom</w:t>
      </w:r>
      <w:r>
        <w:rPr>
          <w:spacing w:val="5"/>
          <w:w w:val="105"/>
          <w:sz w:val="13"/>
        </w:rPr>
        <w:t xml:space="preserve"> </w:t>
      </w:r>
      <w:r>
        <w:rPr>
          <w:w w:val="105"/>
          <w:sz w:val="13"/>
        </w:rPr>
        <w:t>Crown</w:t>
      </w:r>
      <w:r>
        <w:rPr>
          <w:spacing w:val="5"/>
          <w:w w:val="105"/>
          <w:sz w:val="13"/>
        </w:rPr>
        <w:t xml:space="preserve"> </w:t>
      </w:r>
      <w:r>
        <w:rPr>
          <w:w w:val="105"/>
          <w:sz w:val="13"/>
        </w:rPr>
        <w:t>Court,</w:t>
      </w:r>
      <w:r>
        <w:rPr>
          <w:spacing w:val="5"/>
          <w:w w:val="105"/>
          <w:sz w:val="13"/>
        </w:rPr>
        <w:t xml:space="preserve"> </w:t>
      </w:r>
      <w:r>
        <w:rPr>
          <w:i/>
          <w:w w:val="105"/>
          <w:sz w:val="13"/>
        </w:rPr>
        <w:t>Plea</w:t>
      </w:r>
      <w:r>
        <w:rPr>
          <w:i/>
          <w:spacing w:val="3"/>
          <w:w w:val="105"/>
          <w:sz w:val="13"/>
        </w:rPr>
        <w:t xml:space="preserve"> </w:t>
      </w:r>
      <w:r>
        <w:rPr>
          <w:i/>
          <w:w w:val="105"/>
          <w:sz w:val="13"/>
        </w:rPr>
        <w:t>and</w:t>
      </w:r>
      <w:r>
        <w:rPr>
          <w:i/>
          <w:spacing w:val="3"/>
          <w:w w:val="105"/>
          <w:sz w:val="13"/>
        </w:rPr>
        <w:t xml:space="preserve"> </w:t>
      </w:r>
      <w:r>
        <w:rPr>
          <w:i/>
          <w:w w:val="105"/>
          <w:sz w:val="13"/>
        </w:rPr>
        <w:t>Trial</w:t>
      </w:r>
      <w:r>
        <w:rPr>
          <w:i/>
          <w:spacing w:val="3"/>
          <w:w w:val="105"/>
          <w:sz w:val="13"/>
        </w:rPr>
        <w:t xml:space="preserve"> </w:t>
      </w:r>
      <w:r>
        <w:rPr>
          <w:i/>
          <w:w w:val="105"/>
          <w:sz w:val="13"/>
        </w:rPr>
        <w:t>Preparation</w:t>
      </w:r>
      <w:r>
        <w:rPr>
          <w:i/>
          <w:spacing w:val="3"/>
          <w:w w:val="105"/>
          <w:sz w:val="13"/>
        </w:rPr>
        <w:t xml:space="preserve"> </w:t>
      </w:r>
      <w:r>
        <w:rPr>
          <w:i/>
          <w:w w:val="105"/>
          <w:sz w:val="13"/>
        </w:rPr>
        <w:t>Hearings</w:t>
      </w:r>
      <w:r>
        <w:rPr>
          <w:i/>
          <w:spacing w:val="3"/>
          <w:w w:val="105"/>
          <w:sz w:val="13"/>
        </w:rPr>
        <w:t xml:space="preserve"> </w:t>
      </w:r>
      <w:r>
        <w:rPr>
          <w:i/>
          <w:w w:val="105"/>
          <w:sz w:val="13"/>
        </w:rPr>
        <w:t>–</w:t>
      </w:r>
      <w:r>
        <w:rPr>
          <w:i/>
          <w:spacing w:val="3"/>
          <w:w w:val="105"/>
          <w:sz w:val="13"/>
        </w:rPr>
        <w:t xml:space="preserve"> </w:t>
      </w:r>
      <w:r>
        <w:rPr>
          <w:i/>
          <w:w w:val="105"/>
          <w:sz w:val="13"/>
        </w:rPr>
        <w:t>Introduction</w:t>
      </w:r>
      <w:r>
        <w:rPr>
          <w:i/>
          <w:spacing w:val="3"/>
          <w:w w:val="105"/>
          <w:sz w:val="13"/>
        </w:rPr>
        <w:t xml:space="preserve"> </w:t>
      </w:r>
      <w:r>
        <w:rPr>
          <w:i/>
          <w:w w:val="105"/>
          <w:sz w:val="13"/>
        </w:rPr>
        <w:t>and</w:t>
      </w:r>
      <w:r>
        <w:rPr>
          <w:i/>
          <w:spacing w:val="3"/>
          <w:w w:val="105"/>
          <w:sz w:val="13"/>
        </w:rPr>
        <w:t xml:space="preserve"> </w:t>
      </w:r>
      <w:r>
        <w:rPr>
          <w:i/>
          <w:w w:val="105"/>
          <w:sz w:val="13"/>
        </w:rPr>
        <w:t>Guidance</w:t>
      </w:r>
      <w:r>
        <w:rPr>
          <w:i/>
          <w:spacing w:val="5"/>
          <w:w w:val="105"/>
          <w:sz w:val="13"/>
        </w:rPr>
        <w:t xml:space="preserve"> </w:t>
      </w:r>
      <w:r>
        <w:rPr>
          <w:w w:val="105"/>
          <w:sz w:val="13"/>
        </w:rPr>
        <w:t>(Revised</w:t>
      </w:r>
      <w:r>
        <w:rPr>
          <w:spacing w:val="5"/>
          <w:w w:val="105"/>
          <w:sz w:val="13"/>
        </w:rPr>
        <w:t xml:space="preserve"> </w:t>
      </w:r>
      <w:r>
        <w:rPr>
          <w:w w:val="105"/>
          <w:sz w:val="13"/>
        </w:rPr>
        <w:t>December</w:t>
      </w:r>
      <w:r>
        <w:rPr>
          <w:spacing w:val="5"/>
          <w:w w:val="105"/>
          <w:sz w:val="13"/>
        </w:rPr>
        <w:t xml:space="preserve"> </w:t>
      </w:r>
      <w:r>
        <w:rPr>
          <w:w w:val="105"/>
          <w:sz w:val="13"/>
        </w:rPr>
        <w:t>2015)</w:t>
      </w:r>
      <w:r>
        <w:rPr>
          <w:spacing w:val="5"/>
          <w:w w:val="105"/>
          <w:sz w:val="13"/>
        </w:rPr>
        <w:t xml:space="preserve"> </w:t>
      </w:r>
      <w:r>
        <w:rPr>
          <w:w w:val="105"/>
          <w:sz w:val="13"/>
        </w:rPr>
        <w:t>4</w:t>
      </w:r>
    </w:p>
    <w:p w:rsidR="00EA0057" w:rsidRDefault="007C5C23">
      <w:pPr>
        <w:spacing w:before="1"/>
        <w:ind w:left="921"/>
        <w:rPr>
          <w:sz w:val="13"/>
        </w:rPr>
      </w:pPr>
      <w:r>
        <w:rPr>
          <w:sz w:val="13"/>
        </w:rPr>
        <w:t>&lt;</w:t>
      </w:r>
      <w:hyperlink r:id="rId48">
        <w:r>
          <w:rPr>
            <w:sz w:val="13"/>
          </w:rPr>
          <w:t>http://www.hse.gov.uk/enforce/enforcementguide/court/crowncourt.htm</w:t>
        </w:r>
      </w:hyperlink>
      <w:r>
        <w:rPr>
          <w:sz w:val="13"/>
        </w:rPr>
        <w:t>&gt;.</w:t>
      </w:r>
    </w:p>
    <w:p w:rsidR="00EA0057" w:rsidRDefault="007C5C23">
      <w:pPr>
        <w:pStyle w:val="ListParagraph"/>
        <w:numPr>
          <w:ilvl w:val="0"/>
          <w:numId w:val="46"/>
        </w:numPr>
        <w:tabs>
          <w:tab w:val="left" w:pos="921"/>
          <w:tab w:val="left" w:pos="922"/>
        </w:tabs>
        <w:jc w:val="left"/>
        <w:rPr>
          <w:sz w:val="13"/>
        </w:rPr>
      </w:pPr>
      <w:r>
        <w:rPr>
          <w:w w:val="105"/>
          <w:sz w:val="13"/>
        </w:rPr>
        <w:t>Judiciary</w:t>
      </w:r>
      <w:r>
        <w:rPr>
          <w:spacing w:val="6"/>
          <w:w w:val="105"/>
          <w:sz w:val="13"/>
        </w:rPr>
        <w:t xml:space="preserve"> </w:t>
      </w:r>
      <w:r>
        <w:rPr>
          <w:w w:val="105"/>
          <w:sz w:val="13"/>
        </w:rPr>
        <w:t>of</w:t>
      </w:r>
      <w:r>
        <w:rPr>
          <w:spacing w:val="6"/>
          <w:w w:val="105"/>
          <w:sz w:val="13"/>
        </w:rPr>
        <w:t xml:space="preserve"> </w:t>
      </w:r>
      <w:r>
        <w:rPr>
          <w:w w:val="105"/>
          <w:sz w:val="13"/>
        </w:rPr>
        <w:t>Engl</w:t>
      </w:r>
      <w:r>
        <w:rPr>
          <w:w w:val="105"/>
          <w:sz w:val="13"/>
        </w:rPr>
        <w:t>and</w:t>
      </w:r>
      <w:r>
        <w:rPr>
          <w:spacing w:val="6"/>
          <w:w w:val="105"/>
          <w:sz w:val="13"/>
        </w:rPr>
        <w:t xml:space="preserve"> </w:t>
      </w:r>
      <w:r>
        <w:rPr>
          <w:w w:val="105"/>
          <w:sz w:val="13"/>
        </w:rPr>
        <w:t>and</w:t>
      </w:r>
      <w:r>
        <w:rPr>
          <w:spacing w:val="6"/>
          <w:w w:val="105"/>
          <w:sz w:val="13"/>
        </w:rPr>
        <w:t xml:space="preserve"> </w:t>
      </w:r>
      <w:r>
        <w:rPr>
          <w:w w:val="105"/>
          <w:sz w:val="13"/>
        </w:rPr>
        <w:t>Wales,</w:t>
      </w:r>
      <w:r>
        <w:rPr>
          <w:spacing w:val="6"/>
          <w:w w:val="105"/>
          <w:sz w:val="13"/>
        </w:rPr>
        <w:t xml:space="preserve"> </w:t>
      </w:r>
      <w:r>
        <w:rPr>
          <w:i/>
          <w:w w:val="105"/>
          <w:sz w:val="13"/>
        </w:rPr>
        <w:t>The</w:t>
      </w:r>
      <w:r>
        <w:rPr>
          <w:i/>
          <w:spacing w:val="5"/>
          <w:w w:val="105"/>
          <w:sz w:val="13"/>
        </w:rPr>
        <w:t xml:space="preserve"> </w:t>
      </w:r>
      <w:r>
        <w:rPr>
          <w:i/>
          <w:w w:val="105"/>
          <w:sz w:val="13"/>
        </w:rPr>
        <w:t>Better</w:t>
      </w:r>
      <w:r>
        <w:rPr>
          <w:i/>
          <w:spacing w:val="5"/>
          <w:w w:val="105"/>
          <w:sz w:val="13"/>
        </w:rPr>
        <w:t xml:space="preserve"> </w:t>
      </w:r>
      <w:r>
        <w:rPr>
          <w:i/>
          <w:w w:val="105"/>
          <w:sz w:val="13"/>
        </w:rPr>
        <w:t>Case</w:t>
      </w:r>
      <w:r>
        <w:rPr>
          <w:i/>
          <w:spacing w:val="5"/>
          <w:w w:val="105"/>
          <w:sz w:val="13"/>
        </w:rPr>
        <w:t xml:space="preserve"> </w:t>
      </w:r>
      <w:r>
        <w:rPr>
          <w:i/>
          <w:w w:val="105"/>
          <w:sz w:val="13"/>
        </w:rPr>
        <w:t>Management</w:t>
      </w:r>
      <w:r>
        <w:rPr>
          <w:i/>
          <w:spacing w:val="5"/>
          <w:w w:val="105"/>
          <w:sz w:val="13"/>
        </w:rPr>
        <w:t xml:space="preserve"> </w:t>
      </w:r>
      <w:r>
        <w:rPr>
          <w:i/>
          <w:spacing w:val="1"/>
          <w:w w:val="105"/>
          <w:sz w:val="13"/>
        </w:rPr>
        <w:t>(BCM)</w:t>
      </w:r>
      <w:r>
        <w:rPr>
          <w:i/>
          <w:spacing w:val="5"/>
          <w:w w:val="105"/>
          <w:sz w:val="13"/>
        </w:rPr>
        <w:t xml:space="preserve"> </w:t>
      </w:r>
      <w:r>
        <w:rPr>
          <w:i/>
          <w:w w:val="105"/>
          <w:sz w:val="13"/>
        </w:rPr>
        <w:t>Handbook</w:t>
      </w:r>
      <w:r>
        <w:rPr>
          <w:i/>
          <w:spacing w:val="6"/>
          <w:w w:val="105"/>
          <w:sz w:val="13"/>
        </w:rPr>
        <w:t xml:space="preserve"> </w:t>
      </w:r>
      <w:r>
        <w:rPr>
          <w:spacing w:val="1"/>
          <w:w w:val="105"/>
          <w:sz w:val="13"/>
        </w:rPr>
        <w:t>(8</w:t>
      </w:r>
      <w:r>
        <w:rPr>
          <w:spacing w:val="6"/>
          <w:w w:val="105"/>
          <w:sz w:val="13"/>
        </w:rPr>
        <w:t xml:space="preserve"> </w:t>
      </w:r>
      <w:r>
        <w:rPr>
          <w:w w:val="105"/>
          <w:sz w:val="13"/>
        </w:rPr>
        <w:t>January</w:t>
      </w:r>
      <w:r>
        <w:rPr>
          <w:spacing w:val="6"/>
          <w:w w:val="105"/>
          <w:sz w:val="13"/>
        </w:rPr>
        <w:t xml:space="preserve"> </w:t>
      </w:r>
      <w:r>
        <w:rPr>
          <w:w w:val="105"/>
          <w:sz w:val="13"/>
        </w:rPr>
        <w:t>2018)</w:t>
      </w:r>
      <w:r>
        <w:rPr>
          <w:spacing w:val="6"/>
          <w:w w:val="105"/>
          <w:sz w:val="13"/>
        </w:rPr>
        <w:t xml:space="preserve"> </w:t>
      </w:r>
      <w:r>
        <w:rPr>
          <w:spacing w:val="3"/>
          <w:w w:val="105"/>
          <w:sz w:val="13"/>
        </w:rPr>
        <w:t>5–6.</w:t>
      </w:r>
    </w:p>
    <w:p w:rsidR="00EA0057" w:rsidRDefault="007C5C23">
      <w:pPr>
        <w:pStyle w:val="ListParagraph"/>
        <w:numPr>
          <w:ilvl w:val="0"/>
          <w:numId w:val="46"/>
        </w:numPr>
        <w:tabs>
          <w:tab w:val="left" w:pos="921"/>
          <w:tab w:val="left" w:pos="922"/>
        </w:tabs>
        <w:ind w:left="127" w:right="5369" w:firstLine="0"/>
        <w:jc w:val="left"/>
        <w:rPr>
          <w:sz w:val="13"/>
        </w:rPr>
      </w:pPr>
      <w:r>
        <w:pict>
          <v:shape id="_x0000_s1148" type="#_x0000_t202" style="position:absolute;left:0;text-align:left;margin-left:548.95pt;margin-top:3pt;width:13.15pt;height:14.25pt;z-index:251636224;mso-position-horizontal-relative:page" filled="f" stroked="f">
            <v:textbox inset="0,0,0,0">
              <w:txbxContent>
                <w:p w:rsidR="00EA0057" w:rsidRDefault="007C5C23">
                  <w:pPr>
                    <w:spacing w:line="284" w:lineRule="exact"/>
                    <w:rPr>
                      <w:b/>
                      <w:sz w:val="24"/>
                    </w:rPr>
                  </w:pPr>
                  <w:r>
                    <w:rPr>
                      <w:b/>
                      <w:color w:val="37617A"/>
                      <w:spacing w:val="-3"/>
                      <w:w w:val="110"/>
                      <w:sz w:val="24"/>
                    </w:rPr>
                    <w:t>35</w:t>
                  </w:r>
                </w:p>
              </w:txbxContent>
            </v:textbox>
            <w10:wrap anchorx="page"/>
          </v:shape>
        </w:pict>
      </w:r>
      <w:r>
        <w:rPr>
          <w:w w:val="105"/>
          <w:sz w:val="13"/>
        </w:rPr>
        <w:t>A ‘preliminary inquiry’ is the Canadian equivalent of a committal hearing. 28</w:t>
      </w:r>
      <w:r>
        <w:rPr>
          <w:w w:val="105"/>
          <w:sz w:val="13"/>
        </w:rPr>
        <w:tab/>
      </w:r>
      <w:r>
        <w:rPr>
          <w:i/>
          <w:w w:val="105"/>
          <w:sz w:val="13"/>
        </w:rPr>
        <w:t>Criminal</w:t>
      </w:r>
      <w:r>
        <w:rPr>
          <w:i/>
          <w:spacing w:val="15"/>
          <w:w w:val="105"/>
          <w:sz w:val="13"/>
        </w:rPr>
        <w:t xml:space="preserve"> </w:t>
      </w:r>
      <w:r>
        <w:rPr>
          <w:i/>
          <w:w w:val="105"/>
          <w:sz w:val="13"/>
        </w:rPr>
        <w:t>Code</w:t>
      </w:r>
      <w:r>
        <w:rPr>
          <w:w w:val="105"/>
          <w:sz w:val="13"/>
        </w:rPr>
        <w:t>,</w:t>
      </w:r>
      <w:r>
        <w:rPr>
          <w:spacing w:val="16"/>
          <w:w w:val="105"/>
          <w:sz w:val="13"/>
        </w:rPr>
        <w:t xml:space="preserve"> </w:t>
      </w:r>
      <w:r>
        <w:rPr>
          <w:w w:val="105"/>
          <w:sz w:val="13"/>
        </w:rPr>
        <w:t>RSC</w:t>
      </w:r>
      <w:r>
        <w:rPr>
          <w:spacing w:val="16"/>
          <w:w w:val="105"/>
          <w:sz w:val="13"/>
        </w:rPr>
        <w:t xml:space="preserve"> </w:t>
      </w:r>
      <w:r>
        <w:rPr>
          <w:w w:val="105"/>
          <w:sz w:val="13"/>
        </w:rPr>
        <w:t>1985,</w:t>
      </w:r>
      <w:r>
        <w:rPr>
          <w:spacing w:val="16"/>
          <w:w w:val="105"/>
          <w:sz w:val="13"/>
        </w:rPr>
        <w:t xml:space="preserve"> </w:t>
      </w:r>
      <w:r>
        <w:rPr>
          <w:w w:val="105"/>
          <w:sz w:val="13"/>
        </w:rPr>
        <w:t>c</w:t>
      </w:r>
      <w:r>
        <w:rPr>
          <w:spacing w:val="16"/>
          <w:w w:val="105"/>
          <w:sz w:val="13"/>
        </w:rPr>
        <w:t xml:space="preserve"> </w:t>
      </w:r>
      <w:r>
        <w:rPr>
          <w:w w:val="105"/>
          <w:sz w:val="13"/>
        </w:rPr>
        <w:t>C-46,</w:t>
      </w:r>
      <w:r>
        <w:rPr>
          <w:spacing w:val="16"/>
          <w:w w:val="105"/>
          <w:sz w:val="13"/>
        </w:rPr>
        <w:t xml:space="preserve"> </w:t>
      </w:r>
      <w:r>
        <w:rPr>
          <w:w w:val="105"/>
          <w:sz w:val="13"/>
        </w:rPr>
        <w:t>s</w:t>
      </w:r>
      <w:r>
        <w:rPr>
          <w:spacing w:val="16"/>
          <w:w w:val="105"/>
          <w:sz w:val="13"/>
        </w:rPr>
        <w:t xml:space="preserve"> </w:t>
      </w:r>
      <w:r>
        <w:rPr>
          <w:w w:val="105"/>
          <w:sz w:val="13"/>
        </w:rPr>
        <w:t>536.4(1)(c).</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11"/>
      </w:pPr>
    </w:p>
    <w:p w:rsidR="00EA0057" w:rsidRDefault="007C5C23">
      <w:pPr>
        <w:pStyle w:val="Heading4"/>
        <w:spacing w:before="96"/>
        <w:ind w:left="1147"/>
      </w:pPr>
      <w:bookmarkStart w:id="20" w:name="_TOC_250021"/>
      <w:bookmarkEnd w:id="20"/>
      <w:r>
        <w:rPr>
          <w:w w:val="110"/>
        </w:rPr>
        <w:t>Failure  to comply with case management  directions</w:t>
      </w:r>
    </w:p>
    <w:p w:rsidR="00EA0057" w:rsidRDefault="007C5C23">
      <w:pPr>
        <w:pStyle w:val="ListParagraph"/>
        <w:numPr>
          <w:ilvl w:val="1"/>
          <w:numId w:val="84"/>
        </w:numPr>
        <w:tabs>
          <w:tab w:val="left" w:pos="1941"/>
          <w:tab w:val="left" w:pos="1942"/>
        </w:tabs>
        <w:spacing w:before="137" w:line="242" w:lineRule="auto"/>
        <w:ind w:right="416"/>
        <w:jc w:val="left"/>
        <w:rPr>
          <w:sz w:val="12"/>
        </w:rPr>
      </w:pPr>
      <w:r>
        <w:rPr>
          <w:spacing w:val="-4"/>
          <w:sz w:val="21"/>
        </w:rPr>
        <w:t xml:space="preserve">Failure </w:t>
      </w:r>
      <w:r>
        <w:rPr>
          <w:spacing w:val="-3"/>
          <w:sz w:val="21"/>
        </w:rPr>
        <w:t xml:space="preserve">to </w:t>
      </w:r>
      <w:r>
        <w:rPr>
          <w:sz w:val="21"/>
        </w:rPr>
        <w:t xml:space="preserve">comply with case </w:t>
      </w:r>
      <w:r>
        <w:rPr>
          <w:spacing w:val="-3"/>
          <w:sz w:val="21"/>
        </w:rPr>
        <w:t xml:space="preserve">management </w:t>
      </w:r>
      <w:r>
        <w:rPr>
          <w:sz w:val="21"/>
        </w:rPr>
        <w:t xml:space="preserve">directions can </w:t>
      </w:r>
      <w:r>
        <w:rPr>
          <w:spacing w:val="-3"/>
          <w:sz w:val="21"/>
        </w:rPr>
        <w:t xml:space="preserve">result </w:t>
      </w:r>
      <w:r>
        <w:rPr>
          <w:sz w:val="21"/>
        </w:rPr>
        <w:t xml:space="preserve">in sanctions </w:t>
      </w:r>
      <w:r>
        <w:rPr>
          <w:spacing w:val="-3"/>
          <w:sz w:val="21"/>
        </w:rPr>
        <w:t xml:space="preserve">such </w:t>
      </w:r>
      <w:r>
        <w:rPr>
          <w:sz w:val="21"/>
        </w:rPr>
        <w:t xml:space="preserve">as the dismissal of matters or the </w:t>
      </w:r>
      <w:r>
        <w:rPr>
          <w:spacing w:val="-3"/>
          <w:sz w:val="21"/>
        </w:rPr>
        <w:t xml:space="preserve">ordering </w:t>
      </w:r>
      <w:r>
        <w:rPr>
          <w:sz w:val="21"/>
        </w:rPr>
        <w:t xml:space="preserve">of costs. In the </w:t>
      </w:r>
      <w:r>
        <w:rPr>
          <w:b/>
          <w:sz w:val="21"/>
        </w:rPr>
        <w:t xml:space="preserve">Australian Capital  </w:t>
      </w:r>
      <w:r>
        <w:rPr>
          <w:b/>
          <w:spacing w:val="-4"/>
          <w:sz w:val="21"/>
        </w:rPr>
        <w:t>Territory</w:t>
      </w:r>
      <w:r>
        <w:rPr>
          <w:spacing w:val="-4"/>
          <w:sz w:val="21"/>
        </w:rPr>
        <w:t xml:space="preserve">,  </w:t>
      </w:r>
      <w:r>
        <w:rPr>
          <w:spacing w:val="-3"/>
          <w:sz w:val="21"/>
        </w:rPr>
        <w:t xml:space="preserve">for example, </w:t>
      </w:r>
      <w:r>
        <w:rPr>
          <w:sz w:val="21"/>
        </w:rPr>
        <w:t xml:space="preserve">a </w:t>
      </w:r>
      <w:r>
        <w:rPr>
          <w:spacing w:val="-3"/>
          <w:sz w:val="21"/>
        </w:rPr>
        <w:t xml:space="preserve">Magistrates’ Court </w:t>
      </w:r>
      <w:r>
        <w:rPr>
          <w:sz w:val="21"/>
        </w:rPr>
        <w:t xml:space="preserve">Practice Direction </w:t>
      </w:r>
      <w:r>
        <w:rPr>
          <w:spacing w:val="-2"/>
          <w:sz w:val="21"/>
        </w:rPr>
        <w:t xml:space="preserve">warns: </w:t>
      </w:r>
      <w:r>
        <w:rPr>
          <w:sz w:val="21"/>
        </w:rPr>
        <w:t xml:space="preserve">‘[p]arties should be </w:t>
      </w:r>
      <w:r>
        <w:rPr>
          <w:spacing w:val="-3"/>
          <w:sz w:val="21"/>
        </w:rPr>
        <w:t xml:space="preserve">aware  that  </w:t>
      </w:r>
      <w:r>
        <w:rPr>
          <w:sz w:val="21"/>
        </w:rPr>
        <w:t xml:space="preserve">the </w:t>
      </w:r>
      <w:r>
        <w:rPr>
          <w:spacing w:val="-3"/>
          <w:sz w:val="21"/>
        </w:rPr>
        <w:t xml:space="preserve">Court will exercise </w:t>
      </w:r>
      <w:r>
        <w:rPr>
          <w:sz w:val="21"/>
        </w:rPr>
        <w:t xml:space="preserve">its power of dismissal and </w:t>
      </w:r>
      <w:r>
        <w:rPr>
          <w:spacing w:val="-3"/>
          <w:sz w:val="21"/>
        </w:rPr>
        <w:t xml:space="preserve">to  award  </w:t>
      </w:r>
      <w:r>
        <w:rPr>
          <w:sz w:val="21"/>
        </w:rPr>
        <w:t xml:space="preserve">costs’ </w:t>
      </w:r>
      <w:r>
        <w:rPr>
          <w:spacing w:val="-3"/>
          <w:sz w:val="21"/>
        </w:rPr>
        <w:t xml:space="preserve">for  </w:t>
      </w:r>
      <w:r>
        <w:rPr>
          <w:spacing w:val="-4"/>
          <w:sz w:val="21"/>
        </w:rPr>
        <w:t xml:space="preserve">failure  </w:t>
      </w:r>
      <w:r>
        <w:rPr>
          <w:spacing w:val="-3"/>
          <w:sz w:val="21"/>
        </w:rPr>
        <w:t xml:space="preserve">to  facilitate </w:t>
      </w:r>
      <w:r>
        <w:rPr>
          <w:sz w:val="21"/>
        </w:rPr>
        <w:t xml:space="preserve">the efficient </w:t>
      </w:r>
      <w:r>
        <w:rPr>
          <w:spacing w:val="-3"/>
          <w:sz w:val="21"/>
        </w:rPr>
        <w:t xml:space="preserve">finalisation  </w:t>
      </w:r>
      <w:r>
        <w:rPr>
          <w:sz w:val="21"/>
        </w:rPr>
        <w:t xml:space="preserve">of </w:t>
      </w:r>
      <w:r>
        <w:rPr>
          <w:spacing w:val="-3"/>
          <w:sz w:val="21"/>
        </w:rPr>
        <w:t xml:space="preserve">criminal   </w:t>
      </w:r>
      <w:r>
        <w:rPr>
          <w:sz w:val="21"/>
        </w:rPr>
        <w:t>matters.</w:t>
      </w:r>
      <w:r>
        <w:rPr>
          <w:position w:val="7"/>
          <w:sz w:val="12"/>
        </w:rPr>
        <w:t>29</w:t>
      </w:r>
    </w:p>
    <w:p w:rsidR="00EA0057" w:rsidRDefault="00EA0057">
      <w:pPr>
        <w:pStyle w:val="BodyText"/>
        <w:spacing w:before="8"/>
      </w:pPr>
    </w:p>
    <w:p w:rsidR="00EA0057" w:rsidRDefault="007C5C23">
      <w:pPr>
        <w:pStyle w:val="Heading3"/>
      </w:pPr>
      <w:bookmarkStart w:id="21" w:name="_TOC_250020"/>
      <w:r>
        <w:rPr>
          <w:color w:val="37617A"/>
          <w:w w:val="110"/>
        </w:rPr>
        <w:t>Case</w:t>
      </w:r>
      <w:r>
        <w:rPr>
          <w:color w:val="37617A"/>
          <w:spacing w:val="55"/>
          <w:w w:val="110"/>
        </w:rPr>
        <w:t xml:space="preserve"> </w:t>
      </w:r>
      <w:bookmarkEnd w:id="21"/>
      <w:r>
        <w:rPr>
          <w:color w:val="37617A"/>
          <w:w w:val="110"/>
        </w:rPr>
        <w:t>conferencing</w:t>
      </w:r>
    </w:p>
    <w:p w:rsidR="00EA0057" w:rsidRDefault="007C5C23">
      <w:pPr>
        <w:pStyle w:val="ListParagraph"/>
        <w:numPr>
          <w:ilvl w:val="1"/>
          <w:numId w:val="84"/>
        </w:numPr>
        <w:tabs>
          <w:tab w:val="left" w:pos="1941"/>
          <w:tab w:val="left" w:pos="1942"/>
        </w:tabs>
        <w:spacing w:before="155" w:line="242" w:lineRule="auto"/>
        <w:ind w:right="851"/>
        <w:jc w:val="left"/>
        <w:rPr>
          <w:sz w:val="21"/>
        </w:rPr>
      </w:pPr>
      <w:r>
        <w:rPr>
          <w:w w:val="105"/>
          <w:sz w:val="21"/>
        </w:rPr>
        <w:t>Most</w:t>
      </w:r>
      <w:r>
        <w:rPr>
          <w:spacing w:val="-6"/>
          <w:w w:val="105"/>
          <w:sz w:val="21"/>
        </w:rPr>
        <w:t xml:space="preserve"> </w:t>
      </w:r>
      <w:r>
        <w:rPr>
          <w:spacing w:val="-3"/>
          <w:w w:val="105"/>
          <w:sz w:val="21"/>
        </w:rPr>
        <w:t>ju</w:t>
      </w:r>
      <w:r>
        <w:rPr>
          <w:spacing w:val="-3"/>
          <w:w w:val="105"/>
          <w:sz w:val="21"/>
        </w:rPr>
        <w:t>risdictions</w:t>
      </w:r>
      <w:r>
        <w:rPr>
          <w:spacing w:val="-6"/>
          <w:w w:val="105"/>
          <w:sz w:val="21"/>
        </w:rPr>
        <w:t xml:space="preserve"> </w:t>
      </w:r>
      <w:r>
        <w:rPr>
          <w:w w:val="105"/>
          <w:sz w:val="21"/>
        </w:rPr>
        <w:t>now</w:t>
      </w:r>
      <w:r>
        <w:rPr>
          <w:spacing w:val="-6"/>
          <w:w w:val="105"/>
          <w:sz w:val="21"/>
        </w:rPr>
        <w:t xml:space="preserve"> </w:t>
      </w:r>
      <w:r>
        <w:rPr>
          <w:w w:val="105"/>
          <w:sz w:val="21"/>
        </w:rPr>
        <w:t>either</w:t>
      </w:r>
      <w:r>
        <w:rPr>
          <w:spacing w:val="-6"/>
          <w:w w:val="105"/>
          <w:sz w:val="21"/>
        </w:rPr>
        <w:t xml:space="preserve"> </w:t>
      </w:r>
      <w:r>
        <w:rPr>
          <w:spacing w:val="-3"/>
          <w:w w:val="105"/>
          <w:sz w:val="21"/>
        </w:rPr>
        <w:t>require</w:t>
      </w:r>
      <w:r>
        <w:rPr>
          <w:spacing w:val="-6"/>
          <w:w w:val="105"/>
          <w:sz w:val="21"/>
        </w:rPr>
        <w:t xml:space="preserve"> </w:t>
      </w:r>
      <w:r>
        <w:rPr>
          <w:w w:val="105"/>
          <w:sz w:val="21"/>
        </w:rPr>
        <w:t>or</w:t>
      </w:r>
      <w:r>
        <w:rPr>
          <w:spacing w:val="-6"/>
          <w:w w:val="105"/>
          <w:sz w:val="21"/>
        </w:rPr>
        <w:t xml:space="preserve"> </w:t>
      </w:r>
      <w:r>
        <w:rPr>
          <w:spacing w:val="-3"/>
          <w:w w:val="105"/>
          <w:sz w:val="21"/>
        </w:rPr>
        <w:t>encourage</w:t>
      </w:r>
      <w:r>
        <w:rPr>
          <w:spacing w:val="-6"/>
          <w:w w:val="105"/>
          <w:sz w:val="21"/>
        </w:rPr>
        <w:t xml:space="preserve"> </w:t>
      </w:r>
      <w:r>
        <w:rPr>
          <w:w w:val="105"/>
          <w:sz w:val="21"/>
        </w:rPr>
        <w:t>the</w:t>
      </w:r>
      <w:r>
        <w:rPr>
          <w:spacing w:val="-6"/>
          <w:w w:val="105"/>
          <w:sz w:val="21"/>
        </w:rPr>
        <w:t xml:space="preserve"> </w:t>
      </w:r>
      <w:r>
        <w:rPr>
          <w:w w:val="105"/>
          <w:sz w:val="21"/>
        </w:rPr>
        <w:t>parties</w:t>
      </w:r>
      <w:r>
        <w:rPr>
          <w:spacing w:val="-6"/>
          <w:w w:val="105"/>
          <w:sz w:val="21"/>
        </w:rPr>
        <w:t xml:space="preserve"> </w:t>
      </w:r>
      <w:r>
        <w:rPr>
          <w:spacing w:val="-3"/>
          <w:w w:val="105"/>
          <w:sz w:val="21"/>
        </w:rPr>
        <w:t>to</w:t>
      </w:r>
      <w:r>
        <w:rPr>
          <w:spacing w:val="-6"/>
          <w:w w:val="105"/>
          <w:sz w:val="21"/>
        </w:rPr>
        <w:t xml:space="preserve"> </w:t>
      </w:r>
      <w:r>
        <w:rPr>
          <w:w w:val="105"/>
          <w:sz w:val="21"/>
        </w:rPr>
        <w:t>engage</w:t>
      </w:r>
      <w:r>
        <w:rPr>
          <w:spacing w:val="-6"/>
          <w:w w:val="105"/>
          <w:sz w:val="21"/>
        </w:rPr>
        <w:t xml:space="preserve"> </w:t>
      </w:r>
      <w:r>
        <w:rPr>
          <w:w w:val="105"/>
          <w:sz w:val="21"/>
        </w:rPr>
        <w:t>in</w:t>
      </w:r>
      <w:r>
        <w:rPr>
          <w:spacing w:val="-6"/>
          <w:w w:val="105"/>
          <w:sz w:val="21"/>
        </w:rPr>
        <w:t xml:space="preserve"> </w:t>
      </w:r>
      <w:r>
        <w:rPr>
          <w:w w:val="105"/>
          <w:sz w:val="21"/>
        </w:rPr>
        <w:t>a</w:t>
      </w:r>
      <w:r>
        <w:rPr>
          <w:spacing w:val="-6"/>
          <w:w w:val="105"/>
          <w:sz w:val="21"/>
        </w:rPr>
        <w:t xml:space="preserve"> </w:t>
      </w:r>
      <w:r>
        <w:rPr>
          <w:w w:val="105"/>
          <w:sz w:val="21"/>
        </w:rPr>
        <w:t xml:space="preserve">case </w:t>
      </w:r>
      <w:r>
        <w:rPr>
          <w:spacing w:val="-3"/>
          <w:w w:val="105"/>
          <w:sz w:val="21"/>
        </w:rPr>
        <w:t xml:space="preserve">conference </w:t>
      </w:r>
      <w:r>
        <w:rPr>
          <w:w w:val="105"/>
          <w:sz w:val="21"/>
        </w:rPr>
        <w:t>at an early stage in</w:t>
      </w:r>
      <w:r>
        <w:rPr>
          <w:spacing w:val="-30"/>
          <w:w w:val="105"/>
          <w:sz w:val="21"/>
        </w:rPr>
        <w:t xml:space="preserve"> </w:t>
      </w:r>
      <w:r>
        <w:rPr>
          <w:spacing w:val="-3"/>
          <w:w w:val="105"/>
          <w:sz w:val="21"/>
        </w:rPr>
        <w:t>proceedings.</w:t>
      </w:r>
    </w:p>
    <w:p w:rsidR="00EA0057" w:rsidRDefault="007C5C23">
      <w:pPr>
        <w:pStyle w:val="ListParagraph"/>
        <w:numPr>
          <w:ilvl w:val="1"/>
          <w:numId w:val="84"/>
        </w:numPr>
        <w:tabs>
          <w:tab w:val="left" w:pos="1941"/>
          <w:tab w:val="left" w:pos="1942"/>
        </w:tabs>
        <w:spacing w:before="121" w:line="242" w:lineRule="auto"/>
        <w:ind w:left="1940" w:right="292" w:hanging="793"/>
        <w:jc w:val="left"/>
        <w:rPr>
          <w:sz w:val="21"/>
        </w:rPr>
      </w:pPr>
      <w:r>
        <w:rPr>
          <w:w w:val="105"/>
          <w:sz w:val="21"/>
        </w:rPr>
        <w:t xml:space="preserve">In </w:t>
      </w:r>
      <w:r>
        <w:rPr>
          <w:b/>
          <w:spacing w:val="-3"/>
          <w:w w:val="105"/>
          <w:sz w:val="21"/>
        </w:rPr>
        <w:t xml:space="preserve">Tasmania </w:t>
      </w:r>
      <w:r>
        <w:rPr>
          <w:w w:val="105"/>
          <w:sz w:val="21"/>
        </w:rPr>
        <w:t xml:space="preserve">committal </w:t>
      </w:r>
      <w:r>
        <w:rPr>
          <w:spacing w:val="-3"/>
          <w:w w:val="105"/>
          <w:sz w:val="21"/>
        </w:rPr>
        <w:t xml:space="preserve">to </w:t>
      </w:r>
      <w:r>
        <w:rPr>
          <w:w w:val="105"/>
          <w:sz w:val="21"/>
        </w:rPr>
        <w:t xml:space="preserve">the </w:t>
      </w:r>
      <w:r>
        <w:rPr>
          <w:spacing w:val="-3"/>
          <w:w w:val="105"/>
          <w:sz w:val="21"/>
        </w:rPr>
        <w:t xml:space="preserve">Supreme Court </w:t>
      </w:r>
      <w:r>
        <w:rPr>
          <w:w w:val="105"/>
          <w:sz w:val="21"/>
        </w:rPr>
        <w:t xml:space="preserve">occurs at the </w:t>
      </w:r>
      <w:r>
        <w:rPr>
          <w:spacing w:val="-3"/>
          <w:w w:val="105"/>
          <w:sz w:val="21"/>
        </w:rPr>
        <w:t xml:space="preserve">accused’s </w:t>
      </w:r>
      <w:r>
        <w:rPr>
          <w:w w:val="105"/>
          <w:sz w:val="21"/>
        </w:rPr>
        <w:t xml:space="preserve">first or second </w:t>
      </w:r>
      <w:r>
        <w:rPr>
          <w:spacing w:val="-3"/>
          <w:w w:val="105"/>
          <w:sz w:val="21"/>
        </w:rPr>
        <w:t xml:space="preserve">appearance </w:t>
      </w:r>
      <w:r>
        <w:rPr>
          <w:w w:val="105"/>
          <w:sz w:val="21"/>
        </w:rPr>
        <w:t xml:space="preserve">in the </w:t>
      </w:r>
      <w:r>
        <w:rPr>
          <w:spacing w:val="-3"/>
          <w:w w:val="105"/>
          <w:sz w:val="21"/>
        </w:rPr>
        <w:t xml:space="preserve">Magistrates’ Court. </w:t>
      </w:r>
      <w:r>
        <w:rPr>
          <w:w w:val="105"/>
          <w:sz w:val="21"/>
        </w:rPr>
        <w:t xml:space="preserve">After </w:t>
      </w:r>
      <w:r>
        <w:rPr>
          <w:spacing w:val="-3"/>
          <w:w w:val="105"/>
          <w:sz w:val="21"/>
        </w:rPr>
        <w:t xml:space="preserve">committal, </w:t>
      </w:r>
      <w:r>
        <w:rPr>
          <w:spacing w:val="-4"/>
          <w:w w:val="105"/>
          <w:sz w:val="21"/>
        </w:rPr>
        <w:t xml:space="preserve">however, </w:t>
      </w:r>
      <w:r>
        <w:rPr>
          <w:w w:val="105"/>
          <w:sz w:val="21"/>
        </w:rPr>
        <w:t>if either party seeks an order</w:t>
      </w:r>
      <w:r>
        <w:rPr>
          <w:spacing w:val="-11"/>
          <w:w w:val="105"/>
          <w:sz w:val="21"/>
        </w:rPr>
        <w:t xml:space="preserve"> </w:t>
      </w:r>
      <w:r>
        <w:rPr>
          <w:spacing w:val="-3"/>
          <w:w w:val="105"/>
          <w:sz w:val="21"/>
        </w:rPr>
        <w:t>for</w:t>
      </w:r>
      <w:r>
        <w:rPr>
          <w:spacing w:val="-11"/>
          <w:w w:val="105"/>
          <w:sz w:val="21"/>
        </w:rPr>
        <w:t xml:space="preserve"> </w:t>
      </w:r>
      <w:r>
        <w:rPr>
          <w:w w:val="105"/>
          <w:sz w:val="21"/>
        </w:rPr>
        <w:t>witness</w:t>
      </w:r>
      <w:r>
        <w:rPr>
          <w:spacing w:val="-11"/>
          <w:w w:val="105"/>
          <w:sz w:val="21"/>
        </w:rPr>
        <w:t xml:space="preserve"> </w:t>
      </w:r>
      <w:r>
        <w:rPr>
          <w:spacing w:val="-3"/>
          <w:w w:val="105"/>
          <w:sz w:val="21"/>
        </w:rPr>
        <w:t>examination</w:t>
      </w:r>
      <w:r>
        <w:rPr>
          <w:spacing w:val="-11"/>
          <w:w w:val="105"/>
          <w:sz w:val="21"/>
        </w:rPr>
        <w:t xml:space="preserve"> </w:t>
      </w:r>
      <w:r>
        <w:rPr>
          <w:w w:val="105"/>
          <w:sz w:val="21"/>
        </w:rPr>
        <w:t>at</w:t>
      </w:r>
      <w:r>
        <w:rPr>
          <w:spacing w:val="-11"/>
          <w:w w:val="105"/>
          <w:sz w:val="21"/>
        </w:rPr>
        <w:t xml:space="preserve"> </w:t>
      </w:r>
      <w:r>
        <w:rPr>
          <w:w w:val="105"/>
          <w:sz w:val="21"/>
        </w:rPr>
        <w:t>a</w:t>
      </w:r>
      <w:r>
        <w:rPr>
          <w:spacing w:val="-11"/>
          <w:w w:val="105"/>
          <w:sz w:val="21"/>
        </w:rPr>
        <w:t xml:space="preserve"> </w:t>
      </w:r>
      <w:r>
        <w:rPr>
          <w:w w:val="105"/>
          <w:sz w:val="21"/>
        </w:rPr>
        <w:t>pre-trial</w:t>
      </w:r>
      <w:r>
        <w:rPr>
          <w:spacing w:val="-11"/>
          <w:w w:val="105"/>
          <w:sz w:val="21"/>
        </w:rPr>
        <w:t xml:space="preserve"> </w:t>
      </w:r>
      <w:r>
        <w:rPr>
          <w:spacing w:val="-3"/>
          <w:w w:val="105"/>
          <w:sz w:val="21"/>
        </w:rPr>
        <w:t>preliminary</w:t>
      </w:r>
      <w:r>
        <w:rPr>
          <w:spacing w:val="-11"/>
          <w:w w:val="105"/>
          <w:sz w:val="21"/>
        </w:rPr>
        <w:t xml:space="preserve"> </w:t>
      </w:r>
      <w:r>
        <w:rPr>
          <w:spacing w:val="-3"/>
          <w:w w:val="105"/>
          <w:sz w:val="21"/>
        </w:rPr>
        <w:t>proceeding,</w:t>
      </w:r>
      <w:r>
        <w:rPr>
          <w:spacing w:val="-11"/>
          <w:w w:val="105"/>
          <w:sz w:val="21"/>
        </w:rPr>
        <w:t xml:space="preserve"> </w:t>
      </w:r>
      <w:r>
        <w:rPr>
          <w:w w:val="105"/>
          <w:sz w:val="21"/>
        </w:rPr>
        <w:t>the</w:t>
      </w:r>
      <w:r>
        <w:rPr>
          <w:spacing w:val="-11"/>
          <w:w w:val="105"/>
          <w:sz w:val="21"/>
        </w:rPr>
        <w:t xml:space="preserve"> </w:t>
      </w:r>
      <w:r>
        <w:rPr>
          <w:w w:val="105"/>
          <w:sz w:val="21"/>
        </w:rPr>
        <w:t>parties</w:t>
      </w:r>
      <w:r>
        <w:rPr>
          <w:spacing w:val="-11"/>
          <w:w w:val="105"/>
          <w:sz w:val="21"/>
        </w:rPr>
        <w:t xml:space="preserve"> </w:t>
      </w:r>
      <w:r>
        <w:rPr>
          <w:w w:val="105"/>
          <w:sz w:val="21"/>
        </w:rPr>
        <w:t>must</w:t>
      </w:r>
      <w:r>
        <w:rPr>
          <w:spacing w:val="-11"/>
          <w:w w:val="105"/>
          <w:sz w:val="21"/>
        </w:rPr>
        <w:t xml:space="preserve"> </w:t>
      </w:r>
      <w:r>
        <w:rPr>
          <w:w w:val="105"/>
          <w:sz w:val="21"/>
        </w:rPr>
        <w:t xml:space="preserve">first </w:t>
      </w:r>
      <w:r>
        <w:rPr>
          <w:spacing w:val="-3"/>
          <w:w w:val="105"/>
          <w:sz w:val="21"/>
        </w:rPr>
        <w:t xml:space="preserve">confer </w:t>
      </w:r>
      <w:r>
        <w:rPr>
          <w:w w:val="105"/>
          <w:sz w:val="21"/>
        </w:rPr>
        <w:t>and</w:t>
      </w:r>
      <w:r>
        <w:rPr>
          <w:spacing w:val="-25"/>
          <w:w w:val="105"/>
          <w:sz w:val="21"/>
        </w:rPr>
        <w:t xml:space="preserve"> </w:t>
      </w:r>
      <w:r>
        <w:rPr>
          <w:w w:val="105"/>
          <w:sz w:val="21"/>
        </w:rPr>
        <w:t>identify:</w:t>
      </w:r>
    </w:p>
    <w:p w:rsidR="00EA0057" w:rsidRDefault="007C5C23">
      <w:pPr>
        <w:pStyle w:val="ListParagraph"/>
        <w:numPr>
          <w:ilvl w:val="2"/>
          <w:numId w:val="84"/>
        </w:numPr>
        <w:tabs>
          <w:tab w:val="left" w:pos="2281"/>
          <w:tab w:val="left" w:pos="2282"/>
        </w:tabs>
        <w:spacing w:before="121"/>
        <w:rPr>
          <w:sz w:val="21"/>
        </w:rPr>
      </w:pPr>
      <w:r>
        <w:rPr>
          <w:spacing w:val="-3"/>
          <w:sz w:val="21"/>
        </w:rPr>
        <w:t xml:space="preserve">areas  </w:t>
      </w:r>
      <w:r>
        <w:rPr>
          <w:sz w:val="21"/>
        </w:rPr>
        <w:t xml:space="preserve">of </w:t>
      </w:r>
      <w:r>
        <w:rPr>
          <w:spacing w:val="-2"/>
          <w:sz w:val="21"/>
        </w:rPr>
        <w:t xml:space="preserve">agreement </w:t>
      </w:r>
      <w:r>
        <w:rPr>
          <w:sz w:val="21"/>
        </w:rPr>
        <w:t xml:space="preserve">or disagreement with respect </w:t>
      </w:r>
      <w:r>
        <w:rPr>
          <w:spacing w:val="-3"/>
          <w:sz w:val="21"/>
        </w:rPr>
        <w:t xml:space="preserve">to  </w:t>
      </w:r>
      <w:r>
        <w:rPr>
          <w:sz w:val="21"/>
        </w:rPr>
        <w:t xml:space="preserve">the </w:t>
      </w:r>
      <w:r>
        <w:rPr>
          <w:spacing w:val="31"/>
          <w:sz w:val="21"/>
        </w:rPr>
        <w:t xml:space="preserve"> </w:t>
      </w:r>
      <w:r>
        <w:rPr>
          <w:sz w:val="21"/>
        </w:rPr>
        <w:t>request</w:t>
      </w:r>
    </w:p>
    <w:p w:rsidR="00EA0057" w:rsidRDefault="007C5C23">
      <w:pPr>
        <w:pStyle w:val="ListParagraph"/>
        <w:numPr>
          <w:ilvl w:val="2"/>
          <w:numId w:val="84"/>
        </w:numPr>
        <w:tabs>
          <w:tab w:val="left" w:pos="2281"/>
          <w:tab w:val="left" w:pos="2282"/>
        </w:tabs>
        <w:spacing w:before="88"/>
        <w:rPr>
          <w:sz w:val="21"/>
        </w:rPr>
      </w:pPr>
      <w:r>
        <w:rPr>
          <w:w w:val="105"/>
          <w:sz w:val="21"/>
        </w:rPr>
        <w:t>an</w:t>
      </w:r>
      <w:r>
        <w:rPr>
          <w:spacing w:val="-8"/>
          <w:w w:val="105"/>
          <w:sz w:val="21"/>
        </w:rPr>
        <w:t xml:space="preserve"> </w:t>
      </w:r>
      <w:r>
        <w:rPr>
          <w:spacing w:val="-2"/>
          <w:w w:val="105"/>
          <w:sz w:val="21"/>
        </w:rPr>
        <w:t>estimated</w:t>
      </w:r>
      <w:r>
        <w:rPr>
          <w:spacing w:val="-8"/>
          <w:w w:val="105"/>
          <w:sz w:val="21"/>
        </w:rPr>
        <w:t xml:space="preserve"> </w:t>
      </w:r>
      <w:r>
        <w:rPr>
          <w:spacing w:val="-3"/>
          <w:w w:val="105"/>
          <w:sz w:val="21"/>
        </w:rPr>
        <w:t>hearing</w:t>
      </w:r>
      <w:r>
        <w:rPr>
          <w:spacing w:val="-8"/>
          <w:w w:val="105"/>
          <w:sz w:val="21"/>
        </w:rPr>
        <w:t xml:space="preserve"> </w:t>
      </w:r>
      <w:r>
        <w:rPr>
          <w:w w:val="105"/>
          <w:sz w:val="21"/>
        </w:rPr>
        <w:t>time</w:t>
      </w:r>
      <w:r>
        <w:rPr>
          <w:spacing w:val="-8"/>
          <w:w w:val="105"/>
          <w:sz w:val="21"/>
        </w:rPr>
        <w:t xml:space="preserve"> </w:t>
      </w:r>
      <w:r>
        <w:rPr>
          <w:spacing w:val="-3"/>
          <w:w w:val="105"/>
          <w:sz w:val="21"/>
        </w:rPr>
        <w:t>for</w:t>
      </w:r>
      <w:r>
        <w:rPr>
          <w:spacing w:val="-8"/>
          <w:w w:val="105"/>
          <w:sz w:val="21"/>
        </w:rPr>
        <w:t xml:space="preserve"> </w:t>
      </w:r>
      <w:r>
        <w:rPr>
          <w:w w:val="105"/>
          <w:sz w:val="21"/>
        </w:rPr>
        <w:t>th</w:t>
      </w:r>
      <w:r>
        <w:rPr>
          <w:w w:val="105"/>
          <w:sz w:val="21"/>
        </w:rPr>
        <w:t>e</w:t>
      </w:r>
      <w:r>
        <w:rPr>
          <w:spacing w:val="-8"/>
          <w:w w:val="105"/>
          <w:sz w:val="21"/>
        </w:rPr>
        <w:t xml:space="preserve"> </w:t>
      </w:r>
      <w:r>
        <w:rPr>
          <w:spacing w:val="-3"/>
          <w:w w:val="105"/>
          <w:sz w:val="21"/>
        </w:rPr>
        <w:t>preliminary</w:t>
      </w:r>
      <w:r>
        <w:rPr>
          <w:spacing w:val="-8"/>
          <w:w w:val="105"/>
          <w:sz w:val="21"/>
        </w:rPr>
        <w:t xml:space="preserve"> </w:t>
      </w:r>
      <w:r>
        <w:rPr>
          <w:spacing w:val="-3"/>
          <w:w w:val="105"/>
          <w:sz w:val="21"/>
        </w:rPr>
        <w:t>proceedings</w:t>
      </w:r>
    </w:p>
    <w:p w:rsidR="00EA0057" w:rsidRDefault="007C5C23">
      <w:pPr>
        <w:pStyle w:val="ListParagraph"/>
        <w:numPr>
          <w:ilvl w:val="2"/>
          <w:numId w:val="84"/>
        </w:numPr>
        <w:tabs>
          <w:tab w:val="left" w:pos="2281"/>
          <w:tab w:val="left" w:pos="2282"/>
        </w:tabs>
        <w:spacing w:before="88" w:line="242" w:lineRule="auto"/>
        <w:ind w:right="356"/>
        <w:rPr>
          <w:sz w:val="12"/>
        </w:rPr>
      </w:pPr>
      <w:r>
        <w:rPr>
          <w:w w:val="105"/>
          <w:sz w:val="21"/>
        </w:rPr>
        <w:t xml:space="preserve">a </w:t>
      </w:r>
      <w:r>
        <w:rPr>
          <w:spacing w:val="-3"/>
          <w:w w:val="105"/>
          <w:sz w:val="21"/>
        </w:rPr>
        <w:t xml:space="preserve">tentative date </w:t>
      </w:r>
      <w:r>
        <w:rPr>
          <w:w w:val="105"/>
          <w:sz w:val="21"/>
        </w:rPr>
        <w:t xml:space="preserve">upon </w:t>
      </w:r>
      <w:r>
        <w:rPr>
          <w:spacing w:val="-3"/>
          <w:w w:val="105"/>
          <w:sz w:val="21"/>
        </w:rPr>
        <w:t xml:space="preserve">which, </w:t>
      </w:r>
      <w:r>
        <w:rPr>
          <w:w w:val="105"/>
          <w:sz w:val="21"/>
        </w:rPr>
        <w:t xml:space="preserve">and </w:t>
      </w:r>
      <w:r>
        <w:rPr>
          <w:spacing w:val="-3"/>
          <w:w w:val="105"/>
          <w:sz w:val="21"/>
        </w:rPr>
        <w:t xml:space="preserve">place </w:t>
      </w:r>
      <w:r>
        <w:rPr>
          <w:w w:val="105"/>
          <w:sz w:val="21"/>
        </w:rPr>
        <w:t xml:space="preserve">at </w:t>
      </w:r>
      <w:r>
        <w:rPr>
          <w:spacing w:val="-3"/>
          <w:w w:val="105"/>
          <w:sz w:val="21"/>
        </w:rPr>
        <w:t xml:space="preserve">which, </w:t>
      </w:r>
      <w:r>
        <w:rPr>
          <w:w w:val="105"/>
          <w:sz w:val="21"/>
        </w:rPr>
        <w:t xml:space="preserve">the </w:t>
      </w:r>
      <w:r>
        <w:rPr>
          <w:spacing w:val="-3"/>
          <w:w w:val="105"/>
          <w:sz w:val="21"/>
        </w:rPr>
        <w:t xml:space="preserve">preliminary proceeding </w:t>
      </w:r>
      <w:r>
        <w:rPr>
          <w:w w:val="105"/>
          <w:sz w:val="21"/>
        </w:rPr>
        <w:t>can be heard.</w:t>
      </w:r>
      <w:r>
        <w:rPr>
          <w:w w:val="105"/>
          <w:position w:val="7"/>
          <w:sz w:val="12"/>
        </w:rPr>
        <w:t>30</w:t>
      </w:r>
    </w:p>
    <w:p w:rsidR="00EA0057" w:rsidRDefault="007C5C23">
      <w:pPr>
        <w:pStyle w:val="ListParagraph"/>
        <w:numPr>
          <w:ilvl w:val="1"/>
          <w:numId w:val="84"/>
        </w:numPr>
        <w:tabs>
          <w:tab w:val="left" w:pos="1941"/>
          <w:tab w:val="left" w:pos="1942"/>
        </w:tabs>
        <w:spacing w:before="86" w:line="242" w:lineRule="auto"/>
        <w:ind w:right="330"/>
        <w:jc w:val="left"/>
        <w:rPr>
          <w:sz w:val="12"/>
        </w:rPr>
      </w:pPr>
      <w:r>
        <w:rPr>
          <w:w w:val="105"/>
          <w:sz w:val="21"/>
        </w:rPr>
        <w:t xml:space="preserve">In </w:t>
      </w:r>
      <w:r>
        <w:rPr>
          <w:b/>
          <w:w w:val="105"/>
          <w:sz w:val="21"/>
        </w:rPr>
        <w:t xml:space="preserve">New South </w:t>
      </w:r>
      <w:r>
        <w:rPr>
          <w:b/>
          <w:spacing w:val="-3"/>
          <w:w w:val="105"/>
          <w:sz w:val="21"/>
        </w:rPr>
        <w:t>Wales</w:t>
      </w:r>
      <w:r>
        <w:rPr>
          <w:spacing w:val="-3"/>
          <w:w w:val="105"/>
          <w:sz w:val="21"/>
        </w:rPr>
        <w:t xml:space="preserve">, </w:t>
      </w:r>
      <w:r>
        <w:rPr>
          <w:w w:val="105"/>
          <w:sz w:val="21"/>
        </w:rPr>
        <w:t xml:space="preserve">the </w:t>
      </w:r>
      <w:r>
        <w:rPr>
          <w:spacing w:val="-7"/>
          <w:w w:val="105"/>
          <w:sz w:val="21"/>
        </w:rPr>
        <w:t xml:space="preserve">2018 </w:t>
      </w:r>
      <w:r>
        <w:rPr>
          <w:spacing w:val="-3"/>
          <w:w w:val="105"/>
          <w:sz w:val="21"/>
        </w:rPr>
        <w:t xml:space="preserve">reform </w:t>
      </w:r>
      <w:r>
        <w:rPr>
          <w:w w:val="105"/>
          <w:sz w:val="21"/>
        </w:rPr>
        <w:t xml:space="preserve">package </w:t>
      </w:r>
      <w:r>
        <w:rPr>
          <w:spacing w:val="-3"/>
          <w:w w:val="105"/>
          <w:sz w:val="21"/>
        </w:rPr>
        <w:t xml:space="preserve">included additional funding to ensure  </w:t>
      </w:r>
      <w:r>
        <w:rPr>
          <w:w w:val="105"/>
          <w:sz w:val="21"/>
        </w:rPr>
        <w:t>the</w:t>
      </w:r>
      <w:r>
        <w:rPr>
          <w:spacing w:val="-10"/>
          <w:w w:val="105"/>
          <w:sz w:val="21"/>
        </w:rPr>
        <w:t xml:space="preserve"> </w:t>
      </w:r>
      <w:r>
        <w:rPr>
          <w:spacing w:val="-3"/>
          <w:w w:val="105"/>
          <w:sz w:val="21"/>
        </w:rPr>
        <w:t>involvement</w:t>
      </w:r>
      <w:r>
        <w:rPr>
          <w:spacing w:val="-10"/>
          <w:w w:val="105"/>
          <w:sz w:val="21"/>
        </w:rPr>
        <w:t xml:space="preserve"> </w:t>
      </w:r>
      <w:r>
        <w:rPr>
          <w:w w:val="105"/>
          <w:sz w:val="21"/>
        </w:rPr>
        <w:t>of</w:t>
      </w:r>
      <w:r>
        <w:rPr>
          <w:spacing w:val="-10"/>
          <w:w w:val="105"/>
          <w:sz w:val="21"/>
        </w:rPr>
        <w:t xml:space="preserve"> </w:t>
      </w:r>
      <w:r>
        <w:rPr>
          <w:w w:val="105"/>
          <w:sz w:val="21"/>
        </w:rPr>
        <w:t>senior</w:t>
      </w:r>
      <w:r>
        <w:rPr>
          <w:spacing w:val="-10"/>
          <w:w w:val="105"/>
          <w:sz w:val="21"/>
        </w:rPr>
        <w:t xml:space="preserve"> </w:t>
      </w:r>
      <w:r>
        <w:rPr>
          <w:w w:val="105"/>
          <w:sz w:val="21"/>
        </w:rPr>
        <w:t>lawyers</w:t>
      </w:r>
      <w:r>
        <w:rPr>
          <w:spacing w:val="-10"/>
          <w:w w:val="105"/>
          <w:sz w:val="21"/>
        </w:rPr>
        <w:t xml:space="preserve"> </w:t>
      </w:r>
      <w:r>
        <w:rPr>
          <w:w w:val="105"/>
          <w:sz w:val="21"/>
        </w:rPr>
        <w:t>in</w:t>
      </w:r>
      <w:r>
        <w:rPr>
          <w:spacing w:val="-10"/>
          <w:w w:val="105"/>
          <w:sz w:val="21"/>
        </w:rPr>
        <w:t xml:space="preserve"> </w:t>
      </w:r>
      <w:r>
        <w:rPr>
          <w:w w:val="105"/>
          <w:sz w:val="21"/>
        </w:rPr>
        <w:t>case</w:t>
      </w:r>
      <w:r>
        <w:rPr>
          <w:spacing w:val="-10"/>
          <w:w w:val="105"/>
          <w:sz w:val="21"/>
        </w:rPr>
        <w:t xml:space="preserve"> </w:t>
      </w:r>
      <w:r>
        <w:rPr>
          <w:spacing w:val="-3"/>
          <w:w w:val="105"/>
          <w:sz w:val="21"/>
        </w:rPr>
        <w:t>conferences</w:t>
      </w:r>
      <w:r>
        <w:rPr>
          <w:spacing w:val="-10"/>
          <w:w w:val="105"/>
          <w:sz w:val="21"/>
        </w:rPr>
        <w:t xml:space="preserve"> </w:t>
      </w:r>
      <w:r>
        <w:rPr>
          <w:w w:val="105"/>
          <w:sz w:val="21"/>
        </w:rPr>
        <w:t>prior</w:t>
      </w:r>
      <w:r>
        <w:rPr>
          <w:spacing w:val="-10"/>
          <w:w w:val="105"/>
          <w:sz w:val="21"/>
        </w:rPr>
        <w:t xml:space="preserve"> </w:t>
      </w:r>
      <w:r>
        <w:rPr>
          <w:spacing w:val="-3"/>
          <w:w w:val="105"/>
          <w:sz w:val="21"/>
        </w:rPr>
        <w:t>to</w:t>
      </w:r>
      <w:r>
        <w:rPr>
          <w:spacing w:val="-10"/>
          <w:w w:val="105"/>
          <w:sz w:val="21"/>
        </w:rPr>
        <w:t xml:space="preserve"> </w:t>
      </w:r>
      <w:r>
        <w:rPr>
          <w:w w:val="105"/>
          <w:sz w:val="21"/>
        </w:rPr>
        <w:t>committal</w:t>
      </w:r>
      <w:r>
        <w:rPr>
          <w:spacing w:val="-10"/>
          <w:w w:val="105"/>
          <w:sz w:val="21"/>
        </w:rPr>
        <w:t xml:space="preserve"> </w:t>
      </w:r>
      <w:r>
        <w:rPr>
          <w:spacing w:val="-3"/>
          <w:w w:val="105"/>
          <w:sz w:val="21"/>
        </w:rPr>
        <w:t>hearings.</w:t>
      </w:r>
      <w:r>
        <w:rPr>
          <w:spacing w:val="-3"/>
          <w:w w:val="105"/>
          <w:position w:val="7"/>
          <w:sz w:val="12"/>
        </w:rPr>
        <w:t>31</w:t>
      </w:r>
      <w:r>
        <w:rPr>
          <w:spacing w:val="-6"/>
          <w:w w:val="105"/>
          <w:position w:val="7"/>
          <w:sz w:val="12"/>
        </w:rPr>
        <w:t xml:space="preserve"> </w:t>
      </w:r>
      <w:r>
        <w:rPr>
          <w:w w:val="105"/>
          <w:sz w:val="21"/>
        </w:rPr>
        <w:t>The lawyers</w:t>
      </w:r>
      <w:r>
        <w:rPr>
          <w:spacing w:val="-11"/>
          <w:w w:val="105"/>
          <w:sz w:val="21"/>
        </w:rPr>
        <w:t xml:space="preserve"> </w:t>
      </w:r>
      <w:r>
        <w:rPr>
          <w:w w:val="105"/>
          <w:sz w:val="21"/>
        </w:rPr>
        <w:t>must</w:t>
      </w:r>
      <w:r>
        <w:rPr>
          <w:spacing w:val="-11"/>
          <w:w w:val="105"/>
          <w:sz w:val="21"/>
        </w:rPr>
        <w:t xml:space="preserve"> </w:t>
      </w:r>
      <w:r>
        <w:rPr>
          <w:spacing w:val="-3"/>
          <w:w w:val="105"/>
          <w:sz w:val="21"/>
        </w:rPr>
        <w:t>have</w:t>
      </w:r>
      <w:r>
        <w:rPr>
          <w:spacing w:val="-11"/>
          <w:w w:val="105"/>
          <w:sz w:val="21"/>
        </w:rPr>
        <w:t xml:space="preserve"> </w:t>
      </w:r>
      <w:r>
        <w:rPr>
          <w:w w:val="105"/>
          <w:sz w:val="21"/>
        </w:rPr>
        <w:t>the</w:t>
      </w:r>
      <w:r>
        <w:rPr>
          <w:spacing w:val="-11"/>
          <w:w w:val="105"/>
          <w:sz w:val="21"/>
        </w:rPr>
        <w:t xml:space="preserve"> </w:t>
      </w:r>
      <w:r>
        <w:rPr>
          <w:w w:val="105"/>
          <w:sz w:val="21"/>
        </w:rPr>
        <w:t>authority</w:t>
      </w:r>
      <w:r>
        <w:rPr>
          <w:spacing w:val="-11"/>
          <w:w w:val="105"/>
          <w:sz w:val="21"/>
        </w:rPr>
        <w:t xml:space="preserve"> </w:t>
      </w:r>
      <w:r>
        <w:rPr>
          <w:spacing w:val="-3"/>
          <w:w w:val="105"/>
          <w:sz w:val="21"/>
        </w:rPr>
        <w:t>to</w:t>
      </w:r>
      <w:r>
        <w:rPr>
          <w:spacing w:val="-11"/>
          <w:w w:val="105"/>
          <w:sz w:val="21"/>
        </w:rPr>
        <w:t xml:space="preserve"> </w:t>
      </w:r>
      <w:r>
        <w:rPr>
          <w:spacing w:val="-3"/>
          <w:w w:val="105"/>
          <w:sz w:val="21"/>
        </w:rPr>
        <w:t>negotiate</w:t>
      </w:r>
      <w:r>
        <w:rPr>
          <w:spacing w:val="-11"/>
          <w:w w:val="105"/>
          <w:sz w:val="21"/>
        </w:rPr>
        <w:t xml:space="preserve"> </w:t>
      </w:r>
      <w:r>
        <w:rPr>
          <w:w w:val="105"/>
          <w:sz w:val="21"/>
        </w:rPr>
        <w:t>and</w:t>
      </w:r>
      <w:r>
        <w:rPr>
          <w:spacing w:val="-11"/>
          <w:w w:val="105"/>
          <w:sz w:val="21"/>
        </w:rPr>
        <w:t xml:space="preserve"> </w:t>
      </w:r>
      <w:r>
        <w:rPr>
          <w:spacing w:val="-3"/>
          <w:w w:val="105"/>
          <w:sz w:val="21"/>
        </w:rPr>
        <w:t>finalise</w:t>
      </w:r>
      <w:r>
        <w:rPr>
          <w:spacing w:val="-11"/>
          <w:w w:val="105"/>
          <w:sz w:val="21"/>
        </w:rPr>
        <w:t xml:space="preserve"> </w:t>
      </w:r>
      <w:r>
        <w:rPr>
          <w:w w:val="105"/>
          <w:sz w:val="21"/>
        </w:rPr>
        <w:t>matters.</w:t>
      </w:r>
      <w:r>
        <w:rPr>
          <w:w w:val="105"/>
          <w:position w:val="7"/>
          <w:sz w:val="12"/>
        </w:rPr>
        <w:t>32</w:t>
      </w:r>
    </w:p>
    <w:p w:rsidR="00EA0057" w:rsidRDefault="007C5C23">
      <w:pPr>
        <w:pStyle w:val="ListParagraph"/>
        <w:numPr>
          <w:ilvl w:val="1"/>
          <w:numId w:val="84"/>
        </w:numPr>
        <w:tabs>
          <w:tab w:val="left" w:pos="1941"/>
          <w:tab w:val="left" w:pos="1942"/>
        </w:tabs>
        <w:spacing w:before="121" w:line="242" w:lineRule="auto"/>
        <w:ind w:right="125"/>
        <w:jc w:val="left"/>
        <w:rPr>
          <w:sz w:val="12"/>
        </w:rPr>
      </w:pPr>
      <w:r>
        <w:rPr>
          <w:w w:val="105"/>
          <w:sz w:val="21"/>
        </w:rPr>
        <w:t xml:space="preserve">In </w:t>
      </w:r>
      <w:r>
        <w:rPr>
          <w:b/>
          <w:w w:val="105"/>
          <w:sz w:val="21"/>
        </w:rPr>
        <w:t>New Zealand</w:t>
      </w:r>
      <w:r>
        <w:rPr>
          <w:w w:val="105"/>
          <w:sz w:val="21"/>
        </w:rPr>
        <w:t xml:space="preserve">, the prosecution and a </w:t>
      </w:r>
      <w:r>
        <w:rPr>
          <w:spacing w:val="-2"/>
          <w:w w:val="105"/>
          <w:sz w:val="21"/>
        </w:rPr>
        <w:t xml:space="preserve">legally </w:t>
      </w:r>
      <w:r>
        <w:rPr>
          <w:spacing w:val="-3"/>
          <w:w w:val="105"/>
          <w:sz w:val="21"/>
        </w:rPr>
        <w:t xml:space="preserve">represented defendant </w:t>
      </w:r>
      <w:r>
        <w:rPr>
          <w:w w:val="105"/>
          <w:sz w:val="21"/>
        </w:rPr>
        <w:t xml:space="preserve">must hold case </w:t>
      </w:r>
      <w:r>
        <w:rPr>
          <w:spacing w:val="-3"/>
          <w:w w:val="105"/>
          <w:sz w:val="21"/>
        </w:rPr>
        <w:t xml:space="preserve">management discussions </w:t>
      </w:r>
      <w:r>
        <w:rPr>
          <w:w w:val="105"/>
          <w:sz w:val="21"/>
        </w:rPr>
        <w:t xml:space="preserve">if the </w:t>
      </w:r>
      <w:r>
        <w:rPr>
          <w:spacing w:val="-3"/>
          <w:w w:val="105"/>
          <w:sz w:val="21"/>
        </w:rPr>
        <w:t xml:space="preserve">defendant </w:t>
      </w:r>
      <w:r>
        <w:rPr>
          <w:spacing w:val="-2"/>
          <w:w w:val="105"/>
          <w:sz w:val="21"/>
        </w:rPr>
        <w:t xml:space="preserve">has </w:t>
      </w:r>
      <w:r>
        <w:rPr>
          <w:w w:val="105"/>
          <w:sz w:val="21"/>
        </w:rPr>
        <w:t xml:space="preserve">pleaded </w:t>
      </w:r>
      <w:r>
        <w:rPr>
          <w:spacing w:val="-2"/>
          <w:w w:val="105"/>
          <w:sz w:val="21"/>
        </w:rPr>
        <w:t xml:space="preserve">not </w:t>
      </w:r>
      <w:r>
        <w:rPr>
          <w:w w:val="105"/>
          <w:sz w:val="21"/>
        </w:rPr>
        <w:t xml:space="preserve">guilty </w:t>
      </w:r>
      <w:r>
        <w:rPr>
          <w:spacing w:val="-3"/>
          <w:w w:val="105"/>
          <w:sz w:val="21"/>
        </w:rPr>
        <w:t xml:space="preserve">to </w:t>
      </w:r>
      <w:r>
        <w:rPr>
          <w:w w:val="105"/>
          <w:sz w:val="21"/>
        </w:rPr>
        <w:t xml:space="preserve">an </w:t>
      </w:r>
      <w:r>
        <w:rPr>
          <w:spacing w:val="-3"/>
          <w:w w:val="105"/>
          <w:sz w:val="21"/>
        </w:rPr>
        <w:t xml:space="preserve">offence punishable </w:t>
      </w:r>
      <w:r>
        <w:rPr>
          <w:w w:val="105"/>
          <w:sz w:val="21"/>
        </w:rPr>
        <w:t xml:space="preserve">by a term of </w:t>
      </w:r>
      <w:r>
        <w:rPr>
          <w:spacing w:val="-3"/>
          <w:w w:val="105"/>
          <w:sz w:val="21"/>
        </w:rPr>
        <w:t>imprisonment.</w:t>
      </w:r>
      <w:r>
        <w:rPr>
          <w:spacing w:val="-3"/>
          <w:w w:val="105"/>
          <w:position w:val="7"/>
          <w:sz w:val="12"/>
        </w:rPr>
        <w:t xml:space="preserve">33 </w:t>
      </w:r>
      <w:r>
        <w:rPr>
          <w:w w:val="105"/>
          <w:sz w:val="21"/>
        </w:rPr>
        <w:t xml:space="preserve">The purpose of case </w:t>
      </w:r>
      <w:r>
        <w:rPr>
          <w:spacing w:val="-3"/>
          <w:w w:val="105"/>
          <w:sz w:val="21"/>
        </w:rPr>
        <w:t xml:space="preserve">management discussions </w:t>
      </w:r>
      <w:r>
        <w:rPr>
          <w:w w:val="105"/>
          <w:sz w:val="21"/>
        </w:rPr>
        <w:t xml:space="preserve">is ‘to ascertain whether the </w:t>
      </w:r>
      <w:r>
        <w:rPr>
          <w:spacing w:val="-3"/>
          <w:w w:val="105"/>
          <w:sz w:val="21"/>
        </w:rPr>
        <w:t xml:space="preserve">proceeding will </w:t>
      </w:r>
      <w:r>
        <w:rPr>
          <w:w w:val="105"/>
          <w:sz w:val="21"/>
        </w:rPr>
        <w:t xml:space="preserve">proceed </w:t>
      </w:r>
      <w:r>
        <w:rPr>
          <w:spacing w:val="-3"/>
          <w:w w:val="105"/>
          <w:sz w:val="21"/>
        </w:rPr>
        <w:t xml:space="preserve">to </w:t>
      </w:r>
      <w:r>
        <w:rPr>
          <w:w w:val="105"/>
          <w:sz w:val="21"/>
        </w:rPr>
        <w:t xml:space="preserve">trial </w:t>
      </w:r>
      <w:r>
        <w:rPr>
          <w:spacing w:val="-3"/>
          <w:w w:val="105"/>
          <w:sz w:val="21"/>
        </w:rPr>
        <w:t xml:space="preserve">and, </w:t>
      </w:r>
      <w:r>
        <w:rPr>
          <w:w w:val="105"/>
          <w:sz w:val="21"/>
        </w:rPr>
        <w:t xml:space="preserve">if </w:t>
      </w:r>
      <w:r>
        <w:rPr>
          <w:spacing w:val="-3"/>
          <w:w w:val="105"/>
          <w:sz w:val="21"/>
        </w:rPr>
        <w:t xml:space="preserve">so, </w:t>
      </w:r>
      <w:r>
        <w:rPr>
          <w:spacing w:val="-4"/>
          <w:w w:val="105"/>
          <w:sz w:val="21"/>
        </w:rPr>
        <w:t xml:space="preserve">make </w:t>
      </w:r>
      <w:r>
        <w:rPr>
          <w:spacing w:val="-3"/>
          <w:w w:val="105"/>
          <w:sz w:val="21"/>
        </w:rPr>
        <w:t xml:space="preserve">any </w:t>
      </w:r>
      <w:r>
        <w:rPr>
          <w:w w:val="105"/>
          <w:sz w:val="21"/>
        </w:rPr>
        <w:t xml:space="preserve">arrangements necessary </w:t>
      </w:r>
      <w:r>
        <w:rPr>
          <w:spacing w:val="-3"/>
          <w:w w:val="105"/>
          <w:sz w:val="21"/>
        </w:rPr>
        <w:t>for</w:t>
      </w:r>
      <w:r>
        <w:rPr>
          <w:spacing w:val="-15"/>
          <w:w w:val="105"/>
          <w:sz w:val="21"/>
        </w:rPr>
        <w:t xml:space="preserve"> </w:t>
      </w:r>
      <w:r>
        <w:rPr>
          <w:w w:val="105"/>
          <w:sz w:val="21"/>
        </w:rPr>
        <w:t>its</w:t>
      </w:r>
      <w:r>
        <w:rPr>
          <w:spacing w:val="-15"/>
          <w:w w:val="105"/>
          <w:sz w:val="21"/>
        </w:rPr>
        <w:t xml:space="preserve"> </w:t>
      </w:r>
      <w:r>
        <w:rPr>
          <w:spacing w:val="-4"/>
          <w:w w:val="105"/>
          <w:sz w:val="21"/>
        </w:rPr>
        <w:t>fair</w:t>
      </w:r>
      <w:r>
        <w:rPr>
          <w:spacing w:val="-15"/>
          <w:w w:val="105"/>
          <w:sz w:val="21"/>
        </w:rPr>
        <w:t xml:space="preserve"> </w:t>
      </w:r>
      <w:r>
        <w:rPr>
          <w:w w:val="105"/>
          <w:sz w:val="21"/>
        </w:rPr>
        <w:t>and</w:t>
      </w:r>
      <w:r>
        <w:rPr>
          <w:spacing w:val="-15"/>
          <w:w w:val="105"/>
          <w:sz w:val="21"/>
        </w:rPr>
        <w:t xml:space="preserve"> </w:t>
      </w:r>
      <w:r>
        <w:rPr>
          <w:w w:val="105"/>
          <w:sz w:val="21"/>
        </w:rPr>
        <w:t>expeditious</w:t>
      </w:r>
      <w:r>
        <w:rPr>
          <w:spacing w:val="-15"/>
          <w:w w:val="105"/>
          <w:sz w:val="21"/>
        </w:rPr>
        <w:t xml:space="preserve"> </w:t>
      </w:r>
      <w:r>
        <w:rPr>
          <w:w w:val="105"/>
          <w:sz w:val="21"/>
        </w:rPr>
        <w:t>resolution.</w:t>
      </w:r>
      <w:r>
        <w:rPr>
          <w:w w:val="105"/>
          <w:position w:val="7"/>
          <w:sz w:val="12"/>
        </w:rPr>
        <w:t>34</w:t>
      </w:r>
    </w:p>
    <w:p w:rsidR="00EA0057" w:rsidRDefault="007C5C23">
      <w:pPr>
        <w:pStyle w:val="ListParagraph"/>
        <w:numPr>
          <w:ilvl w:val="1"/>
          <w:numId w:val="84"/>
        </w:numPr>
        <w:tabs>
          <w:tab w:val="left" w:pos="1941"/>
          <w:tab w:val="left" w:pos="1942"/>
        </w:tabs>
        <w:spacing w:before="121" w:line="242" w:lineRule="auto"/>
        <w:ind w:right="186"/>
        <w:jc w:val="left"/>
        <w:rPr>
          <w:sz w:val="21"/>
        </w:rPr>
      </w:pPr>
      <w:r>
        <w:rPr>
          <w:w w:val="105"/>
          <w:sz w:val="21"/>
        </w:rPr>
        <w:t>Although there i</w:t>
      </w:r>
      <w:r>
        <w:rPr>
          <w:w w:val="105"/>
          <w:sz w:val="21"/>
        </w:rPr>
        <w:t xml:space="preserve">s no </w:t>
      </w:r>
      <w:r>
        <w:rPr>
          <w:spacing w:val="-3"/>
          <w:w w:val="105"/>
          <w:sz w:val="21"/>
        </w:rPr>
        <w:t xml:space="preserve">requirement for </w:t>
      </w:r>
      <w:r>
        <w:rPr>
          <w:w w:val="105"/>
          <w:sz w:val="21"/>
        </w:rPr>
        <w:t xml:space="preserve">a </w:t>
      </w:r>
      <w:r>
        <w:rPr>
          <w:spacing w:val="-4"/>
          <w:w w:val="105"/>
          <w:sz w:val="21"/>
        </w:rPr>
        <w:t xml:space="preserve">‘case </w:t>
      </w:r>
      <w:r>
        <w:rPr>
          <w:spacing w:val="-3"/>
          <w:w w:val="105"/>
          <w:sz w:val="21"/>
        </w:rPr>
        <w:t xml:space="preserve">conference’ </w:t>
      </w:r>
      <w:r>
        <w:rPr>
          <w:w w:val="105"/>
          <w:sz w:val="21"/>
        </w:rPr>
        <w:t xml:space="preserve">as </w:t>
      </w:r>
      <w:r>
        <w:rPr>
          <w:spacing w:val="-3"/>
          <w:w w:val="105"/>
          <w:sz w:val="21"/>
        </w:rPr>
        <w:t xml:space="preserve">such, </w:t>
      </w:r>
      <w:r>
        <w:rPr>
          <w:w w:val="105"/>
          <w:sz w:val="21"/>
        </w:rPr>
        <w:t xml:space="preserve">in </w:t>
      </w:r>
      <w:r>
        <w:rPr>
          <w:b/>
          <w:w w:val="105"/>
          <w:sz w:val="21"/>
        </w:rPr>
        <w:t xml:space="preserve">England and Wales </w:t>
      </w:r>
      <w:r>
        <w:rPr>
          <w:w w:val="105"/>
          <w:sz w:val="21"/>
        </w:rPr>
        <w:t xml:space="preserve">the parties </w:t>
      </w:r>
      <w:r>
        <w:rPr>
          <w:spacing w:val="-3"/>
          <w:w w:val="105"/>
          <w:sz w:val="21"/>
        </w:rPr>
        <w:t xml:space="preserve">have </w:t>
      </w:r>
      <w:r>
        <w:rPr>
          <w:w w:val="105"/>
          <w:sz w:val="21"/>
        </w:rPr>
        <w:t xml:space="preserve">a duty </w:t>
      </w:r>
      <w:r>
        <w:rPr>
          <w:spacing w:val="-3"/>
          <w:w w:val="105"/>
          <w:sz w:val="21"/>
        </w:rPr>
        <w:t xml:space="preserve">to </w:t>
      </w:r>
      <w:r>
        <w:rPr>
          <w:w w:val="105"/>
          <w:sz w:val="21"/>
        </w:rPr>
        <w:t xml:space="preserve">engage with each other about the issues in the case </w:t>
      </w:r>
      <w:r>
        <w:rPr>
          <w:spacing w:val="-3"/>
          <w:w w:val="105"/>
          <w:sz w:val="21"/>
        </w:rPr>
        <w:t xml:space="preserve">from </w:t>
      </w:r>
      <w:r>
        <w:rPr>
          <w:w w:val="105"/>
          <w:sz w:val="21"/>
        </w:rPr>
        <w:t xml:space="preserve">the earliest opportunity and </w:t>
      </w:r>
      <w:r>
        <w:rPr>
          <w:spacing w:val="-3"/>
          <w:w w:val="105"/>
          <w:sz w:val="21"/>
        </w:rPr>
        <w:t xml:space="preserve">throughout </w:t>
      </w:r>
      <w:r>
        <w:rPr>
          <w:w w:val="105"/>
          <w:sz w:val="21"/>
        </w:rPr>
        <w:t xml:space="preserve">the </w:t>
      </w:r>
      <w:r>
        <w:rPr>
          <w:spacing w:val="-3"/>
          <w:w w:val="105"/>
          <w:sz w:val="21"/>
        </w:rPr>
        <w:t xml:space="preserve">proceedings. </w:t>
      </w:r>
      <w:r>
        <w:rPr>
          <w:w w:val="105"/>
          <w:sz w:val="21"/>
        </w:rPr>
        <w:t xml:space="preserve">The </w:t>
      </w:r>
      <w:r>
        <w:rPr>
          <w:spacing w:val="-3"/>
          <w:w w:val="105"/>
          <w:sz w:val="21"/>
        </w:rPr>
        <w:t xml:space="preserve">aim </w:t>
      </w:r>
      <w:r>
        <w:rPr>
          <w:w w:val="105"/>
          <w:sz w:val="21"/>
        </w:rPr>
        <w:t xml:space="preserve">of this discussion is </w:t>
      </w:r>
      <w:r>
        <w:rPr>
          <w:spacing w:val="-3"/>
          <w:w w:val="105"/>
          <w:sz w:val="21"/>
        </w:rPr>
        <w:t xml:space="preserve">to determine </w:t>
      </w:r>
      <w:r>
        <w:rPr>
          <w:w w:val="105"/>
          <w:sz w:val="21"/>
        </w:rPr>
        <w:t>issues</w:t>
      </w:r>
      <w:r>
        <w:rPr>
          <w:spacing w:val="-38"/>
          <w:w w:val="105"/>
          <w:sz w:val="21"/>
        </w:rPr>
        <w:t xml:space="preserve"> </w:t>
      </w:r>
      <w:r>
        <w:rPr>
          <w:spacing w:val="-3"/>
          <w:w w:val="105"/>
          <w:sz w:val="21"/>
        </w:rPr>
        <w:t xml:space="preserve">such </w:t>
      </w:r>
      <w:r>
        <w:rPr>
          <w:w w:val="105"/>
          <w:sz w:val="21"/>
        </w:rPr>
        <w:t>as:</w:t>
      </w:r>
    </w:p>
    <w:p w:rsidR="00EA0057" w:rsidRDefault="007C5C23">
      <w:pPr>
        <w:pStyle w:val="ListParagraph"/>
        <w:numPr>
          <w:ilvl w:val="2"/>
          <w:numId w:val="84"/>
        </w:numPr>
        <w:tabs>
          <w:tab w:val="left" w:pos="2281"/>
          <w:tab w:val="left" w:pos="2282"/>
        </w:tabs>
        <w:spacing w:before="121"/>
        <w:ind w:hanging="340"/>
        <w:rPr>
          <w:sz w:val="21"/>
        </w:rPr>
      </w:pPr>
      <w:r>
        <w:rPr>
          <w:w w:val="105"/>
          <w:sz w:val="21"/>
        </w:rPr>
        <w:t xml:space="preserve">how the </w:t>
      </w:r>
      <w:r>
        <w:rPr>
          <w:spacing w:val="-3"/>
          <w:w w:val="105"/>
          <w:sz w:val="21"/>
        </w:rPr>
        <w:t xml:space="preserve">defendant </w:t>
      </w:r>
      <w:r>
        <w:rPr>
          <w:w w:val="105"/>
          <w:sz w:val="21"/>
        </w:rPr>
        <w:t xml:space="preserve">is </w:t>
      </w:r>
      <w:r>
        <w:rPr>
          <w:spacing w:val="-4"/>
          <w:w w:val="105"/>
          <w:sz w:val="21"/>
        </w:rPr>
        <w:t xml:space="preserve">likely </w:t>
      </w:r>
      <w:r>
        <w:rPr>
          <w:spacing w:val="-3"/>
          <w:w w:val="105"/>
          <w:sz w:val="21"/>
        </w:rPr>
        <w:t>to</w:t>
      </w:r>
      <w:r>
        <w:rPr>
          <w:spacing w:val="-17"/>
          <w:w w:val="105"/>
          <w:sz w:val="21"/>
        </w:rPr>
        <w:t xml:space="preserve"> </w:t>
      </w:r>
      <w:r>
        <w:rPr>
          <w:w w:val="105"/>
          <w:sz w:val="21"/>
        </w:rPr>
        <w:t>plead</w:t>
      </w:r>
    </w:p>
    <w:p w:rsidR="00EA0057" w:rsidRDefault="007C5C23">
      <w:pPr>
        <w:pStyle w:val="ListParagraph"/>
        <w:numPr>
          <w:ilvl w:val="2"/>
          <w:numId w:val="84"/>
        </w:numPr>
        <w:tabs>
          <w:tab w:val="left" w:pos="2281"/>
          <w:tab w:val="left" w:pos="2282"/>
        </w:tabs>
        <w:spacing w:before="88"/>
        <w:ind w:hanging="340"/>
        <w:rPr>
          <w:sz w:val="21"/>
        </w:rPr>
      </w:pPr>
      <w:r>
        <w:rPr>
          <w:sz w:val="21"/>
        </w:rPr>
        <w:t xml:space="preserve">those matters </w:t>
      </w:r>
      <w:r>
        <w:rPr>
          <w:spacing w:val="-3"/>
          <w:sz w:val="21"/>
        </w:rPr>
        <w:t xml:space="preserve">that  are  </w:t>
      </w:r>
      <w:r>
        <w:rPr>
          <w:sz w:val="21"/>
        </w:rPr>
        <w:t xml:space="preserve">agreed upon and those </w:t>
      </w:r>
      <w:r>
        <w:rPr>
          <w:spacing w:val="-3"/>
          <w:sz w:val="21"/>
        </w:rPr>
        <w:t xml:space="preserve">that  are </w:t>
      </w:r>
      <w:r>
        <w:rPr>
          <w:spacing w:val="30"/>
          <w:sz w:val="21"/>
        </w:rPr>
        <w:t xml:space="preserve"> </w:t>
      </w:r>
      <w:r>
        <w:rPr>
          <w:spacing w:val="-3"/>
          <w:sz w:val="21"/>
        </w:rPr>
        <w:t>contested</w:t>
      </w:r>
    </w:p>
    <w:p w:rsidR="00EA0057" w:rsidRDefault="007C5C23">
      <w:pPr>
        <w:pStyle w:val="ListParagraph"/>
        <w:numPr>
          <w:ilvl w:val="2"/>
          <w:numId w:val="84"/>
        </w:numPr>
        <w:tabs>
          <w:tab w:val="left" w:pos="2281"/>
          <w:tab w:val="left" w:pos="2282"/>
        </w:tabs>
        <w:spacing w:before="88"/>
        <w:ind w:hanging="340"/>
        <w:rPr>
          <w:sz w:val="12"/>
        </w:rPr>
      </w:pPr>
      <w:r>
        <w:rPr>
          <w:w w:val="105"/>
          <w:sz w:val="21"/>
        </w:rPr>
        <w:t>what</w:t>
      </w:r>
      <w:r>
        <w:rPr>
          <w:spacing w:val="-9"/>
          <w:w w:val="105"/>
          <w:sz w:val="21"/>
        </w:rPr>
        <w:t xml:space="preserve"> </w:t>
      </w:r>
      <w:r>
        <w:rPr>
          <w:spacing w:val="-3"/>
          <w:w w:val="105"/>
          <w:sz w:val="21"/>
        </w:rPr>
        <w:t>information</w:t>
      </w:r>
      <w:r>
        <w:rPr>
          <w:spacing w:val="-9"/>
          <w:w w:val="105"/>
          <w:sz w:val="21"/>
        </w:rPr>
        <w:t xml:space="preserve"> </w:t>
      </w:r>
      <w:r>
        <w:rPr>
          <w:w w:val="105"/>
          <w:sz w:val="21"/>
        </w:rPr>
        <w:t>needs</w:t>
      </w:r>
      <w:r>
        <w:rPr>
          <w:spacing w:val="-9"/>
          <w:w w:val="105"/>
          <w:sz w:val="21"/>
        </w:rPr>
        <w:t xml:space="preserve"> </w:t>
      </w:r>
      <w:r>
        <w:rPr>
          <w:spacing w:val="-3"/>
          <w:w w:val="105"/>
          <w:sz w:val="21"/>
        </w:rPr>
        <w:t>to</w:t>
      </w:r>
      <w:r>
        <w:rPr>
          <w:spacing w:val="-9"/>
          <w:w w:val="105"/>
          <w:sz w:val="21"/>
        </w:rPr>
        <w:t xml:space="preserve"> </w:t>
      </w:r>
      <w:r>
        <w:rPr>
          <w:w w:val="105"/>
          <w:sz w:val="21"/>
        </w:rPr>
        <w:t>be</w:t>
      </w:r>
      <w:r>
        <w:rPr>
          <w:spacing w:val="-9"/>
          <w:w w:val="105"/>
          <w:sz w:val="21"/>
        </w:rPr>
        <w:t xml:space="preserve"> </w:t>
      </w:r>
      <w:r>
        <w:rPr>
          <w:w w:val="105"/>
          <w:sz w:val="21"/>
        </w:rPr>
        <w:t>disclosed.</w:t>
      </w:r>
      <w:r>
        <w:rPr>
          <w:w w:val="105"/>
          <w:position w:val="7"/>
          <w:sz w:val="12"/>
        </w:rPr>
        <w:t>35</w:t>
      </w:r>
    </w:p>
    <w:p w:rsidR="00EA0057" w:rsidRDefault="007C5C23">
      <w:pPr>
        <w:pStyle w:val="ListParagraph"/>
        <w:numPr>
          <w:ilvl w:val="1"/>
          <w:numId w:val="84"/>
        </w:numPr>
        <w:tabs>
          <w:tab w:val="left" w:pos="1941"/>
          <w:tab w:val="left" w:pos="1942"/>
        </w:tabs>
        <w:spacing w:before="88" w:line="242" w:lineRule="auto"/>
        <w:ind w:right="566"/>
        <w:jc w:val="left"/>
        <w:rPr>
          <w:sz w:val="12"/>
        </w:rPr>
      </w:pPr>
      <w:r>
        <w:rPr>
          <w:sz w:val="21"/>
        </w:rPr>
        <w:t xml:space="preserve">The parties must report </w:t>
      </w:r>
      <w:r>
        <w:rPr>
          <w:spacing w:val="-3"/>
          <w:sz w:val="21"/>
        </w:rPr>
        <w:t xml:space="preserve">to </w:t>
      </w:r>
      <w:r>
        <w:rPr>
          <w:sz w:val="21"/>
        </w:rPr>
        <w:t xml:space="preserve">the court on their </w:t>
      </w:r>
      <w:r>
        <w:rPr>
          <w:spacing w:val="-3"/>
          <w:sz w:val="21"/>
        </w:rPr>
        <w:t xml:space="preserve">communications </w:t>
      </w:r>
      <w:r>
        <w:rPr>
          <w:sz w:val="21"/>
        </w:rPr>
        <w:t xml:space="preserve">at the first </w:t>
      </w:r>
      <w:r>
        <w:rPr>
          <w:spacing w:val="-3"/>
          <w:sz w:val="21"/>
        </w:rPr>
        <w:t xml:space="preserve">hearing </w:t>
      </w:r>
      <w:r>
        <w:rPr>
          <w:sz w:val="21"/>
        </w:rPr>
        <w:t xml:space="preserve">and </w:t>
      </w:r>
      <w:r>
        <w:rPr>
          <w:spacing w:val="-3"/>
          <w:sz w:val="21"/>
        </w:rPr>
        <w:t>thereaf</w:t>
      </w:r>
      <w:r>
        <w:rPr>
          <w:spacing w:val="-3"/>
          <w:sz w:val="21"/>
        </w:rPr>
        <w:t>ter.</w:t>
      </w:r>
      <w:r>
        <w:rPr>
          <w:spacing w:val="-3"/>
          <w:position w:val="7"/>
          <w:sz w:val="12"/>
        </w:rPr>
        <w:t>36</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4"/>
        <w:rPr>
          <w:sz w:val="19"/>
        </w:rPr>
      </w:pPr>
      <w:r>
        <w:pict>
          <v:line id="_x0000_s1147" style="position:absolute;z-index:251637248;mso-wrap-distance-left:0;mso-wrap-distance-right:0;mso-position-horizontal-relative:page" from="79.35pt,14.3pt" to="515.9pt,14.3pt" strokecolor="#b6bdc8" strokeweight="1pt">
            <w10:wrap type="topAndBottom" anchorx="page"/>
          </v:line>
        </w:pict>
      </w:r>
    </w:p>
    <w:p w:rsidR="00EA0057" w:rsidRDefault="007C5C23">
      <w:pPr>
        <w:pStyle w:val="ListParagraph"/>
        <w:numPr>
          <w:ilvl w:val="0"/>
          <w:numId w:val="44"/>
        </w:numPr>
        <w:tabs>
          <w:tab w:val="left" w:pos="1940"/>
          <w:tab w:val="left" w:pos="1942"/>
        </w:tabs>
        <w:spacing w:before="117"/>
        <w:ind w:right="232"/>
        <w:rPr>
          <w:sz w:val="13"/>
        </w:rPr>
      </w:pPr>
      <w:r>
        <w:rPr>
          <w:w w:val="105"/>
          <w:sz w:val="13"/>
        </w:rPr>
        <w:t xml:space="preserve">Magistrates’ Court of the Australian Capital Territory, </w:t>
      </w:r>
      <w:r>
        <w:rPr>
          <w:i/>
          <w:w w:val="105"/>
          <w:sz w:val="13"/>
        </w:rPr>
        <w:t>Practice Direction No 1 of 2014: Listing Procedure for Criminal Matters</w:t>
      </w:r>
      <w:r>
        <w:rPr>
          <w:w w:val="105"/>
          <w:sz w:val="13"/>
        </w:rPr>
        <w:t xml:space="preserve">, 18 December </w:t>
      </w:r>
      <w:r>
        <w:rPr>
          <w:spacing w:val="-3"/>
          <w:w w:val="105"/>
          <w:sz w:val="13"/>
        </w:rPr>
        <w:t>2014</w:t>
      </w:r>
      <w:r>
        <w:rPr>
          <w:spacing w:val="20"/>
          <w:w w:val="105"/>
          <w:sz w:val="13"/>
        </w:rPr>
        <w:t xml:space="preserve"> </w:t>
      </w:r>
      <w:r>
        <w:rPr>
          <w:w w:val="105"/>
          <w:sz w:val="13"/>
        </w:rPr>
        <w:t>[1.2].</w:t>
      </w:r>
    </w:p>
    <w:p w:rsidR="00EA0057" w:rsidRDefault="007C5C23">
      <w:pPr>
        <w:pStyle w:val="ListParagraph"/>
        <w:numPr>
          <w:ilvl w:val="0"/>
          <w:numId w:val="44"/>
        </w:numPr>
        <w:tabs>
          <w:tab w:val="left" w:pos="1940"/>
          <w:tab w:val="left" w:pos="1942"/>
        </w:tabs>
        <w:rPr>
          <w:sz w:val="13"/>
        </w:rPr>
      </w:pP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Tasmania,</w:t>
      </w:r>
      <w:r>
        <w:rPr>
          <w:spacing w:val="5"/>
          <w:w w:val="105"/>
          <w:sz w:val="13"/>
        </w:rPr>
        <w:t xml:space="preserve"> </w:t>
      </w:r>
      <w:r>
        <w:rPr>
          <w:i/>
          <w:w w:val="105"/>
          <w:sz w:val="13"/>
        </w:rPr>
        <w:t>Practice</w:t>
      </w:r>
      <w:r>
        <w:rPr>
          <w:i/>
          <w:spacing w:val="3"/>
          <w:w w:val="105"/>
          <w:sz w:val="13"/>
        </w:rPr>
        <w:t xml:space="preserve"> </w:t>
      </w:r>
      <w:r>
        <w:rPr>
          <w:i/>
          <w:w w:val="105"/>
          <w:sz w:val="13"/>
        </w:rPr>
        <w:t>Direction</w:t>
      </w:r>
      <w:r>
        <w:rPr>
          <w:i/>
          <w:spacing w:val="3"/>
          <w:w w:val="105"/>
          <w:sz w:val="13"/>
        </w:rPr>
        <w:t xml:space="preserve"> </w:t>
      </w:r>
      <w:r>
        <w:rPr>
          <w:i/>
          <w:w w:val="105"/>
          <w:sz w:val="13"/>
        </w:rPr>
        <w:t>No</w:t>
      </w:r>
      <w:r>
        <w:rPr>
          <w:i/>
          <w:spacing w:val="3"/>
          <w:w w:val="105"/>
          <w:sz w:val="13"/>
        </w:rPr>
        <w:t xml:space="preserve"> </w:t>
      </w:r>
      <w:r>
        <w:rPr>
          <w:i/>
          <w:w w:val="105"/>
          <w:sz w:val="13"/>
        </w:rPr>
        <w:t>2</w:t>
      </w:r>
      <w:r>
        <w:rPr>
          <w:i/>
          <w:spacing w:val="3"/>
          <w:w w:val="105"/>
          <w:sz w:val="13"/>
        </w:rPr>
        <w:t xml:space="preserve"> </w:t>
      </w:r>
      <w:r>
        <w:rPr>
          <w:i/>
          <w:w w:val="105"/>
          <w:sz w:val="13"/>
        </w:rPr>
        <w:t>of</w:t>
      </w:r>
      <w:r>
        <w:rPr>
          <w:i/>
          <w:spacing w:val="3"/>
          <w:w w:val="105"/>
          <w:sz w:val="13"/>
        </w:rPr>
        <w:t xml:space="preserve"> </w:t>
      </w:r>
      <w:r>
        <w:rPr>
          <w:i/>
          <w:w w:val="105"/>
          <w:sz w:val="13"/>
        </w:rPr>
        <w:t>2016:</w:t>
      </w:r>
      <w:r>
        <w:rPr>
          <w:i/>
          <w:spacing w:val="3"/>
          <w:w w:val="105"/>
          <w:sz w:val="13"/>
        </w:rPr>
        <w:t xml:space="preserve"> </w:t>
      </w:r>
      <w:r>
        <w:rPr>
          <w:i/>
          <w:w w:val="105"/>
          <w:sz w:val="13"/>
        </w:rPr>
        <w:t>Applications</w:t>
      </w:r>
      <w:r>
        <w:rPr>
          <w:i/>
          <w:spacing w:val="3"/>
          <w:w w:val="105"/>
          <w:sz w:val="13"/>
        </w:rPr>
        <w:t xml:space="preserve"> </w:t>
      </w:r>
      <w:r>
        <w:rPr>
          <w:i/>
          <w:w w:val="105"/>
          <w:sz w:val="13"/>
        </w:rPr>
        <w:t>for</w:t>
      </w:r>
      <w:r>
        <w:rPr>
          <w:i/>
          <w:spacing w:val="3"/>
          <w:w w:val="105"/>
          <w:sz w:val="13"/>
        </w:rPr>
        <w:t xml:space="preserve"> </w:t>
      </w:r>
      <w:r>
        <w:rPr>
          <w:i/>
          <w:w w:val="105"/>
          <w:sz w:val="13"/>
        </w:rPr>
        <w:t>Preliminary</w:t>
      </w:r>
      <w:r>
        <w:rPr>
          <w:i/>
          <w:spacing w:val="3"/>
          <w:w w:val="105"/>
          <w:sz w:val="13"/>
        </w:rPr>
        <w:t xml:space="preserve"> </w:t>
      </w:r>
      <w:r>
        <w:rPr>
          <w:i/>
          <w:w w:val="105"/>
          <w:sz w:val="13"/>
        </w:rPr>
        <w:t>Proceedings</w:t>
      </w:r>
      <w:r>
        <w:rPr>
          <w:i/>
          <w:spacing w:val="3"/>
          <w:w w:val="105"/>
          <w:sz w:val="13"/>
        </w:rPr>
        <w:t xml:space="preserve"> </w:t>
      </w:r>
      <w:r>
        <w:rPr>
          <w:i/>
          <w:w w:val="105"/>
          <w:sz w:val="13"/>
        </w:rPr>
        <w:t>Orders</w:t>
      </w:r>
      <w:r>
        <w:rPr>
          <w:w w:val="105"/>
          <w:sz w:val="13"/>
        </w:rPr>
        <w:t>,</w:t>
      </w:r>
      <w:r>
        <w:rPr>
          <w:spacing w:val="5"/>
          <w:w w:val="105"/>
          <w:sz w:val="13"/>
        </w:rPr>
        <w:t xml:space="preserve"> </w:t>
      </w:r>
      <w:r>
        <w:rPr>
          <w:w w:val="105"/>
          <w:sz w:val="13"/>
        </w:rPr>
        <w:t>5</w:t>
      </w:r>
      <w:r>
        <w:rPr>
          <w:spacing w:val="5"/>
          <w:w w:val="105"/>
          <w:sz w:val="13"/>
        </w:rPr>
        <w:t xml:space="preserve"> </w:t>
      </w:r>
      <w:r>
        <w:rPr>
          <w:w w:val="105"/>
          <w:sz w:val="13"/>
        </w:rPr>
        <w:t>September</w:t>
      </w:r>
      <w:r>
        <w:rPr>
          <w:spacing w:val="5"/>
          <w:w w:val="105"/>
          <w:sz w:val="13"/>
        </w:rPr>
        <w:t xml:space="preserve"> </w:t>
      </w:r>
      <w:r>
        <w:rPr>
          <w:w w:val="105"/>
          <w:sz w:val="13"/>
        </w:rPr>
        <w:t>2016,</w:t>
      </w:r>
      <w:r>
        <w:rPr>
          <w:spacing w:val="5"/>
          <w:w w:val="105"/>
          <w:sz w:val="13"/>
        </w:rPr>
        <w:t xml:space="preserve"> </w:t>
      </w:r>
      <w:r>
        <w:rPr>
          <w:spacing w:val="2"/>
          <w:w w:val="105"/>
          <w:sz w:val="13"/>
        </w:rPr>
        <w:t>[6].</w:t>
      </w:r>
    </w:p>
    <w:p w:rsidR="00EA0057" w:rsidRDefault="007C5C23">
      <w:pPr>
        <w:pStyle w:val="ListParagraph"/>
        <w:numPr>
          <w:ilvl w:val="0"/>
          <w:numId w:val="44"/>
        </w:numPr>
        <w:tabs>
          <w:tab w:val="left" w:pos="1940"/>
          <w:tab w:val="left" w:pos="1942"/>
        </w:tabs>
        <w:rPr>
          <w:sz w:val="13"/>
        </w:rPr>
      </w:pPr>
      <w:r>
        <w:rPr>
          <w:w w:val="105"/>
          <w:sz w:val="13"/>
        </w:rPr>
        <w:t>New</w:t>
      </w:r>
      <w:r>
        <w:rPr>
          <w:spacing w:val="10"/>
          <w:w w:val="105"/>
          <w:sz w:val="13"/>
        </w:rPr>
        <w:t xml:space="preserve"> </w:t>
      </w:r>
      <w:r>
        <w:rPr>
          <w:w w:val="105"/>
          <w:sz w:val="13"/>
        </w:rPr>
        <w:t>South</w:t>
      </w:r>
      <w:r>
        <w:rPr>
          <w:spacing w:val="10"/>
          <w:w w:val="105"/>
          <w:sz w:val="13"/>
        </w:rPr>
        <w:t xml:space="preserve"> </w:t>
      </w:r>
      <w:r>
        <w:rPr>
          <w:w w:val="105"/>
          <w:sz w:val="13"/>
        </w:rPr>
        <w:t>Wales,</w:t>
      </w:r>
      <w:r>
        <w:rPr>
          <w:spacing w:val="10"/>
          <w:w w:val="105"/>
          <w:sz w:val="13"/>
        </w:rPr>
        <w:t xml:space="preserve"> </w:t>
      </w:r>
      <w:r>
        <w:rPr>
          <w:w w:val="105"/>
          <w:sz w:val="13"/>
        </w:rPr>
        <w:t>Parliamentary</w:t>
      </w:r>
      <w:r>
        <w:rPr>
          <w:spacing w:val="10"/>
          <w:w w:val="105"/>
          <w:sz w:val="13"/>
        </w:rPr>
        <w:t xml:space="preserve"> </w:t>
      </w:r>
      <w:r>
        <w:rPr>
          <w:w w:val="105"/>
          <w:sz w:val="13"/>
        </w:rPr>
        <w:t>Debates,</w:t>
      </w:r>
      <w:r>
        <w:rPr>
          <w:spacing w:val="10"/>
          <w:w w:val="105"/>
          <w:sz w:val="13"/>
        </w:rPr>
        <w:t xml:space="preserve"> </w:t>
      </w:r>
      <w:r>
        <w:rPr>
          <w:w w:val="105"/>
          <w:sz w:val="13"/>
        </w:rPr>
        <w:t>Legislative</w:t>
      </w:r>
      <w:r>
        <w:rPr>
          <w:spacing w:val="10"/>
          <w:w w:val="105"/>
          <w:sz w:val="13"/>
        </w:rPr>
        <w:t xml:space="preserve"> </w:t>
      </w:r>
      <w:r>
        <w:rPr>
          <w:w w:val="105"/>
          <w:sz w:val="13"/>
        </w:rPr>
        <w:t>Assembly,</w:t>
      </w:r>
      <w:r>
        <w:rPr>
          <w:spacing w:val="10"/>
          <w:w w:val="105"/>
          <w:sz w:val="13"/>
        </w:rPr>
        <w:t xml:space="preserve"> </w:t>
      </w:r>
      <w:r>
        <w:rPr>
          <w:spacing w:val="-6"/>
          <w:w w:val="105"/>
          <w:sz w:val="13"/>
        </w:rPr>
        <w:t>11</w:t>
      </w:r>
      <w:r>
        <w:rPr>
          <w:spacing w:val="10"/>
          <w:w w:val="105"/>
          <w:sz w:val="13"/>
        </w:rPr>
        <w:t xml:space="preserve"> </w:t>
      </w:r>
      <w:r>
        <w:rPr>
          <w:w w:val="105"/>
          <w:sz w:val="13"/>
        </w:rPr>
        <w:t>October</w:t>
      </w:r>
      <w:r>
        <w:rPr>
          <w:spacing w:val="10"/>
          <w:w w:val="105"/>
          <w:sz w:val="13"/>
        </w:rPr>
        <w:t xml:space="preserve"> </w:t>
      </w:r>
      <w:r>
        <w:rPr>
          <w:spacing w:val="-5"/>
          <w:w w:val="105"/>
          <w:sz w:val="13"/>
        </w:rPr>
        <w:t>2017,</w:t>
      </w:r>
      <w:r>
        <w:rPr>
          <w:spacing w:val="10"/>
          <w:w w:val="105"/>
          <w:sz w:val="13"/>
        </w:rPr>
        <w:t xml:space="preserve"> </w:t>
      </w:r>
      <w:r>
        <w:rPr>
          <w:w w:val="105"/>
          <w:sz w:val="13"/>
        </w:rPr>
        <w:t>6</w:t>
      </w:r>
      <w:r>
        <w:rPr>
          <w:spacing w:val="10"/>
          <w:w w:val="105"/>
          <w:sz w:val="13"/>
        </w:rPr>
        <w:t xml:space="preserve"> </w:t>
      </w:r>
      <w:r>
        <w:rPr>
          <w:w w:val="105"/>
          <w:sz w:val="13"/>
        </w:rPr>
        <w:t>(Mark</w:t>
      </w:r>
      <w:r>
        <w:rPr>
          <w:spacing w:val="10"/>
          <w:w w:val="105"/>
          <w:sz w:val="13"/>
        </w:rPr>
        <w:t xml:space="preserve"> </w:t>
      </w:r>
      <w:r>
        <w:rPr>
          <w:w w:val="105"/>
          <w:sz w:val="13"/>
        </w:rPr>
        <w:t>Speakman,</w:t>
      </w:r>
      <w:r>
        <w:rPr>
          <w:spacing w:val="10"/>
          <w:w w:val="105"/>
          <w:sz w:val="13"/>
        </w:rPr>
        <w:t xml:space="preserve"> </w:t>
      </w:r>
      <w:r>
        <w:rPr>
          <w:w w:val="105"/>
          <w:sz w:val="13"/>
        </w:rPr>
        <w:t>Attorney-General).</w:t>
      </w:r>
    </w:p>
    <w:p w:rsidR="00EA0057" w:rsidRDefault="007C5C23">
      <w:pPr>
        <w:pStyle w:val="ListParagraph"/>
        <w:numPr>
          <w:ilvl w:val="0"/>
          <w:numId w:val="44"/>
        </w:numPr>
        <w:tabs>
          <w:tab w:val="left" w:pos="1940"/>
          <w:tab w:val="left" w:pos="1942"/>
        </w:tabs>
        <w:rPr>
          <w:sz w:val="13"/>
        </w:rPr>
      </w:pPr>
      <w:r>
        <w:rPr>
          <w:i/>
          <w:w w:val="105"/>
          <w:sz w:val="13"/>
        </w:rPr>
        <w:t xml:space="preserve">Criminal Procedure Act 1986 </w:t>
      </w:r>
      <w:r>
        <w:rPr>
          <w:spacing w:val="1"/>
          <w:w w:val="105"/>
          <w:sz w:val="13"/>
        </w:rPr>
        <w:t xml:space="preserve">(NSW) </w:t>
      </w:r>
      <w:r>
        <w:rPr>
          <w:w w:val="105"/>
          <w:sz w:val="13"/>
        </w:rPr>
        <w:t xml:space="preserve">s </w:t>
      </w:r>
      <w:r>
        <w:rPr>
          <w:spacing w:val="12"/>
          <w:w w:val="105"/>
          <w:sz w:val="13"/>
        </w:rPr>
        <w:t xml:space="preserve"> </w:t>
      </w:r>
      <w:r>
        <w:rPr>
          <w:w w:val="105"/>
          <w:sz w:val="13"/>
        </w:rPr>
        <w:t>65.</w:t>
      </w:r>
    </w:p>
    <w:p w:rsidR="00EA0057" w:rsidRDefault="007C5C23">
      <w:pPr>
        <w:pStyle w:val="ListParagraph"/>
        <w:numPr>
          <w:ilvl w:val="0"/>
          <w:numId w:val="44"/>
        </w:numPr>
        <w:tabs>
          <w:tab w:val="left" w:pos="1940"/>
          <w:tab w:val="left" w:pos="1942"/>
        </w:tabs>
        <w:rPr>
          <w:sz w:val="13"/>
        </w:rPr>
      </w:pPr>
      <w:r>
        <w:rPr>
          <w:i/>
          <w:w w:val="105"/>
          <w:sz w:val="13"/>
        </w:rPr>
        <w:t xml:space="preserve">Criminal Procedure Act </w:t>
      </w:r>
      <w:r>
        <w:rPr>
          <w:i/>
          <w:spacing w:val="-5"/>
          <w:w w:val="105"/>
          <w:sz w:val="13"/>
        </w:rPr>
        <w:t xml:space="preserve">2011  </w:t>
      </w:r>
      <w:r>
        <w:rPr>
          <w:spacing w:val="1"/>
          <w:w w:val="105"/>
          <w:sz w:val="13"/>
        </w:rPr>
        <w:t xml:space="preserve">(NZ) </w:t>
      </w:r>
      <w:r>
        <w:rPr>
          <w:w w:val="105"/>
          <w:sz w:val="13"/>
        </w:rPr>
        <w:t>ss</w:t>
      </w:r>
      <w:r>
        <w:rPr>
          <w:spacing w:val="28"/>
          <w:w w:val="105"/>
          <w:sz w:val="13"/>
        </w:rPr>
        <w:t xml:space="preserve"> </w:t>
      </w:r>
      <w:r>
        <w:rPr>
          <w:spacing w:val="1"/>
          <w:w w:val="105"/>
          <w:sz w:val="13"/>
        </w:rPr>
        <w:t>55–6.</w:t>
      </w:r>
    </w:p>
    <w:p w:rsidR="00EA0057" w:rsidRDefault="007C5C23">
      <w:pPr>
        <w:tabs>
          <w:tab w:val="left" w:pos="1941"/>
        </w:tabs>
        <w:spacing w:before="1"/>
        <w:ind w:left="1147"/>
        <w:rPr>
          <w:sz w:val="13"/>
        </w:rPr>
      </w:pPr>
      <w:r>
        <w:rPr>
          <w:sz w:val="13"/>
        </w:rPr>
        <w:t>34</w:t>
      </w:r>
      <w:r>
        <w:rPr>
          <w:sz w:val="13"/>
        </w:rPr>
        <w:tab/>
        <w:t>Ibid  s</w:t>
      </w:r>
      <w:r>
        <w:rPr>
          <w:spacing w:val="23"/>
          <w:sz w:val="13"/>
        </w:rPr>
        <w:t xml:space="preserve"> </w:t>
      </w:r>
      <w:r>
        <w:rPr>
          <w:sz w:val="13"/>
        </w:rPr>
        <w:t>55(1)(a).</w:t>
      </w:r>
    </w:p>
    <w:p w:rsidR="00EA0057" w:rsidRDefault="007C5C23">
      <w:pPr>
        <w:tabs>
          <w:tab w:val="left" w:pos="1941"/>
        </w:tabs>
        <w:spacing w:before="1"/>
        <w:ind w:left="1941" w:right="180" w:hanging="794"/>
        <w:rPr>
          <w:sz w:val="13"/>
        </w:rPr>
      </w:pPr>
      <w:r>
        <w:pict>
          <v:shape id="_x0000_s1146" type="#_x0000_t202" style="position:absolute;left:0;text-align:left;margin-left:36pt;margin-top:11pt;width:13.4pt;height:14.25pt;z-index:251638272;mso-position-horizontal-relative:page" filled="f" stroked="f">
            <v:textbox inset="0,0,0,0">
              <w:txbxContent>
                <w:p w:rsidR="00EA0057" w:rsidRDefault="007C5C23">
                  <w:pPr>
                    <w:spacing w:line="284" w:lineRule="exact"/>
                    <w:rPr>
                      <w:b/>
                      <w:sz w:val="24"/>
                    </w:rPr>
                  </w:pPr>
                  <w:r>
                    <w:rPr>
                      <w:b/>
                      <w:color w:val="37617A"/>
                      <w:w w:val="110"/>
                      <w:sz w:val="24"/>
                    </w:rPr>
                    <w:t>36</w:t>
                  </w:r>
                </w:p>
              </w:txbxContent>
            </v:textbox>
            <w10:wrap anchorx="page"/>
          </v:shape>
        </w:pict>
      </w:r>
      <w:r>
        <w:rPr>
          <w:w w:val="105"/>
          <w:sz w:val="13"/>
        </w:rPr>
        <w:t>35</w:t>
      </w:r>
      <w:r>
        <w:rPr>
          <w:w w:val="105"/>
          <w:sz w:val="13"/>
        </w:rPr>
        <w:tab/>
        <w:t>United</w:t>
      </w:r>
      <w:r>
        <w:rPr>
          <w:spacing w:val="6"/>
          <w:w w:val="105"/>
          <w:sz w:val="13"/>
        </w:rPr>
        <w:t xml:space="preserve"> </w:t>
      </w:r>
      <w:r>
        <w:rPr>
          <w:w w:val="105"/>
          <w:sz w:val="13"/>
        </w:rPr>
        <w:t>Kingdom</w:t>
      </w:r>
      <w:r>
        <w:rPr>
          <w:spacing w:val="6"/>
          <w:w w:val="105"/>
          <w:sz w:val="13"/>
        </w:rPr>
        <w:t xml:space="preserve"> </w:t>
      </w:r>
      <w:r>
        <w:rPr>
          <w:w w:val="105"/>
          <w:sz w:val="13"/>
        </w:rPr>
        <w:t>Ministry</w:t>
      </w:r>
      <w:r>
        <w:rPr>
          <w:spacing w:val="6"/>
          <w:w w:val="105"/>
          <w:sz w:val="13"/>
        </w:rPr>
        <w:t xml:space="preserve"> </w:t>
      </w:r>
      <w:r>
        <w:rPr>
          <w:w w:val="105"/>
          <w:sz w:val="13"/>
        </w:rPr>
        <w:t>of</w:t>
      </w:r>
      <w:r>
        <w:rPr>
          <w:spacing w:val="6"/>
          <w:w w:val="105"/>
          <w:sz w:val="13"/>
        </w:rPr>
        <w:t xml:space="preserve"> </w:t>
      </w:r>
      <w:r>
        <w:rPr>
          <w:w w:val="105"/>
          <w:sz w:val="13"/>
        </w:rPr>
        <w:t>Justice,</w:t>
      </w:r>
      <w:r>
        <w:rPr>
          <w:spacing w:val="6"/>
          <w:w w:val="105"/>
          <w:sz w:val="13"/>
        </w:rPr>
        <w:t xml:space="preserve"> </w:t>
      </w:r>
      <w:r>
        <w:rPr>
          <w:i/>
          <w:w w:val="105"/>
          <w:sz w:val="13"/>
        </w:rPr>
        <w:t>The</w:t>
      </w:r>
      <w:r>
        <w:rPr>
          <w:i/>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Rules—The</w:t>
      </w:r>
      <w:r>
        <w:rPr>
          <w:i/>
          <w:spacing w:val="5"/>
          <w:w w:val="105"/>
          <w:sz w:val="13"/>
        </w:rPr>
        <w:t xml:space="preserve"> </w:t>
      </w:r>
      <w:r>
        <w:rPr>
          <w:i/>
          <w:w w:val="105"/>
          <w:sz w:val="13"/>
        </w:rPr>
        <w:t>Criminal</w:t>
      </w:r>
      <w:r>
        <w:rPr>
          <w:i/>
          <w:spacing w:val="5"/>
          <w:w w:val="105"/>
          <w:sz w:val="13"/>
        </w:rPr>
        <w:t xml:space="preserve"> </w:t>
      </w:r>
      <w:r>
        <w:rPr>
          <w:i/>
          <w:w w:val="105"/>
          <w:sz w:val="13"/>
        </w:rPr>
        <w:t>Practice</w:t>
      </w:r>
      <w:r>
        <w:rPr>
          <w:i/>
          <w:spacing w:val="5"/>
          <w:w w:val="105"/>
          <w:sz w:val="13"/>
        </w:rPr>
        <w:t xml:space="preserve"> </w:t>
      </w:r>
      <w:r>
        <w:rPr>
          <w:i/>
          <w:w w:val="105"/>
          <w:sz w:val="13"/>
        </w:rPr>
        <w:t>Directions</w:t>
      </w:r>
      <w:r>
        <w:rPr>
          <w:i/>
          <w:spacing w:val="6"/>
          <w:w w:val="105"/>
          <w:sz w:val="13"/>
        </w:rPr>
        <w:t xml:space="preserve"> </w:t>
      </w:r>
      <w:r>
        <w:rPr>
          <w:w w:val="105"/>
          <w:sz w:val="13"/>
        </w:rPr>
        <w:t>(April</w:t>
      </w:r>
      <w:r>
        <w:rPr>
          <w:spacing w:val="6"/>
          <w:w w:val="105"/>
          <w:sz w:val="13"/>
        </w:rPr>
        <w:t xml:space="preserve"> </w:t>
      </w:r>
      <w:r>
        <w:rPr>
          <w:w w:val="105"/>
          <w:sz w:val="13"/>
        </w:rPr>
        <w:t>2019)</w:t>
      </w:r>
      <w:r>
        <w:rPr>
          <w:spacing w:val="6"/>
          <w:w w:val="105"/>
          <w:sz w:val="13"/>
        </w:rPr>
        <w:t xml:space="preserve"> </w:t>
      </w:r>
      <w:r>
        <w:rPr>
          <w:w w:val="105"/>
          <w:sz w:val="13"/>
        </w:rPr>
        <w:t>r</w:t>
      </w:r>
      <w:r>
        <w:rPr>
          <w:spacing w:val="6"/>
          <w:w w:val="105"/>
          <w:sz w:val="13"/>
        </w:rPr>
        <w:t xml:space="preserve"> </w:t>
      </w:r>
      <w:r>
        <w:rPr>
          <w:w w:val="105"/>
          <w:sz w:val="13"/>
        </w:rPr>
        <w:t>3.3</w:t>
      </w:r>
      <w:r>
        <w:rPr>
          <w:spacing w:val="6"/>
          <w:w w:val="105"/>
          <w:sz w:val="13"/>
        </w:rPr>
        <w:t xml:space="preserve"> </w:t>
      </w:r>
      <w:r>
        <w:rPr>
          <w:w w:val="105"/>
          <w:sz w:val="13"/>
        </w:rPr>
        <w:t>&lt;https://www.justice.</w:t>
      </w:r>
      <w:r>
        <w:rPr>
          <w:w w:val="110"/>
          <w:sz w:val="13"/>
        </w:rPr>
        <w:t xml:space="preserve"> </w:t>
      </w:r>
      <w:r>
        <w:rPr>
          <w:w w:val="105"/>
          <w:sz w:val="13"/>
        </w:rPr>
        <w:t>gov.uk/courts/procedure-rules/criminal/docs/2015/criminal-procedure-rules-practice-dire</w:t>
      </w:r>
      <w:r>
        <w:rPr>
          <w:w w:val="105"/>
          <w:sz w:val="13"/>
        </w:rPr>
        <w:t>ctions-april-2019.pdf&gt;.</w:t>
      </w:r>
    </w:p>
    <w:p w:rsidR="00EA0057" w:rsidRDefault="007C5C23">
      <w:pPr>
        <w:tabs>
          <w:tab w:val="left" w:pos="1941"/>
        </w:tabs>
        <w:spacing w:before="1"/>
        <w:ind w:left="1147"/>
        <w:rPr>
          <w:sz w:val="13"/>
        </w:rPr>
      </w:pPr>
      <w:r>
        <w:rPr>
          <w:sz w:val="13"/>
        </w:rPr>
        <w:t>36</w:t>
      </w:r>
      <w:r>
        <w:rPr>
          <w:sz w:val="13"/>
        </w:rPr>
        <w:tab/>
        <w:t>Ibid  r</w:t>
      </w:r>
      <w:r>
        <w:rPr>
          <w:spacing w:val="18"/>
          <w:sz w:val="13"/>
        </w:rPr>
        <w:t xml:space="preserve"> </w:t>
      </w:r>
      <w:r>
        <w:rPr>
          <w:spacing w:val="1"/>
          <w:sz w:val="13"/>
        </w:rPr>
        <w:t>3.3(2)(d).</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3"/>
        <w:rPr>
          <w:sz w:val="17"/>
        </w:rPr>
      </w:pPr>
    </w:p>
    <w:p w:rsidR="00EA0057" w:rsidRDefault="007C5C23">
      <w:pPr>
        <w:pStyle w:val="Heading3"/>
        <w:spacing w:before="96"/>
        <w:ind w:left="127"/>
      </w:pPr>
      <w:bookmarkStart w:id="22" w:name="_TOC_250019"/>
      <w:bookmarkEnd w:id="22"/>
      <w:r>
        <w:rPr>
          <w:color w:val="37617A"/>
          <w:w w:val="110"/>
        </w:rPr>
        <w:t>Pre-trial  witness examination</w:t>
      </w:r>
    </w:p>
    <w:p w:rsidR="00EA0057" w:rsidRDefault="007C5C23">
      <w:pPr>
        <w:pStyle w:val="Heading4"/>
        <w:spacing w:before="166"/>
        <w:ind w:left="127"/>
      </w:pPr>
      <w:bookmarkStart w:id="23" w:name="_TOC_250018"/>
      <w:bookmarkEnd w:id="23"/>
      <w:r>
        <w:rPr>
          <w:w w:val="110"/>
        </w:rPr>
        <w:t>Evidence-in-chief</w:t>
      </w:r>
    </w:p>
    <w:p w:rsidR="00EA0057" w:rsidRDefault="007C5C23">
      <w:pPr>
        <w:pStyle w:val="ListParagraph"/>
        <w:numPr>
          <w:ilvl w:val="1"/>
          <w:numId w:val="84"/>
        </w:numPr>
        <w:tabs>
          <w:tab w:val="left" w:pos="922"/>
        </w:tabs>
        <w:spacing w:before="136" w:line="242" w:lineRule="auto"/>
        <w:ind w:left="921" w:right="1751"/>
        <w:jc w:val="both"/>
        <w:rPr>
          <w:sz w:val="21"/>
        </w:rPr>
      </w:pPr>
      <w:r>
        <w:rPr>
          <w:w w:val="105"/>
          <w:sz w:val="21"/>
        </w:rPr>
        <w:t xml:space="preserve">All </w:t>
      </w:r>
      <w:r>
        <w:rPr>
          <w:spacing w:val="-3"/>
          <w:w w:val="105"/>
          <w:sz w:val="21"/>
        </w:rPr>
        <w:t xml:space="preserve">Australian </w:t>
      </w:r>
      <w:r>
        <w:rPr>
          <w:w w:val="105"/>
          <w:sz w:val="21"/>
        </w:rPr>
        <w:t xml:space="preserve">and </w:t>
      </w:r>
      <w:r>
        <w:rPr>
          <w:spacing w:val="-3"/>
          <w:w w:val="105"/>
          <w:sz w:val="21"/>
        </w:rPr>
        <w:t xml:space="preserve">comparable international jurisdictions allow </w:t>
      </w:r>
      <w:r>
        <w:rPr>
          <w:w w:val="105"/>
          <w:sz w:val="21"/>
        </w:rPr>
        <w:t xml:space="preserve">a witness statement </w:t>
      </w:r>
      <w:r>
        <w:rPr>
          <w:spacing w:val="-3"/>
          <w:w w:val="105"/>
          <w:sz w:val="21"/>
        </w:rPr>
        <w:t xml:space="preserve">to </w:t>
      </w:r>
      <w:r>
        <w:rPr>
          <w:w w:val="105"/>
          <w:sz w:val="21"/>
        </w:rPr>
        <w:t xml:space="preserve">be </w:t>
      </w:r>
      <w:r>
        <w:rPr>
          <w:spacing w:val="-3"/>
          <w:w w:val="105"/>
          <w:sz w:val="21"/>
        </w:rPr>
        <w:t>relied</w:t>
      </w:r>
      <w:r>
        <w:rPr>
          <w:spacing w:val="-8"/>
          <w:w w:val="105"/>
          <w:sz w:val="21"/>
        </w:rPr>
        <w:t xml:space="preserve"> </w:t>
      </w:r>
      <w:r>
        <w:rPr>
          <w:w w:val="105"/>
          <w:sz w:val="21"/>
        </w:rPr>
        <w:t>on</w:t>
      </w:r>
      <w:r>
        <w:rPr>
          <w:spacing w:val="-8"/>
          <w:w w:val="105"/>
          <w:sz w:val="21"/>
        </w:rPr>
        <w:t xml:space="preserve"> </w:t>
      </w:r>
      <w:r>
        <w:rPr>
          <w:spacing w:val="-3"/>
          <w:w w:val="105"/>
          <w:sz w:val="21"/>
        </w:rPr>
        <w:t>during</w:t>
      </w:r>
      <w:r>
        <w:rPr>
          <w:spacing w:val="-8"/>
          <w:w w:val="105"/>
          <w:sz w:val="21"/>
        </w:rPr>
        <w:t xml:space="preserve"> </w:t>
      </w:r>
      <w:r>
        <w:rPr>
          <w:w w:val="105"/>
          <w:sz w:val="21"/>
        </w:rPr>
        <w:t>committal</w:t>
      </w:r>
      <w:r>
        <w:rPr>
          <w:spacing w:val="-8"/>
          <w:w w:val="105"/>
          <w:sz w:val="21"/>
        </w:rPr>
        <w:t xml:space="preserve"> </w:t>
      </w:r>
      <w:r>
        <w:rPr>
          <w:spacing w:val="-3"/>
          <w:w w:val="105"/>
          <w:sz w:val="21"/>
        </w:rPr>
        <w:t>proceedings</w:t>
      </w:r>
      <w:r>
        <w:rPr>
          <w:spacing w:val="-8"/>
          <w:w w:val="105"/>
          <w:sz w:val="21"/>
        </w:rPr>
        <w:t xml:space="preserve"> </w:t>
      </w:r>
      <w:r>
        <w:rPr>
          <w:w w:val="105"/>
          <w:sz w:val="21"/>
        </w:rPr>
        <w:t>as</w:t>
      </w:r>
      <w:r>
        <w:rPr>
          <w:spacing w:val="-8"/>
          <w:w w:val="105"/>
          <w:sz w:val="21"/>
        </w:rPr>
        <w:t xml:space="preserve"> </w:t>
      </w:r>
      <w:r>
        <w:rPr>
          <w:w w:val="105"/>
          <w:sz w:val="21"/>
        </w:rPr>
        <w:t>evidence-in-chief.</w:t>
      </w:r>
      <w:r>
        <w:rPr>
          <w:w w:val="105"/>
          <w:position w:val="7"/>
          <w:sz w:val="12"/>
        </w:rPr>
        <w:t>37</w:t>
      </w:r>
      <w:r>
        <w:rPr>
          <w:spacing w:val="-4"/>
          <w:w w:val="105"/>
          <w:position w:val="7"/>
          <w:sz w:val="12"/>
        </w:rPr>
        <w:t xml:space="preserve"> </w:t>
      </w:r>
      <w:r>
        <w:rPr>
          <w:w w:val="105"/>
          <w:sz w:val="21"/>
        </w:rPr>
        <w:t>This</w:t>
      </w:r>
      <w:r>
        <w:rPr>
          <w:spacing w:val="-8"/>
          <w:w w:val="105"/>
          <w:sz w:val="21"/>
        </w:rPr>
        <w:t xml:space="preserve"> </w:t>
      </w:r>
      <w:r>
        <w:rPr>
          <w:w w:val="105"/>
          <w:sz w:val="21"/>
        </w:rPr>
        <w:t>is</w:t>
      </w:r>
      <w:r>
        <w:rPr>
          <w:spacing w:val="-8"/>
          <w:w w:val="105"/>
          <w:sz w:val="21"/>
        </w:rPr>
        <w:t xml:space="preserve"> </w:t>
      </w:r>
      <w:r>
        <w:rPr>
          <w:w w:val="105"/>
          <w:sz w:val="21"/>
        </w:rPr>
        <w:t>designed</w:t>
      </w:r>
      <w:r>
        <w:rPr>
          <w:spacing w:val="-8"/>
          <w:w w:val="105"/>
          <w:sz w:val="21"/>
        </w:rPr>
        <w:t xml:space="preserve"> </w:t>
      </w:r>
      <w:r>
        <w:rPr>
          <w:spacing w:val="-3"/>
          <w:w w:val="105"/>
          <w:sz w:val="21"/>
        </w:rPr>
        <w:t>to</w:t>
      </w:r>
      <w:r>
        <w:rPr>
          <w:spacing w:val="-8"/>
          <w:w w:val="105"/>
          <w:sz w:val="21"/>
        </w:rPr>
        <w:t xml:space="preserve"> </w:t>
      </w:r>
      <w:r>
        <w:rPr>
          <w:spacing w:val="-3"/>
          <w:w w:val="105"/>
          <w:sz w:val="21"/>
        </w:rPr>
        <w:t xml:space="preserve">reduce </w:t>
      </w:r>
      <w:r>
        <w:rPr>
          <w:w w:val="105"/>
          <w:sz w:val="21"/>
        </w:rPr>
        <w:t>the</w:t>
      </w:r>
      <w:r>
        <w:rPr>
          <w:spacing w:val="-8"/>
          <w:w w:val="105"/>
          <w:sz w:val="21"/>
        </w:rPr>
        <w:t xml:space="preserve"> </w:t>
      </w:r>
      <w:r>
        <w:rPr>
          <w:w w:val="105"/>
          <w:sz w:val="21"/>
        </w:rPr>
        <w:t>need</w:t>
      </w:r>
      <w:r>
        <w:rPr>
          <w:spacing w:val="-8"/>
          <w:w w:val="105"/>
          <w:sz w:val="21"/>
        </w:rPr>
        <w:t xml:space="preserve"> </w:t>
      </w:r>
      <w:r>
        <w:rPr>
          <w:spacing w:val="-3"/>
          <w:w w:val="105"/>
          <w:sz w:val="21"/>
        </w:rPr>
        <w:t>for</w:t>
      </w:r>
      <w:r>
        <w:rPr>
          <w:spacing w:val="-8"/>
          <w:w w:val="105"/>
          <w:sz w:val="21"/>
        </w:rPr>
        <w:t xml:space="preserve"> </w:t>
      </w:r>
      <w:r>
        <w:rPr>
          <w:w w:val="105"/>
          <w:sz w:val="21"/>
        </w:rPr>
        <w:t>witnesses</w:t>
      </w:r>
      <w:r>
        <w:rPr>
          <w:spacing w:val="-8"/>
          <w:w w:val="105"/>
          <w:sz w:val="21"/>
        </w:rPr>
        <w:t xml:space="preserve"> </w:t>
      </w:r>
      <w:r>
        <w:rPr>
          <w:spacing w:val="-3"/>
          <w:w w:val="105"/>
          <w:sz w:val="21"/>
        </w:rPr>
        <w:t>to</w:t>
      </w:r>
      <w:r>
        <w:rPr>
          <w:spacing w:val="-8"/>
          <w:w w:val="105"/>
          <w:sz w:val="21"/>
        </w:rPr>
        <w:t xml:space="preserve"> </w:t>
      </w:r>
      <w:r>
        <w:rPr>
          <w:w w:val="105"/>
          <w:sz w:val="21"/>
        </w:rPr>
        <w:t>appear</w:t>
      </w:r>
      <w:r>
        <w:rPr>
          <w:spacing w:val="-8"/>
          <w:w w:val="105"/>
          <w:sz w:val="21"/>
        </w:rPr>
        <w:t xml:space="preserve"> </w:t>
      </w:r>
      <w:r>
        <w:rPr>
          <w:w w:val="105"/>
          <w:sz w:val="21"/>
        </w:rPr>
        <w:t>and</w:t>
      </w:r>
      <w:r>
        <w:rPr>
          <w:spacing w:val="-8"/>
          <w:w w:val="105"/>
          <w:sz w:val="21"/>
        </w:rPr>
        <w:t xml:space="preserve"> </w:t>
      </w:r>
      <w:r>
        <w:rPr>
          <w:w w:val="105"/>
          <w:sz w:val="21"/>
        </w:rPr>
        <w:t>be</w:t>
      </w:r>
      <w:r>
        <w:rPr>
          <w:spacing w:val="-8"/>
          <w:w w:val="105"/>
          <w:sz w:val="21"/>
        </w:rPr>
        <w:t xml:space="preserve"> </w:t>
      </w:r>
      <w:r>
        <w:rPr>
          <w:spacing w:val="-2"/>
          <w:w w:val="105"/>
          <w:sz w:val="21"/>
        </w:rPr>
        <w:t>examined</w:t>
      </w:r>
      <w:r>
        <w:rPr>
          <w:spacing w:val="-8"/>
          <w:w w:val="105"/>
          <w:sz w:val="21"/>
        </w:rPr>
        <w:t xml:space="preserve"> </w:t>
      </w:r>
      <w:r>
        <w:rPr>
          <w:w w:val="105"/>
          <w:sz w:val="21"/>
        </w:rPr>
        <w:t>prior</w:t>
      </w:r>
      <w:r>
        <w:rPr>
          <w:spacing w:val="-8"/>
          <w:w w:val="105"/>
          <w:sz w:val="21"/>
        </w:rPr>
        <w:t xml:space="preserve"> </w:t>
      </w:r>
      <w:r>
        <w:rPr>
          <w:spacing w:val="-3"/>
          <w:w w:val="105"/>
          <w:sz w:val="21"/>
        </w:rPr>
        <w:t>to</w:t>
      </w:r>
      <w:r>
        <w:rPr>
          <w:spacing w:val="-8"/>
          <w:w w:val="105"/>
          <w:sz w:val="21"/>
        </w:rPr>
        <w:t xml:space="preserve"> </w:t>
      </w:r>
      <w:r>
        <w:rPr>
          <w:spacing w:val="-3"/>
          <w:w w:val="105"/>
          <w:sz w:val="21"/>
        </w:rPr>
        <w:t>trial.</w:t>
      </w:r>
    </w:p>
    <w:p w:rsidR="00EA0057" w:rsidRDefault="007C5C23">
      <w:pPr>
        <w:pStyle w:val="Heading4"/>
        <w:spacing w:before="131"/>
        <w:ind w:left="127"/>
      </w:pPr>
      <w:bookmarkStart w:id="24" w:name="_TOC_250017"/>
      <w:bookmarkEnd w:id="24"/>
      <w:r>
        <w:rPr>
          <w:w w:val="110"/>
        </w:rPr>
        <w:t>Cross-examination prior to  trial</w:t>
      </w:r>
    </w:p>
    <w:p w:rsidR="00EA0057" w:rsidRDefault="007C5C23">
      <w:pPr>
        <w:pStyle w:val="ListParagraph"/>
        <w:numPr>
          <w:ilvl w:val="1"/>
          <w:numId w:val="84"/>
        </w:numPr>
        <w:tabs>
          <w:tab w:val="left" w:pos="921"/>
          <w:tab w:val="left" w:pos="922"/>
        </w:tabs>
        <w:spacing w:before="136" w:line="242" w:lineRule="auto"/>
        <w:ind w:left="921" w:right="1738"/>
        <w:jc w:val="left"/>
        <w:rPr>
          <w:sz w:val="12"/>
        </w:rPr>
      </w:pPr>
      <w:r>
        <w:rPr>
          <w:w w:val="105"/>
          <w:sz w:val="21"/>
        </w:rPr>
        <w:t xml:space="preserve">Regardless of whether committal </w:t>
      </w:r>
      <w:r>
        <w:rPr>
          <w:spacing w:val="-3"/>
          <w:w w:val="105"/>
          <w:sz w:val="21"/>
        </w:rPr>
        <w:t xml:space="preserve">proceedings have </w:t>
      </w:r>
      <w:r>
        <w:rPr>
          <w:w w:val="105"/>
          <w:sz w:val="21"/>
        </w:rPr>
        <w:t xml:space="preserve">been </w:t>
      </w:r>
      <w:r>
        <w:rPr>
          <w:spacing w:val="-3"/>
          <w:w w:val="105"/>
          <w:sz w:val="21"/>
        </w:rPr>
        <w:t xml:space="preserve">retained, all jurisdictions allow </w:t>
      </w:r>
      <w:r>
        <w:rPr>
          <w:w w:val="105"/>
          <w:sz w:val="21"/>
        </w:rPr>
        <w:t xml:space="preserve">some </w:t>
      </w:r>
      <w:r>
        <w:rPr>
          <w:spacing w:val="-3"/>
          <w:w w:val="105"/>
          <w:sz w:val="21"/>
        </w:rPr>
        <w:t xml:space="preserve">form </w:t>
      </w:r>
      <w:r>
        <w:rPr>
          <w:w w:val="105"/>
          <w:sz w:val="21"/>
        </w:rPr>
        <w:t xml:space="preserve">of pre-trial witness </w:t>
      </w:r>
      <w:r>
        <w:rPr>
          <w:spacing w:val="-3"/>
          <w:w w:val="105"/>
          <w:sz w:val="21"/>
        </w:rPr>
        <w:t xml:space="preserve">cross-examination. </w:t>
      </w:r>
      <w:r>
        <w:rPr>
          <w:w w:val="105"/>
          <w:sz w:val="21"/>
        </w:rPr>
        <w:t xml:space="preserve">In </w:t>
      </w:r>
      <w:r>
        <w:rPr>
          <w:b/>
          <w:w w:val="105"/>
          <w:sz w:val="21"/>
        </w:rPr>
        <w:t xml:space="preserve">England and </w:t>
      </w:r>
      <w:r>
        <w:rPr>
          <w:b/>
          <w:spacing w:val="-3"/>
          <w:w w:val="105"/>
          <w:sz w:val="21"/>
        </w:rPr>
        <w:t>Wales</w:t>
      </w:r>
      <w:r>
        <w:rPr>
          <w:spacing w:val="-3"/>
          <w:w w:val="105"/>
          <w:sz w:val="21"/>
        </w:rPr>
        <w:t xml:space="preserve">, </w:t>
      </w:r>
      <w:r>
        <w:rPr>
          <w:spacing w:val="-4"/>
          <w:w w:val="105"/>
          <w:sz w:val="21"/>
        </w:rPr>
        <w:t xml:space="preserve">however, </w:t>
      </w:r>
      <w:r>
        <w:rPr>
          <w:w w:val="105"/>
          <w:sz w:val="21"/>
        </w:rPr>
        <w:t>this is</w:t>
      </w:r>
      <w:r>
        <w:rPr>
          <w:spacing w:val="-11"/>
          <w:w w:val="105"/>
          <w:sz w:val="21"/>
        </w:rPr>
        <w:t xml:space="preserve"> </w:t>
      </w:r>
      <w:r>
        <w:rPr>
          <w:spacing w:val="-3"/>
          <w:w w:val="105"/>
          <w:sz w:val="21"/>
        </w:rPr>
        <w:t>limited</w:t>
      </w:r>
      <w:r>
        <w:rPr>
          <w:spacing w:val="-11"/>
          <w:w w:val="105"/>
          <w:sz w:val="21"/>
        </w:rPr>
        <w:t xml:space="preserve"> </w:t>
      </w:r>
      <w:r>
        <w:rPr>
          <w:spacing w:val="-3"/>
          <w:w w:val="105"/>
          <w:sz w:val="21"/>
        </w:rPr>
        <w:t>to</w:t>
      </w:r>
      <w:r>
        <w:rPr>
          <w:spacing w:val="-11"/>
          <w:w w:val="105"/>
          <w:sz w:val="21"/>
        </w:rPr>
        <w:t xml:space="preserve"> </w:t>
      </w:r>
      <w:r>
        <w:rPr>
          <w:spacing w:val="-3"/>
          <w:w w:val="105"/>
          <w:sz w:val="21"/>
        </w:rPr>
        <w:t>situations</w:t>
      </w:r>
      <w:r>
        <w:rPr>
          <w:spacing w:val="-11"/>
          <w:w w:val="105"/>
          <w:sz w:val="21"/>
        </w:rPr>
        <w:t xml:space="preserve"> </w:t>
      </w:r>
      <w:r>
        <w:rPr>
          <w:spacing w:val="-3"/>
          <w:w w:val="105"/>
          <w:sz w:val="21"/>
        </w:rPr>
        <w:t>involving</w:t>
      </w:r>
      <w:r>
        <w:rPr>
          <w:spacing w:val="-11"/>
          <w:w w:val="105"/>
          <w:sz w:val="21"/>
        </w:rPr>
        <w:t xml:space="preserve"> </w:t>
      </w:r>
      <w:r>
        <w:rPr>
          <w:spacing w:val="-3"/>
          <w:w w:val="105"/>
          <w:sz w:val="21"/>
        </w:rPr>
        <w:t>vulnerable</w:t>
      </w:r>
      <w:r>
        <w:rPr>
          <w:spacing w:val="-11"/>
          <w:w w:val="105"/>
          <w:sz w:val="21"/>
        </w:rPr>
        <w:t xml:space="preserve"> </w:t>
      </w:r>
      <w:r>
        <w:rPr>
          <w:w w:val="105"/>
          <w:sz w:val="21"/>
        </w:rPr>
        <w:t>witnesses</w:t>
      </w:r>
      <w:r>
        <w:rPr>
          <w:spacing w:val="-11"/>
          <w:w w:val="105"/>
          <w:sz w:val="21"/>
        </w:rPr>
        <w:t xml:space="preserve"> </w:t>
      </w:r>
      <w:r>
        <w:rPr>
          <w:spacing w:val="-3"/>
          <w:w w:val="105"/>
          <w:sz w:val="21"/>
        </w:rPr>
        <w:t>such</w:t>
      </w:r>
      <w:r>
        <w:rPr>
          <w:spacing w:val="-11"/>
          <w:w w:val="105"/>
          <w:sz w:val="21"/>
        </w:rPr>
        <w:t xml:space="preserve"> </w:t>
      </w:r>
      <w:r>
        <w:rPr>
          <w:w w:val="105"/>
          <w:sz w:val="21"/>
        </w:rPr>
        <w:t>as</w:t>
      </w:r>
      <w:r>
        <w:rPr>
          <w:spacing w:val="-11"/>
          <w:w w:val="105"/>
          <w:sz w:val="21"/>
        </w:rPr>
        <w:t xml:space="preserve"> </w:t>
      </w:r>
      <w:r>
        <w:rPr>
          <w:spacing w:val="-3"/>
          <w:w w:val="105"/>
          <w:sz w:val="21"/>
        </w:rPr>
        <w:t>children.</w:t>
      </w:r>
      <w:r>
        <w:rPr>
          <w:spacing w:val="-11"/>
          <w:w w:val="105"/>
          <w:sz w:val="21"/>
        </w:rPr>
        <w:t xml:space="preserve"> </w:t>
      </w:r>
      <w:r>
        <w:rPr>
          <w:w w:val="105"/>
          <w:sz w:val="21"/>
        </w:rPr>
        <w:t>The</w:t>
      </w:r>
      <w:r>
        <w:rPr>
          <w:spacing w:val="-11"/>
          <w:w w:val="105"/>
          <w:sz w:val="21"/>
        </w:rPr>
        <w:t xml:space="preserve"> </w:t>
      </w:r>
      <w:r>
        <w:rPr>
          <w:w w:val="105"/>
          <w:sz w:val="21"/>
        </w:rPr>
        <w:t>pre-trial</w:t>
      </w:r>
      <w:r>
        <w:rPr>
          <w:spacing w:val="-11"/>
          <w:w w:val="105"/>
          <w:sz w:val="21"/>
        </w:rPr>
        <w:t xml:space="preserve"> </w:t>
      </w:r>
      <w:r>
        <w:rPr>
          <w:w w:val="105"/>
          <w:sz w:val="21"/>
        </w:rPr>
        <w:t xml:space="preserve">cross- </w:t>
      </w:r>
      <w:r>
        <w:rPr>
          <w:spacing w:val="-3"/>
          <w:w w:val="105"/>
          <w:sz w:val="21"/>
        </w:rPr>
        <w:t xml:space="preserve">examination </w:t>
      </w:r>
      <w:r>
        <w:rPr>
          <w:w w:val="105"/>
          <w:sz w:val="21"/>
        </w:rPr>
        <w:t xml:space="preserve">of these witnesses is recorded and they </w:t>
      </w:r>
      <w:r>
        <w:rPr>
          <w:spacing w:val="-3"/>
          <w:w w:val="105"/>
          <w:sz w:val="21"/>
        </w:rPr>
        <w:t xml:space="preserve">cannot subsequently </w:t>
      </w:r>
      <w:r>
        <w:rPr>
          <w:w w:val="105"/>
          <w:sz w:val="21"/>
        </w:rPr>
        <w:t xml:space="preserve">be called </w:t>
      </w:r>
      <w:r>
        <w:rPr>
          <w:spacing w:val="-3"/>
          <w:w w:val="105"/>
          <w:sz w:val="21"/>
        </w:rPr>
        <w:t xml:space="preserve">to </w:t>
      </w:r>
      <w:r>
        <w:rPr>
          <w:w w:val="105"/>
          <w:sz w:val="21"/>
        </w:rPr>
        <w:t>give</w:t>
      </w:r>
      <w:r>
        <w:rPr>
          <w:spacing w:val="-18"/>
          <w:w w:val="105"/>
          <w:sz w:val="21"/>
        </w:rPr>
        <w:t xml:space="preserve"> </w:t>
      </w:r>
      <w:r>
        <w:rPr>
          <w:w w:val="105"/>
          <w:sz w:val="21"/>
        </w:rPr>
        <w:t>evidence</w:t>
      </w:r>
      <w:r>
        <w:rPr>
          <w:spacing w:val="-18"/>
          <w:w w:val="105"/>
          <w:sz w:val="21"/>
        </w:rPr>
        <w:t xml:space="preserve"> </w:t>
      </w:r>
      <w:r>
        <w:rPr>
          <w:w w:val="105"/>
          <w:sz w:val="21"/>
        </w:rPr>
        <w:t>or</w:t>
      </w:r>
      <w:r>
        <w:rPr>
          <w:spacing w:val="-18"/>
          <w:w w:val="105"/>
          <w:sz w:val="21"/>
        </w:rPr>
        <w:t xml:space="preserve"> </w:t>
      </w:r>
      <w:r>
        <w:rPr>
          <w:w w:val="105"/>
          <w:sz w:val="21"/>
        </w:rPr>
        <w:t>be</w:t>
      </w:r>
      <w:r>
        <w:rPr>
          <w:spacing w:val="-18"/>
          <w:w w:val="105"/>
          <w:sz w:val="21"/>
        </w:rPr>
        <w:t xml:space="preserve"> </w:t>
      </w:r>
      <w:r>
        <w:rPr>
          <w:w w:val="105"/>
          <w:sz w:val="21"/>
        </w:rPr>
        <w:t>cross-examined</w:t>
      </w:r>
      <w:r>
        <w:rPr>
          <w:spacing w:val="-18"/>
          <w:w w:val="105"/>
          <w:sz w:val="21"/>
        </w:rPr>
        <w:t xml:space="preserve"> </w:t>
      </w:r>
      <w:r>
        <w:rPr>
          <w:w w:val="105"/>
          <w:sz w:val="21"/>
        </w:rPr>
        <w:t>at</w:t>
      </w:r>
      <w:r>
        <w:rPr>
          <w:spacing w:val="-18"/>
          <w:w w:val="105"/>
          <w:sz w:val="21"/>
        </w:rPr>
        <w:t xml:space="preserve"> </w:t>
      </w:r>
      <w:r>
        <w:rPr>
          <w:w w:val="105"/>
          <w:sz w:val="21"/>
        </w:rPr>
        <w:t>trial.</w:t>
      </w:r>
      <w:r>
        <w:rPr>
          <w:w w:val="105"/>
          <w:position w:val="7"/>
          <w:sz w:val="12"/>
        </w:rPr>
        <w:t>38</w:t>
      </w:r>
    </w:p>
    <w:p w:rsidR="00EA0057" w:rsidRDefault="007C5C23">
      <w:pPr>
        <w:pStyle w:val="ListParagraph"/>
        <w:numPr>
          <w:ilvl w:val="1"/>
          <w:numId w:val="84"/>
        </w:numPr>
        <w:tabs>
          <w:tab w:val="left" w:pos="921"/>
          <w:tab w:val="left" w:pos="922"/>
        </w:tabs>
        <w:spacing w:before="120" w:line="242" w:lineRule="auto"/>
        <w:ind w:left="921" w:right="2070"/>
        <w:jc w:val="left"/>
        <w:rPr>
          <w:sz w:val="21"/>
        </w:rPr>
      </w:pPr>
      <w:r>
        <w:rPr>
          <w:sz w:val="21"/>
        </w:rPr>
        <w:t xml:space="preserve">The </w:t>
      </w:r>
      <w:r>
        <w:rPr>
          <w:spacing w:val="-3"/>
          <w:sz w:val="21"/>
        </w:rPr>
        <w:t xml:space="preserve">Australian  </w:t>
      </w:r>
      <w:r>
        <w:rPr>
          <w:sz w:val="21"/>
        </w:rPr>
        <w:t xml:space="preserve">jurisdiction with the most restrictions on pre-trial witness </w:t>
      </w:r>
      <w:r>
        <w:rPr>
          <w:spacing w:val="-3"/>
          <w:sz w:val="21"/>
        </w:rPr>
        <w:t xml:space="preserve">examination   </w:t>
      </w:r>
      <w:r>
        <w:rPr>
          <w:sz w:val="21"/>
        </w:rPr>
        <w:t xml:space="preserve">is </w:t>
      </w:r>
      <w:r>
        <w:rPr>
          <w:b/>
          <w:sz w:val="21"/>
        </w:rPr>
        <w:t>Western Australia</w:t>
      </w:r>
      <w:r>
        <w:rPr>
          <w:sz w:val="21"/>
        </w:rPr>
        <w:t xml:space="preserve">. In </w:t>
      </w:r>
      <w:r>
        <w:rPr>
          <w:spacing w:val="-4"/>
          <w:sz w:val="21"/>
        </w:rPr>
        <w:t xml:space="preserve">2002,  </w:t>
      </w:r>
      <w:r>
        <w:rPr>
          <w:sz w:val="21"/>
        </w:rPr>
        <w:t xml:space="preserve">the ability of the </w:t>
      </w:r>
      <w:r>
        <w:rPr>
          <w:spacing w:val="-3"/>
          <w:sz w:val="21"/>
        </w:rPr>
        <w:t xml:space="preserve">accused  </w:t>
      </w:r>
      <w:r>
        <w:rPr>
          <w:sz w:val="21"/>
        </w:rPr>
        <w:t xml:space="preserve">person </w:t>
      </w:r>
      <w:r>
        <w:rPr>
          <w:spacing w:val="-3"/>
          <w:sz w:val="21"/>
        </w:rPr>
        <w:t xml:space="preserve">to  </w:t>
      </w:r>
      <w:r>
        <w:rPr>
          <w:sz w:val="21"/>
        </w:rPr>
        <w:t xml:space="preserve">obtain </w:t>
      </w:r>
      <w:r>
        <w:rPr>
          <w:spacing w:val="-3"/>
          <w:sz w:val="21"/>
        </w:rPr>
        <w:t xml:space="preserve">leave  </w:t>
      </w:r>
      <w:r>
        <w:rPr>
          <w:sz w:val="21"/>
        </w:rPr>
        <w:t xml:space="preserve">of    the court </w:t>
      </w:r>
      <w:r>
        <w:rPr>
          <w:spacing w:val="-3"/>
          <w:sz w:val="21"/>
        </w:rPr>
        <w:t xml:space="preserve">to </w:t>
      </w:r>
      <w:r>
        <w:rPr>
          <w:sz w:val="21"/>
        </w:rPr>
        <w:t xml:space="preserve">cross-examine witnesses </w:t>
      </w:r>
      <w:r>
        <w:rPr>
          <w:spacing w:val="-3"/>
          <w:sz w:val="21"/>
        </w:rPr>
        <w:t xml:space="preserve">during </w:t>
      </w:r>
      <w:r>
        <w:rPr>
          <w:sz w:val="21"/>
        </w:rPr>
        <w:t xml:space="preserve">a committal </w:t>
      </w:r>
      <w:r>
        <w:rPr>
          <w:spacing w:val="-3"/>
          <w:sz w:val="21"/>
        </w:rPr>
        <w:t xml:space="preserve">hearing </w:t>
      </w:r>
      <w:r>
        <w:rPr>
          <w:sz w:val="21"/>
        </w:rPr>
        <w:t xml:space="preserve">was </w:t>
      </w:r>
      <w:r>
        <w:rPr>
          <w:spacing w:val="-3"/>
          <w:sz w:val="21"/>
        </w:rPr>
        <w:t xml:space="preserve">abolished. </w:t>
      </w:r>
      <w:r>
        <w:rPr>
          <w:sz w:val="21"/>
        </w:rPr>
        <w:t xml:space="preserve">The prosecution </w:t>
      </w:r>
      <w:r>
        <w:rPr>
          <w:spacing w:val="-3"/>
          <w:sz w:val="21"/>
        </w:rPr>
        <w:t xml:space="preserve">may  </w:t>
      </w:r>
      <w:r>
        <w:rPr>
          <w:spacing w:val="-4"/>
          <w:sz w:val="21"/>
        </w:rPr>
        <w:t xml:space="preserve">make  </w:t>
      </w:r>
      <w:r>
        <w:rPr>
          <w:sz w:val="21"/>
        </w:rPr>
        <w:t xml:space="preserve">an application </w:t>
      </w:r>
      <w:r>
        <w:rPr>
          <w:spacing w:val="-3"/>
          <w:sz w:val="21"/>
        </w:rPr>
        <w:t xml:space="preserve">for  </w:t>
      </w:r>
      <w:r>
        <w:rPr>
          <w:sz w:val="21"/>
        </w:rPr>
        <w:t xml:space="preserve">the pre-trial </w:t>
      </w:r>
      <w:r>
        <w:rPr>
          <w:spacing w:val="-3"/>
          <w:sz w:val="21"/>
        </w:rPr>
        <w:t xml:space="preserve">examination  </w:t>
      </w:r>
      <w:r>
        <w:rPr>
          <w:sz w:val="21"/>
        </w:rPr>
        <w:t xml:space="preserve">of a witness </w:t>
      </w:r>
      <w:r>
        <w:rPr>
          <w:spacing w:val="38"/>
          <w:sz w:val="21"/>
        </w:rPr>
        <w:t xml:space="preserve"> </w:t>
      </w:r>
      <w:r>
        <w:rPr>
          <w:sz w:val="21"/>
        </w:rPr>
        <w:t>who</w:t>
      </w:r>
    </w:p>
    <w:p w:rsidR="00EA0057" w:rsidRDefault="007C5C23">
      <w:pPr>
        <w:pStyle w:val="BodyText"/>
        <w:spacing w:line="242" w:lineRule="auto"/>
        <w:ind w:left="921" w:right="1704"/>
        <w:rPr>
          <w:sz w:val="12"/>
        </w:rPr>
      </w:pPr>
      <w:r>
        <w:rPr>
          <w:spacing w:val="-2"/>
          <w:w w:val="105"/>
        </w:rPr>
        <w:t xml:space="preserve">has </w:t>
      </w:r>
      <w:r>
        <w:rPr>
          <w:spacing w:val="-3"/>
          <w:w w:val="105"/>
        </w:rPr>
        <w:t xml:space="preserve">refused to </w:t>
      </w:r>
      <w:r>
        <w:rPr>
          <w:w w:val="105"/>
        </w:rPr>
        <w:t xml:space="preserve">provide a witness statement, and whose evidence </w:t>
      </w:r>
      <w:r>
        <w:rPr>
          <w:spacing w:val="-3"/>
          <w:w w:val="105"/>
        </w:rPr>
        <w:t xml:space="preserve">may </w:t>
      </w:r>
      <w:r>
        <w:rPr>
          <w:w w:val="105"/>
        </w:rPr>
        <w:t xml:space="preserve">be </w:t>
      </w:r>
      <w:r>
        <w:rPr>
          <w:spacing w:val="-3"/>
          <w:w w:val="105"/>
        </w:rPr>
        <w:t xml:space="preserve">relevant to </w:t>
      </w:r>
      <w:r>
        <w:rPr>
          <w:w w:val="105"/>
        </w:rPr>
        <w:t xml:space="preserve">the </w:t>
      </w:r>
      <w:r>
        <w:rPr>
          <w:spacing w:val="-3"/>
          <w:w w:val="105"/>
        </w:rPr>
        <w:t>charge.</w:t>
      </w:r>
      <w:r>
        <w:rPr>
          <w:spacing w:val="-3"/>
          <w:w w:val="105"/>
          <w:position w:val="7"/>
          <w:sz w:val="12"/>
        </w:rPr>
        <w:t>39</w:t>
      </w:r>
    </w:p>
    <w:p w:rsidR="00EA0057" w:rsidRDefault="007C5C23">
      <w:pPr>
        <w:pStyle w:val="ListParagraph"/>
        <w:numPr>
          <w:ilvl w:val="1"/>
          <w:numId w:val="84"/>
        </w:numPr>
        <w:tabs>
          <w:tab w:val="left" w:pos="921"/>
          <w:tab w:val="left" w:pos="922"/>
        </w:tabs>
        <w:spacing w:before="120" w:line="242" w:lineRule="auto"/>
        <w:ind w:left="921" w:right="2220"/>
        <w:jc w:val="left"/>
        <w:rPr>
          <w:sz w:val="21"/>
        </w:rPr>
      </w:pPr>
      <w:r>
        <w:rPr>
          <w:w w:val="105"/>
          <w:sz w:val="21"/>
        </w:rPr>
        <w:t>Wh</w:t>
      </w:r>
      <w:r>
        <w:rPr>
          <w:w w:val="105"/>
          <w:sz w:val="21"/>
        </w:rPr>
        <w:t xml:space="preserve">ere </w:t>
      </w:r>
      <w:r>
        <w:rPr>
          <w:spacing w:val="-3"/>
          <w:w w:val="105"/>
          <w:sz w:val="21"/>
        </w:rPr>
        <w:t xml:space="preserve">such </w:t>
      </w:r>
      <w:r>
        <w:rPr>
          <w:w w:val="105"/>
          <w:sz w:val="21"/>
        </w:rPr>
        <w:t xml:space="preserve">an order is </w:t>
      </w:r>
      <w:r>
        <w:rPr>
          <w:spacing w:val="-3"/>
          <w:w w:val="105"/>
          <w:sz w:val="21"/>
        </w:rPr>
        <w:t xml:space="preserve">made, </w:t>
      </w:r>
      <w:r>
        <w:rPr>
          <w:w w:val="105"/>
          <w:sz w:val="21"/>
        </w:rPr>
        <w:t xml:space="preserve">the witness </w:t>
      </w:r>
      <w:r>
        <w:rPr>
          <w:spacing w:val="-3"/>
          <w:w w:val="105"/>
          <w:sz w:val="21"/>
        </w:rPr>
        <w:t xml:space="preserve">may </w:t>
      </w:r>
      <w:r>
        <w:rPr>
          <w:w w:val="105"/>
          <w:sz w:val="21"/>
        </w:rPr>
        <w:t xml:space="preserve">be </w:t>
      </w:r>
      <w:r>
        <w:rPr>
          <w:spacing w:val="-2"/>
          <w:w w:val="105"/>
          <w:sz w:val="21"/>
        </w:rPr>
        <w:t xml:space="preserve">examined </w:t>
      </w:r>
      <w:r>
        <w:rPr>
          <w:w w:val="105"/>
          <w:sz w:val="21"/>
        </w:rPr>
        <w:t>and re-examined by the</w:t>
      </w:r>
      <w:r>
        <w:rPr>
          <w:spacing w:val="-8"/>
          <w:w w:val="105"/>
          <w:sz w:val="21"/>
        </w:rPr>
        <w:t xml:space="preserve"> </w:t>
      </w:r>
      <w:r>
        <w:rPr>
          <w:spacing w:val="-3"/>
          <w:w w:val="105"/>
          <w:sz w:val="21"/>
        </w:rPr>
        <w:t>prosecutor</w:t>
      </w:r>
      <w:r>
        <w:rPr>
          <w:spacing w:val="-8"/>
          <w:w w:val="105"/>
          <w:sz w:val="21"/>
        </w:rPr>
        <w:t xml:space="preserve"> </w:t>
      </w:r>
      <w:r>
        <w:rPr>
          <w:w w:val="105"/>
          <w:sz w:val="21"/>
        </w:rPr>
        <w:t>and</w:t>
      </w:r>
      <w:r>
        <w:rPr>
          <w:spacing w:val="-8"/>
          <w:w w:val="105"/>
          <w:sz w:val="21"/>
        </w:rPr>
        <w:t xml:space="preserve"> </w:t>
      </w:r>
      <w:r>
        <w:rPr>
          <w:w w:val="105"/>
          <w:sz w:val="21"/>
        </w:rPr>
        <w:t>cross-examined</w:t>
      </w:r>
      <w:r>
        <w:rPr>
          <w:spacing w:val="-8"/>
          <w:w w:val="105"/>
          <w:sz w:val="21"/>
        </w:rPr>
        <w:t xml:space="preserve"> </w:t>
      </w:r>
      <w:r>
        <w:rPr>
          <w:w w:val="105"/>
          <w:sz w:val="21"/>
        </w:rPr>
        <w:t>by</w:t>
      </w:r>
      <w:r>
        <w:rPr>
          <w:spacing w:val="-8"/>
          <w:w w:val="105"/>
          <w:sz w:val="21"/>
        </w:rPr>
        <w:t xml:space="preserve"> </w:t>
      </w:r>
      <w:r>
        <w:rPr>
          <w:w w:val="105"/>
          <w:sz w:val="21"/>
        </w:rPr>
        <w:t>the</w:t>
      </w:r>
      <w:r>
        <w:rPr>
          <w:spacing w:val="-8"/>
          <w:w w:val="105"/>
          <w:sz w:val="21"/>
        </w:rPr>
        <w:t xml:space="preserve"> </w:t>
      </w:r>
      <w:r>
        <w:rPr>
          <w:spacing w:val="-3"/>
          <w:w w:val="105"/>
          <w:sz w:val="21"/>
        </w:rPr>
        <w:t>defence.</w:t>
      </w:r>
      <w:r>
        <w:rPr>
          <w:spacing w:val="-3"/>
          <w:w w:val="105"/>
          <w:position w:val="7"/>
          <w:sz w:val="12"/>
        </w:rPr>
        <w:t>40</w:t>
      </w:r>
      <w:r>
        <w:rPr>
          <w:spacing w:val="-2"/>
          <w:w w:val="105"/>
          <w:position w:val="7"/>
          <w:sz w:val="12"/>
        </w:rPr>
        <w:t xml:space="preserve"> </w:t>
      </w:r>
      <w:r>
        <w:rPr>
          <w:w w:val="105"/>
          <w:sz w:val="21"/>
        </w:rPr>
        <w:t>The</w:t>
      </w:r>
      <w:r>
        <w:rPr>
          <w:spacing w:val="-8"/>
          <w:w w:val="105"/>
          <w:sz w:val="21"/>
        </w:rPr>
        <w:t xml:space="preserve"> </w:t>
      </w:r>
      <w:r>
        <w:rPr>
          <w:w w:val="105"/>
          <w:sz w:val="21"/>
        </w:rPr>
        <w:t>court</w:t>
      </w:r>
      <w:r>
        <w:rPr>
          <w:spacing w:val="-8"/>
          <w:w w:val="105"/>
          <w:sz w:val="21"/>
        </w:rPr>
        <w:t xml:space="preserve"> </w:t>
      </w:r>
      <w:r>
        <w:rPr>
          <w:spacing w:val="-3"/>
          <w:w w:val="105"/>
          <w:sz w:val="21"/>
        </w:rPr>
        <w:t>cannot</w:t>
      </w:r>
      <w:r>
        <w:rPr>
          <w:spacing w:val="-8"/>
          <w:w w:val="105"/>
          <w:sz w:val="21"/>
        </w:rPr>
        <w:t xml:space="preserve"> </w:t>
      </w:r>
      <w:r>
        <w:rPr>
          <w:spacing w:val="-3"/>
          <w:w w:val="105"/>
          <w:sz w:val="21"/>
        </w:rPr>
        <w:t>allow</w:t>
      </w:r>
      <w:r>
        <w:rPr>
          <w:spacing w:val="-8"/>
          <w:w w:val="105"/>
          <w:sz w:val="21"/>
        </w:rPr>
        <w:t xml:space="preserve"> </w:t>
      </w:r>
      <w:r>
        <w:rPr>
          <w:w w:val="105"/>
          <w:sz w:val="21"/>
        </w:rPr>
        <w:t>cross-</w:t>
      </w:r>
    </w:p>
    <w:p w:rsidR="00EA0057" w:rsidRDefault="007C5C23">
      <w:pPr>
        <w:pStyle w:val="BodyText"/>
        <w:spacing w:line="242" w:lineRule="auto"/>
        <w:ind w:left="921" w:right="1670"/>
      </w:pPr>
      <w:r>
        <w:rPr>
          <w:spacing w:val="-3"/>
        </w:rPr>
        <w:t xml:space="preserve">examination </w:t>
      </w:r>
      <w:r>
        <w:t xml:space="preserve">on matters </w:t>
      </w:r>
      <w:r>
        <w:rPr>
          <w:spacing w:val="-3"/>
        </w:rPr>
        <w:t xml:space="preserve">relating </w:t>
      </w:r>
      <w:r>
        <w:t xml:space="preserve">solely </w:t>
      </w:r>
      <w:r>
        <w:rPr>
          <w:spacing w:val="-3"/>
        </w:rPr>
        <w:t xml:space="preserve">to  </w:t>
      </w:r>
      <w:r>
        <w:t xml:space="preserve">the </w:t>
      </w:r>
      <w:r>
        <w:rPr>
          <w:spacing w:val="-3"/>
        </w:rPr>
        <w:t xml:space="preserve">credibility  </w:t>
      </w:r>
      <w:r>
        <w:t xml:space="preserve">of the witness, or about matters </w:t>
      </w:r>
      <w:r>
        <w:rPr>
          <w:spacing w:val="-3"/>
        </w:rPr>
        <w:t xml:space="preserve">that </w:t>
      </w:r>
      <w:r>
        <w:t xml:space="preserve">do </w:t>
      </w:r>
      <w:r>
        <w:rPr>
          <w:spacing w:val="-2"/>
        </w:rPr>
        <w:t xml:space="preserve">not </w:t>
      </w:r>
      <w:r>
        <w:rPr>
          <w:spacing w:val="-3"/>
        </w:rPr>
        <w:t xml:space="preserve">relate </w:t>
      </w:r>
      <w:r>
        <w:t xml:space="preserve">directly </w:t>
      </w:r>
      <w:r>
        <w:rPr>
          <w:spacing w:val="-3"/>
        </w:rPr>
        <w:t xml:space="preserve">to </w:t>
      </w:r>
      <w:r>
        <w:t xml:space="preserve">the evidence given </w:t>
      </w:r>
      <w:r>
        <w:rPr>
          <w:spacing w:val="-3"/>
        </w:rPr>
        <w:t xml:space="preserve">during examination  </w:t>
      </w:r>
      <w:r>
        <w:t xml:space="preserve">by the </w:t>
      </w:r>
      <w:r>
        <w:rPr>
          <w:spacing w:val="-4"/>
        </w:rPr>
        <w:t>prosecutor.</w:t>
      </w:r>
      <w:r>
        <w:rPr>
          <w:spacing w:val="-4"/>
          <w:position w:val="7"/>
          <w:sz w:val="12"/>
        </w:rPr>
        <w:t xml:space="preserve">41 </w:t>
      </w:r>
      <w:r>
        <w:t xml:space="preserve">There </w:t>
      </w:r>
      <w:r>
        <w:rPr>
          <w:spacing w:val="-3"/>
        </w:rPr>
        <w:t xml:space="preserve">are </w:t>
      </w:r>
      <w:r>
        <w:t xml:space="preserve">no other pre-trial opportunities </w:t>
      </w:r>
      <w:r>
        <w:rPr>
          <w:spacing w:val="-3"/>
        </w:rPr>
        <w:t xml:space="preserve">for </w:t>
      </w:r>
      <w:r>
        <w:t xml:space="preserve">witness </w:t>
      </w:r>
      <w:r>
        <w:rPr>
          <w:spacing w:val="-3"/>
        </w:rPr>
        <w:t xml:space="preserve">examination </w:t>
      </w:r>
      <w:r>
        <w:t>or cross-examination in Western</w:t>
      </w:r>
      <w:r>
        <w:rPr>
          <w:spacing w:val="43"/>
        </w:rPr>
        <w:t xml:space="preserve"> </w:t>
      </w:r>
      <w:r>
        <w:rPr>
          <w:spacing w:val="-3"/>
        </w:rPr>
        <w:t>Australia.</w:t>
      </w:r>
    </w:p>
    <w:p w:rsidR="00EA0057" w:rsidRDefault="007C5C23">
      <w:pPr>
        <w:pStyle w:val="ListParagraph"/>
        <w:numPr>
          <w:ilvl w:val="1"/>
          <w:numId w:val="84"/>
        </w:numPr>
        <w:tabs>
          <w:tab w:val="left" w:pos="920"/>
          <w:tab w:val="left" w:pos="922"/>
        </w:tabs>
        <w:spacing w:before="121" w:line="242" w:lineRule="auto"/>
        <w:ind w:left="921" w:right="1666"/>
        <w:jc w:val="left"/>
        <w:rPr>
          <w:sz w:val="12"/>
        </w:rPr>
      </w:pPr>
      <w:r>
        <w:rPr>
          <w:w w:val="105"/>
          <w:sz w:val="21"/>
        </w:rPr>
        <w:t xml:space="preserve">In </w:t>
      </w:r>
      <w:r>
        <w:rPr>
          <w:spacing w:val="-3"/>
          <w:w w:val="105"/>
          <w:sz w:val="21"/>
        </w:rPr>
        <w:t xml:space="preserve">all </w:t>
      </w:r>
      <w:r>
        <w:rPr>
          <w:w w:val="105"/>
          <w:sz w:val="21"/>
        </w:rPr>
        <w:t xml:space="preserve">other </w:t>
      </w:r>
      <w:r>
        <w:rPr>
          <w:spacing w:val="-3"/>
          <w:w w:val="105"/>
          <w:sz w:val="21"/>
        </w:rPr>
        <w:t xml:space="preserve">jurisdictions, </w:t>
      </w:r>
      <w:r>
        <w:rPr>
          <w:w w:val="105"/>
          <w:sz w:val="21"/>
        </w:rPr>
        <w:t xml:space="preserve">the </w:t>
      </w:r>
      <w:r>
        <w:rPr>
          <w:spacing w:val="-3"/>
          <w:w w:val="105"/>
          <w:sz w:val="21"/>
        </w:rPr>
        <w:t xml:space="preserve">defence may </w:t>
      </w:r>
      <w:r>
        <w:rPr>
          <w:w w:val="105"/>
          <w:sz w:val="21"/>
        </w:rPr>
        <w:t xml:space="preserve">seek </w:t>
      </w:r>
      <w:r>
        <w:rPr>
          <w:spacing w:val="-3"/>
          <w:w w:val="105"/>
          <w:sz w:val="21"/>
        </w:rPr>
        <w:t xml:space="preserve">leave to </w:t>
      </w:r>
      <w:r>
        <w:rPr>
          <w:w w:val="105"/>
          <w:sz w:val="21"/>
        </w:rPr>
        <w:t>cr</w:t>
      </w:r>
      <w:r>
        <w:rPr>
          <w:w w:val="105"/>
          <w:sz w:val="21"/>
        </w:rPr>
        <w:t xml:space="preserve">oss-examine witnesses prior </w:t>
      </w:r>
      <w:r>
        <w:rPr>
          <w:spacing w:val="-3"/>
          <w:w w:val="105"/>
          <w:sz w:val="21"/>
        </w:rPr>
        <w:t xml:space="preserve">to trial. </w:t>
      </w:r>
      <w:r>
        <w:rPr>
          <w:w w:val="105"/>
          <w:sz w:val="21"/>
        </w:rPr>
        <w:t xml:space="preserve">In </w:t>
      </w:r>
      <w:r>
        <w:rPr>
          <w:b/>
          <w:w w:val="105"/>
          <w:sz w:val="21"/>
        </w:rPr>
        <w:t xml:space="preserve">New South Wales </w:t>
      </w:r>
      <w:r>
        <w:rPr>
          <w:w w:val="105"/>
          <w:sz w:val="21"/>
        </w:rPr>
        <w:t xml:space="preserve">and </w:t>
      </w:r>
      <w:r>
        <w:rPr>
          <w:b/>
          <w:w w:val="105"/>
          <w:sz w:val="21"/>
        </w:rPr>
        <w:t>Queensland</w:t>
      </w:r>
      <w:r>
        <w:rPr>
          <w:w w:val="105"/>
          <w:sz w:val="21"/>
        </w:rPr>
        <w:t xml:space="preserve">, </w:t>
      </w:r>
      <w:r>
        <w:rPr>
          <w:spacing w:val="-3"/>
          <w:w w:val="105"/>
          <w:sz w:val="21"/>
        </w:rPr>
        <w:t xml:space="preserve">leave </w:t>
      </w:r>
      <w:r>
        <w:rPr>
          <w:w w:val="105"/>
          <w:sz w:val="21"/>
        </w:rPr>
        <w:t xml:space="preserve">of the court is </w:t>
      </w:r>
      <w:r>
        <w:rPr>
          <w:spacing w:val="-2"/>
          <w:w w:val="105"/>
          <w:sz w:val="21"/>
        </w:rPr>
        <w:t xml:space="preserve">not </w:t>
      </w:r>
      <w:r>
        <w:rPr>
          <w:spacing w:val="-3"/>
          <w:w w:val="105"/>
          <w:sz w:val="21"/>
        </w:rPr>
        <w:t xml:space="preserve">required </w:t>
      </w:r>
      <w:r>
        <w:rPr>
          <w:w w:val="105"/>
          <w:sz w:val="21"/>
        </w:rPr>
        <w:t>if the prosecution</w:t>
      </w:r>
      <w:r>
        <w:rPr>
          <w:spacing w:val="-7"/>
          <w:w w:val="105"/>
          <w:sz w:val="21"/>
        </w:rPr>
        <w:t xml:space="preserve"> </w:t>
      </w:r>
      <w:r>
        <w:rPr>
          <w:w w:val="105"/>
          <w:sz w:val="21"/>
        </w:rPr>
        <w:t>and</w:t>
      </w:r>
      <w:r>
        <w:rPr>
          <w:spacing w:val="-7"/>
          <w:w w:val="105"/>
          <w:sz w:val="21"/>
        </w:rPr>
        <w:t xml:space="preserve"> </w:t>
      </w:r>
      <w:r>
        <w:rPr>
          <w:w w:val="105"/>
          <w:sz w:val="21"/>
        </w:rPr>
        <w:t>the</w:t>
      </w:r>
      <w:r>
        <w:rPr>
          <w:spacing w:val="-7"/>
          <w:w w:val="105"/>
          <w:sz w:val="21"/>
        </w:rPr>
        <w:t xml:space="preserve"> </w:t>
      </w:r>
      <w:r>
        <w:rPr>
          <w:spacing w:val="-3"/>
          <w:w w:val="105"/>
          <w:sz w:val="21"/>
        </w:rPr>
        <w:t>accused</w:t>
      </w:r>
      <w:r>
        <w:rPr>
          <w:spacing w:val="-7"/>
          <w:w w:val="105"/>
          <w:sz w:val="21"/>
        </w:rPr>
        <w:t xml:space="preserve"> </w:t>
      </w:r>
      <w:r>
        <w:rPr>
          <w:w w:val="105"/>
          <w:sz w:val="21"/>
        </w:rPr>
        <w:t>agree</w:t>
      </w:r>
      <w:r>
        <w:rPr>
          <w:spacing w:val="-7"/>
          <w:w w:val="105"/>
          <w:sz w:val="21"/>
        </w:rPr>
        <w:t xml:space="preserve"> </w:t>
      </w:r>
      <w:r>
        <w:rPr>
          <w:spacing w:val="-3"/>
          <w:w w:val="105"/>
          <w:sz w:val="21"/>
        </w:rPr>
        <w:t>that</w:t>
      </w:r>
      <w:r>
        <w:rPr>
          <w:spacing w:val="-7"/>
          <w:w w:val="105"/>
          <w:sz w:val="21"/>
        </w:rPr>
        <w:t xml:space="preserve"> </w:t>
      </w:r>
      <w:r>
        <w:rPr>
          <w:w w:val="105"/>
          <w:sz w:val="21"/>
        </w:rPr>
        <w:t>a</w:t>
      </w:r>
      <w:r>
        <w:rPr>
          <w:spacing w:val="-7"/>
          <w:w w:val="105"/>
          <w:sz w:val="21"/>
        </w:rPr>
        <w:t xml:space="preserve"> </w:t>
      </w:r>
      <w:r>
        <w:rPr>
          <w:w w:val="105"/>
          <w:sz w:val="21"/>
        </w:rPr>
        <w:t>witness</w:t>
      </w:r>
      <w:r>
        <w:rPr>
          <w:spacing w:val="-7"/>
          <w:w w:val="105"/>
          <w:sz w:val="21"/>
        </w:rPr>
        <w:t xml:space="preserve"> </w:t>
      </w:r>
      <w:r>
        <w:rPr>
          <w:spacing w:val="-3"/>
          <w:w w:val="105"/>
          <w:sz w:val="21"/>
        </w:rPr>
        <w:t>may</w:t>
      </w:r>
      <w:r>
        <w:rPr>
          <w:spacing w:val="-7"/>
          <w:w w:val="105"/>
          <w:sz w:val="21"/>
        </w:rPr>
        <w:t xml:space="preserve"> </w:t>
      </w:r>
      <w:r>
        <w:rPr>
          <w:w w:val="105"/>
          <w:sz w:val="21"/>
        </w:rPr>
        <w:t>be</w:t>
      </w:r>
      <w:r>
        <w:rPr>
          <w:spacing w:val="-7"/>
          <w:w w:val="105"/>
          <w:sz w:val="21"/>
        </w:rPr>
        <w:t xml:space="preserve"> </w:t>
      </w:r>
      <w:r>
        <w:rPr>
          <w:w w:val="105"/>
          <w:sz w:val="21"/>
        </w:rPr>
        <w:t>called</w:t>
      </w:r>
      <w:r>
        <w:rPr>
          <w:spacing w:val="-7"/>
          <w:w w:val="105"/>
          <w:sz w:val="21"/>
        </w:rPr>
        <w:t xml:space="preserve"> </w:t>
      </w:r>
      <w:r>
        <w:rPr>
          <w:spacing w:val="-3"/>
          <w:w w:val="105"/>
          <w:sz w:val="21"/>
        </w:rPr>
        <w:t>to</w:t>
      </w:r>
      <w:r>
        <w:rPr>
          <w:spacing w:val="-7"/>
          <w:w w:val="105"/>
          <w:sz w:val="21"/>
        </w:rPr>
        <w:t xml:space="preserve"> </w:t>
      </w:r>
      <w:r>
        <w:rPr>
          <w:w w:val="105"/>
          <w:sz w:val="21"/>
        </w:rPr>
        <w:t>be</w:t>
      </w:r>
      <w:r>
        <w:rPr>
          <w:spacing w:val="-7"/>
          <w:w w:val="105"/>
          <w:sz w:val="21"/>
        </w:rPr>
        <w:t xml:space="preserve"> </w:t>
      </w:r>
      <w:r>
        <w:rPr>
          <w:spacing w:val="-2"/>
          <w:w w:val="105"/>
          <w:sz w:val="21"/>
        </w:rPr>
        <w:t>examined</w:t>
      </w:r>
      <w:r>
        <w:rPr>
          <w:spacing w:val="-7"/>
          <w:w w:val="105"/>
          <w:sz w:val="21"/>
        </w:rPr>
        <w:t xml:space="preserve"> </w:t>
      </w:r>
      <w:r>
        <w:rPr>
          <w:w w:val="105"/>
          <w:sz w:val="21"/>
        </w:rPr>
        <w:t>or</w:t>
      </w:r>
      <w:r>
        <w:rPr>
          <w:spacing w:val="-7"/>
          <w:w w:val="105"/>
          <w:sz w:val="21"/>
        </w:rPr>
        <w:t xml:space="preserve"> </w:t>
      </w:r>
      <w:r>
        <w:rPr>
          <w:w w:val="105"/>
          <w:sz w:val="21"/>
        </w:rPr>
        <w:t xml:space="preserve">cross- </w:t>
      </w:r>
      <w:r>
        <w:rPr>
          <w:spacing w:val="-2"/>
          <w:w w:val="105"/>
          <w:sz w:val="21"/>
        </w:rPr>
        <w:t xml:space="preserve">examined </w:t>
      </w:r>
      <w:r>
        <w:rPr>
          <w:spacing w:val="-3"/>
          <w:w w:val="105"/>
          <w:sz w:val="21"/>
        </w:rPr>
        <w:t xml:space="preserve">during </w:t>
      </w:r>
      <w:r>
        <w:rPr>
          <w:w w:val="105"/>
          <w:sz w:val="21"/>
        </w:rPr>
        <w:t xml:space="preserve">committal </w:t>
      </w:r>
      <w:r>
        <w:rPr>
          <w:spacing w:val="-3"/>
          <w:w w:val="105"/>
          <w:sz w:val="21"/>
        </w:rPr>
        <w:t xml:space="preserve">proceedings, although </w:t>
      </w:r>
      <w:r>
        <w:rPr>
          <w:w w:val="105"/>
          <w:sz w:val="21"/>
        </w:rPr>
        <w:t xml:space="preserve">this does </w:t>
      </w:r>
      <w:r>
        <w:rPr>
          <w:spacing w:val="-2"/>
          <w:w w:val="105"/>
          <w:sz w:val="21"/>
        </w:rPr>
        <w:t xml:space="preserve">not </w:t>
      </w:r>
      <w:r>
        <w:rPr>
          <w:w w:val="105"/>
          <w:sz w:val="21"/>
        </w:rPr>
        <w:t xml:space="preserve">apply </w:t>
      </w:r>
      <w:r>
        <w:rPr>
          <w:spacing w:val="-3"/>
          <w:w w:val="105"/>
          <w:sz w:val="21"/>
        </w:rPr>
        <w:t xml:space="preserve">to </w:t>
      </w:r>
      <w:r>
        <w:rPr>
          <w:w w:val="105"/>
          <w:sz w:val="21"/>
        </w:rPr>
        <w:t>witnesses in respect</w:t>
      </w:r>
      <w:r>
        <w:rPr>
          <w:spacing w:val="-15"/>
          <w:w w:val="105"/>
          <w:sz w:val="21"/>
        </w:rPr>
        <w:t xml:space="preserve"> </w:t>
      </w:r>
      <w:r>
        <w:rPr>
          <w:w w:val="105"/>
          <w:sz w:val="21"/>
        </w:rPr>
        <w:t>of</w:t>
      </w:r>
      <w:r>
        <w:rPr>
          <w:spacing w:val="-15"/>
          <w:w w:val="105"/>
          <w:sz w:val="21"/>
        </w:rPr>
        <w:t xml:space="preserve"> </w:t>
      </w:r>
      <w:r>
        <w:rPr>
          <w:w w:val="105"/>
          <w:sz w:val="21"/>
        </w:rPr>
        <w:t>whom</w:t>
      </w:r>
      <w:r>
        <w:rPr>
          <w:spacing w:val="-15"/>
          <w:w w:val="105"/>
          <w:sz w:val="21"/>
        </w:rPr>
        <w:t xml:space="preserve"> </w:t>
      </w:r>
      <w:r>
        <w:rPr>
          <w:spacing w:val="-3"/>
          <w:w w:val="105"/>
          <w:sz w:val="21"/>
        </w:rPr>
        <w:t>examination</w:t>
      </w:r>
      <w:r>
        <w:rPr>
          <w:spacing w:val="-15"/>
          <w:w w:val="105"/>
          <w:sz w:val="21"/>
        </w:rPr>
        <w:t xml:space="preserve"> </w:t>
      </w:r>
      <w:r>
        <w:rPr>
          <w:w w:val="105"/>
          <w:sz w:val="21"/>
        </w:rPr>
        <w:t>and</w:t>
      </w:r>
      <w:r>
        <w:rPr>
          <w:spacing w:val="-15"/>
          <w:w w:val="105"/>
          <w:sz w:val="21"/>
        </w:rPr>
        <w:t xml:space="preserve"> </w:t>
      </w:r>
      <w:r>
        <w:rPr>
          <w:w w:val="105"/>
          <w:sz w:val="21"/>
        </w:rPr>
        <w:t>cross-examination</w:t>
      </w:r>
      <w:r>
        <w:rPr>
          <w:spacing w:val="-15"/>
          <w:w w:val="105"/>
          <w:sz w:val="21"/>
        </w:rPr>
        <w:t xml:space="preserve"> </w:t>
      </w:r>
      <w:r>
        <w:rPr>
          <w:spacing w:val="-3"/>
          <w:w w:val="105"/>
          <w:sz w:val="21"/>
        </w:rPr>
        <w:t>are</w:t>
      </w:r>
      <w:r>
        <w:rPr>
          <w:spacing w:val="-15"/>
          <w:w w:val="105"/>
          <w:sz w:val="21"/>
        </w:rPr>
        <w:t xml:space="preserve"> </w:t>
      </w:r>
      <w:r>
        <w:rPr>
          <w:w w:val="105"/>
          <w:sz w:val="21"/>
        </w:rPr>
        <w:t>absolutely</w:t>
      </w:r>
      <w:r>
        <w:rPr>
          <w:spacing w:val="-15"/>
          <w:w w:val="105"/>
          <w:sz w:val="21"/>
        </w:rPr>
        <w:t xml:space="preserve"> </w:t>
      </w:r>
      <w:r>
        <w:rPr>
          <w:spacing w:val="-3"/>
          <w:w w:val="105"/>
          <w:sz w:val="21"/>
        </w:rPr>
        <w:t>prohibited.</w:t>
      </w:r>
      <w:r>
        <w:rPr>
          <w:spacing w:val="-3"/>
          <w:w w:val="105"/>
          <w:position w:val="7"/>
          <w:sz w:val="12"/>
        </w:rPr>
        <w:t>42</w:t>
      </w:r>
    </w:p>
    <w:p w:rsidR="00EA0057" w:rsidRDefault="007C5C23">
      <w:pPr>
        <w:pStyle w:val="ListParagraph"/>
        <w:numPr>
          <w:ilvl w:val="1"/>
          <w:numId w:val="84"/>
        </w:numPr>
        <w:tabs>
          <w:tab w:val="left" w:pos="921"/>
          <w:tab w:val="left" w:pos="922"/>
        </w:tabs>
        <w:spacing w:before="121" w:line="242" w:lineRule="auto"/>
        <w:ind w:left="921" w:right="1708"/>
        <w:jc w:val="left"/>
        <w:rPr>
          <w:sz w:val="21"/>
        </w:rPr>
      </w:pPr>
      <w:r>
        <w:rPr>
          <w:sz w:val="21"/>
        </w:rPr>
        <w:t xml:space="preserve">In the </w:t>
      </w:r>
      <w:r>
        <w:rPr>
          <w:b/>
          <w:sz w:val="21"/>
        </w:rPr>
        <w:t xml:space="preserve">Northern </w:t>
      </w:r>
      <w:r>
        <w:rPr>
          <w:b/>
          <w:spacing w:val="-4"/>
          <w:sz w:val="21"/>
        </w:rPr>
        <w:t>Territory</w:t>
      </w:r>
      <w:r>
        <w:rPr>
          <w:spacing w:val="-4"/>
          <w:sz w:val="21"/>
        </w:rPr>
        <w:t xml:space="preserve">,  </w:t>
      </w:r>
      <w:r>
        <w:rPr>
          <w:sz w:val="21"/>
        </w:rPr>
        <w:t xml:space="preserve">unless the court is satisfied it would </w:t>
      </w:r>
      <w:r>
        <w:rPr>
          <w:spacing w:val="-2"/>
          <w:sz w:val="21"/>
        </w:rPr>
        <w:t xml:space="preserve">not  </w:t>
      </w:r>
      <w:r>
        <w:rPr>
          <w:sz w:val="21"/>
        </w:rPr>
        <w:t xml:space="preserve">be in the </w:t>
      </w:r>
      <w:r>
        <w:rPr>
          <w:spacing w:val="-2"/>
          <w:sz w:val="21"/>
        </w:rPr>
        <w:t xml:space="preserve">interests         </w:t>
      </w:r>
      <w:r>
        <w:rPr>
          <w:sz w:val="21"/>
        </w:rPr>
        <w:t>of</w:t>
      </w:r>
      <w:r>
        <w:rPr>
          <w:spacing w:val="15"/>
          <w:sz w:val="21"/>
        </w:rPr>
        <w:t xml:space="preserve"> </w:t>
      </w:r>
      <w:r>
        <w:rPr>
          <w:spacing w:val="-3"/>
          <w:sz w:val="21"/>
        </w:rPr>
        <w:t>justice,</w:t>
      </w:r>
      <w:r>
        <w:rPr>
          <w:spacing w:val="15"/>
          <w:sz w:val="21"/>
        </w:rPr>
        <w:t xml:space="preserve"> </w:t>
      </w:r>
      <w:r>
        <w:rPr>
          <w:sz w:val="21"/>
        </w:rPr>
        <w:t>or</w:t>
      </w:r>
      <w:r>
        <w:rPr>
          <w:spacing w:val="15"/>
          <w:sz w:val="21"/>
        </w:rPr>
        <w:t xml:space="preserve"> </w:t>
      </w:r>
      <w:r>
        <w:rPr>
          <w:sz w:val="21"/>
        </w:rPr>
        <w:t>the</w:t>
      </w:r>
      <w:r>
        <w:rPr>
          <w:spacing w:val="15"/>
          <w:sz w:val="21"/>
        </w:rPr>
        <w:t xml:space="preserve"> </w:t>
      </w:r>
      <w:r>
        <w:rPr>
          <w:sz w:val="21"/>
        </w:rPr>
        <w:t>application</w:t>
      </w:r>
      <w:r>
        <w:rPr>
          <w:spacing w:val="15"/>
          <w:sz w:val="21"/>
        </w:rPr>
        <w:t xml:space="preserve"> </w:t>
      </w:r>
      <w:r>
        <w:rPr>
          <w:spacing w:val="-3"/>
          <w:sz w:val="21"/>
        </w:rPr>
        <w:t>relates</w:t>
      </w:r>
      <w:r>
        <w:rPr>
          <w:spacing w:val="15"/>
          <w:sz w:val="21"/>
        </w:rPr>
        <w:t xml:space="preserve"> </w:t>
      </w:r>
      <w:r>
        <w:rPr>
          <w:spacing w:val="-3"/>
          <w:sz w:val="21"/>
        </w:rPr>
        <w:t>to</w:t>
      </w:r>
      <w:r>
        <w:rPr>
          <w:spacing w:val="15"/>
          <w:sz w:val="21"/>
        </w:rPr>
        <w:t xml:space="preserve"> </w:t>
      </w:r>
      <w:r>
        <w:rPr>
          <w:sz w:val="21"/>
        </w:rPr>
        <w:t>witnesses</w:t>
      </w:r>
      <w:r>
        <w:rPr>
          <w:spacing w:val="15"/>
          <w:sz w:val="21"/>
        </w:rPr>
        <w:t xml:space="preserve"> </w:t>
      </w:r>
      <w:r>
        <w:rPr>
          <w:sz w:val="21"/>
        </w:rPr>
        <w:t>in</w:t>
      </w:r>
      <w:r>
        <w:rPr>
          <w:spacing w:val="15"/>
          <w:sz w:val="21"/>
        </w:rPr>
        <w:t xml:space="preserve"> </w:t>
      </w:r>
      <w:r>
        <w:rPr>
          <w:sz w:val="21"/>
        </w:rPr>
        <w:t>respect</w:t>
      </w:r>
      <w:r>
        <w:rPr>
          <w:spacing w:val="15"/>
          <w:sz w:val="21"/>
        </w:rPr>
        <w:t xml:space="preserve"> </w:t>
      </w:r>
      <w:r>
        <w:rPr>
          <w:sz w:val="21"/>
        </w:rPr>
        <w:t>of</w:t>
      </w:r>
      <w:r>
        <w:rPr>
          <w:spacing w:val="15"/>
          <w:sz w:val="21"/>
        </w:rPr>
        <w:t xml:space="preserve"> </w:t>
      </w:r>
      <w:r>
        <w:rPr>
          <w:sz w:val="21"/>
        </w:rPr>
        <w:t>whom</w:t>
      </w:r>
      <w:r>
        <w:rPr>
          <w:spacing w:val="15"/>
          <w:sz w:val="21"/>
        </w:rPr>
        <w:t xml:space="preserve"> </w:t>
      </w:r>
      <w:r>
        <w:rPr>
          <w:sz w:val="21"/>
        </w:rPr>
        <w:t>cross-examination</w:t>
      </w:r>
      <w:r>
        <w:rPr>
          <w:spacing w:val="15"/>
          <w:sz w:val="21"/>
        </w:rPr>
        <w:t xml:space="preserve"> </w:t>
      </w:r>
      <w:r>
        <w:rPr>
          <w:sz w:val="21"/>
        </w:rPr>
        <w:t>is</w:t>
      </w:r>
    </w:p>
    <w:p w:rsidR="00EA0057" w:rsidRDefault="007C5C23">
      <w:pPr>
        <w:pStyle w:val="BodyText"/>
        <w:spacing w:line="242" w:lineRule="auto"/>
        <w:ind w:left="921" w:right="1565"/>
        <w:rPr>
          <w:sz w:val="12"/>
        </w:rPr>
      </w:pPr>
      <w:r>
        <w:rPr>
          <w:w w:val="105"/>
        </w:rPr>
        <w:t xml:space="preserve">absolutely </w:t>
      </w:r>
      <w:r>
        <w:rPr>
          <w:spacing w:val="-3"/>
          <w:w w:val="105"/>
        </w:rPr>
        <w:t xml:space="preserve">prohibited, </w:t>
      </w:r>
      <w:r>
        <w:rPr>
          <w:w w:val="105"/>
        </w:rPr>
        <w:t xml:space="preserve">the </w:t>
      </w:r>
      <w:r>
        <w:rPr>
          <w:spacing w:val="-3"/>
          <w:w w:val="105"/>
        </w:rPr>
        <w:t xml:space="preserve">Court </w:t>
      </w:r>
      <w:r>
        <w:rPr>
          <w:w w:val="105"/>
        </w:rPr>
        <w:t xml:space="preserve">must </w:t>
      </w:r>
      <w:r>
        <w:rPr>
          <w:spacing w:val="-3"/>
          <w:w w:val="105"/>
        </w:rPr>
        <w:t xml:space="preserve">grant </w:t>
      </w:r>
      <w:r>
        <w:rPr>
          <w:w w:val="105"/>
        </w:rPr>
        <w:t xml:space="preserve">the </w:t>
      </w:r>
      <w:r>
        <w:rPr>
          <w:spacing w:val="-3"/>
          <w:w w:val="105"/>
        </w:rPr>
        <w:t xml:space="preserve">accused leave to </w:t>
      </w:r>
      <w:r>
        <w:rPr>
          <w:w w:val="105"/>
        </w:rPr>
        <w:t xml:space="preserve">cross-examine a witness if the </w:t>
      </w:r>
      <w:r>
        <w:rPr>
          <w:spacing w:val="-3"/>
          <w:w w:val="105"/>
        </w:rPr>
        <w:t xml:space="preserve">prosecutor </w:t>
      </w:r>
      <w:r>
        <w:rPr>
          <w:w w:val="105"/>
        </w:rPr>
        <w:t xml:space="preserve">consents </w:t>
      </w:r>
      <w:r>
        <w:rPr>
          <w:spacing w:val="-3"/>
          <w:w w:val="105"/>
        </w:rPr>
        <w:t xml:space="preserve">to leave </w:t>
      </w:r>
      <w:r>
        <w:rPr>
          <w:w w:val="105"/>
        </w:rPr>
        <w:t xml:space="preserve">being </w:t>
      </w:r>
      <w:r>
        <w:rPr>
          <w:spacing w:val="-3"/>
          <w:w w:val="105"/>
        </w:rPr>
        <w:t>granted.</w:t>
      </w:r>
      <w:r>
        <w:rPr>
          <w:spacing w:val="-3"/>
          <w:w w:val="105"/>
          <w:position w:val="7"/>
          <w:sz w:val="12"/>
        </w:rPr>
        <w:t>43</w:t>
      </w:r>
    </w:p>
    <w:p w:rsidR="00EA0057" w:rsidRDefault="007C5C23">
      <w:pPr>
        <w:pStyle w:val="ListParagraph"/>
        <w:numPr>
          <w:ilvl w:val="1"/>
          <w:numId w:val="84"/>
        </w:numPr>
        <w:tabs>
          <w:tab w:val="left" w:pos="921"/>
          <w:tab w:val="left" w:pos="922"/>
        </w:tabs>
        <w:spacing w:before="120" w:line="242" w:lineRule="auto"/>
        <w:ind w:left="921" w:right="1623"/>
        <w:jc w:val="left"/>
        <w:rPr>
          <w:sz w:val="21"/>
        </w:rPr>
      </w:pPr>
      <w:r>
        <w:rPr>
          <w:sz w:val="21"/>
        </w:rPr>
        <w:t xml:space="preserve">When the prosecution opposes </w:t>
      </w:r>
      <w:r>
        <w:rPr>
          <w:spacing w:val="-3"/>
          <w:sz w:val="21"/>
        </w:rPr>
        <w:t xml:space="preserve">cross-examination, </w:t>
      </w:r>
      <w:r>
        <w:rPr>
          <w:sz w:val="21"/>
        </w:rPr>
        <w:t xml:space="preserve">the test the court applies </w:t>
      </w:r>
      <w:r>
        <w:rPr>
          <w:spacing w:val="-3"/>
          <w:sz w:val="21"/>
        </w:rPr>
        <w:t xml:space="preserve">to determine </w:t>
      </w:r>
      <w:r>
        <w:rPr>
          <w:sz w:val="21"/>
        </w:rPr>
        <w:t xml:space="preserve">whether  </w:t>
      </w:r>
      <w:r>
        <w:rPr>
          <w:spacing w:val="-3"/>
          <w:sz w:val="21"/>
        </w:rPr>
        <w:t xml:space="preserve">to  </w:t>
      </w:r>
      <w:r>
        <w:rPr>
          <w:sz w:val="21"/>
        </w:rPr>
        <w:t xml:space="preserve">permit  it  varies.  </w:t>
      </w:r>
      <w:r>
        <w:rPr>
          <w:spacing w:val="-4"/>
          <w:sz w:val="21"/>
        </w:rPr>
        <w:t xml:space="preserve">Generally,  </w:t>
      </w:r>
      <w:r>
        <w:rPr>
          <w:sz w:val="21"/>
        </w:rPr>
        <w:t xml:space="preserve">the  </w:t>
      </w:r>
      <w:r>
        <w:rPr>
          <w:spacing w:val="-3"/>
          <w:sz w:val="21"/>
        </w:rPr>
        <w:t xml:space="preserve">accused  </w:t>
      </w:r>
      <w:r>
        <w:rPr>
          <w:sz w:val="21"/>
        </w:rPr>
        <w:t xml:space="preserve">must  identify  an  issue  or  issues  </w:t>
      </w:r>
      <w:r>
        <w:rPr>
          <w:spacing w:val="-3"/>
          <w:sz w:val="21"/>
        </w:rPr>
        <w:t xml:space="preserve">to </w:t>
      </w:r>
      <w:r>
        <w:rPr>
          <w:sz w:val="21"/>
        </w:rPr>
        <w:t xml:space="preserve">which the proposed questioning </w:t>
      </w:r>
      <w:r>
        <w:rPr>
          <w:spacing w:val="-3"/>
          <w:sz w:val="21"/>
        </w:rPr>
        <w:t xml:space="preserve">relates, </w:t>
      </w:r>
      <w:r>
        <w:rPr>
          <w:sz w:val="21"/>
        </w:rPr>
        <w:t xml:space="preserve">and the court must </w:t>
      </w:r>
      <w:r>
        <w:rPr>
          <w:spacing w:val="-3"/>
          <w:sz w:val="21"/>
        </w:rPr>
        <w:t xml:space="preserve">have regard to </w:t>
      </w:r>
      <w:r>
        <w:rPr>
          <w:sz w:val="21"/>
        </w:rPr>
        <w:t xml:space="preserve">the need </w:t>
      </w:r>
      <w:r>
        <w:rPr>
          <w:spacing w:val="-3"/>
          <w:sz w:val="21"/>
        </w:rPr>
        <w:t xml:space="preserve">to ensure  that  </w:t>
      </w:r>
      <w:r>
        <w:rPr>
          <w:sz w:val="21"/>
        </w:rPr>
        <w:t xml:space="preserve">the </w:t>
      </w:r>
      <w:r>
        <w:rPr>
          <w:spacing w:val="-3"/>
          <w:sz w:val="21"/>
        </w:rPr>
        <w:t>prosecutio</w:t>
      </w:r>
      <w:r>
        <w:rPr>
          <w:spacing w:val="-3"/>
          <w:sz w:val="21"/>
        </w:rPr>
        <w:t xml:space="preserve">n’s  </w:t>
      </w:r>
      <w:r>
        <w:rPr>
          <w:sz w:val="21"/>
        </w:rPr>
        <w:t>case is adequately</w:t>
      </w:r>
      <w:r>
        <w:rPr>
          <w:spacing w:val="6"/>
          <w:sz w:val="21"/>
        </w:rPr>
        <w:t xml:space="preserve"> </w:t>
      </w:r>
      <w:r>
        <w:rPr>
          <w:sz w:val="21"/>
        </w:rPr>
        <w:t>disclosed.</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3"/>
        <w:rPr>
          <w:sz w:val="28"/>
        </w:rPr>
      </w:pPr>
      <w:r>
        <w:pict>
          <v:line id="_x0000_s1145" style="position:absolute;z-index:251639296;mso-wrap-distance-left:0;mso-wrap-distance-right:0;mso-position-horizontal-relative:page" from="79.35pt,19.75pt" to="515.9pt,19.75pt" strokecolor="#b6bdc8" strokeweight="1pt">
            <w10:wrap type="topAndBottom" anchorx="page"/>
          </v:line>
        </w:pict>
      </w:r>
    </w:p>
    <w:p w:rsidR="00EA0057" w:rsidRDefault="007C5C23">
      <w:pPr>
        <w:pStyle w:val="ListParagraph"/>
        <w:numPr>
          <w:ilvl w:val="0"/>
          <w:numId w:val="43"/>
        </w:numPr>
        <w:tabs>
          <w:tab w:val="left" w:pos="920"/>
          <w:tab w:val="left" w:pos="922"/>
        </w:tabs>
        <w:spacing w:before="117"/>
        <w:ind w:right="1700"/>
        <w:jc w:val="left"/>
        <w:rPr>
          <w:sz w:val="13"/>
        </w:rPr>
      </w:pPr>
      <w:r>
        <w:rPr>
          <w:w w:val="105"/>
          <w:sz w:val="13"/>
        </w:rPr>
        <w:t>While generally in the form of a written statement, evidence may in some situations be audio or video recorded. For example, in NSW a recorded statement made by a child under 16 years or a person who is cognitive</w:t>
      </w:r>
      <w:r>
        <w:rPr>
          <w:w w:val="105"/>
          <w:sz w:val="13"/>
        </w:rPr>
        <w:t xml:space="preserve">ly impaired can form his or her evidence-in-chief: </w:t>
      </w:r>
      <w:r>
        <w:rPr>
          <w:i/>
          <w:w w:val="105"/>
          <w:sz w:val="13"/>
        </w:rPr>
        <w:t xml:space="preserve">Criminal Procedure Act 1986  </w:t>
      </w:r>
      <w:r>
        <w:rPr>
          <w:spacing w:val="1"/>
          <w:w w:val="105"/>
          <w:sz w:val="13"/>
        </w:rPr>
        <w:t xml:space="preserve">(NSW) </w:t>
      </w:r>
      <w:r>
        <w:rPr>
          <w:w w:val="105"/>
          <w:sz w:val="13"/>
        </w:rPr>
        <w:t>s</w:t>
      </w:r>
      <w:r>
        <w:rPr>
          <w:spacing w:val="25"/>
          <w:w w:val="105"/>
          <w:sz w:val="13"/>
        </w:rPr>
        <w:t xml:space="preserve"> </w:t>
      </w:r>
      <w:r>
        <w:rPr>
          <w:w w:val="105"/>
          <w:sz w:val="13"/>
        </w:rPr>
        <w:t>306U(1).</w:t>
      </w:r>
    </w:p>
    <w:p w:rsidR="00EA0057" w:rsidRDefault="007C5C23">
      <w:pPr>
        <w:pStyle w:val="ListParagraph"/>
        <w:numPr>
          <w:ilvl w:val="0"/>
          <w:numId w:val="43"/>
        </w:numPr>
        <w:tabs>
          <w:tab w:val="left" w:pos="920"/>
          <w:tab w:val="left" w:pos="922"/>
        </w:tabs>
        <w:jc w:val="left"/>
        <w:rPr>
          <w:sz w:val="13"/>
        </w:rPr>
      </w:pPr>
      <w:r>
        <w:rPr>
          <w:i/>
          <w:w w:val="105"/>
          <w:sz w:val="13"/>
        </w:rPr>
        <w:t>Youth</w:t>
      </w:r>
      <w:r>
        <w:rPr>
          <w:i/>
          <w:spacing w:val="6"/>
          <w:w w:val="105"/>
          <w:sz w:val="13"/>
        </w:rPr>
        <w:t xml:space="preserve"> </w:t>
      </w:r>
      <w:r>
        <w:rPr>
          <w:i/>
          <w:w w:val="105"/>
          <w:sz w:val="13"/>
        </w:rPr>
        <w:t>Justice</w:t>
      </w:r>
      <w:r>
        <w:rPr>
          <w:i/>
          <w:spacing w:val="6"/>
          <w:w w:val="105"/>
          <w:sz w:val="13"/>
        </w:rPr>
        <w:t xml:space="preserve"> </w:t>
      </w:r>
      <w:r>
        <w:rPr>
          <w:i/>
          <w:w w:val="105"/>
          <w:sz w:val="13"/>
        </w:rPr>
        <w:t>and</w:t>
      </w:r>
      <w:r>
        <w:rPr>
          <w:i/>
          <w:spacing w:val="6"/>
          <w:w w:val="105"/>
          <w:sz w:val="13"/>
        </w:rPr>
        <w:t xml:space="preserve"> </w:t>
      </w:r>
      <w:r>
        <w:rPr>
          <w:i/>
          <w:w w:val="105"/>
          <w:sz w:val="13"/>
        </w:rPr>
        <w:t>Criminal</w:t>
      </w:r>
      <w:r>
        <w:rPr>
          <w:i/>
          <w:spacing w:val="6"/>
          <w:w w:val="105"/>
          <w:sz w:val="13"/>
        </w:rPr>
        <w:t xml:space="preserve"> </w:t>
      </w:r>
      <w:r>
        <w:rPr>
          <w:i/>
          <w:w w:val="105"/>
          <w:sz w:val="13"/>
        </w:rPr>
        <w:t>Evidence</w:t>
      </w:r>
      <w:r>
        <w:rPr>
          <w:i/>
          <w:spacing w:val="6"/>
          <w:w w:val="105"/>
          <w:sz w:val="13"/>
        </w:rPr>
        <w:t xml:space="preserve"> </w:t>
      </w:r>
      <w:r>
        <w:rPr>
          <w:i/>
          <w:w w:val="105"/>
          <w:sz w:val="13"/>
        </w:rPr>
        <w:t>Act</w:t>
      </w:r>
      <w:r>
        <w:rPr>
          <w:i/>
          <w:spacing w:val="6"/>
          <w:w w:val="105"/>
          <w:sz w:val="13"/>
        </w:rPr>
        <w:t xml:space="preserve"> </w:t>
      </w:r>
      <w:r>
        <w:rPr>
          <w:i/>
          <w:w w:val="105"/>
          <w:sz w:val="13"/>
        </w:rPr>
        <w:t>1999</w:t>
      </w:r>
      <w:r>
        <w:rPr>
          <w:i/>
          <w:spacing w:val="7"/>
          <w:w w:val="105"/>
          <w:sz w:val="13"/>
        </w:rPr>
        <w:t xml:space="preserve"> </w:t>
      </w:r>
      <w:r>
        <w:rPr>
          <w:spacing w:val="1"/>
          <w:w w:val="105"/>
          <w:sz w:val="13"/>
        </w:rPr>
        <w:t>(UK)</w:t>
      </w:r>
      <w:r>
        <w:rPr>
          <w:spacing w:val="7"/>
          <w:w w:val="105"/>
          <w:sz w:val="13"/>
        </w:rPr>
        <w:t xml:space="preserve"> </w:t>
      </w:r>
      <w:r>
        <w:rPr>
          <w:w w:val="105"/>
          <w:sz w:val="13"/>
        </w:rPr>
        <w:t>ss</w:t>
      </w:r>
      <w:r>
        <w:rPr>
          <w:spacing w:val="7"/>
          <w:w w:val="105"/>
          <w:sz w:val="13"/>
        </w:rPr>
        <w:t xml:space="preserve"> </w:t>
      </w:r>
      <w:r>
        <w:rPr>
          <w:w w:val="105"/>
          <w:sz w:val="13"/>
        </w:rPr>
        <w:t>27–28.</w:t>
      </w:r>
    </w:p>
    <w:p w:rsidR="00EA0057" w:rsidRDefault="007C5C23">
      <w:pPr>
        <w:pStyle w:val="ListParagraph"/>
        <w:numPr>
          <w:ilvl w:val="0"/>
          <w:numId w:val="43"/>
        </w:numPr>
        <w:tabs>
          <w:tab w:val="left" w:pos="921"/>
          <w:tab w:val="left" w:pos="922"/>
        </w:tabs>
        <w:jc w:val="left"/>
        <w:rPr>
          <w:sz w:val="13"/>
        </w:rPr>
      </w:pP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2004</w:t>
      </w:r>
      <w:r>
        <w:rPr>
          <w:i/>
          <w:spacing w:val="7"/>
          <w:w w:val="105"/>
          <w:sz w:val="13"/>
        </w:rPr>
        <w:t xml:space="preserve"> </w:t>
      </w:r>
      <w:r>
        <w:rPr>
          <w:w w:val="105"/>
          <w:sz w:val="13"/>
        </w:rPr>
        <w:t>(WA)</w:t>
      </w:r>
      <w:r>
        <w:rPr>
          <w:spacing w:val="7"/>
          <w:w w:val="105"/>
          <w:sz w:val="13"/>
        </w:rPr>
        <w:t xml:space="preserve"> </w:t>
      </w:r>
      <w:r>
        <w:rPr>
          <w:w w:val="105"/>
          <w:sz w:val="13"/>
        </w:rPr>
        <w:t>sch</w:t>
      </w:r>
      <w:r>
        <w:rPr>
          <w:spacing w:val="7"/>
          <w:w w:val="105"/>
          <w:sz w:val="13"/>
        </w:rPr>
        <w:t xml:space="preserve"> </w:t>
      </w:r>
      <w:r>
        <w:rPr>
          <w:w w:val="105"/>
          <w:sz w:val="13"/>
        </w:rPr>
        <w:t>3</w:t>
      </w:r>
      <w:r>
        <w:rPr>
          <w:spacing w:val="7"/>
          <w:w w:val="105"/>
          <w:sz w:val="13"/>
        </w:rPr>
        <w:t xml:space="preserve"> </w:t>
      </w:r>
      <w:r>
        <w:rPr>
          <w:w w:val="105"/>
          <w:sz w:val="13"/>
        </w:rPr>
        <w:t>cl</w:t>
      </w:r>
      <w:r>
        <w:rPr>
          <w:spacing w:val="7"/>
          <w:w w:val="105"/>
          <w:sz w:val="13"/>
        </w:rPr>
        <w:t xml:space="preserve"> </w:t>
      </w:r>
      <w:r>
        <w:rPr>
          <w:spacing w:val="2"/>
          <w:w w:val="105"/>
          <w:sz w:val="13"/>
        </w:rPr>
        <w:t>5(4).</w:t>
      </w:r>
    </w:p>
    <w:p w:rsidR="00EA0057" w:rsidRDefault="007C5C23">
      <w:pPr>
        <w:pStyle w:val="ListParagraph"/>
        <w:numPr>
          <w:ilvl w:val="0"/>
          <w:numId w:val="43"/>
        </w:numPr>
        <w:tabs>
          <w:tab w:val="left" w:pos="921"/>
          <w:tab w:val="left" w:pos="922"/>
        </w:tabs>
        <w:jc w:val="left"/>
        <w:rPr>
          <w:sz w:val="13"/>
        </w:rPr>
      </w:pPr>
      <w:r>
        <w:rPr>
          <w:sz w:val="13"/>
        </w:rPr>
        <w:t>Ibid</w:t>
      </w:r>
      <w:r>
        <w:rPr>
          <w:spacing w:val="15"/>
          <w:sz w:val="13"/>
        </w:rPr>
        <w:t xml:space="preserve"> </w:t>
      </w:r>
      <w:r>
        <w:rPr>
          <w:sz w:val="13"/>
        </w:rPr>
        <w:t>sch</w:t>
      </w:r>
      <w:r>
        <w:rPr>
          <w:spacing w:val="15"/>
          <w:sz w:val="13"/>
        </w:rPr>
        <w:t xml:space="preserve"> </w:t>
      </w:r>
      <w:r>
        <w:rPr>
          <w:sz w:val="13"/>
        </w:rPr>
        <w:t>3</w:t>
      </w:r>
      <w:r>
        <w:rPr>
          <w:spacing w:val="15"/>
          <w:sz w:val="13"/>
        </w:rPr>
        <w:t xml:space="preserve"> </w:t>
      </w:r>
      <w:r>
        <w:rPr>
          <w:sz w:val="13"/>
        </w:rPr>
        <w:t>cl</w:t>
      </w:r>
      <w:r>
        <w:rPr>
          <w:spacing w:val="15"/>
          <w:sz w:val="13"/>
        </w:rPr>
        <w:t xml:space="preserve"> </w:t>
      </w:r>
      <w:r>
        <w:rPr>
          <w:spacing w:val="2"/>
          <w:sz w:val="13"/>
        </w:rPr>
        <w:t>6(2)(b).</w:t>
      </w:r>
    </w:p>
    <w:p w:rsidR="00EA0057" w:rsidRDefault="007C5C23">
      <w:pPr>
        <w:pStyle w:val="ListParagraph"/>
        <w:numPr>
          <w:ilvl w:val="0"/>
          <w:numId w:val="43"/>
        </w:numPr>
        <w:tabs>
          <w:tab w:val="left" w:pos="921"/>
          <w:tab w:val="left" w:pos="922"/>
        </w:tabs>
        <w:jc w:val="left"/>
        <w:rPr>
          <w:sz w:val="13"/>
        </w:rPr>
      </w:pPr>
      <w:r>
        <w:rPr>
          <w:sz w:val="13"/>
        </w:rPr>
        <w:t>Ibid.</w:t>
      </w:r>
    </w:p>
    <w:p w:rsidR="00EA0057" w:rsidRDefault="007C5C23">
      <w:pPr>
        <w:pStyle w:val="ListParagraph"/>
        <w:numPr>
          <w:ilvl w:val="0"/>
          <w:numId w:val="43"/>
        </w:numPr>
        <w:tabs>
          <w:tab w:val="left" w:pos="921"/>
          <w:tab w:val="left" w:pos="922"/>
        </w:tabs>
        <w:jc w:val="left"/>
        <w:rPr>
          <w:sz w:val="13"/>
        </w:rPr>
      </w:pPr>
      <w:r>
        <w:pict>
          <v:shape id="_x0000_s1144" type="#_x0000_t202" style="position:absolute;left:0;text-align:left;margin-left:549pt;margin-top:3pt;width:13.2pt;height:14.25pt;z-index:251640320;mso-position-horizontal-relative:page" filled="f" stroked="f">
            <v:textbox inset="0,0,0,0">
              <w:txbxContent>
                <w:p w:rsidR="00EA0057" w:rsidRDefault="007C5C23">
                  <w:pPr>
                    <w:spacing w:line="284" w:lineRule="exact"/>
                    <w:rPr>
                      <w:b/>
                      <w:sz w:val="24"/>
                    </w:rPr>
                  </w:pPr>
                  <w:r>
                    <w:rPr>
                      <w:b/>
                      <w:color w:val="37617A"/>
                      <w:spacing w:val="-2"/>
                      <w:w w:val="110"/>
                      <w:sz w:val="24"/>
                    </w:rPr>
                    <w:t>37</w:t>
                  </w:r>
                </w:p>
              </w:txbxContent>
            </v:textbox>
            <w10:wrap anchorx="page"/>
          </v:shape>
        </w:pic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6"/>
          <w:w w:val="105"/>
          <w:sz w:val="13"/>
        </w:rPr>
        <w:t xml:space="preserve"> </w:t>
      </w:r>
      <w:r>
        <w:rPr>
          <w:spacing w:val="1"/>
          <w:w w:val="105"/>
          <w:sz w:val="13"/>
        </w:rPr>
        <w:t>(NSW)</w:t>
      </w:r>
      <w:r>
        <w:rPr>
          <w:spacing w:val="6"/>
          <w:w w:val="105"/>
          <w:sz w:val="13"/>
        </w:rPr>
        <w:t xml:space="preserve"> </w:t>
      </w:r>
      <w:r>
        <w:rPr>
          <w:w w:val="105"/>
          <w:sz w:val="13"/>
        </w:rPr>
        <w:t>s</w:t>
      </w:r>
      <w:r>
        <w:rPr>
          <w:spacing w:val="6"/>
          <w:w w:val="105"/>
          <w:sz w:val="13"/>
        </w:rPr>
        <w:t xml:space="preserve"> </w:t>
      </w:r>
      <w:r>
        <w:rPr>
          <w:spacing w:val="2"/>
          <w:w w:val="105"/>
          <w:sz w:val="13"/>
        </w:rPr>
        <w:t>82(4);</w:t>
      </w:r>
      <w:r>
        <w:rPr>
          <w:spacing w:val="6"/>
          <w:w w:val="105"/>
          <w:sz w:val="13"/>
        </w:rPr>
        <w:t xml:space="preserve"> </w:t>
      </w:r>
      <w:r>
        <w:rPr>
          <w:i/>
          <w:w w:val="105"/>
          <w:sz w:val="13"/>
        </w:rPr>
        <w:t>Justices</w:t>
      </w:r>
      <w:r>
        <w:rPr>
          <w:i/>
          <w:spacing w:val="5"/>
          <w:w w:val="105"/>
          <w:sz w:val="13"/>
        </w:rPr>
        <w:t xml:space="preserve"> </w:t>
      </w:r>
      <w:r>
        <w:rPr>
          <w:i/>
          <w:w w:val="105"/>
          <w:sz w:val="13"/>
        </w:rPr>
        <w:t>Act</w:t>
      </w:r>
      <w:r>
        <w:rPr>
          <w:i/>
          <w:spacing w:val="5"/>
          <w:w w:val="105"/>
          <w:sz w:val="13"/>
        </w:rPr>
        <w:t xml:space="preserve"> </w:t>
      </w:r>
      <w:r>
        <w:rPr>
          <w:i/>
          <w:w w:val="105"/>
          <w:sz w:val="13"/>
        </w:rPr>
        <w:t>1886</w:t>
      </w:r>
      <w:r>
        <w:rPr>
          <w:i/>
          <w:spacing w:val="6"/>
          <w:w w:val="105"/>
          <w:sz w:val="13"/>
        </w:rPr>
        <w:t xml:space="preserve"> </w:t>
      </w:r>
      <w:r>
        <w:rPr>
          <w:w w:val="105"/>
          <w:sz w:val="13"/>
        </w:rPr>
        <w:t>(Qld)</w:t>
      </w:r>
      <w:r>
        <w:rPr>
          <w:spacing w:val="6"/>
          <w:w w:val="105"/>
          <w:sz w:val="13"/>
        </w:rPr>
        <w:t xml:space="preserve"> </w:t>
      </w:r>
      <w:r>
        <w:rPr>
          <w:w w:val="105"/>
          <w:sz w:val="13"/>
        </w:rPr>
        <w:t>s</w:t>
      </w:r>
      <w:r>
        <w:rPr>
          <w:spacing w:val="6"/>
          <w:w w:val="105"/>
          <w:sz w:val="13"/>
        </w:rPr>
        <w:t xml:space="preserve"> </w:t>
      </w:r>
      <w:r>
        <w:rPr>
          <w:w w:val="105"/>
          <w:sz w:val="13"/>
        </w:rPr>
        <w:t>110A(5).</w:t>
      </w:r>
    </w:p>
    <w:p w:rsidR="00EA0057" w:rsidRDefault="007C5C23">
      <w:pPr>
        <w:pStyle w:val="ListParagraph"/>
        <w:numPr>
          <w:ilvl w:val="0"/>
          <w:numId w:val="43"/>
        </w:numPr>
        <w:tabs>
          <w:tab w:val="left" w:pos="920"/>
          <w:tab w:val="left" w:pos="922"/>
        </w:tabs>
        <w:jc w:val="left"/>
        <w:rPr>
          <w:sz w:val="13"/>
        </w:rPr>
      </w:pPr>
      <w:r>
        <w:rPr>
          <w:i/>
          <w:w w:val="105"/>
          <w:sz w:val="13"/>
        </w:rPr>
        <w:t xml:space="preserve">Local Court (Criminal Procedure) Act </w:t>
      </w:r>
      <w:r>
        <w:rPr>
          <w:i/>
          <w:spacing w:val="-3"/>
          <w:w w:val="105"/>
          <w:sz w:val="13"/>
        </w:rPr>
        <w:t xml:space="preserve">1928  </w:t>
      </w:r>
      <w:r>
        <w:rPr>
          <w:spacing w:val="2"/>
          <w:w w:val="105"/>
          <w:sz w:val="13"/>
        </w:rPr>
        <w:t xml:space="preserve">(NT) </w:t>
      </w:r>
      <w:r>
        <w:rPr>
          <w:w w:val="105"/>
          <w:sz w:val="13"/>
        </w:rPr>
        <w:t xml:space="preserve">s </w:t>
      </w:r>
      <w:r>
        <w:rPr>
          <w:spacing w:val="6"/>
          <w:w w:val="105"/>
          <w:sz w:val="13"/>
        </w:rPr>
        <w:t xml:space="preserve"> </w:t>
      </w:r>
      <w:r>
        <w:rPr>
          <w:w w:val="105"/>
          <w:sz w:val="13"/>
        </w:rPr>
        <w:t>105H(2).</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9"/>
        <w:rPr>
          <w:sz w:val="22"/>
        </w:rPr>
      </w:pPr>
    </w:p>
    <w:p w:rsidR="00EA0057" w:rsidRDefault="007C5C23">
      <w:pPr>
        <w:pStyle w:val="ListParagraph"/>
        <w:numPr>
          <w:ilvl w:val="1"/>
          <w:numId w:val="84"/>
        </w:numPr>
        <w:tabs>
          <w:tab w:val="left" w:pos="1941"/>
          <w:tab w:val="left" w:pos="1942"/>
        </w:tabs>
        <w:spacing w:before="92" w:line="242" w:lineRule="auto"/>
        <w:ind w:right="226"/>
        <w:jc w:val="left"/>
        <w:rPr>
          <w:sz w:val="21"/>
        </w:rPr>
      </w:pPr>
      <w:r>
        <w:rPr>
          <w:sz w:val="21"/>
        </w:rPr>
        <w:t xml:space="preserve">In </w:t>
      </w:r>
      <w:r>
        <w:rPr>
          <w:spacing w:val="-3"/>
          <w:sz w:val="21"/>
        </w:rPr>
        <w:t xml:space="preserve">addition, </w:t>
      </w:r>
      <w:r>
        <w:rPr>
          <w:sz w:val="21"/>
        </w:rPr>
        <w:t xml:space="preserve">most </w:t>
      </w:r>
      <w:r>
        <w:rPr>
          <w:spacing w:val="-3"/>
          <w:sz w:val="21"/>
        </w:rPr>
        <w:t xml:space="preserve">jurisdictions </w:t>
      </w:r>
      <w:r>
        <w:rPr>
          <w:sz w:val="21"/>
        </w:rPr>
        <w:t xml:space="preserve">impose an </w:t>
      </w:r>
      <w:r>
        <w:rPr>
          <w:spacing w:val="-3"/>
          <w:sz w:val="21"/>
        </w:rPr>
        <w:t xml:space="preserve">additional requirement that </w:t>
      </w:r>
      <w:r>
        <w:rPr>
          <w:sz w:val="21"/>
        </w:rPr>
        <w:t>the court is satisfied that:</w:t>
      </w:r>
    </w:p>
    <w:p w:rsidR="00EA0057" w:rsidRDefault="007C5C23">
      <w:pPr>
        <w:pStyle w:val="ListParagraph"/>
        <w:numPr>
          <w:ilvl w:val="2"/>
          <w:numId w:val="84"/>
        </w:numPr>
        <w:tabs>
          <w:tab w:val="left" w:pos="2281"/>
          <w:tab w:val="left" w:pos="2282"/>
        </w:tabs>
        <w:spacing w:before="121" w:line="242" w:lineRule="auto"/>
        <w:ind w:right="248" w:hanging="340"/>
        <w:rPr>
          <w:sz w:val="21"/>
        </w:rPr>
      </w:pPr>
      <w:r>
        <w:rPr>
          <w:spacing w:val="-3"/>
          <w:w w:val="105"/>
          <w:sz w:val="21"/>
        </w:rPr>
        <w:t>examination</w:t>
      </w:r>
      <w:r>
        <w:rPr>
          <w:spacing w:val="-8"/>
          <w:w w:val="105"/>
          <w:sz w:val="21"/>
        </w:rPr>
        <w:t xml:space="preserve"> </w:t>
      </w:r>
      <w:r>
        <w:rPr>
          <w:w w:val="105"/>
          <w:sz w:val="21"/>
        </w:rPr>
        <w:t>or</w:t>
      </w:r>
      <w:r>
        <w:rPr>
          <w:spacing w:val="-8"/>
          <w:w w:val="105"/>
          <w:sz w:val="21"/>
        </w:rPr>
        <w:t xml:space="preserve"> </w:t>
      </w:r>
      <w:r>
        <w:rPr>
          <w:w w:val="105"/>
          <w:sz w:val="21"/>
        </w:rPr>
        <w:t>cross-examination</w:t>
      </w:r>
      <w:r>
        <w:rPr>
          <w:spacing w:val="-8"/>
          <w:w w:val="105"/>
          <w:sz w:val="21"/>
        </w:rPr>
        <w:t xml:space="preserve"> </w:t>
      </w:r>
      <w:r>
        <w:rPr>
          <w:w w:val="105"/>
          <w:sz w:val="21"/>
        </w:rPr>
        <w:t>is</w:t>
      </w:r>
      <w:r>
        <w:rPr>
          <w:spacing w:val="-8"/>
          <w:w w:val="105"/>
          <w:sz w:val="21"/>
        </w:rPr>
        <w:t xml:space="preserve"> </w:t>
      </w:r>
      <w:r>
        <w:rPr>
          <w:w w:val="105"/>
          <w:sz w:val="21"/>
        </w:rPr>
        <w:t>necessary</w:t>
      </w:r>
      <w:r>
        <w:rPr>
          <w:spacing w:val="-8"/>
          <w:w w:val="105"/>
          <w:sz w:val="21"/>
        </w:rPr>
        <w:t xml:space="preserve"> </w:t>
      </w:r>
      <w:r>
        <w:rPr>
          <w:spacing w:val="-4"/>
          <w:w w:val="105"/>
          <w:sz w:val="21"/>
        </w:rPr>
        <w:t>‘in</w:t>
      </w:r>
      <w:r>
        <w:rPr>
          <w:spacing w:val="-8"/>
          <w:w w:val="105"/>
          <w:sz w:val="21"/>
        </w:rPr>
        <w:t xml:space="preserve"> </w:t>
      </w:r>
      <w:r>
        <w:rPr>
          <w:w w:val="105"/>
          <w:sz w:val="21"/>
        </w:rPr>
        <w:t>the</w:t>
      </w:r>
      <w:r>
        <w:rPr>
          <w:spacing w:val="-8"/>
          <w:w w:val="105"/>
          <w:sz w:val="21"/>
        </w:rPr>
        <w:t xml:space="preserve"> </w:t>
      </w:r>
      <w:r>
        <w:rPr>
          <w:spacing w:val="-2"/>
          <w:w w:val="105"/>
          <w:sz w:val="21"/>
        </w:rPr>
        <w:t>interests</w:t>
      </w:r>
      <w:r>
        <w:rPr>
          <w:spacing w:val="-8"/>
          <w:w w:val="105"/>
          <w:sz w:val="21"/>
        </w:rPr>
        <w:t xml:space="preserve"> </w:t>
      </w:r>
      <w:r>
        <w:rPr>
          <w:w w:val="105"/>
          <w:sz w:val="21"/>
        </w:rPr>
        <w:t>of</w:t>
      </w:r>
      <w:r>
        <w:rPr>
          <w:spacing w:val="-8"/>
          <w:w w:val="105"/>
          <w:sz w:val="21"/>
        </w:rPr>
        <w:t xml:space="preserve"> </w:t>
      </w:r>
      <w:r>
        <w:rPr>
          <w:spacing w:val="-3"/>
          <w:w w:val="105"/>
          <w:sz w:val="21"/>
        </w:rPr>
        <w:t>justice’</w:t>
      </w:r>
      <w:r>
        <w:rPr>
          <w:spacing w:val="-8"/>
          <w:w w:val="105"/>
          <w:sz w:val="21"/>
        </w:rPr>
        <w:t xml:space="preserve"> </w:t>
      </w:r>
      <w:r>
        <w:rPr>
          <w:w w:val="105"/>
          <w:sz w:val="21"/>
        </w:rPr>
        <w:t>(</w:t>
      </w:r>
      <w:r>
        <w:rPr>
          <w:b/>
          <w:w w:val="105"/>
          <w:sz w:val="21"/>
        </w:rPr>
        <w:t xml:space="preserve">Australian Capital   </w:t>
      </w:r>
      <w:r>
        <w:rPr>
          <w:b/>
          <w:spacing w:val="-3"/>
          <w:w w:val="105"/>
          <w:sz w:val="21"/>
        </w:rPr>
        <w:t>Territory</w:t>
      </w:r>
      <w:r>
        <w:rPr>
          <w:spacing w:val="-3"/>
          <w:w w:val="105"/>
          <w:sz w:val="21"/>
        </w:rPr>
        <w:t>,</w:t>
      </w:r>
      <w:r>
        <w:rPr>
          <w:spacing w:val="-3"/>
          <w:w w:val="105"/>
          <w:position w:val="7"/>
          <w:sz w:val="12"/>
        </w:rPr>
        <w:t xml:space="preserve">44    </w:t>
      </w:r>
      <w:r>
        <w:rPr>
          <w:b/>
          <w:w w:val="105"/>
          <w:sz w:val="21"/>
        </w:rPr>
        <w:t xml:space="preserve">Northern   </w:t>
      </w:r>
      <w:r>
        <w:rPr>
          <w:b/>
          <w:spacing w:val="-4"/>
          <w:w w:val="105"/>
          <w:sz w:val="21"/>
        </w:rPr>
        <w:t>Territory</w:t>
      </w:r>
      <w:r>
        <w:rPr>
          <w:spacing w:val="-4"/>
          <w:w w:val="105"/>
          <w:sz w:val="21"/>
        </w:rPr>
        <w:t>,</w:t>
      </w:r>
      <w:r>
        <w:rPr>
          <w:spacing w:val="-4"/>
          <w:w w:val="105"/>
          <w:position w:val="7"/>
          <w:sz w:val="12"/>
        </w:rPr>
        <w:t xml:space="preserve">45  </w:t>
      </w:r>
      <w:r>
        <w:rPr>
          <w:spacing w:val="-1"/>
          <w:w w:val="105"/>
          <w:position w:val="7"/>
          <w:sz w:val="12"/>
        </w:rPr>
        <w:t xml:space="preserve"> </w:t>
      </w:r>
      <w:r>
        <w:rPr>
          <w:b/>
          <w:w w:val="105"/>
          <w:sz w:val="21"/>
        </w:rPr>
        <w:t>Tasmania</w:t>
      </w:r>
      <w:r>
        <w:rPr>
          <w:w w:val="105"/>
          <w:position w:val="7"/>
          <w:sz w:val="12"/>
        </w:rPr>
        <w:t>46</w:t>
      </w:r>
      <w:r>
        <w:rPr>
          <w:w w:val="105"/>
          <w:sz w:val="21"/>
        </w:rPr>
        <w:t>)</w:t>
      </w:r>
    </w:p>
    <w:p w:rsidR="00EA0057" w:rsidRDefault="007C5C23">
      <w:pPr>
        <w:pStyle w:val="ListParagraph"/>
        <w:numPr>
          <w:ilvl w:val="2"/>
          <w:numId w:val="84"/>
        </w:numPr>
        <w:tabs>
          <w:tab w:val="left" w:pos="2281"/>
          <w:tab w:val="left" w:pos="2282"/>
        </w:tabs>
        <w:spacing w:before="86" w:line="242" w:lineRule="auto"/>
        <w:ind w:right="143" w:hanging="340"/>
        <w:rPr>
          <w:sz w:val="21"/>
        </w:rPr>
      </w:pPr>
      <w:r>
        <w:rPr>
          <w:w w:val="105"/>
          <w:sz w:val="21"/>
        </w:rPr>
        <w:t>there</w:t>
      </w:r>
      <w:r>
        <w:rPr>
          <w:spacing w:val="-12"/>
          <w:w w:val="105"/>
          <w:sz w:val="21"/>
        </w:rPr>
        <w:t xml:space="preserve"> </w:t>
      </w:r>
      <w:r>
        <w:rPr>
          <w:spacing w:val="-3"/>
          <w:w w:val="105"/>
          <w:sz w:val="21"/>
        </w:rPr>
        <w:t>are</w:t>
      </w:r>
      <w:r>
        <w:rPr>
          <w:spacing w:val="-12"/>
          <w:w w:val="105"/>
          <w:sz w:val="21"/>
        </w:rPr>
        <w:t xml:space="preserve"> </w:t>
      </w:r>
      <w:r>
        <w:rPr>
          <w:spacing w:val="-3"/>
          <w:w w:val="105"/>
          <w:sz w:val="21"/>
        </w:rPr>
        <w:t>‘substantial</w:t>
      </w:r>
      <w:r>
        <w:rPr>
          <w:spacing w:val="-12"/>
          <w:w w:val="105"/>
          <w:sz w:val="21"/>
        </w:rPr>
        <w:t xml:space="preserve"> </w:t>
      </w:r>
      <w:r>
        <w:rPr>
          <w:spacing w:val="-3"/>
          <w:w w:val="105"/>
          <w:sz w:val="21"/>
        </w:rPr>
        <w:t>reasons’</w:t>
      </w:r>
      <w:r>
        <w:rPr>
          <w:spacing w:val="-12"/>
          <w:w w:val="105"/>
          <w:sz w:val="21"/>
        </w:rPr>
        <w:t xml:space="preserve"> </w:t>
      </w:r>
      <w:r>
        <w:rPr>
          <w:spacing w:val="-3"/>
          <w:w w:val="105"/>
          <w:sz w:val="21"/>
        </w:rPr>
        <w:t>for</w:t>
      </w:r>
      <w:r>
        <w:rPr>
          <w:spacing w:val="-12"/>
          <w:w w:val="105"/>
          <w:sz w:val="21"/>
        </w:rPr>
        <w:t xml:space="preserve"> </w:t>
      </w:r>
      <w:r>
        <w:rPr>
          <w:spacing w:val="-3"/>
          <w:w w:val="105"/>
          <w:sz w:val="21"/>
        </w:rPr>
        <w:t>examination</w:t>
      </w:r>
      <w:r>
        <w:rPr>
          <w:spacing w:val="-12"/>
          <w:w w:val="105"/>
          <w:sz w:val="21"/>
        </w:rPr>
        <w:t xml:space="preserve"> </w:t>
      </w:r>
      <w:r>
        <w:rPr>
          <w:w w:val="105"/>
          <w:sz w:val="21"/>
        </w:rPr>
        <w:t>or</w:t>
      </w:r>
      <w:r>
        <w:rPr>
          <w:spacing w:val="-12"/>
          <w:w w:val="105"/>
          <w:sz w:val="21"/>
        </w:rPr>
        <w:t xml:space="preserve"> </w:t>
      </w:r>
      <w:r>
        <w:rPr>
          <w:w w:val="105"/>
          <w:sz w:val="21"/>
        </w:rPr>
        <w:t>cross-examination</w:t>
      </w:r>
      <w:r>
        <w:rPr>
          <w:spacing w:val="-12"/>
          <w:w w:val="105"/>
          <w:sz w:val="21"/>
        </w:rPr>
        <w:t xml:space="preserve"> </w:t>
      </w:r>
      <w:r>
        <w:rPr>
          <w:spacing w:val="-4"/>
          <w:w w:val="105"/>
          <w:sz w:val="21"/>
        </w:rPr>
        <w:t>‘in</w:t>
      </w:r>
      <w:r>
        <w:rPr>
          <w:spacing w:val="-12"/>
          <w:w w:val="105"/>
          <w:sz w:val="21"/>
        </w:rPr>
        <w:t xml:space="preserve"> </w:t>
      </w:r>
      <w:r>
        <w:rPr>
          <w:w w:val="105"/>
          <w:sz w:val="21"/>
        </w:rPr>
        <w:t>the</w:t>
      </w:r>
      <w:r>
        <w:rPr>
          <w:spacing w:val="-12"/>
          <w:w w:val="105"/>
          <w:sz w:val="21"/>
        </w:rPr>
        <w:t xml:space="preserve"> </w:t>
      </w:r>
      <w:r>
        <w:rPr>
          <w:spacing w:val="-2"/>
          <w:w w:val="105"/>
          <w:sz w:val="21"/>
        </w:rPr>
        <w:t>interests</w:t>
      </w:r>
      <w:r>
        <w:rPr>
          <w:spacing w:val="-12"/>
          <w:w w:val="105"/>
          <w:sz w:val="21"/>
        </w:rPr>
        <w:t xml:space="preserve"> </w:t>
      </w:r>
      <w:r>
        <w:rPr>
          <w:w w:val="105"/>
          <w:sz w:val="21"/>
        </w:rPr>
        <w:t xml:space="preserve">of </w:t>
      </w:r>
      <w:r>
        <w:rPr>
          <w:spacing w:val="-3"/>
          <w:w w:val="105"/>
          <w:sz w:val="21"/>
        </w:rPr>
        <w:t xml:space="preserve">justice’  </w:t>
      </w:r>
      <w:r>
        <w:rPr>
          <w:w w:val="105"/>
          <w:sz w:val="21"/>
        </w:rPr>
        <w:t>(</w:t>
      </w:r>
      <w:r>
        <w:rPr>
          <w:b/>
          <w:w w:val="105"/>
          <w:sz w:val="21"/>
        </w:rPr>
        <w:t>New  South  Wales</w:t>
      </w:r>
      <w:r>
        <w:rPr>
          <w:w w:val="105"/>
          <w:sz w:val="21"/>
        </w:rPr>
        <w:t>,</w:t>
      </w:r>
      <w:r>
        <w:rPr>
          <w:w w:val="105"/>
          <w:position w:val="7"/>
          <w:sz w:val="12"/>
        </w:rPr>
        <w:t xml:space="preserve">47 </w:t>
      </w:r>
      <w:r>
        <w:rPr>
          <w:spacing w:val="27"/>
          <w:w w:val="105"/>
          <w:position w:val="7"/>
          <w:sz w:val="12"/>
        </w:rPr>
        <w:t xml:space="preserve"> </w:t>
      </w:r>
      <w:r>
        <w:rPr>
          <w:b/>
          <w:w w:val="105"/>
          <w:sz w:val="21"/>
        </w:rPr>
        <w:t>Queensland</w:t>
      </w:r>
      <w:r>
        <w:rPr>
          <w:w w:val="105"/>
          <w:position w:val="7"/>
          <w:sz w:val="12"/>
        </w:rPr>
        <w:t>48</w:t>
      </w:r>
      <w:r>
        <w:rPr>
          <w:w w:val="105"/>
          <w:sz w:val="21"/>
        </w:rPr>
        <w:t>)</w:t>
      </w:r>
    </w:p>
    <w:p w:rsidR="00EA0057" w:rsidRDefault="007C5C23">
      <w:pPr>
        <w:pStyle w:val="ListParagraph"/>
        <w:numPr>
          <w:ilvl w:val="2"/>
          <w:numId w:val="84"/>
        </w:numPr>
        <w:tabs>
          <w:tab w:val="left" w:pos="2281"/>
          <w:tab w:val="left" w:pos="2282"/>
        </w:tabs>
        <w:spacing w:before="86" w:line="242" w:lineRule="auto"/>
        <w:ind w:right="494" w:hanging="340"/>
        <w:rPr>
          <w:sz w:val="21"/>
        </w:rPr>
      </w:pPr>
      <w:r>
        <w:rPr>
          <w:w w:val="105"/>
          <w:sz w:val="21"/>
        </w:rPr>
        <w:t>there</w:t>
      </w:r>
      <w:r>
        <w:rPr>
          <w:spacing w:val="-11"/>
          <w:w w:val="105"/>
          <w:sz w:val="21"/>
        </w:rPr>
        <w:t xml:space="preserve"> </w:t>
      </w:r>
      <w:r>
        <w:rPr>
          <w:spacing w:val="-3"/>
          <w:w w:val="105"/>
          <w:sz w:val="21"/>
        </w:rPr>
        <w:t>are</w:t>
      </w:r>
      <w:r>
        <w:rPr>
          <w:spacing w:val="-11"/>
          <w:w w:val="105"/>
          <w:sz w:val="21"/>
        </w:rPr>
        <w:t xml:space="preserve"> </w:t>
      </w:r>
      <w:r>
        <w:rPr>
          <w:spacing w:val="-3"/>
          <w:w w:val="105"/>
          <w:sz w:val="21"/>
        </w:rPr>
        <w:t>‘special</w:t>
      </w:r>
      <w:r>
        <w:rPr>
          <w:spacing w:val="-11"/>
          <w:w w:val="105"/>
          <w:sz w:val="21"/>
        </w:rPr>
        <w:t xml:space="preserve"> </w:t>
      </w:r>
      <w:r>
        <w:rPr>
          <w:spacing w:val="-3"/>
          <w:w w:val="105"/>
          <w:sz w:val="21"/>
        </w:rPr>
        <w:t>reasons’</w:t>
      </w:r>
      <w:r>
        <w:rPr>
          <w:spacing w:val="-11"/>
          <w:w w:val="105"/>
          <w:sz w:val="21"/>
        </w:rPr>
        <w:t xml:space="preserve"> </w:t>
      </w:r>
      <w:r>
        <w:rPr>
          <w:spacing w:val="-3"/>
          <w:w w:val="105"/>
          <w:sz w:val="21"/>
        </w:rPr>
        <w:t>for</w:t>
      </w:r>
      <w:r>
        <w:rPr>
          <w:spacing w:val="-11"/>
          <w:w w:val="105"/>
          <w:sz w:val="21"/>
        </w:rPr>
        <w:t xml:space="preserve"> </w:t>
      </w:r>
      <w:r>
        <w:rPr>
          <w:spacing w:val="-3"/>
          <w:w w:val="105"/>
          <w:sz w:val="21"/>
        </w:rPr>
        <w:t>examination</w:t>
      </w:r>
      <w:r>
        <w:rPr>
          <w:spacing w:val="-11"/>
          <w:w w:val="105"/>
          <w:sz w:val="21"/>
        </w:rPr>
        <w:t xml:space="preserve"> </w:t>
      </w:r>
      <w:r>
        <w:rPr>
          <w:w w:val="105"/>
          <w:sz w:val="21"/>
        </w:rPr>
        <w:t>or</w:t>
      </w:r>
      <w:r>
        <w:rPr>
          <w:spacing w:val="-11"/>
          <w:w w:val="105"/>
          <w:sz w:val="21"/>
        </w:rPr>
        <w:t xml:space="preserve"> </w:t>
      </w:r>
      <w:r>
        <w:rPr>
          <w:w w:val="105"/>
          <w:sz w:val="21"/>
        </w:rPr>
        <w:t>cross-examination</w:t>
      </w:r>
      <w:r>
        <w:rPr>
          <w:spacing w:val="-11"/>
          <w:w w:val="105"/>
          <w:sz w:val="21"/>
        </w:rPr>
        <w:t xml:space="preserve"> </w:t>
      </w:r>
      <w:r>
        <w:rPr>
          <w:spacing w:val="-4"/>
          <w:w w:val="105"/>
          <w:sz w:val="21"/>
        </w:rPr>
        <w:t>‘in</w:t>
      </w:r>
      <w:r>
        <w:rPr>
          <w:spacing w:val="-11"/>
          <w:w w:val="105"/>
          <w:sz w:val="21"/>
        </w:rPr>
        <w:t xml:space="preserve"> </w:t>
      </w:r>
      <w:r>
        <w:rPr>
          <w:w w:val="105"/>
          <w:sz w:val="21"/>
        </w:rPr>
        <w:t>the</w:t>
      </w:r>
      <w:r>
        <w:rPr>
          <w:spacing w:val="-11"/>
          <w:w w:val="105"/>
          <w:sz w:val="21"/>
        </w:rPr>
        <w:t xml:space="preserve"> </w:t>
      </w:r>
      <w:r>
        <w:rPr>
          <w:spacing w:val="-2"/>
          <w:w w:val="105"/>
          <w:sz w:val="21"/>
        </w:rPr>
        <w:t>interests</w:t>
      </w:r>
      <w:r>
        <w:rPr>
          <w:spacing w:val="-11"/>
          <w:w w:val="105"/>
          <w:sz w:val="21"/>
        </w:rPr>
        <w:t xml:space="preserve"> </w:t>
      </w:r>
      <w:r>
        <w:rPr>
          <w:w w:val="105"/>
          <w:sz w:val="21"/>
        </w:rPr>
        <w:t xml:space="preserve">of </w:t>
      </w:r>
      <w:r>
        <w:rPr>
          <w:spacing w:val="-3"/>
          <w:w w:val="105"/>
          <w:sz w:val="21"/>
        </w:rPr>
        <w:t xml:space="preserve">justice’  </w:t>
      </w:r>
      <w:r>
        <w:rPr>
          <w:w w:val="105"/>
          <w:sz w:val="21"/>
        </w:rPr>
        <w:t>(</w:t>
      </w:r>
      <w:r>
        <w:rPr>
          <w:b/>
          <w:w w:val="105"/>
          <w:sz w:val="21"/>
        </w:rPr>
        <w:t xml:space="preserve">South </w:t>
      </w:r>
      <w:r>
        <w:rPr>
          <w:b/>
          <w:spacing w:val="5"/>
          <w:w w:val="105"/>
          <w:sz w:val="21"/>
        </w:rPr>
        <w:t xml:space="preserve"> </w:t>
      </w:r>
      <w:r>
        <w:rPr>
          <w:b/>
          <w:w w:val="105"/>
          <w:sz w:val="21"/>
        </w:rPr>
        <w:t>Australia</w:t>
      </w:r>
      <w:r>
        <w:rPr>
          <w:w w:val="105"/>
          <w:position w:val="7"/>
          <w:sz w:val="12"/>
        </w:rPr>
        <w:t>49</w:t>
      </w:r>
      <w:r>
        <w:rPr>
          <w:w w:val="105"/>
          <w:sz w:val="21"/>
        </w:rPr>
        <w:t>).</w:t>
      </w:r>
    </w:p>
    <w:p w:rsidR="00EA0057" w:rsidRDefault="007C5C23">
      <w:pPr>
        <w:pStyle w:val="ListParagraph"/>
        <w:numPr>
          <w:ilvl w:val="1"/>
          <w:numId w:val="84"/>
        </w:numPr>
        <w:tabs>
          <w:tab w:val="left" w:pos="1941"/>
          <w:tab w:val="left" w:pos="1942"/>
        </w:tabs>
        <w:spacing w:before="86" w:line="242" w:lineRule="auto"/>
        <w:ind w:left="1940" w:right="328" w:hanging="793"/>
        <w:jc w:val="left"/>
        <w:rPr>
          <w:sz w:val="12"/>
        </w:rPr>
      </w:pPr>
      <w:r>
        <w:rPr>
          <w:sz w:val="21"/>
        </w:rPr>
        <w:t xml:space="preserve">In </w:t>
      </w:r>
      <w:r>
        <w:rPr>
          <w:b/>
          <w:sz w:val="21"/>
        </w:rPr>
        <w:t>Canada</w:t>
      </w:r>
      <w:r>
        <w:rPr>
          <w:sz w:val="21"/>
        </w:rPr>
        <w:t xml:space="preserve">,  the  court  </w:t>
      </w:r>
      <w:r>
        <w:rPr>
          <w:spacing w:val="-3"/>
          <w:sz w:val="21"/>
        </w:rPr>
        <w:t xml:space="preserve">may  </w:t>
      </w:r>
      <w:r>
        <w:rPr>
          <w:sz w:val="21"/>
        </w:rPr>
        <w:t xml:space="preserve">compel  a  witness  </w:t>
      </w:r>
      <w:r>
        <w:rPr>
          <w:spacing w:val="-3"/>
          <w:sz w:val="21"/>
        </w:rPr>
        <w:t xml:space="preserve">to  </w:t>
      </w:r>
      <w:r>
        <w:rPr>
          <w:sz w:val="21"/>
        </w:rPr>
        <w:t xml:space="preserve">attend  a  </w:t>
      </w:r>
      <w:r>
        <w:rPr>
          <w:spacing w:val="-3"/>
          <w:sz w:val="21"/>
        </w:rPr>
        <w:t xml:space="preserve">preliminary  </w:t>
      </w:r>
      <w:r>
        <w:rPr>
          <w:sz w:val="21"/>
        </w:rPr>
        <w:t xml:space="preserve">inquiry  </w:t>
      </w:r>
      <w:r>
        <w:rPr>
          <w:spacing w:val="-3"/>
          <w:sz w:val="21"/>
        </w:rPr>
        <w:t xml:space="preserve">for examination </w:t>
      </w:r>
      <w:r>
        <w:rPr>
          <w:sz w:val="21"/>
        </w:rPr>
        <w:t xml:space="preserve">or cross-examination upon an application by a party </w:t>
      </w:r>
      <w:r>
        <w:rPr>
          <w:spacing w:val="-3"/>
          <w:sz w:val="21"/>
        </w:rPr>
        <w:t xml:space="preserve">to </w:t>
      </w:r>
      <w:r>
        <w:rPr>
          <w:sz w:val="21"/>
        </w:rPr>
        <w:t xml:space="preserve">the </w:t>
      </w:r>
      <w:r>
        <w:rPr>
          <w:spacing w:val="-3"/>
          <w:sz w:val="21"/>
        </w:rPr>
        <w:t xml:space="preserve">proceeding </w:t>
      </w:r>
      <w:r>
        <w:rPr>
          <w:sz w:val="21"/>
        </w:rPr>
        <w:t xml:space="preserve">and where the court considers it </w:t>
      </w:r>
      <w:r>
        <w:rPr>
          <w:spacing w:val="-3"/>
          <w:sz w:val="21"/>
        </w:rPr>
        <w:t>appropriate.</w:t>
      </w:r>
      <w:r>
        <w:rPr>
          <w:spacing w:val="-3"/>
          <w:position w:val="7"/>
          <w:sz w:val="12"/>
        </w:rPr>
        <w:t xml:space="preserve">50 </w:t>
      </w:r>
      <w:r>
        <w:rPr>
          <w:sz w:val="21"/>
        </w:rPr>
        <w:t xml:space="preserve">The parties </w:t>
      </w:r>
      <w:r>
        <w:rPr>
          <w:spacing w:val="-3"/>
          <w:sz w:val="21"/>
        </w:rPr>
        <w:t xml:space="preserve">may </w:t>
      </w:r>
      <w:r>
        <w:rPr>
          <w:sz w:val="21"/>
        </w:rPr>
        <w:t xml:space="preserve">be </w:t>
      </w:r>
      <w:r>
        <w:rPr>
          <w:spacing w:val="-3"/>
          <w:sz w:val="21"/>
        </w:rPr>
        <w:t xml:space="preserve">required </w:t>
      </w:r>
      <w:r>
        <w:rPr>
          <w:sz w:val="21"/>
        </w:rPr>
        <w:t xml:space="preserve">by the court </w:t>
      </w:r>
      <w:r>
        <w:rPr>
          <w:spacing w:val="-3"/>
          <w:sz w:val="21"/>
        </w:rPr>
        <w:t xml:space="preserve">to </w:t>
      </w:r>
      <w:r>
        <w:rPr>
          <w:sz w:val="21"/>
        </w:rPr>
        <w:t xml:space="preserve">attend a </w:t>
      </w:r>
      <w:r>
        <w:rPr>
          <w:spacing w:val="-3"/>
          <w:sz w:val="21"/>
        </w:rPr>
        <w:t xml:space="preserve">focus hearing </w:t>
      </w:r>
      <w:r>
        <w:rPr>
          <w:sz w:val="21"/>
        </w:rPr>
        <w:t xml:space="preserve">prior </w:t>
      </w:r>
      <w:r>
        <w:rPr>
          <w:spacing w:val="-3"/>
          <w:sz w:val="21"/>
        </w:rPr>
        <w:t xml:space="preserve">to </w:t>
      </w:r>
      <w:r>
        <w:rPr>
          <w:sz w:val="21"/>
        </w:rPr>
        <w:t xml:space="preserve">the </w:t>
      </w:r>
      <w:r>
        <w:rPr>
          <w:spacing w:val="-3"/>
          <w:sz w:val="21"/>
        </w:rPr>
        <w:t xml:space="preserve">preliminary </w:t>
      </w:r>
      <w:r>
        <w:rPr>
          <w:sz w:val="21"/>
        </w:rPr>
        <w:t xml:space="preserve">inquiry and </w:t>
      </w:r>
      <w:r>
        <w:rPr>
          <w:spacing w:val="-3"/>
          <w:sz w:val="21"/>
        </w:rPr>
        <w:t xml:space="preserve">to consider  </w:t>
      </w:r>
      <w:r>
        <w:rPr>
          <w:sz w:val="21"/>
        </w:rPr>
        <w:t>‘witnesses’ needs and</w:t>
      </w:r>
      <w:r>
        <w:rPr>
          <w:spacing w:val="30"/>
          <w:sz w:val="21"/>
        </w:rPr>
        <w:t xml:space="preserve"> </w:t>
      </w:r>
      <w:r>
        <w:rPr>
          <w:spacing w:val="-3"/>
          <w:sz w:val="21"/>
        </w:rPr>
        <w:t>circumstances’</w:t>
      </w:r>
      <w:r>
        <w:rPr>
          <w:spacing w:val="30"/>
          <w:sz w:val="21"/>
        </w:rPr>
        <w:t xml:space="preserve"> </w:t>
      </w:r>
      <w:r>
        <w:rPr>
          <w:sz w:val="21"/>
        </w:rPr>
        <w:t>when</w:t>
      </w:r>
      <w:r>
        <w:rPr>
          <w:spacing w:val="30"/>
          <w:sz w:val="21"/>
        </w:rPr>
        <w:t xml:space="preserve"> </w:t>
      </w:r>
      <w:r>
        <w:rPr>
          <w:sz w:val="21"/>
        </w:rPr>
        <w:t>identifying</w:t>
      </w:r>
      <w:r>
        <w:rPr>
          <w:spacing w:val="30"/>
          <w:sz w:val="21"/>
        </w:rPr>
        <w:t xml:space="preserve"> </w:t>
      </w:r>
      <w:r>
        <w:rPr>
          <w:sz w:val="21"/>
        </w:rPr>
        <w:t>witnesses</w:t>
      </w:r>
      <w:r>
        <w:rPr>
          <w:spacing w:val="30"/>
          <w:sz w:val="21"/>
        </w:rPr>
        <w:t xml:space="preserve"> </w:t>
      </w:r>
      <w:r>
        <w:rPr>
          <w:spacing w:val="-3"/>
          <w:sz w:val="21"/>
        </w:rPr>
        <w:t>to</w:t>
      </w:r>
      <w:r>
        <w:rPr>
          <w:spacing w:val="30"/>
          <w:sz w:val="21"/>
        </w:rPr>
        <w:t xml:space="preserve"> </w:t>
      </w:r>
      <w:r>
        <w:rPr>
          <w:sz w:val="21"/>
        </w:rPr>
        <w:t>be</w:t>
      </w:r>
      <w:r>
        <w:rPr>
          <w:spacing w:val="30"/>
          <w:sz w:val="21"/>
        </w:rPr>
        <w:t xml:space="preserve"> </w:t>
      </w:r>
      <w:r>
        <w:rPr>
          <w:spacing w:val="-5"/>
          <w:sz w:val="21"/>
        </w:rPr>
        <w:t>heard.</w:t>
      </w:r>
      <w:r>
        <w:rPr>
          <w:spacing w:val="-5"/>
          <w:position w:val="7"/>
          <w:sz w:val="12"/>
        </w:rPr>
        <w:t>51</w:t>
      </w:r>
    </w:p>
    <w:p w:rsidR="00EA0057" w:rsidRDefault="007C5C23">
      <w:pPr>
        <w:pStyle w:val="ListParagraph"/>
        <w:numPr>
          <w:ilvl w:val="1"/>
          <w:numId w:val="84"/>
        </w:numPr>
        <w:tabs>
          <w:tab w:val="left" w:pos="1941"/>
          <w:tab w:val="left" w:pos="1942"/>
        </w:tabs>
        <w:spacing w:before="121" w:line="242" w:lineRule="auto"/>
        <w:ind w:right="192"/>
        <w:jc w:val="left"/>
        <w:rPr>
          <w:sz w:val="12"/>
        </w:rPr>
      </w:pPr>
      <w:r>
        <w:rPr>
          <w:w w:val="105"/>
          <w:sz w:val="21"/>
        </w:rPr>
        <w:t xml:space="preserve">In </w:t>
      </w:r>
      <w:r>
        <w:rPr>
          <w:b/>
          <w:w w:val="105"/>
          <w:sz w:val="21"/>
        </w:rPr>
        <w:t>New Zealand</w:t>
      </w:r>
      <w:r>
        <w:rPr>
          <w:w w:val="105"/>
          <w:sz w:val="21"/>
        </w:rPr>
        <w:t xml:space="preserve">, the court </w:t>
      </w:r>
      <w:r>
        <w:rPr>
          <w:spacing w:val="-3"/>
          <w:w w:val="105"/>
          <w:sz w:val="21"/>
        </w:rPr>
        <w:t xml:space="preserve">may </w:t>
      </w:r>
      <w:r>
        <w:rPr>
          <w:spacing w:val="-4"/>
          <w:w w:val="105"/>
          <w:sz w:val="21"/>
        </w:rPr>
        <w:t xml:space="preserve">make </w:t>
      </w:r>
      <w:r>
        <w:rPr>
          <w:w w:val="105"/>
          <w:sz w:val="21"/>
        </w:rPr>
        <w:t xml:space="preserve">an order permitting a party </w:t>
      </w:r>
      <w:r>
        <w:rPr>
          <w:spacing w:val="-3"/>
          <w:w w:val="105"/>
          <w:sz w:val="21"/>
        </w:rPr>
        <w:t xml:space="preserve">to </w:t>
      </w:r>
      <w:r>
        <w:rPr>
          <w:w w:val="105"/>
          <w:sz w:val="21"/>
        </w:rPr>
        <w:t xml:space="preserve">question a witness </w:t>
      </w:r>
      <w:r>
        <w:rPr>
          <w:spacing w:val="-3"/>
          <w:w w:val="105"/>
          <w:sz w:val="21"/>
        </w:rPr>
        <w:t>orally</w:t>
      </w:r>
      <w:r>
        <w:rPr>
          <w:spacing w:val="-11"/>
          <w:w w:val="105"/>
          <w:sz w:val="21"/>
        </w:rPr>
        <w:t xml:space="preserve"> </w:t>
      </w:r>
      <w:r>
        <w:rPr>
          <w:w w:val="105"/>
          <w:sz w:val="21"/>
        </w:rPr>
        <w:t>at</w:t>
      </w:r>
      <w:r>
        <w:rPr>
          <w:spacing w:val="-11"/>
          <w:w w:val="105"/>
          <w:sz w:val="21"/>
        </w:rPr>
        <w:t xml:space="preserve"> </w:t>
      </w:r>
      <w:r>
        <w:rPr>
          <w:w w:val="105"/>
          <w:sz w:val="21"/>
        </w:rPr>
        <w:t>a</w:t>
      </w:r>
      <w:r>
        <w:rPr>
          <w:spacing w:val="-11"/>
          <w:w w:val="105"/>
          <w:sz w:val="21"/>
        </w:rPr>
        <w:t xml:space="preserve"> </w:t>
      </w:r>
      <w:r>
        <w:rPr>
          <w:w w:val="105"/>
          <w:sz w:val="21"/>
        </w:rPr>
        <w:t>pre-trial</w:t>
      </w:r>
      <w:r>
        <w:rPr>
          <w:spacing w:val="-11"/>
          <w:w w:val="105"/>
          <w:sz w:val="21"/>
        </w:rPr>
        <w:t xml:space="preserve"> </w:t>
      </w:r>
      <w:r>
        <w:rPr>
          <w:spacing w:val="-3"/>
          <w:w w:val="105"/>
          <w:sz w:val="21"/>
        </w:rPr>
        <w:t>callover</w:t>
      </w:r>
      <w:r>
        <w:rPr>
          <w:spacing w:val="-11"/>
          <w:w w:val="105"/>
          <w:sz w:val="21"/>
        </w:rPr>
        <w:t xml:space="preserve"> </w:t>
      </w:r>
      <w:r>
        <w:rPr>
          <w:w w:val="105"/>
          <w:sz w:val="21"/>
        </w:rPr>
        <w:t>if</w:t>
      </w:r>
      <w:r>
        <w:rPr>
          <w:spacing w:val="-11"/>
          <w:w w:val="105"/>
          <w:sz w:val="21"/>
        </w:rPr>
        <w:t xml:space="preserve"> </w:t>
      </w:r>
      <w:r>
        <w:rPr>
          <w:w w:val="105"/>
          <w:sz w:val="21"/>
        </w:rPr>
        <w:t>the</w:t>
      </w:r>
      <w:r>
        <w:rPr>
          <w:spacing w:val="-11"/>
          <w:w w:val="105"/>
          <w:sz w:val="21"/>
        </w:rPr>
        <w:t xml:space="preserve"> </w:t>
      </w:r>
      <w:r>
        <w:rPr>
          <w:w w:val="105"/>
          <w:sz w:val="21"/>
        </w:rPr>
        <w:t>court</w:t>
      </w:r>
      <w:r>
        <w:rPr>
          <w:spacing w:val="-11"/>
          <w:w w:val="105"/>
          <w:sz w:val="21"/>
        </w:rPr>
        <w:t xml:space="preserve"> </w:t>
      </w:r>
      <w:r>
        <w:rPr>
          <w:w w:val="105"/>
          <w:sz w:val="21"/>
        </w:rPr>
        <w:t>is</w:t>
      </w:r>
      <w:r>
        <w:rPr>
          <w:spacing w:val="-11"/>
          <w:w w:val="105"/>
          <w:sz w:val="21"/>
        </w:rPr>
        <w:t xml:space="preserve"> </w:t>
      </w:r>
      <w:r>
        <w:rPr>
          <w:w w:val="105"/>
          <w:sz w:val="21"/>
        </w:rPr>
        <w:t>satisfied</w:t>
      </w:r>
      <w:r>
        <w:rPr>
          <w:spacing w:val="-11"/>
          <w:w w:val="105"/>
          <w:sz w:val="21"/>
        </w:rPr>
        <w:t xml:space="preserve"> </w:t>
      </w:r>
      <w:r>
        <w:rPr>
          <w:spacing w:val="-3"/>
          <w:w w:val="105"/>
          <w:sz w:val="21"/>
        </w:rPr>
        <w:t>that</w:t>
      </w:r>
      <w:r>
        <w:rPr>
          <w:spacing w:val="-11"/>
          <w:w w:val="105"/>
          <w:sz w:val="21"/>
        </w:rPr>
        <w:t xml:space="preserve"> </w:t>
      </w:r>
      <w:r>
        <w:rPr>
          <w:w w:val="105"/>
          <w:sz w:val="21"/>
        </w:rPr>
        <w:t>the</w:t>
      </w:r>
      <w:r>
        <w:rPr>
          <w:spacing w:val="-11"/>
          <w:w w:val="105"/>
          <w:sz w:val="21"/>
        </w:rPr>
        <w:t xml:space="preserve"> </w:t>
      </w:r>
      <w:r>
        <w:rPr>
          <w:w w:val="105"/>
          <w:sz w:val="21"/>
        </w:rPr>
        <w:t>order</w:t>
      </w:r>
      <w:r>
        <w:rPr>
          <w:spacing w:val="-11"/>
          <w:w w:val="105"/>
          <w:sz w:val="21"/>
        </w:rPr>
        <w:t xml:space="preserve"> </w:t>
      </w:r>
      <w:r>
        <w:rPr>
          <w:w w:val="105"/>
          <w:sz w:val="21"/>
        </w:rPr>
        <w:t>is</w:t>
      </w:r>
      <w:r>
        <w:rPr>
          <w:spacing w:val="-11"/>
          <w:w w:val="105"/>
          <w:sz w:val="21"/>
        </w:rPr>
        <w:t xml:space="preserve"> </w:t>
      </w:r>
      <w:r>
        <w:rPr>
          <w:w w:val="105"/>
          <w:sz w:val="21"/>
        </w:rPr>
        <w:t>necessary</w:t>
      </w:r>
      <w:r>
        <w:rPr>
          <w:spacing w:val="-11"/>
          <w:w w:val="105"/>
          <w:sz w:val="21"/>
        </w:rPr>
        <w:t xml:space="preserve"> </w:t>
      </w:r>
      <w:r>
        <w:rPr>
          <w:spacing w:val="-3"/>
          <w:w w:val="105"/>
          <w:sz w:val="21"/>
        </w:rPr>
        <w:t>to</w:t>
      </w:r>
      <w:r>
        <w:rPr>
          <w:spacing w:val="-11"/>
          <w:w w:val="105"/>
          <w:sz w:val="21"/>
        </w:rPr>
        <w:t xml:space="preserve"> </w:t>
      </w:r>
      <w:r>
        <w:rPr>
          <w:spacing w:val="-3"/>
          <w:w w:val="105"/>
          <w:sz w:val="21"/>
        </w:rPr>
        <w:t xml:space="preserve">determine </w:t>
      </w:r>
      <w:r>
        <w:rPr>
          <w:w w:val="105"/>
          <w:sz w:val="21"/>
        </w:rPr>
        <w:t xml:space="preserve">a pre-trial </w:t>
      </w:r>
      <w:r>
        <w:rPr>
          <w:spacing w:val="-3"/>
          <w:w w:val="105"/>
          <w:sz w:val="21"/>
        </w:rPr>
        <w:t xml:space="preserve">application, </w:t>
      </w:r>
      <w:r>
        <w:rPr>
          <w:w w:val="105"/>
          <w:sz w:val="21"/>
        </w:rPr>
        <w:t xml:space="preserve">or if the witness </w:t>
      </w:r>
      <w:r>
        <w:rPr>
          <w:spacing w:val="-2"/>
          <w:w w:val="105"/>
          <w:sz w:val="21"/>
        </w:rPr>
        <w:t xml:space="preserve">has </w:t>
      </w:r>
      <w:r>
        <w:rPr>
          <w:w w:val="105"/>
          <w:sz w:val="21"/>
        </w:rPr>
        <w:t xml:space="preserve">been </w:t>
      </w:r>
      <w:r>
        <w:rPr>
          <w:spacing w:val="-3"/>
          <w:w w:val="105"/>
          <w:sz w:val="21"/>
        </w:rPr>
        <w:t xml:space="preserve">asked to </w:t>
      </w:r>
      <w:r>
        <w:rPr>
          <w:w w:val="105"/>
          <w:sz w:val="21"/>
        </w:rPr>
        <w:t xml:space="preserve">give evidence in the </w:t>
      </w:r>
      <w:r>
        <w:rPr>
          <w:spacing w:val="-3"/>
          <w:w w:val="105"/>
          <w:sz w:val="21"/>
        </w:rPr>
        <w:t xml:space="preserve">form </w:t>
      </w:r>
      <w:r>
        <w:rPr>
          <w:w w:val="105"/>
          <w:sz w:val="21"/>
        </w:rPr>
        <w:t xml:space="preserve">of a </w:t>
      </w:r>
      <w:r>
        <w:rPr>
          <w:spacing w:val="-3"/>
          <w:w w:val="105"/>
          <w:sz w:val="21"/>
        </w:rPr>
        <w:t xml:space="preserve">formal </w:t>
      </w:r>
      <w:r>
        <w:rPr>
          <w:w w:val="105"/>
          <w:sz w:val="21"/>
        </w:rPr>
        <w:t xml:space="preserve">statement but </w:t>
      </w:r>
      <w:r>
        <w:rPr>
          <w:spacing w:val="-2"/>
          <w:w w:val="105"/>
          <w:sz w:val="21"/>
        </w:rPr>
        <w:t xml:space="preserve">has </w:t>
      </w:r>
      <w:r>
        <w:rPr>
          <w:spacing w:val="-3"/>
          <w:w w:val="105"/>
          <w:sz w:val="21"/>
        </w:rPr>
        <w:t xml:space="preserve">failed </w:t>
      </w:r>
      <w:r>
        <w:rPr>
          <w:w w:val="105"/>
          <w:sz w:val="21"/>
        </w:rPr>
        <w:t xml:space="preserve">or </w:t>
      </w:r>
      <w:r>
        <w:rPr>
          <w:spacing w:val="-3"/>
          <w:w w:val="105"/>
          <w:sz w:val="21"/>
        </w:rPr>
        <w:t xml:space="preserve">refused to </w:t>
      </w:r>
      <w:r>
        <w:rPr>
          <w:w w:val="105"/>
          <w:sz w:val="21"/>
        </w:rPr>
        <w:t xml:space="preserve">do </w:t>
      </w:r>
      <w:r>
        <w:rPr>
          <w:spacing w:val="-3"/>
          <w:w w:val="105"/>
          <w:sz w:val="21"/>
        </w:rPr>
        <w:t xml:space="preserve">so, </w:t>
      </w:r>
      <w:r>
        <w:rPr>
          <w:w w:val="105"/>
          <w:sz w:val="21"/>
        </w:rPr>
        <w:t xml:space="preserve">or if it is otherwise in the </w:t>
      </w:r>
      <w:r>
        <w:rPr>
          <w:spacing w:val="-2"/>
          <w:w w:val="105"/>
          <w:sz w:val="21"/>
        </w:rPr>
        <w:t xml:space="preserve">interests </w:t>
      </w:r>
      <w:r>
        <w:rPr>
          <w:w w:val="105"/>
          <w:sz w:val="21"/>
        </w:rPr>
        <w:t xml:space="preserve">of </w:t>
      </w:r>
      <w:r>
        <w:rPr>
          <w:spacing w:val="-3"/>
          <w:w w:val="105"/>
          <w:sz w:val="21"/>
        </w:rPr>
        <w:t>justice.</w:t>
      </w:r>
      <w:r>
        <w:rPr>
          <w:spacing w:val="-3"/>
          <w:w w:val="105"/>
          <w:position w:val="7"/>
          <w:sz w:val="12"/>
        </w:rPr>
        <w:t>52</w:t>
      </w:r>
    </w:p>
    <w:p w:rsidR="00EA0057" w:rsidRDefault="007C5C23">
      <w:pPr>
        <w:pStyle w:val="Heading5"/>
      </w:pPr>
      <w:r>
        <w:rPr>
          <w:w w:val="105"/>
        </w:rPr>
        <w:t>Cross-examination of vulnerable witnesses</w:t>
      </w:r>
    </w:p>
    <w:p w:rsidR="00EA0057" w:rsidRDefault="007C5C23">
      <w:pPr>
        <w:pStyle w:val="ListParagraph"/>
        <w:numPr>
          <w:ilvl w:val="1"/>
          <w:numId w:val="84"/>
        </w:numPr>
        <w:tabs>
          <w:tab w:val="left" w:pos="1941"/>
          <w:tab w:val="left" w:pos="1942"/>
        </w:tabs>
        <w:spacing w:before="156" w:line="242" w:lineRule="auto"/>
        <w:ind w:right="328"/>
        <w:jc w:val="left"/>
        <w:rPr>
          <w:sz w:val="21"/>
        </w:rPr>
      </w:pPr>
      <w:r>
        <w:rPr>
          <w:sz w:val="21"/>
        </w:rPr>
        <w:t xml:space="preserve">Some </w:t>
      </w:r>
      <w:r>
        <w:rPr>
          <w:spacing w:val="-3"/>
          <w:sz w:val="21"/>
        </w:rPr>
        <w:t xml:space="preserve">jurisdictions </w:t>
      </w:r>
      <w:r>
        <w:rPr>
          <w:sz w:val="21"/>
        </w:rPr>
        <w:t xml:space="preserve">impose </w:t>
      </w:r>
      <w:r>
        <w:rPr>
          <w:spacing w:val="-3"/>
          <w:sz w:val="21"/>
        </w:rPr>
        <w:t xml:space="preserve">additional </w:t>
      </w:r>
      <w:r>
        <w:rPr>
          <w:sz w:val="21"/>
        </w:rPr>
        <w:t xml:space="preserve">tests </w:t>
      </w:r>
      <w:r>
        <w:rPr>
          <w:spacing w:val="-3"/>
          <w:sz w:val="21"/>
        </w:rPr>
        <w:t xml:space="preserve">that </w:t>
      </w:r>
      <w:r>
        <w:rPr>
          <w:sz w:val="21"/>
        </w:rPr>
        <w:t xml:space="preserve">must be met </w:t>
      </w:r>
      <w:r>
        <w:rPr>
          <w:spacing w:val="-3"/>
          <w:sz w:val="21"/>
        </w:rPr>
        <w:t xml:space="preserve">before </w:t>
      </w:r>
      <w:r>
        <w:rPr>
          <w:sz w:val="21"/>
        </w:rPr>
        <w:t xml:space="preserve">certain categories of witness </w:t>
      </w:r>
      <w:r>
        <w:rPr>
          <w:spacing w:val="-3"/>
          <w:sz w:val="21"/>
        </w:rPr>
        <w:t xml:space="preserve">may  </w:t>
      </w:r>
      <w:r>
        <w:rPr>
          <w:sz w:val="21"/>
        </w:rPr>
        <w:t xml:space="preserve">be cross-examined prior </w:t>
      </w:r>
      <w:r>
        <w:rPr>
          <w:spacing w:val="-3"/>
          <w:sz w:val="21"/>
        </w:rPr>
        <w:t xml:space="preserve">to </w:t>
      </w:r>
      <w:r>
        <w:rPr>
          <w:spacing w:val="-1"/>
          <w:sz w:val="21"/>
        </w:rPr>
        <w:t xml:space="preserve"> </w:t>
      </w:r>
      <w:r>
        <w:rPr>
          <w:sz w:val="21"/>
        </w:rPr>
        <w:t>trial:</w:t>
      </w:r>
    </w:p>
    <w:p w:rsidR="00EA0057" w:rsidRDefault="007C5C23">
      <w:pPr>
        <w:pStyle w:val="ListParagraph"/>
        <w:numPr>
          <w:ilvl w:val="1"/>
          <w:numId w:val="84"/>
        </w:numPr>
        <w:tabs>
          <w:tab w:val="left" w:pos="1941"/>
          <w:tab w:val="left" w:pos="1942"/>
        </w:tabs>
        <w:spacing w:before="121" w:line="242" w:lineRule="auto"/>
        <w:ind w:right="457"/>
        <w:jc w:val="left"/>
        <w:rPr>
          <w:sz w:val="21"/>
        </w:rPr>
      </w:pPr>
      <w:r>
        <w:rPr>
          <w:w w:val="105"/>
          <w:sz w:val="21"/>
        </w:rPr>
        <w:t xml:space="preserve">In </w:t>
      </w:r>
      <w:r>
        <w:rPr>
          <w:b/>
          <w:w w:val="105"/>
          <w:sz w:val="21"/>
        </w:rPr>
        <w:t xml:space="preserve">New South </w:t>
      </w:r>
      <w:r>
        <w:rPr>
          <w:b/>
          <w:spacing w:val="-3"/>
          <w:w w:val="105"/>
          <w:sz w:val="21"/>
        </w:rPr>
        <w:t>Wales</w:t>
      </w:r>
      <w:r>
        <w:rPr>
          <w:spacing w:val="-3"/>
          <w:w w:val="105"/>
          <w:sz w:val="21"/>
        </w:rPr>
        <w:t xml:space="preserve">, </w:t>
      </w:r>
      <w:r>
        <w:rPr>
          <w:w w:val="105"/>
          <w:sz w:val="21"/>
        </w:rPr>
        <w:t xml:space="preserve">the court must be satisfied there </w:t>
      </w:r>
      <w:r>
        <w:rPr>
          <w:spacing w:val="-3"/>
          <w:w w:val="105"/>
          <w:sz w:val="21"/>
        </w:rPr>
        <w:t xml:space="preserve">are ‘special reasons’ for </w:t>
      </w:r>
      <w:r>
        <w:rPr>
          <w:w w:val="105"/>
          <w:sz w:val="21"/>
        </w:rPr>
        <w:t xml:space="preserve">cross- </w:t>
      </w:r>
      <w:r>
        <w:rPr>
          <w:spacing w:val="-3"/>
          <w:w w:val="105"/>
          <w:sz w:val="21"/>
        </w:rPr>
        <w:t>examination</w:t>
      </w:r>
      <w:r>
        <w:rPr>
          <w:spacing w:val="-10"/>
          <w:w w:val="105"/>
          <w:sz w:val="21"/>
        </w:rPr>
        <w:t xml:space="preserve"> </w:t>
      </w:r>
      <w:r>
        <w:rPr>
          <w:spacing w:val="-4"/>
          <w:w w:val="105"/>
          <w:sz w:val="21"/>
        </w:rPr>
        <w:t>‘in</w:t>
      </w:r>
      <w:r>
        <w:rPr>
          <w:spacing w:val="-10"/>
          <w:w w:val="105"/>
          <w:sz w:val="21"/>
        </w:rPr>
        <w:t xml:space="preserve"> </w:t>
      </w:r>
      <w:r>
        <w:rPr>
          <w:w w:val="105"/>
          <w:sz w:val="21"/>
        </w:rPr>
        <w:t>the</w:t>
      </w:r>
      <w:r>
        <w:rPr>
          <w:spacing w:val="-10"/>
          <w:w w:val="105"/>
          <w:sz w:val="21"/>
        </w:rPr>
        <w:t xml:space="preserve"> </w:t>
      </w:r>
      <w:r>
        <w:rPr>
          <w:spacing w:val="-2"/>
          <w:w w:val="105"/>
          <w:sz w:val="21"/>
        </w:rPr>
        <w:t>interests</w:t>
      </w:r>
      <w:r>
        <w:rPr>
          <w:spacing w:val="-10"/>
          <w:w w:val="105"/>
          <w:sz w:val="21"/>
        </w:rPr>
        <w:t xml:space="preserve"> </w:t>
      </w:r>
      <w:r>
        <w:rPr>
          <w:w w:val="105"/>
          <w:sz w:val="21"/>
        </w:rPr>
        <w:t>of</w:t>
      </w:r>
      <w:r>
        <w:rPr>
          <w:spacing w:val="-10"/>
          <w:w w:val="105"/>
          <w:sz w:val="21"/>
        </w:rPr>
        <w:t xml:space="preserve"> </w:t>
      </w:r>
      <w:r>
        <w:rPr>
          <w:spacing w:val="-3"/>
          <w:w w:val="105"/>
          <w:sz w:val="21"/>
        </w:rPr>
        <w:t>justice’</w:t>
      </w:r>
      <w:r>
        <w:rPr>
          <w:spacing w:val="-10"/>
          <w:w w:val="105"/>
          <w:sz w:val="21"/>
        </w:rPr>
        <w:t xml:space="preserve"> </w:t>
      </w:r>
      <w:r>
        <w:rPr>
          <w:w w:val="105"/>
          <w:sz w:val="21"/>
        </w:rPr>
        <w:t>where:</w:t>
      </w:r>
    </w:p>
    <w:p w:rsidR="00EA0057" w:rsidRDefault="007C5C23">
      <w:pPr>
        <w:pStyle w:val="ListParagraph"/>
        <w:numPr>
          <w:ilvl w:val="2"/>
          <w:numId w:val="84"/>
        </w:numPr>
        <w:tabs>
          <w:tab w:val="left" w:pos="2281"/>
          <w:tab w:val="left" w:pos="2282"/>
        </w:tabs>
        <w:spacing w:before="121"/>
        <w:ind w:hanging="340"/>
        <w:rPr>
          <w:sz w:val="21"/>
        </w:rPr>
      </w:pPr>
      <w:r>
        <w:rPr>
          <w:w w:val="105"/>
          <w:sz w:val="21"/>
        </w:rPr>
        <w:t>the</w:t>
      </w:r>
      <w:r>
        <w:rPr>
          <w:spacing w:val="-8"/>
          <w:w w:val="105"/>
          <w:sz w:val="21"/>
        </w:rPr>
        <w:t xml:space="preserve"> </w:t>
      </w:r>
      <w:r>
        <w:rPr>
          <w:w w:val="105"/>
          <w:sz w:val="21"/>
        </w:rPr>
        <w:t>witne</w:t>
      </w:r>
      <w:r>
        <w:rPr>
          <w:w w:val="105"/>
          <w:sz w:val="21"/>
        </w:rPr>
        <w:t>ss</w:t>
      </w:r>
      <w:r>
        <w:rPr>
          <w:spacing w:val="-8"/>
          <w:w w:val="105"/>
          <w:sz w:val="21"/>
        </w:rPr>
        <w:t xml:space="preserve"> </w:t>
      </w:r>
      <w:r>
        <w:rPr>
          <w:w w:val="105"/>
          <w:sz w:val="21"/>
        </w:rPr>
        <w:t>is</w:t>
      </w:r>
      <w:r>
        <w:rPr>
          <w:spacing w:val="-8"/>
          <w:w w:val="105"/>
          <w:sz w:val="21"/>
        </w:rPr>
        <w:t xml:space="preserve"> </w:t>
      </w:r>
      <w:r>
        <w:rPr>
          <w:w w:val="105"/>
          <w:sz w:val="21"/>
        </w:rPr>
        <w:t>an</w:t>
      </w:r>
      <w:r>
        <w:rPr>
          <w:spacing w:val="-8"/>
          <w:w w:val="105"/>
          <w:sz w:val="21"/>
        </w:rPr>
        <w:t xml:space="preserve"> </w:t>
      </w:r>
      <w:r>
        <w:rPr>
          <w:w w:val="105"/>
          <w:sz w:val="21"/>
        </w:rPr>
        <w:t>alleged</w:t>
      </w:r>
      <w:r>
        <w:rPr>
          <w:spacing w:val="-8"/>
          <w:w w:val="105"/>
          <w:sz w:val="21"/>
        </w:rPr>
        <w:t xml:space="preserve"> </w:t>
      </w:r>
      <w:r>
        <w:rPr>
          <w:w w:val="105"/>
          <w:sz w:val="21"/>
        </w:rPr>
        <w:t>victim</w:t>
      </w:r>
      <w:r>
        <w:rPr>
          <w:spacing w:val="-8"/>
          <w:w w:val="105"/>
          <w:sz w:val="21"/>
        </w:rPr>
        <w:t xml:space="preserve"> </w:t>
      </w:r>
      <w:r>
        <w:rPr>
          <w:w w:val="105"/>
          <w:sz w:val="21"/>
        </w:rPr>
        <w:t>of</w:t>
      </w:r>
      <w:r>
        <w:rPr>
          <w:spacing w:val="-8"/>
          <w:w w:val="105"/>
          <w:sz w:val="21"/>
        </w:rPr>
        <w:t xml:space="preserve"> </w:t>
      </w:r>
      <w:r>
        <w:rPr>
          <w:w w:val="105"/>
          <w:sz w:val="21"/>
        </w:rPr>
        <w:t>an</w:t>
      </w:r>
      <w:r>
        <w:rPr>
          <w:spacing w:val="-8"/>
          <w:w w:val="105"/>
          <w:sz w:val="21"/>
        </w:rPr>
        <w:t xml:space="preserve"> </w:t>
      </w:r>
      <w:r>
        <w:rPr>
          <w:spacing w:val="-3"/>
          <w:w w:val="105"/>
          <w:sz w:val="21"/>
        </w:rPr>
        <w:t>offence</w:t>
      </w:r>
      <w:r>
        <w:rPr>
          <w:spacing w:val="-8"/>
          <w:w w:val="105"/>
          <w:sz w:val="21"/>
        </w:rPr>
        <w:t xml:space="preserve"> </w:t>
      </w:r>
      <w:r>
        <w:rPr>
          <w:spacing w:val="-3"/>
          <w:w w:val="105"/>
          <w:sz w:val="21"/>
        </w:rPr>
        <w:t>involving</w:t>
      </w:r>
      <w:r>
        <w:rPr>
          <w:spacing w:val="-8"/>
          <w:w w:val="105"/>
          <w:sz w:val="21"/>
        </w:rPr>
        <w:t xml:space="preserve"> </w:t>
      </w:r>
      <w:r>
        <w:rPr>
          <w:w w:val="105"/>
          <w:sz w:val="21"/>
        </w:rPr>
        <w:t>violence</w:t>
      </w:r>
    </w:p>
    <w:p w:rsidR="00EA0057" w:rsidRDefault="007C5C23">
      <w:pPr>
        <w:pStyle w:val="ListParagraph"/>
        <w:numPr>
          <w:ilvl w:val="2"/>
          <w:numId w:val="84"/>
        </w:numPr>
        <w:tabs>
          <w:tab w:val="left" w:pos="2281"/>
          <w:tab w:val="left" w:pos="2282"/>
        </w:tabs>
        <w:spacing w:before="89" w:line="242" w:lineRule="auto"/>
        <w:ind w:right="581" w:hanging="340"/>
        <w:rPr>
          <w:sz w:val="21"/>
        </w:rPr>
      </w:pPr>
      <w:r>
        <w:rPr>
          <w:sz w:val="21"/>
        </w:rPr>
        <w:t xml:space="preserve">the witness is a </w:t>
      </w:r>
      <w:r>
        <w:rPr>
          <w:spacing w:val="-3"/>
          <w:sz w:val="21"/>
        </w:rPr>
        <w:t xml:space="preserve">vulnerable </w:t>
      </w:r>
      <w:r>
        <w:rPr>
          <w:sz w:val="21"/>
        </w:rPr>
        <w:t xml:space="preserve">person but </w:t>
      </w:r>
      <w:r>
        <w:rPr>
          <w:spacing w:val="-2"/>
          <w:sz w:val="21"/>
        </w:rPr>
        <w:t xml:space="preserve">not </w:t>
      </w:r>
      <w:r>
        <w:rPr>
          <w:sz w:val="21"/>
        </w:rPr>
        <w:t xml:space="preserve">the alleged victim in </w:t>
      </w:r>
      <w:r>
        <w:rPr>
          <w:spacing w:val="-3"/>
          <w:sz w:val="21"/>
        </w:rPr>
        <w:t xml:space="preserve">offences involving </w:t>
      </w:r>
      <w:r>
        <w:rPr>
          <w:sz w:val="21"/>
        </w:rPr>
        <w:t xml:space="preserve">violence (unless the prosecution </w:t>
      </w:r>
      <w:r>
        <w:rPr>
          <w:spacing w:val="-3"/>
          <w:sz w:val="21"/>
        </w:rPr>
        <w:t xml:space="preserve">consent  to  </w:t>
      </w:r>
      <w:r>
        <w:rPr>
          <w:sz w:val="21"/>
        </w:rPr>
        <w:t>the</w:t>
      </w:r>
      <w:r>
        <w:rPr>
          <w:spacing w:val="26"/>
          <w:sz w:val="21"/>
        </w:rPr>
        <w:t xml:space="preserve"> </w:t>
      </w:r>
      <w:r>
        <w:rPr>
          <w:sz w:val="21"/>
        </w:rPr>
        <w:t>cross-examination)</w:t>
      </w:r>
    </w:p>
    <w:p w:rsidR="00EA0057" w:rsidRDefault="007C5C23">
      <w:pPr>
        <w:pStyle w:val="ListParagraph"/>
        <w:numPr>
          <w:ilvl w:val="2"/>
          <w:numId w:val="84"/>
        </w:numPr>
        <w:tabs>
          <w:tab w:val="left" w:pos="2281"/>
          <w:tab w:val="left" w:pos="2282"/>
        </w:tabs>
        <w:spacing w:before="86" w:line="242" w:lineRule="auto"/>
        <w:ind w:right="403" w:hanging="340"/>
        <w:rPr>
          <w:sz w:val="12"/>
        </w:rPr>
      </w:pPr>
      <w:r>
        <w:rPr>
          <w:sz w:val="21"/>
        </w:rPr>
        <w:t xml:space="preserve">the evidence of the witness </w:t>
      </w:r>
      <w:r>
        <w:rPr>
          <w:spacing w:val="-3"/>
          <w:sz w:val="21"/>
        </w:rPr>
        <w:t xml:space="preserve">relates to </w:t>
      </w:r>
      <w:r>
        <w:rPr>
          <w:sz w:val="21"/>
        </w:rPr>
        <w:t xml:space="preserve">a prescribed sexual </w:t>
      </w:r>
      <w:r>
        <w:rPr>
          <w:spacing w:val="-3"/>
          <w:sz w:val="21"/>
        </w:rPr>
        <w:t xml:space="preserve">offence </w:t>
      </w:r>
      <w:r>
        <w:rPr>
          <w:sz w:val="21"/>
        </w:rPr>
        <w:t xml:space="preserve">but the witness is </w:t>
      </w:r>
      <w:r>
        <w:rPr>
          <w:spacing w:val="-2"/>
          <w:sz w:val="21"/>
        </w:rPr>
        <w:t xml:space="preserve">not  </w:t>
      </w:r>
      <w:r>
        <w:rPr>
          <w:sz w:val="21"/>
        </w:rPr>
        <w:t>the  alleged</w:t>
      </w:r>
      <w:r>
        <w:rPr>
          <w:spacing w:val="-27"/>
          <w:sz w:val="21"/>
        </w:rPr>
        <w:t xml:space="preserve"> </w:t>
      </w:r>
      <w:r>
        <w:rPr>
          <w:sz w:val="21"/>
        </w:rPr>
        <w:t>victim.</w:t>
      </w:r>
      <w:r>
        <w:rPr>
          <w:position w:val="7"/>
          <w:sz w:val="12"/>
        </w:rPr>
        <w:t>53</w:t>
      </w:r>
    </w:p>
    <w:p w:rsidR="00EA0057" w:rsidRDefault="007C5C23">
      <w:pPr>
        <w:pStyle w:val="ListParagraph"/>
        <w:numPr>
          <w:ilvl w:val="1"/>
          <w:numId w:val="84"/>
        </w:numPr>
        <w:tabs>
          <w:tab w:val="left" w:pos="1941"/>
          <w:tab w:val="left" w:pos="1942"/>
        </w:tabs>
        <w:spacing w:before="85" w:line="242" w:lineRule="auto"/>
        <w:ind w:right="150"/>
        <w:jc w:val="left"/>
        <w:rPr>
          <w:sz w:val="12"/>
        </w:rPr>
      </w:pPr>
      <w:r>
        <w:rPr>
          <w:sz w:val="21"/>
        </w:rPr>
        <w:t xml:space="preserve">In  the  </w:t>
      </w:r>
      <w:r>
        <w:rPr>
          <w:b/>
          <w:sz w:val="21"/>
        </w:rPr>
        <w:t xml:space="preserve">Northern  </w:t>
      </w:r>
      <w:r>
        <w:rPr>
          <w:b/>
          <w:spacing w:val="-4"/>
          <w:sz w:val="21"/>
        </w:rPr>
        <w:t>Territory</w:t>
      </w:r>
      <w:r>
        <w:rPr>
          <w:spacing w:val="-4"/>
          <w:sz w:val="21"/>
        </w:rPr>
        <w:t xml:space="preserve">,  </w:t>
      </w:r>
      <w:r>
        <w:rPr>
          <w:sz w:val="21"/>
        </w:rPr>
        <w:t xml:space="preserve">the  court  must  </w:t>
      </w:r>
      <w:r>
        <w:rPr>
          <w:spacing w:val="-3"/>
          <w:sz w:val="21"/>
        </w:rPr>
        <w:t xml:space="preserve">take  </w:t>
      </w:r>
      <w:r>
        <w:rPr>
          <w:spacing w:val="-4"/>
          <w:sz w:val="21"/>
        </w:rPr>
        <w:t xml:space="preserve">into  </w:t>
      </w:r>
      <w:r>
        <w:rPr>
          <w:spacing w:val="-3"/>
          <w:sz w:val="21"/>
        </w:rPr>
        <w:t xml:space="preserve">consideration  </w:t>
      </w:r>
      <w:r>
        <w:rPr>
          <w:spacing w:val="-6"/>
          <w:sz w:val="21"/>
        </w:rPr>
        <w:t xml:space="preserve">‘any  </w:t>
      </w:r>
      <w:r>
        <w:rPr>
          <w:spacing w:val="-3"/>
          <w:sz w:val="21"/>
        </w:rPr>
        <w:t xml:space="preserve">mental, intellectual </w:t>
      </w:r>
      <w:r>
        <w:rPr>
          <w:sz w:val="21"/>
        </w:rPr>
        <w:t xml:space="preserve">or physical disability </w:t>
      </w:r>
      <w:r>
        <w:rPr>
          <w:spacing w:val="-3"/>
          <w:sz w:val="21"/>
        </w:rPr>
        <w:t xml:space="preserve">to </w:t>
      </w:r>
      <w:r>
        <w:rPr>
          <w:sz w:val="21"/>
        </w:rPr>
        <w:t xml:space="preserve">which [a] witness is or appears </w:t>
      </w:r>
      <w:r>
        <w:rPr>
          <w:spacing w:val="-3"/>
          <w:sz w:val="21"/>
        </w:rPr>
        <w:t xml:space="preserve">to  </w:t>
      </w:r>
      <w:r>
        <w:rPr>
          <w:sz w:val="21"/>
        </w:rPr>
        <w:t xml:space="preserve">be </w:t>
      </w:r>
      <w:r>
        <w:rPr>
          <w:spacing w:val="-3"/>
          <w:sz w:val="21"/>
        </w:rPr>
        <w:t>subject’.</w:t>
      </w:r>
      <w:r>
        <w:rPr>
          <w:spacing w:val="-3"/>
          <w:position w:val="7"/>
          <w:sz w:val="12"/>
        </w:rPr>
        <w:t xml:space="preserve">54  </w:t>
      </w:r>
      <w:r>
        <w:rPr>
          <w:spacing w:val="-3"/>
          <w:sz w:val="21"/>
        </w:rPr>
        <w:t xml:space="preserve">Where  </w:t>
      </w:r>
      <w:r>
        <w:rPr>
          <w:sz w:val="21"/>
        </w:rPr>
        <w:t xml:space="preserve">the witness is a </w:t>
      </w:r>
      <w:r>
        <w:rPr>
          <w:spacing w:val="-3"/>
          <w:sz w:val="21"/>
        </w:rPr>
        <w:t xml:space="preserve">child, </w:t>
      </w:r>
      <w:r>
        <w:rPr>
          <w:sz w:val="21"/>
        </w:rPr>
        <w:t xml:space="preserve">the court must </w:t>
      </w:r>
      <w:r>
        <w:rPr>
          <w:spacing w:val="-3"/>
          <w:sz w:val="21"/>
        </w:rPr>
        <w:t xml:space="preserve">have regard to </w:t>
      </w:r>
      <w:r>
        <w:rPr>
          <w:sz w:val="21"/>
        </w:rPr>
        <w:t xml:space="preserve">the need </w:t>
      </w:r>
      <w:r>
        <w:rPr>
          <w:spacing w:val="-3"/>
          <w:sz w:val="21"/>
        </w:rPr>
        <w:t xml:space="preserve">to minimise </w:t>
      </w:r>
      <w:r>
        <w:rPr>
          <w:sz w:val="21"/>
        </w:rPr>
        <w:t xml:space="preserve">the </w:t>
      </w:r>
      <w:r>
        <w:rPr>
          <w:spacing w:val="-3"/>
          <w:sz w:val="21"/>
        </w:rPr>
        <w:t xml:space="preserve">trauma that might </w:t>
      </w:r>
      <w:r>
        <w:rPr>
          <w:sz w:val="21"/>
        </w:rPr>
        <w:t xml:space="preserve">be experienced by the witness in giving </w:t>
      </w:r>
      <w:r>
        <w:rPr>
          <w:spacing w:val="-3"/>
          <w:sz w:val="21"/>
        </w:rPr>
        <w:t xml:space="preserve">evidence. </w:t>
      </w:r>
      <w:r>
        <w:rPr>
          <w:sz w:val="21"/>
        </w:rPr>
        <w:t xml:space="preserve">The court must also </w:t>
      </w:r>
      <w:r>
        <w:rPr>
          <w:spacing w:val="-3"/>
          <w:sz w:val="21"/>
        </w:rPr>
        <w:t xml:space="preserve">consider </w:t>
      </w:r>
      <w:r>
        <w:rPr>
          <w:sz w:val="21"/>
        </w:rPr>
        <w:t xml:space="preserve">the </w:t>
      </w:r>
      <w:r>
        <w:rPr>
          <w:spacing w:val="-3"/>
          <w:sz w:val="21"/>
        </w:rPr>
        <w:t xml:space="preserve">relative  </w:t>
      </w:r>
      <w:r>
        <w:rPr>
          <w:sz w:val="21"/>
        </w:rPr>
        <w:t xml:space="preserve">importance of the evidence </w:t>
      </w:r>
      <w:r>
        <w:rPr>
          <w:spacing w:val="-3"/>
          <w:sz w:val="21"/>
        </w:rPr>
        <w:t xml:space="preserve">to  </w:t>
      </w:r>
      <w:r>
        <w:rPr>
          <w:sz w:val="21"/>
        </w:rPr>
        <w:t xml:space="preserve">be given by the </w:t>
      </w:r>
      <w:r>
        <w:rPr>
          <w:spacing w:val="25"/>
          <w:sz w:val="21"/>
        </w:rPr>
        <w:t xml:space="preserve"> </w:t>
      </w:r>
      <w:r>
        <w:rPr>
          <w:sz w:val="21"/>
        </w:rPr>
        <w:t>witness.</w:t>
      </w:r>
      <w:r>
        <w:rPr>
          <w:position w:val="7"/>
          <w:sz w:val="12"/>
        </w:rPr>
        <w:t>55</w:t>
      </w:r>
    </w:p>
    <w:p w:rsidR="00EA0057" w:rsidRDefault="007C5C23">
      <w:pPr>
        <w:pStyle w:val="ListParagraph"/>
        <w:numPr>
          <w:ilvl w:val="1"/>
          <w:numId w:val="84"/>
        </w:numPr>
        <w:tabs>
          <w:tab w:val="left" w:pos="1941"/>
          <w:tab w:val="left" w:pos="1942"/>
        </w:tabs>
        <w:spacing w:before="120" w:line="242" w:lineRule="auto"/>
        <w:ind w:right="437"/>
        <w:jc w:val="left"/>
        <w:rPr>
          <w:sz w:val="12"/>
        </w:rPr>
      </w:pPr>
      <w:r>
        <w:rPr>
          <w:sz w:val="21"/>
        </w:rPr>
        <w:t xml:space="preserve">In  </w:t>
      </w:r>
      <w:r>
        <w:rPr>
          <w:b/>
          <w:sz w:val="21"/>
        </w:rPr>
        <w:t>Queensland</w:t>
      </w:r>
      <w:r>
        <w:rPr>
          <w:sz w:val="21"/>
        </w:rPr>
        <w:t xml:space="preserve">,  </w:t>
      </w:r>
      <w:r>
        <w:rPr>
          <w:spacing w:val="-3"/>
          <w:sz w:val="21"/>
        </w:rPr>
        <w:t xml:space="preserve">child  </w:t>
      </w:r>
      <w:r>
        <w:rPr>
          <w:sz w:val="21"/>
        </w:rPr>
        <w:t xml:space="preserve">witnesses  </w:t>
      </w:r>
      <w:r>
        <w:rPr>
          <w:spacing w:val="-3"/>
          <w:sz w:val="21"/>
        </w:rPr>
        <w:t xml:space="preserve">may  </w:t>
      </w:r>
      <w:r>
        <w:rPr>
          <w:sz w:val="21"/>
        </w:rPr>
        <w:t xml:space="preserve">only  be  cross-examined  if  the  court  is  satisfied </w:t>
      </w:r>
      <w:r>
        <w:rPr>
          <w:spacing w:val="-3"/>
          <w:sz w:val="21"/>
        </w:rPr>
        <w:t xml:space="preserve">that </w:t>
      </w:r>
      <w:r>
        <w:rPr>
          <w:sz w:val="21"/>
        </w:rPr>
        <w:t xml:space="preserve">it is necessary in the </w:t>
      </w:r>
      <w:r>
        <w:rPr>
          <w:spacing w:val="-2"/>
          <w:sz w:val="21"/>
        </w:rPr>
        <w:t xml:space="preserve">interests </w:t>
      </w:r>
      <w:r>
        <w:rPr>
          <w:sz w:val="21"/>
        </w:rPr>
        <w:t xml:space="preserve">of </w:t>
      </w:r>
      <w:r>
        <w:rPr>
          <w:spacing w:val="-3"/>
          <w:sz w:val="21"/>
        </w:rPr>
        <w:t xml:space="preserve">justice, </w:t>
      </w:r>
      <w:r>
        <w:rPr>
          <w:sz w:val="21"/>
        </w:rPr>
        <w:t xml:space="preserve">and </w:t>
      </w:r>
      <w:r>
        <w:rPr>
          <w:spacing w:val="-3"/>
          <w:sz w:val="21"/>
        </w:rPr>
        <w:t xml:space="preserve">that </w:t>
      </w:r>
      <w:r>
        <w:rPr>
          <w:sz w:val="21"/>
        </w:rPr>
        <w:t xml:space="preserve">a number of other </w:t>
      </w:r>
      <w:r>
        <w:rPr>
          <w:spacing w:val="-3"/>
          <w:sz w:val="21"/>
        </w:rPr>
        <w:t xml:space="preserve">conditions are </w:t>
      </w:r>
      <w:r>
        <w:rPr>
          <w:sz w:val="21"/>
        </w:rPr>
        <w:t>satisfied.</w:t>
      </w:r>
      <w:r>
        <w:rPr>
          <w:position w:val="7"/>
          <w:sz w:val="12"/>
        </w:rPr>
        <w:t>56</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1"/>
        <w:rPr>
          <w:sz w:val="14"/>
        </w:rPr>
      </w:pPr>
      <w:r>
        <w:pict>
          <v:line id="_x0000_s1143" style="position:absolute;z-index:251641344;mso-wrap-distance-left:0;mso-wrap-distance-right:0;mso-position-horizontal-relative:page" from="79.35pt,11.05pt" to="515.9pt,11.05pt" strokecolor="#b6bdc8" strokeweight="1pt">
            <w10:wrap type="topAndBottom" anchorx="page"/>
          </v:line>
        </w:pict>
      </w:r>
    </w:p>
    <w:p w:rsidR="00EA0057" w:rsidRDefault="007C5C23">
      <w:pPr>
        <w:pStyle w:val="ListParagraph"/>
        <w:numPr>
          <w:ilvl w:val="0"/>
          <w:numId w:val="43"/>
        </w:numPr>
        <w:tabs>
          <w:tab w:val="left" w:pos="1940"/>
          <w:tab w:val="left" w:pos="1942"/>
        </w:tabs>
        <w:spacing w:before="117"/>
        <w:ind w:left="1941"/>
        <w:jc w:val="left"/>
        <w:rPr>
          <w:sz w:val="13"/>
        </w:rPr>
      </w:pPr>
      <w:r>
        <w:rPr>
          <w:i/>
          <w:w w:val="105"/>
          <w:sz w:val="13"/>
        </w:rPr>
        <w:t xml:space="preserve">Magistrates Court Act 1930 </w:t>
      </w:r>
      <w:r>
        <w:rPr>
          <w:w w:val="105"/>
          <w:sz w:val="13"/>
        </w:rPr>
        <w:t xml:space="preserve">(ACT)  ss  </w:t>
      </w:r>
      <w:r>
        <w:rPr>
          <w:spacing w:val="3"/>
          <w:w w:val="105"/>
          <w:sz w:val="13"/>
        </w:rPr>
        <w:t xml:space="preserve">90AA(6)–(7) </w:t>
      </w:r>
      <w:r>
        <w:rPr>
          <w:w w:val="105"/>
          <w:sz w:val="13"/>
        </w:rPr>
        <w:t>s</w:t>
      </w:r>
      <w:r>
        <w:rPr>
          <w:spacing w:val="20"/>
          <w:w w:val="105"/>
          <w:sz w:val="13"/>
        </w:rPr>
        <w:t xml:space="preserve"> </w:t>
      </w:r>
      <w:r>
        <w:rPr>
          <w:spacing w:val="1"/>
          <w:w w:val="105"/>
          <w:sz w:val="13"/>
        </w:rPr>
        <w:t>90AB(2)(b).</w:t>
      </w:r>
    </w:p>
    <w:p w:rsidR="00EA0057" w:rsidRDefault="007C5C23">
      <w:pPr>
        <w:pStyle w:val="ListParagraph"/>
        <w:numPr>
          <w:ilvl w:val="0"/>
          <w:numId w:val="43"/>
        </w:numPr>
        <w:tabs>
          <w:tab w:val="left" w:pos="1940"/>
          <w:tab w:val="left" w:pos="1942"/>
        </w:tabs>
        <w:ind w:left="1941"/>
        <w:jc w:val="left"/>
        <w:rPr>
          <w:sz w:val="13"/>
        </w:rPr>
      </w:pPr>
      <w:r>
        <w:rPr>
          <w:i/>
          <w:w w:val="105"/>
          <w:sz w:val="13"/>
        </w:rPr>
        <w:t xml:space="preserve">Local Court (Criminal Procedure) Act </w:t>
      </w:r>
      <w:r>
        <w:rPr>
          <w:i/>
          <w:spacing w:val="-3"/>
          <w:w w:val="105"/>
          <w:sz w:val="13"/>
        </w:rPr>
        <w:t xml:space="preserve">1928  </w:t>
      </w:r>
      <w:r>
        <w:rPr>
          <w:spacing w:val="2"/>
          <w:w w:val="105"/>
          <w:sz w:val="13"/>
        </w:rPr>
        <w:t xml:space="preserve">(NT) </w:t>
      </w:r>
      <w:r>
        <w:rPr>
          <w:w w:val="105"/>
          <w:sz w:val="13"/>
        </w:rPr>
        <w:t>s</w:t>
      </w:r>
      <w:r>
        <w:rPr>
          <w:spacing w:val="16"/>
          <w:w w:val="105"/>
          <w:sz w:val="13"/>
        </w:rPr>
        <w:t xml:space="preserve"> </w:t>
      </w:r>
      <w:r>
        <w:rPr>
          <w:spacing w:val="3"/>
          <w:w w:val="105"/>
          <w:sz w:val="13"/>
        </w:rPr>
        <w:t>105H(3)–(4)</w:t>
      </w:r>
    </w:p>
    <w:p w:rsidR="00EA0057" w:rsidRDefault="007C5C23">
      <w:pPr>
        <w:pStyle w:val="ListParagraph"/>
        <w:numPr>
          <w:ilvl w:val="0"/>
          <w:numId w:val="43"/>
        </w:numPr>
        <w:tabs>
          <w:tab w:val="left" w:pos="1940"/>
          <w:tab w:val="left" w:pos="1942"/>
        </w:tabs>
        <w:ind w:left="1941"/>
        <w:jc w:val="left"/>
        <w:rPr>
          <w:sz w:val="13"/>
        </w:rPr>
      </w:pPr>
      <w:r>
        <w:rPr>
          <w:i/>
          <w:w w:val="105"/>
          <w:sz w:val="13"/>
        </w:rPr>
        <w:t xml:space="preserve">Criminal Code Act </w:t>
      </w:r>
      <w:r>
        <w:rPr>
          <w:i/>
          <w:spacing w:val="-4"/>
          <w:w w:val="105"/>
          <w:sz w:val="13"/>
        </w:rPr>
        <w:t xml:space="preserve">1924  </w:t>
      </w:r>
      <w:r>
        <w:rPr>
          <w:w w:val="105"/>
          <w:sz w:val="13"/>
        </w:rPr>
        <w:t>(Tas) s</w:t>
      </w:r>
      <w:r>
        <w:rPr>
          <w:spacing w:val="28"/>
          <w:w w:val="105"/>
          <w:sz w:val="13"/>
        </w:rPr>
        <w:t xml:space="preserve"> </w:t>
      </w:r>
      <w:r>
        <w:rPr>
          <w:w w:val="105"/>
          <w:sz w:val="13"/>
        </w:rPr>
        <w:t>331B(c).</w:t>
      </w:r>
    </w:p>
    <w:p w:rsidR="00EA0057" w:rsidRDefault="007C5C23">
      <w:pPr>
        <w:pStyle w:val="ListParagraph"/>
        <w:numPr>
          <w:ilvl w:val="0"/>
          <w:numId w:val="43"/>
        </w:numPr>
        <w:tabs>
          <w:tab w:val="left" w:pos="1941"/>
          <w:tab w:val="left" w:pos="1942"/>
        </w:tabs>
        <w:ind w:left="1941"/>
        <w:jc w:val="left"/>
        <w:rPr>
          <w:sz w:val="13"/>
        </w:rPr>
      </w:pPr>
      <w:r>
        <w:rPr>
          <w:i/>
          <w:w w:val="105"/>
          <w:sz w:val="13"/>
        </w:rPr>
        <w:t xml:space="preserve">Criminal Procedure Act 1986 </w:t>
      </w:r>
      <w:r>
        <w:rPr>
          <w:spacing w:val="1"/>
          <w:w w:val="105"/>
          <w:sz w:val="13"/>
        </w:rPr>
        <w:t xml:space="preserve">(NSW) </w:t>
      </w:r>
      <w:r>
        <w:rPr>
          <w:w w:val="105"/>
          <w:sz w:val="13"/>
        </w:rPr>
        <w:t xml:space="preserve">s </w:t>
      </w:r>
      <w:r>
        <w:rPr>
          <w:spacing w:val="10"/>
          <w:w w:val="105"/>
          <w:sz w:val="13"/>
        </w:rPr>
        <w:t xml:space="preserve"> </w:t>
      </w:r>
      <w:r>
        <w:rPr>
          <w:spacing w:val="1"/>
          <w:w w:val="105"/>
          <w:sz w:val="13"/>
        </w:rPr>
        <w:t>82(5).</w:t>
      </w:r>
    </w:p>
    <w:p w:rsidR="00EA0057" w:rsidRDefault="007C5C23">
      <w:pPr>
        <w:pStyle w:val="ListParagraph"/>
        <w:numPr>
          <w:ilvl w:val="0"/>
          <w:numId w:val="43"/>
        </w:numPr>
        <w:tabs>
          <w:tab w:val="left" w:pos="1941"/>
          <w:tab w:val="left" w:pos="1942"/>
        </w:tabs>
        <w:ind w:left="1941"/>
        <w:jc w:val="left"/>
        <w:rPr>
          <w:sz w:val="13"/>
        </w:rPr>
      </w:pPr>
      <w:r>
        <w:rPr>
          <w:i/>
          <w:w w:val="105"/>
          <w:sz w:val="13"/>
        </w:rPr>
        <w:t>Justices</w:t>
      </w:r>
      <w:r>
        <w:rPr>
          <w:i/>
          <w:spacing w:val="13"/>
          <w:w w:val="105"/>
          <w:sz w:val="13"/>
        </w:rPr>
        <w:t xml:space="preserve"> </w:t>
      </w:r>
      <w:r>
        <w:rPr>
          <w:i/>
          <w:w w:val="105"/>
          <w:sz w:val="13"/>
        </w:rPr>
        <w:t>Act</w:t>
      </w:r>
      <w:r>
        <w:rPr>
          <w:i/>
          <w:spacing w:val="13"/>
          <w:w w:val="105"/>
          <w:sz w:val="13"/>
        </w:rPr>
        <w:t xml:space="preserve"> </w:t>
      </w:r>
      <w:r>
        <w:rPr>
          <w:i/>
          <w:w w:val="105"/>
          <w:sz w:val="13"/>
        </w:rPr>
        <w:t>1886</w:t>
      </w:r>
      <w:r>
        <w:rPr>
          <w:i/>
          <w:spacing w:val="15"/>
          <w:w w:val="105"/>
          <w:sz w:val="13"/>
        </w:rPr>
        <w:t xml:space="preserve"> </w:t>
      </w:r>
      <w:r>
        <w:rPr>
          <w:w w:val="105"/>
          <w:sz w:val="13"/>
        </w:rPr>
        <w:t>(Qld)</w:t>
      </w:r>
      <w:r>
        <w:rPr>
          <w:spacing w:val="15"/>
          <w:w w:val="105"/>
          <w:sz w:val="13"/>
        </w:rPr>
        <w:t xml:space="preserve"> </w:t>
      </w:r>
      <w:r>
        <w:rPr>
          <w:w w:val="105"/>
          <w:sz w:val="13"/>
        </w:rPr>
        <w:t>ss</w:t>
      </w:r>
      <w:r>
        <w:rPr>
          <w:spacing w:val="15"/>
          <w:w w:val="105"/>
          <w:sz w:val="13"/>
        </w:rPr>
        <w:t xml:space="preserve"> </w:t>
      </w:r>
      <w:r>
        <w:rPr>
          <w:spacing w:val="1"/>
          <w:w w:val="105"/>
          <w:sz w:val="13"/>
        </w:rPr>
        <w:t>83A(5AA),</w:t>
      </w:r>
      <w:r>
        <w:rPr>
          <w:spacing w:val="15"/>
          <w:w w:val="105"/>
          <w:sz w:val="13"/>
        </w:rPr>
        <w:t xml:space="preserve"> </w:t>
      </w:r>
      <w:r>
        <w:rPr>
          <w:spacing w:val="-3"/>
          <w:w w:val="105"/>
          <w:sz w:val="13"/>
        </w:rPr>
        <w:t>110B.</w:t>
      </w:r>
    </w:p>
    <w:p w:rsidR="00EA0057" w:rsidRDefault="007C5C23">
      <w:pPr>
        <w:pStyle w:val="ListParagraph"/>
        <w:numPr>
          <w:ilvl w:val="0"/>
          <w:numId w:val="43"/>
        </w:numPr>
        <w:tabs>
          <w:tab w:val="left" w:pos="1941"/>
          <w:tab w:val="left" w:pos="1942"/>
        </w:tabs>
        <w:ind w:left="1941"/>
        <w:jc w:val="left"/>
        <w:rPr>
          <w:sz w:val="13"/>
        </w:rPr>
      </w:pPr>
      <w:r>
        <w:rPr>
          <w:i/>
          <w:w w:val="105"/>
          <w:sz w:val="13"/>
        </w:rPr>
        <w:t xml:space="preserve">Criminal Procedure Act </w:t>
      </w:r>
      <w:r>
        <w:rPr>
          <w:i/>
          <w:spacing w:val="-4"/>
          <w:w w:val="105"/>
          <w:sz w:val="13"/>
        </w:rPr>
        <w:t xml:space="preserve">1921  </w:t>
      </w:r>
      <w:r>
        <w:rPr>
          <w:w w:val="105"/>
          <w:sz w:val="13"/>
        </w:rPr>
        <w:t>(SA)  ss</w:t>
      </w:r>
      <w:r>
        <w:rPr>
          <w:w w:val="105"/>
          <w:sz w:val="13"/>
        </w:rPr>
        <w:t xml:space="preserve"> </w:t>
      </w:r>
      <w:r>
        <w:rPr>
          <w:spacing w:val="1"/>
          <w:w w:val="105"/>
          <w:sz w:val="13"/>
        </w:rPr>
        <w:t>114(2)–(3).</w:t>
      </w:r>
    </w:p>
    <w:p w:rsidR="00EA0057" w:rsidRDefault="007C5C23">
      <w:pPr>
        <w:pStyle w:val="ListParagraph"/>
        <w:numPr>
          <w:ilvl w:val="0"/>
          <w:numId w:val="43"/>
        </w:numPr>
        <w:tabs>
          <w:tab w:val="left" w:pos="1941"/>
          <w:tab w:val="left" w:pos="1942"/>
        </w:tabs>
        <w:ind w:left="1147" w:right="5616" w:firstLine="0"/>
        <w:jc w:val="left"/>
        <w:rPr>
          <w:sz w:val="13"/>
        </w:rPr>
      </w:pPr>
      <w:r>
        <w:rPr>
          <w:i/>
          <w:w w:val="105"/>
          <w:sz w:val="13"/>
        </w:rPr>
        <w:t>Criminal Code</w:t>
      </w:r>
      <w:r>
        <w:rPr>
          <w:w w:val="105"/>
          <w:sz w:val="13"/>
        </w:rPr>
        <w:t xml:space="preserve">, RSC 1985, c C-46, s </w:t>
      </w:r>
      <w:r>
        <w:rPr>
          <w:spacing w:val="3"/>
          <w:w w:val="105"/>
          <w:sz w:val="13"/>
        </w:rPr>
        <w:t>540(9).</w:t>
      </w:r>
      <w:r>
        <w:rPr>
          <w:spacing w:val="37"/>
          <w:w w:val="105"/>
          <w:sz w:val="13"/>
        </w:rPr>
        <w:t xml:space="preserve"> </w:t>
      </w:r>
      <w:r>
        <w:rPr>
          <w:spacing w:val="-4"/>
          <w:w w:val="105"/>
          <w:sz w:val="13"/>
        </w:rPr>
        <w:t>51</w:t>
      </w:r>
      <w:r>
        <w:rPr>
          <w:spacing w:val="-4"/>
          <w:w w:val="105"/>
          <w:sz w:val="13"/>
        </w:rPr>
        <w:tab/>
      </w:r>
      <w:r>
        <w:rPr>
          <w:w w:val="105"/>
          <w:sz w:val="13"/>
        </w:rPr>
        <w:t>Ibid</w:t>
      </w:r>
      <w:r>
        <w:rPr>
          <w:spacing w:val="15"/>
          <w:w w:val="105"/>
          <w:sz w:val="13"/>
        </w:rPr>
        <w:t xml:space="preserve"> </w:t>
      </w:r>
      <w:r>
        <w:rPr>
          <w:w w:val="105"/>
          <w:sz w:val="13"/>
        </w:rPr>
        <w:t>c</w:t>
      </w:r>
      <w:r>
        <w:rPr>
          <w:spacing w:val="15"/>
          <w:w w:val="105"/>
          <w:sz w:val="13"/>
        </w:rPr>
        <w:t xml:space="preserve"> </w:t>
      </w:r>
      <w:r>
        <w:rPr>
          <w:w w:val="105"/>
          <w:sz w:val="13"/>
        </w:rPr>
        <w:t>C-46,</w:t>
      </w:r>
      <w:r>
        <w:rPr>
          <w:spacing w:val="15"/>
          <w:w w:val="105"/>
          <w:sz w:val="13"/>
        </w:rPr>
        <w:t xml:space="preserve"> </w:t>
      </w:r>
      <w:r>
        <w:rPr>
          <w:w w:val="105"/>
          <w:sz w:val="13"/>
        </w:rPr>
        <w:t>s</w:t>
      </w:r>
      <w:r>
        <w:rPr>
          <w:spacing w:val="15"/>
          <w:w w:val="105"/>
          <w:sz w:val="13"/>
        </w:rPr>
        <w:t xml:space="preserve"> </w:t>
      </w:r>
      <w:r>
        <w:rPr>
          <w:w w:val="105"/>
          <w:sz w:val="13"/>
        </w:rPr>
        <w:t>536.4(1)(b).</w:t>
      </w:r>
    </w:p>
    <w:p w:rsidR="00EA0057" w:rsidRDefault="007C5C23">
      <w:pPr>
        <w:pStyle w:val="ListParagraph"/>
        <w:numPr>
          <w:ilvl w:val="0"/>
          <w:numId w:val="42"/>
        </w:numPr>
        <w:tabs>
          <w:tab w:val="left" w:pos="1941"/>
          <w:tab w:val="left" w:pos="1942"/>
        </w:tabs>
        <w:rPr>
          <w:sz w:val="13"/>
        </w:rPr>
      </w:pPr>
      <w:r>
        <w:rPr>
          <w:i/>
          <w:w w:val="105"/>
          <w:sz w:val="13"/>
        </w:rPr>
        <w:t xml:space="preserve">Criminal Procedure Act </w:t>
      </w:r>
      <w:r>
        <w:rPr>
          <w:i/>
          <w:spacing w:val="-5"/>
          <w:w w:val="105"/>
          <w:sz w:val="13"/>
        </w:rPr>
        <w:t xml:space="preserve">2011  </w:t>
      </w:r>
      <w:r>
        <w:rPr>
          <w:spacing w:val="1"/>
          <w:w w:val="105"/>
          <w:sz w:val="13"/>
        </w:rPr>
        <w:t xml:space="preserve">(NZ) </w:t>
      </w:r>
      <w:r>
        <w:rPr>
          <w:w w:val="105"/>
          <w:sz w:val="13"/>
        </w:rPr>
        <w:t>s</w:t>
      </w:r>
      <w:r>
        <w:rPr>
          <w:spacing w:val="20"/>
          <w:w w:val="105"/>
          <w:sz w:val="13"/>
        </w:rPr>
        <w:t xml:space="preserve"> </w:t>
      </w:r>
      <w:r>
        <w:rPr>
          <w:w w:val="105"/>
          <w:sz w:val="13"/>
        </w:rPr>
        <w:t>92.</w:t>
      </w:r>
    </w:p>
    <w:p w:rsidR="00EA0057" w:rsidRDefault="007C5C23">
      <w:pPr>
        <w:pStyle w:val="ListParagraph"/>
        <w:numPr>
          <w:ilvl w:val="0"/>
          <w:numId w:val="42"/>
        </w:numPr>
        <w:tabs>
          <w:tab w:val="left" w:pos="1941"/>
          <w:tab w:val="left" w:pos="1942"/>
        </w:tabs>
        <w:ind w:right="331"/>
        <w:rPr>
          <w:sz w:val="13"/>
        </w:rPr>
      </w:pPr>
      <w:r>
        <w:rPr>
          <w:i/>
          <w:sz w:val="13"/>
        </w:rPr>
        <w:t xml:space="preserve">Criminal Procedure Act 1986 </w:t>
      </w:r>
      <w:r>
        <w:rPr>
          <w:spacing w:val="1"/>
          <w:sz w:val="13"/>
        </w:rPr>
        <w:t xml:space="preserve">(NSW) </w:t>
      </w:r>
      <w:r>
        <w:rPr>
          <w:sz w:val="13"/>
        </w:rPr>
        <w:t>s 84. The regulations may make provision for or with respect to the determination of special reasons        under  this</w:t>
      </w:r>
      <w:r>
        <w:rPr>
          <w:spacing w:val="27"/>
          <w:sz w:val="13"/>
        </w:rPr>
        <w:t xml:space="preserve"> </w:t>
      </w:r>
      <w:r>
        <w:rPr>
          <w:sz w:val="13"/>
        </w:rPr>
        <w:t>section.</w:t>
      </w:r>
    </w:p>
    <w:p w:rsidR="00EA0057" w:rsidRDefault="007C5C23">
      <w:pPr>
        <w:pStyle w:val="ListParagraph"/>
        <w:numPr>
          <w:ilvl w:val="0"/>
          <w:numId w:val="42"/>
        </w:numPr>
        <w:tabs>
          <w:tab w:val="left" w:pos="1941"/>
          <w:tab w:val="left" w:pos="1942"/>
        </w:tabs>
        <w:ind w:left="1147" w:right="4634" w:firstLine="0"/>
        <w:rPr>
          <w:sz w:val="13"/>
        </w:rPr>
      </w:pPr>
      <w:r>
        <w:pict>
          <v:shape id="_x0000_s1142" type="#_x0000_t202" style="position:absolute;left:0;text-align:left;margin-left:36pt;margin-top:11pt;width:13.55pt;height:14.25pt;z-index:251642368;mso-position-horizontal-relative:page" filled="f" stroked="f">
            <v:textbox inset="0,0,0,0">
              <w:txbxContent>
                <w:p w:rsidR="00EA0057" w:rsidRDefault="007C5C23">
                  <w:pPr>
                    <w:spacing w:line="284" w:lineRule="exact"/>
                    <w:rPr>
                      <w:b/>
                      <w:sz w:val="24"/>
                    </w:rPr>
                  </w:pPr>
                  <w:r>
                    <w:rPr>
                      <w:b/>
                      <w:color w:val="37617A"/>
                      <w:w w:val="110"/>
                      <w:sz w:val="24"/>
                    </w:rPr>
                    <w:t>38</w:t>
                  </w:r>
                </w:p>
              </w:txbxContent>
            </v:textbox>
            <w10:wrap anchorx="page"/>
          </v:shape>
        </w:pict>
      </w:r>
      <w:r>
        <w:rPr>
          <w:i/>
          <w:w w:val="105"/>
          <w:sz w:val="13"/>
        </w:rPr>
        <w:t xml:space="preserve">Local Court (Criminal Procedure) Act </w:t>
      </w:r>
      <w:r>
        <w:rPr>
          <w:i/>
          <w:spacing w:val="-3"/>
          <w:w w:val="105"/>
          <w:sz w:val="13"/>
        </w:rPr>
        <w:t xml:space="preserve">1928 </w:t>
      </w:r>
      <w:r>
        <w:rPr>
          <w:spacing w:val="2"/>
          <w:w w:val="105"/>
          <w:sz w:val="13"/>
        </w:rPr>
        <w:t xml:space="preserve">(NT) </w:t>
      </w:r>
      <w:r>
        <w:rPr>
          <w:w w:val="105"/>
          <w:sz w:val="13"/>
        </w:rPr>
        <w:t xml:space="preserve">s </w:t>
      </w:r>
      <w:r>
        <w:rPr>
          <w:spacing w:val="1"/>
          <w:w w:val="105"/>
          <w:sz w:val="13"/>
        </w:rPr>
        <w:t xml:space="preserve">105H(4)(h). </w:t>
      </w:r>
      <w:r>
        <w:rPr>
          <w:w w:val="105"/>
          <w:sz w:val="13"/>
        </w:rPr>
        <w:t>55</w:t>
      </w:r>
      <w:r>
        <w:rPr>
          <w:w w:val="105"/>
          <w:sz w:val="13"/>
        </w:rPr>
        <w:tab/>
        <w:t>Ibid  s</w:t>
      </w:r>
      <w:r>
        <w:rPr>
          <w:spacing w:val="-1"/>
          <w:w w:val="105"/>
          <w:sz w:val="13"/>
        </w:rPr>
        <w:t xml:space="preserve"> </w:t>
      </w:r>
      <w:r>
        <w:rPr>
          <w:w w:val="105"/>
          <w:sz w:val="13"/>
        </w:rPr>
        <w:t>105H(5).</w:t>
      </w:r>
    </w:p>
    <w:p w:rsidR="00EA0057" w:rsidRDefault="007C5C23">
      <w:pPr>
        <w:tabs>
          <w:tab w:val="left" w:pos="1941"/>
        </w:tabs>
        <w:spacing w:before="1"/>
        <w:ind w:left="1147"/>
        <w:rPr>
          <w:sz w:val="13"/>
        </w:rPr>
      </w:pPr>
      <w:r>
        <w:rPr>
          <w:w w:val="105"/>
          <w:sz w:val="13"/>
        </w:rPr>
        <w:t>56</w:t>
      </w:r>
      <w:r>
        <w:rPr>
          <w:w w:val="105"/>
          <w:sz w:val="13"/>
        </w:rPr>
        <w:tab/>
      </w:r>
      <w:r>
        <w:rPr>
          <w:i/>
          <w:w w:val="105"/>
          <w:sz w:val="13"/>
        </w:rPr>
        <w:t xml:space="preserve">Evidence Act </w:t>
      </w:r>
      <w:r>
        <w:rPr>
          <w:i/>
          <w:spacing w:val="-3"/>
          <w:w w:val="105"/>
          <w:sz w:val="13"/>
        </w:rPr>
        <w:t xml:space="preserve">1977  </w:t>
      </w:r>
      <w:r>
        <w:rPr>
          <w:w w:val="105"/>
          <w:sz w:val="13"/>
        </w:rPr>
        <w:t>(Qld) s 21AG(4)</w:t>
      </w:r>
      <w:r>
        <w:rPr>
          <w:spacing w:val="15"/>
          <w:w w:val="105"/>
          <w:sz w:val="13"/>
        </w:rPr>
        <w:t xml:space="preserve"> </w:t>
      </w:r>
      <w:r>
        <w:rPr>
          <w:spacing w:val="3"/>
          <w:w w:val="105"/>
          <w:sz w:val="13"/>
        </w:rPr>
        <w:t>–(5).</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4"/>
        <w:rPr>
          <w:sz w:val="18"/>
        </w:rPr>
      </w:pPr>
    </w:p>
    <w:p w:rsidR="00EA0057" w:rsidRDefault="007C5C23">
      <w:pPr>
        <w:pStyle w:val="ListParagraph"/>
        <w:numPr>
          <w:ilvl w:val="1"/>
          <w:numId w:val="84"/>
        </w:numPr>
        <w:tabs>
          <w:tab w:val="left" w:pos="921"/>
          <w:tab w:val="left" w:pos="922"/>
        </w:tabs>
        <w:spacing w:before="96" w:line="242" w:lineRule="auto"/>
        <w:ind w:left="921" w:right="1862"/>
        <w:jc w:val="left"/>
        <w:rPr>
          <w:sz w:val="21"/>
        </w:rPr>
      </w:pPr>
      <w:r>
        <w:rPr>
          <w:sz w:val="21"/>
        </w:rPr>
        <w:t xml:space="preserve">In </w:t>
      </w:r>
      <w:r>
        <w:rPr>
          <w:b/>
          <w:sz w:val="21"/>
        </w:rPr>
        <w:t>South Australia</w:t>
      </w:r>
      <w:r>
        <w:rPr>
          <w:sz w:val="21"/>
        </w:rPr>
        <w:t xml:space="preserve">, where an application is  made  </w:t>
      </w:r>
      <w:r>
        <w:rPr>
          <w:spacing w:val="-3"/>
          <w:sz w:val="21"/>
        </w:rPr>
        <w:t xml:space="preserve">to  examine  </w:t>
      </w:r>
      <w:r>
        <w:rPr>
          <w:sz w:val="21"/>
        </w:rPr>
        <w:t xml:space="preserve">or  cross-examine  the </w:t>
      </w:r>
      <w:r>
        <w:rPr>
          <w:spacing w:val="-3"/>
          <w:sz w:val="21"/>
        </w:rPr>
        <w:t xml:space="preserve">following </w:t>
      </w:r>
      <w:r>
        <w:rPr>
          <w:sz w:val="21"/>
        </w:rPr>
        <w:t xml:space="preserve">categories of witness, the court must </w:t>
      </w:r>
      <w:r>
        <w:rPr>
          <w:spacing w:val="-2"/>
          <w:sz w:val="21"/>
        </w:rPr>
        <w:t xml:space="preserve">not </w:t>
      </w:r>
      <w:r>
        <w:rPr>
          <w:spacing w:val="-3"/>
          <w:sz w:val="21"/>
        </w:rPr>
        <w:t xml:space="preserve">grant leave </w:t>
      </w:r>
      <w:r>
        <w:rPr>
          <w:sz w:val="21"/>
        </w:rPr>
        <w:t xml:space="preserve">unless it is satisfied </w:t>
      </w:r>
      <w:r>
        <w:rPr>
          <w:spacing w:val="-3"/>
          <w:sz w:val="21"/>
        </w:rPr>
        <w:t xml:space="preserve">that  </w:t>
      </w:r>
      <w:r>
        <w:rPr>
          <w:sz w:val="21"/>
        </w:rPr>
        <w:t xml:space="preserve">the </w:t>
      </w:r>
      <w:r>
        <w:rPr>
          <w:spacing w:val="-2"/>
          <w:sz w:val="21"/>
        </w:rPr>
        <w:t xml:space="preserve">interests  </w:t>
      </w:r>
      <w:r>
        <w:rPr>
          <w:sz w:val="21"/>
        </w:rPr>
        <w:t xml:space="preserve">of </w:t>
      </w:r>
      <w:r>
        <w:rPr>
          <w:spacing w:val="-3"/>
          <w:sz w:val="21"/>
        </w:rPr>
        <w:t xml:space="preserve">justice  cannot  </w:t>
      </w:r>
      <w:r>
        <w:rPr>
          <w:sz w:val="21"/>
        </w:rPr>
        <w:t>adequately be s</w:t>
      </w:r>
      <w:r>
        <w:rPr>
          <w:sz w:val="21"/>
        </w:rPr>
        <w:t xml:space="preserve">erved </w:t>
      </w:r>
      <w:r>
        <w:rPr>
          <w:spacing w:val="-3"/>
          <w:sz w:val="21"/>
        </w:rPr>
        <w:t xml:space="preserve">except  </w:t>
      </w:r>
      <w:r>
        <w:rPr>
          <w:sz w:val="21"/>
        </w:rPr>
        <w:t xml:space="preserve">by </w:t>
      </w:r>
      <w:r>
        <w:rPr>
          <w:spacing w:val="-3"/>
          <w:sz w:val="21"/>
        </w:rPr>
        <w:t xml:space="preserve">calling  </w:t>
      </w:r>
      <w:r>
        <w:rPr>
          <w:sz w:val="21"/>
        </w:rPr>
        <w:t>the</w:t>
      </w:r>
      <w:r>
        <w:rPr>
          <w:spacing w:val="16"/>
          <w:sz w:val="21"/>
        </w:rPr>
        <w:t xml:space="preserve"> </w:t>
      </w:r>
      <w:r>
        <w:rPr>
          <w:sz w:val="21"/>
        </w:rPr>
        <w:t>witness:</w:t>
      </w:r>
    </w:p>
    <w:p w:rsidR="00EA0057" w:rsidRDefault="007C5C23">
      <w:pPr>
        <w:pStyle w:val="ListParagraph"/>
        <w:numPr>
          <w:ilvl w:val="0"/>
          <w:numId w:val="41"/>
        </w:numPr>
        <w:tabs>
          <w:tab w:val="left" w:pos="1261"/>
          <w:tab w:val="left" w:pos="1262"/>
        </w:tabs>
        <w:spacing w:before="120"/>
        <w:ind w:hanging="340"/>
        <w:rPr>
          <w:sz w:val="21"/>
        </w:rPr>
      </w:pPr>
      <w:r>
        <w:rPr>
          <w:w w:val="105"/>
          <w:sz w:val="21"/>
        </w:rPr>
        <w:t>victims</w:t>
      </w:r>
      <w:r>
        <w:rPr>
          <w:spacing w:val="-10"/>
          <w:w w:val="105"/>
          <w:sz w:val="21"/>
        </w:rPr>
        <w:t xml:space="preserve"> </w:t>
      </w:r>
      <w:r>
        <w:rPr>
          <w:w w:val="105"/>
          <w:sz w:val="21"/>
        </w:rPr>
        <w:t>of</w:t>
      </w:r>
      <w:r>
        <w:rPr>
          <w:spacing w:val="-10"/>
          <w:w w:val="105"/>
          <w:sz w:val="21"/>
        </w:rPr>
        <w:t xml:space="preserve"> </w:t>
      </w:r>
      <w:r>
        <w:rPr>
          <w:w w:val="105"/>
          <w:sz w:val="21"/>
        </w:rPr>
        <w:t>an</w:t>
      </w:r>
      <w:r>
        <w:rPr>
          <w:spacing w:val="-10"/>
          <w:w w:val="105"/>
          <w:sz w:val="21"/>
        </w:rPr>
        <w:t xml:space="preserve"> </w:t>
      </w:r>
      <w:r>
        <w:rPr>
          <w:w w:val="105"/>
          <w:sz w:val="21"/>
        </w:rPr>
        <w:t>alleged</w:t>
      </w:r>
      <w:r>
        <w:rPr>
          <w:spacing w:val="-10"/>
          <w:w w:val="105"/>
          <w:sz w:val="21"/>
        </w:rPr>
        <w:t xml:space="preserve"> </w:t>
      </w:r>
      <w:r>
        <w:rPr>
          <w:w w:val="105"/>
          <w:sz w:val="21"/>
        </w:rPr>
        <w:t>sexual</w:t>
      </w:r>
      <w:r>
        <w:rPr>
          <w:spacing w:val="-10"/>
          <w:w w:val="105"/>
          <w:sz w:val="21"/>
        </w:rPr>
        <w:t xml:space="preserve"> </w:t>
      </w:r>
      <w:r>
        <w:rPr>
          <w:spacing w:val="-3"/>
          <w:w w:val="105"/>
          <w:sz w:val="21"/>
        </w:rPr>
        <w:t>offence</w:t>
      </w:r>
    </w:p>
    <w:p w:rsidR="00EA0057" w:rsidRDefault="007C5C23">
      <w:pPr>
        <w:pStyle w:val="ListParagraph"/>
        <w:numPr>
          <w:ilvl w:val="0"/>
          <w:numId w:val="41"/>
        </w:numPr>
        <w:tabs>
          <w:tab w:val="left" w:pos="1261"/>
          <w:tab w:val="left" w:pos="1262"/>
        </w:tabs>
        <w:spacing w:before="88" w:line="242" w:lineRule="auto"/>
        <w:ind w:right="2250" w:hanging="340"/>
        <w:rPr>
          <w:sz w:val="21"/>
        </w:rPr>
      </w:pPr>
      <w:r>
        <w:rPr>
          <w:sz w:val="21"/>
        </w:rPr>
        <w:t xml:space="preserve">people with </w:t>
      </w:r>
      <w:r>
        <w:rPr>
          <w:spacing w:val="-3"/>
          <w:sz w:val="21"/>
        </w:rPr>
        <w:t xml:space="preserve">cognitive impairments that </w:t>
      </w:r>
      <w:r>
        <w:rPr>
          <w:sz w:val="21"/>
        </w:rPr>
        <w:t xml:space="preserve">adversely affect their capacity </w:t>
      </w:r>
      <w:r>
        <w:rPr>
          <w:spacing w:val="-3"/>
          <w:sz w:val="21"/>
        </w:rPr>
        <w:t xml:space="preserve">to </w:t>
      </w:r>
      <w:r>
        <w:rPr>
          <w:sz w:val="21"/>
        </w:rPr>
        <w:t xml:space="preserve">give a </w:t>
      </w:r>
      <w:r>
        <w:rPr>
          <w:spacing w:val="-3"/>
          <w:sz w:val="21"/>
        </w:rPr>
        <w:t xml:space="preserve">coherent  account  </w:t>
      </w:r>
      <w:r>
        <w:rPr>
          <w:sz w:val="21"/>
        </w:rPr>
        <w:t xml:space="preserve">of their experiences or </w:t>
      </w:r>
      <w:r>
        <w:rPr>
          <w:spacing w:val="-3"/>
          <w:sz w:val="21"/>
        </w:rPr>
        <w:t xml:space="preserve">to  </w:t>
      </w:r>
      <w:r>
        <w:rPr>
          <w:sz w:val="21"/>
        </w:rPr>
        <w:t xml:space="preserve">respond </w:t>
      </w:r>
      <w:r>
        <w:rPr>
          <w:spacing w:val="-3"/>
          <w:sz w:val="21"/>
        </w:rPr>
        <w:t>rationally  to</w:t>
      </w:r>
      <w:r>
        <w:rPr>
          <w:spacing w:val="16"/>
          <w:sz w:val="21"/>
        </w:rPr>
        <w:t xml:space="preserve"> </w:t>
      </w:r>
      <w:r>
        <w:rPr>
          <w:sz w:val="21"/>
        </w:rPr>
        <w:t>questions</w:t>
      </w:r>
    </w:p>
    <w:p w:rsidR="00EA0057" w:rsidRDefault="007C5C23">
      <w:pPr>
        <w:pStyle w:val="ListParagraph"/>
        <w:numPr>
          <w:ilvl w:val="0"/>
          <w:numId w:val="41"/>
        </w:numPr>
        <w:tabs>
          <w:tab w:val="left" w:pos="1261"/>
          <w:tab w:val="left" w:pos="1262"/>
        </w:tabs>
        <w:spacing w:before="86"/>
        <w:ind w:hanging="340"/>
        <w:rPr>
          <w:sz w:val="12"/>
        </w:rPr>
      </w:pPr>
      <w:r>
        <w:rPr>
          <w:spacing w:val="-3"/>
          <w:w w:val="105"/>
          <w:sz w:val="21"/>
        </w:rPr>
        <w:t xml:space="preserve">children </w:t>
      </w:r>
      <w:r>
        <w:rPr>
          <w:w w:val="105"/>
          <w:sz w:val="21"/>
        </w:rPr>
        <w:t xml:space="preserve">who </w:t>
      </w:r>
      <w:r>
        <w:rPr>
          <w:spacing w:val="-3"/>
          <w:w w:val="105"/>
          <w:sz w:val="21"/>
        </w:rPr>
        <w:t xml:space="preserve">are </w:t>
      </w:r>
      <w:r>
        <w:rPr>
          <w:spacing w:val="-7"/>
          <w:w w:val="105"/>
          <w:sz w:val="21"/>
        </w:rPr>
        <w:t xml:space="preserve">14 </w:t>
      </w:r>
      <w:r>
        <w:rPr>
          <w:w w:val="105"/>
          <w:sz w:val="21"/>
        </w:rPr>
        <w:t>years or</w:t>
      </w:r>
      <w:r>
        <w:rPr>
          <w:spacing w:val="10"/>
          <w:w w:val="105"/>
          <w:sz w:val="21"/>
        </w:rPr>
        <w:t xml:space="preserve"> </w:t>
      </w:r>
      <w:r>
        <w:rPr>
          <w:spacing w:val="-4"/>
          <w:w w:val="105"/>
          <w:sz w:val="21"/>
        </w:rPr>
        <w:t>younger.</w:t>
      </w:r>
      <w:r>
        <w:rPr>
          <w:spacing w:val="-4"/>
          <w:w w:val="105"/>
          <w:position w:val="7"/>
          <w:sz w:val="12"/>
        </w:rPr>
        <w:t>57</w:t>
      </w:r>
    </w:p>
    <w:p w:rsidR="00EA0057" w:rsidRDefault="007C5C23">
      <w:pPr>
        <w:pStyle w:val="ListParagraph"/>
        <w:numPr>
          <w:ilvl w:val="1"/>
          <w:numId w:val="84"/>
        </w:numPr>
        <w:tabs>
          <w:tab w:val="left" w:pos="921"/>
          <w:tab w:val="left" w:pos="922"/>
        </w:tabs>
        <w:spacing w:before="89" w:line="242" w:lineRule="auto"/>
        <w:ind w:left="921" w:right="1850"/>
        <w:jc w:val="left"/>
        <w:rPr>
          <w:sz w:val="12"/>
        </w:rPr>
      </w:pPr>
      <w:r>
        <w:rPr>
          <w:sz w:val="21"/>
        </w:rPr>
        <w:t xml:space="preserve">In </w:t>
      </w:r>
      <w:r>
        <w:rPr>
          <w:b/>
          <w:spacing w:val="-3"/>
          <w:sz w:val="21"/>
        </w:rPr>
        <w:t>Tasmania</w:t>
      </w:r>
      <w:r>
        <w:rPr>
          <w:spacing w:val="-3"/>
          <w:sz w:val="21"/>
        </w:rPr>
        <w:t xml:space="preserve">, </w:t>
      </w:r>
      <w:r>
        <w:rPr>
          <w:sz w:val="21"/>
        </w:rPr>
        <w:t xml:space="preserve">where an application is made </w:t>
      </w:r>
      <w:r>
        <w:rPr>
          <w:spacing w:val="-3"/>
          <w:sz w:val="21"/>
        </w:rPr>
        <w:t xml:space="preserve">to examine </w:t>
      </w:r>
      <w:r>
        <w:rPr>
          <w:sz w:val="21"/>
        </w:rPr>
        <w:t xml:space="preserve">or cross-examine an </w:t>
      </w:r>
      <w:r>
        <w:rPr>
          <w:spacing w:val="-3"/>
          <w:sz w:val="21"/>
        </w:rPr>
        <w:t xml:space="preserve">‘affected </w:t>
      </w:r>
      <w:r>
        <w:rPr>
          <w:spacing w:val="-4"/>
          <w:sz w:val="21"/>
        </w:rPr>
        <w:t>person’,</w:t>
      </w:r>
      <w:r>
        <w:rPr>
          <w:spacing w:val="-4"/>
          <w:position w:val="7"/>
          <w:sz w:val="12"/>
        </w:rPr>
        <w:t xml:space="preserve">58 </w:t>
      </w:r>
      <w:r>
        <w:rPr>
          <w:sz w:val="21"/>
        </w:rPr>
        <w:t xml:space="preserve">the court </w:t>
      </w:r>
      <w:r>
        <w:rPr>
          <w:spacing w:val="-3"/>
          <w:sz w:val="21"/>
        </w:rPr>
        <w:t xml:space="preserve">may </w:t>
      </w:r>
      <w:r>
        <w:rPr>
          <w:sz w:val="21"/>
        </w:rPr>
        <w:t xml:space="preserve">only </w:t>
      </w:r>
      <w:r>
        <w:rPr>
          <w:spacing w:val="-3"/>
          <w:sz w:val="21"/>
        </w:rPr>
        <w:t xml:space="preserve">grant  leave  to  </w:t>
      </w:r>
      <w:r>
        <w:rPr>
          <w:sz w:val="21"/>
        </w:rPr>
        <w:t xml:space="preserve">do so if satisfied </w:t>
      </w:r>
      <w:r>
        <w:rPr>
          <w:spacing w:val="-3"/>
          <w:sz w:val="21"/>
        </w:rPr>
        <w:t xml:space="preserve">that  exceptional circumstances require </w:t>
      </w:r>
      <w:r>
        <w:rPr>
          <w:sz w:val="21"/>
        </w:rPr>
        <w:t xml:space="preserve">the witness </w:t>
      </w:r>
      <w:r>
        <w:rPr>
          <w:spacing w:val="-3"/>
          <w:sz w:val="21"/>
        </w:rPr>
        <w:t xml:space="preserve">to </w:t>
      </w:r>
      <w:r>
        <w:rPr>
          <w:sz w:val="21"/>
        </w:rPr>
        <w:t>give evidence and it is nece</w:t>
      </w:r>
      <w:r>
        <w:rPr>
          <w:sz w:val="21"/>
        </w:rPr>
        <w:t xml:space="preserve">ssary in the </w:t>
      </w:r>
      <w:r>
        <w:rPr>
          <w:spacing w:val="-2"/>
          <w:sz w:val="21"/>
        </w:rPr>
        <w:t xml:space="preserve">interests </w:t>
      </w:r>
      <w:r>
        <w:rPr>
          <w:sz w:val="21"/>
        </w:rPr>
        <w:t xml:space="preserve">of </w:t>
      </w:r>
      <w:r>
        <w:rPr>
          <w:spacing w:val="-3"/>
          <w:sz w:val="21"/>
        </w:rPr>
        <w:t>justice.</w:t>
      </w:r>
      <w:r>
        <w:rPr>
          <w:spacing w:val="-3"/>
          <w:position w:val="7"/>
          <w:sz w:val="12"/>
        </w:rPr>
        <w:t>59</w:t>
      </w:r>
    </w:p>
    <w:p w:rsidR="00EA0057" w:rsidRDefault="007C5C23">
      <w:pPr>
        <w:pStyle w:val="ListParagraph"/>
        <w:numPr>
          <w:ilvl w:val="1"/>
          <w:numId w:val="84"/>
        </w:numPr>
        <w:tabs>
          <w:tab w:val="left" w:pos="921"/>
          <w:tab w:val="left" w:pos="922"/>
        </w:tabs>
        <w:spacing w:before="121" w:line="242" w:lineRule="auto"/>
        <w:ind w:left="921" w:right="1971"/>
        <w:jc w:val="left"/>
        <w:rPr>
          <w:sz w:val="21"/>
        </w:rPr>
      </w:pPr>
      <w:r>
        <w:rPr>
          <w:w w:val="105"/>
          <w:sz w:val="21"/>
        </w:rPr>
        <w:t xml:space="preserve">In </w:t>
      </w:r>
      <w:r>
        <w:rPr>
          <w:b/>
          <w:w w:val="105"/>
          <w:sz w:val="21"/>
        </w:rPr>
        <w:t>New Zealand</w:t>
      </w:r>
      <w:r>
        <w:rPr>
          <w:w w:val="105"/>
          <w:sz w:val="21"/>
        </w:rPr>
        <w:t xml:space="preserve">, a court </w:t>
      </w:r>
      <w:r>
        <w:rPr>
          <w:spacing w:val="-3"/>
          <w:w w:val="105"/>
          <w:sz w:val="21"/>
        </w:rPr>
        <w:t xml:space="preserve">considering </w:t>
      </w:r>
      <w:r>
        <w:rPr>
          <w:w w:val="105"/>
          <w:sz w:val="21"/>
        </w:rPr>
        <w:t xml:space="preserve">an application </w:t>
      </w:r>
      <w:r>
        <w:rPr>
          <w:spacing w:val="-3"/>
          <w:w w:val="105"/>
          <w:sz w:val="21"/>
        </w:rPr>
        <w:t xml:space="preserve">for </w:t>
      </w:r>
      <w:r>
        <w:rPr>
          <w:w w:val="105"/>
          <w:sz w:val="21"/>
        </w:rPr>
        <w:t xml:space="preserve">a pre-trial </w:t>
      </w:r>
      <w:r>
        <w:rPr>
          <w:spacing w:val="-3"/>
          <w:w w:val="105"/>
          <w:sz w:val="21"/>
        </w:rPr>
        <w:t xml:space="preserve">oral </w:t>
      </w:r>
      <w:r>
        <w:rPr>
          <w:w w:val="105"/>
          <w:sz w:val="21"/>
        </w:rPr>
        <w:t xml:space="preserve">evidence order </w:t>
      </w:r>
      <w:r>
        <w:rPr>
          <w:spacing w:val="-3"/>
          <w:w w:val="105"/>
          <w:sz w:val="21"/>
        </w:rPr>
        <w:t xml:space="preserve">that relates to </w:t>
      </w:r>
      <w:r>
        <w:rPr>
          <w:w w:val="105"/>
          <w:sz w:val="21"/>
        </w:rPr>
        <w:t xml:space="preserve">a </w:t>
      </w:r>
      <w:r>
        <w:rPr>
          <w:spacing w:val="-3"/>
          <w:w w:val="105"/>
          <w:sz w:val="21"/>
        </w:rPr>
        <w:t xml:space="preserve">complainant </w:t>
      </w:r>
      <w:r>
        <w:rPr>
          <w:w w:val="105"/>
          <w:sz w:val="21"/>
        </w:rPr>
        <w:t xml:space="preserve">in a case of a sexual </w:t>
      </w:r>
      <w:r>
        <w:rPr>
          <w:spacing w:val="-3"/>
          <w:w w:val="105"/>
          <w:sz w:val="21"/>
        </w:rPr>
        <w:t xml:space="preserve">nature </w:t>
      </w:r>
      <w:r>
        <w:rPr>
          <w:w w:val="105"/>
          <w:sz w:val="21"/>
        </w:rPr>
        <w:t xml:space="preserve">must </w:t>
      </w:r>
      <w:r>
        <w:rPr>
          <w:spacing w:val="-3"/>
          <w:w w:val="105"/>
          <w:sz w:val="21"/>
        </w:rPr>
        <w:t xml:space="preserve">take </w:t>
      </w:r>
      <w:r>
        <w:rPr>
          <w:spacing w:val="-4"/>
          <w:w w:val="105"/>
          <w:sz w:val="21"/>
        </w:rPr>
        <w:t xml:space="preserve">into </w:t>
      </w:r>
      <w:r>
        <w:rPr>
          <w:spacing w:val="-3"/>
          <w:w w:val="105"/>
          <w:sz w:val="21"/>
        </w:rPr>
        <w:t xml:space="preserve">account </w:t>
      </w:r>
      <w:r>
        <w:rPr>
          <w:w w:val="105"/>
          <w:sz w:val="21"/>
        </w:rPr>
        <w:t>(in addition</w:t>
      </w:r>
      <w:r>
        <w:rPr>
          <w:spacing w:val="-15"/>
          <w:w w:val="105"/>
          <w:sz w:val="21"/>
        </w:rPr>
        <w:t xml:space="preserve"> </w:t>
      </w:r>
      <w:r>
        <w:rPr>
          <w:spacing w:val="-3"/>
          <w:w w:val="105"/>
          <w:sz w:val="21"/>
        </w:rPr>
        <w:t>to</w:t>
      </w:r>
      <w:r>
        <w:rPr>
          <w:spacing w:val="-15"/>
          <w:w w:val="105"/>
          <w:sz w:val="21"/>
        </w:rPr>
        <w:t xml:space="preserve"> </w:t>
      </w:r>
      <w:r>
        <w:rPr>
          <w:w w:val="105"/>
          <w:sz w:val="21"/>
        </w:rPr>
        <w:t>the</w:t>
      </w:r>
      <w:r>
        <w:rPr>
          <w:spacing w:val="-15"/>
          <w:w w:val="105"/>
          <w:sz w:val="21"/>
        </w:rPr>
        <w:t xml:space="preserve"> </w:t>
      </w:r>
      <w:r>
        <w:rPr>
          <w:w w:val="105"/>
          <w:sz w:val="21"/>
        </w:rPr>
        <w:t>other</w:t>
      </w:r>
      <w:r>
        <w:rPr>
          <w:spacing w:val="-15"/>
          <w:w w:val="105"/>
          <w:sz w:val="21"/>
        </w:rPr>
        <w:t xml:space="preserve"> </w:t>
      </w:r>
      <w:r>
        <w:rPr>
          <w:w w:val="105"/>
          <w:sz w:val="21"/>
        </w:rPr>
        <w:t>matters</w:t>
      </w:r>
      <w:r>
        <w:rPr>
          <w:spacing w:val="-15"/>
          <w:w w:val="105"/>
          <w:sz w:val="21"/>
        </w:rPr>
        <w:t xml:space="preserve"> </w:t>
      </w:r>
      <w:r>
        <w:rPr>
          <w:w w:val="105"/>
          <w:sz w:val="21"/>
        </w:rPr>
        <w:t>it</w:t>
      </w:r>
      <w:r>
        <w:rPr>
          <w:spacing w:val="-15"/>
          <w:w w:val="105"/>
          <w:sz w:val="21"/>
        </w:rPr>
        <w:t xml:space="preserve"> </w:t>
      </w:r>
      <w:r>
        <w:rPr>
          <w:w w:val="105"/>
          <w:sz w:val="21"/>
        </w:rPr>
        <w:t>would</w:t>
      </w:r>
      <w:r>
        <w:rPr>
          <w:spacing w:val="-15"/>
          <w:w w:val="105"/>
          <w:sz w:val="21"/>
        </w:rPr>
        <w:t xml:space="preserve"> </w:t>
      </w:r>
      <w:r>
        <w:rPr>
          <w:spacing w:val="-3"/>
          <w:w w:val="105"/>
          <w:sz w:val="21"/>
        </w:rPr>
        <w:t>ordinarily</w:t>
      </w:r>
      <w:r>
        <w:rPr>
          <w:spacing w:val="-15"/>
          <w:w w:val="105"/>
          <w:sz w:val="21"/>
        </w:rPr>
        <w:t xml:space="preserve"> </w:t>
      </w:r>
      <w:r>
        <w:rPr>
          <w:spacing w:val="-3"/>
          <w:w w:val="105"/>
          <w:sz w:val="21"/>
        </w:rPr>
        <w:t>consider):</w:t>
      </w:r>
    </w:p>
    <w:p w:rsidR="00EA0057" w:rsidRDefault="007C5C23">
      <w:pPr>
        <w:pStyle w:val="ListParagraph"/>
        <w:numPr>
          <w:ilvl w:val="0"/>
          <w:numId w:val="41"/>
        </w:numPr>
        <w:tabs>
          <w:tab w:val="left" w:pos="1261"/>
          <w:tab w:val="left" w:pos="1262"/>
        </w:tabs>
        <w:spacing w:before="120"/>
        <w:ind w:hanging="340"/>
        <w:rPr>
          <w:sz w:val="21"/>
        </w:rPr>
      </w:pPr>
      <w:r>
        <w:rPr>
          <w:w w:val="105"/>
          <w:sz w:val="21"/>
        </w:rPr>
        <w:t>the</w:t>
      </w:r>
      <w:r>
        <w:rPr>
          <w:spacing w:val="-16"/>
          <w:w w:val="105"/>
          <w:sz w:val="21"/>
        </w:rPr>
        <w:t xml:space="preserve"> </w:t>
      </w:r>
      <w:r>
        <w:rPr>
          <w:w w:val="105"/>
          <w:sz w:val="21"/>
        </w:rPr>
        <w:t>particular</w:t>
      </w:r>
      <w:r>
        <w:rPr>
          <w:spacing w:val="-16"/>
          <w:w w:val="105"/>
          <w:sz w:val="21"/>
        </w:rPr>
        <w:t xml:space="preserve"> </w:t>
      </w:r>
      <w:r>
        <w:rPr>
          <w:spacing w:val="-3"/>
          <w:w w:val="105"/>
          <w:sz w:val="21"/>
        </w:rPr>
        <w:t>vulnerability</w:t>
      </w:r>
      <w:r>
        <w:rPr>
          <w:spacing w:val="-16"/>
          <w:w w:val="105"/>
          <w:sz w:val="21"/>
        </w:rPr>
        <w:t xml:space="preserve"> </w:t>
      </w:r>
      <w:r>
        <w:rPr>
          <w:w w:val="105"/>
          <w:sz w:val="21"/>
        </w:rPr>
        <w:t>of</w:t>
      </w:r>
      <w:r>
        <w:rPr>
          <w:spacing w:val="-16"/>
          <w:w w:val="105"/>
          <w:sz w:val="21"/>
        </w:rPr>
        <w:t xml:space="preserve"> </w:t>
      </w:r>
      <w:r>
        <w:rPr>
          <w:w w:val="105"/>
          <w:sz w:val="21"/>
        </w:rPr>
        <w:t>the</w:t>
      </w:r>
      <w:r>
        <w:rPr>
          <w:spacing w:val="-16"/>
          <w:w w:val="105"/>
          <w:sz w:val="21"/>
        </w:rPr>
        <w:t xml:space="preserve"> </w:t>
      </w:r>
      <w:r>
        <w:rPr>
          <w:spacing w:val="-3"/>
          <w:w w:val="105"/>
          <w:sz w:val="21"/>
        </w:rPr>
        <w:t>complainant</w:t>
      </w:r>
    </w:p>
    <w:p w:rsidR="00EA0057" w:rsidRDefault="007C5C23">
      <w:pPr>
        <w:pStyle w:val="ListParagraph"/>
        <w:numPr>
          <w:ilvl w:val="0"/>
          <w:numId w:val="41"/>
        </w:numPr>
        <w:tabs>
          <w:tab w:val="left" w:pos="1261"/>
          <w:tab w:val="left" w:pos="1262"/>
        </w:tabs>
        <w:spacing w:before="88"/>
        <w:ind w:hanging="340"/>
        <w:rPr>
          <w:sz w:val="12"/>
        </w:rPr>
      </w:pPr>
      <w:r>
        <w:rPr>
          <w:w w:val="105"/>
          <w:sz w:val="21"/>
        </w:rPr>
        <w:t>the</w:t>
      </w:r>
      <w:r>
        <w:rPr>
          <w:spacing w:val="-6"/>
          <w:w w:val="105"/>
          <w:sz w:val="21"/>
        </w:rPr>
        <w:t xml:space="preserve"> </w:t>
      </w:r>
      <w:r>
        <w:rPr>
          <w:w w:val="105"/>
          <w:sz w:val="21"/>
        </w:rPr>
        <w:t>impact</w:t>
      </w:r>
      <w:r>
        <w:rPr>
          <w:spacing w:val="-6"/>
          <w:w w:val="105"/>
          <w:sz w:val="21"/>
        </w:rPr>
        <w:t xml:space="preserve"> </w:t>
      </w:r>
      <w:r>
        <w:rPr>
          <w:w w:val="105"/>
          <w:sz w:val="21"/>
        </w:rPr>
        <w:t>on</w:t>
      </w:r>
      <w:r>
        <w:rPr>
          <w:spacing w:val="-6"/>
          <w:w w:val="105"/>
          <w:sz w:val="21"/>
        </w:rPr>
        <w:t xml:space="preserve"> </w:t>
      </w:r>
      <w:r>
        <w:rPr>
          <w:w w:val="105"/>
          <w:sz w:val="21"/>
        </w:rPr>
        <w:t>the</w:t>
      </w:r>
      <w:r>
        <w:rPr>
          <w:spacing w:val="-6"/>
          <w:w w:val="105"/>
          <w:sz w:val="21"/>
        </w:rPr>
        <w:t xml:space="preserve"> </w:t>
      </w:r>
      <w:r>
        <w:rPr>
          <w:spacing w:val="-3"/>
          <w:w w:val="105"/>
          <w:sz w:val="21"/>
        </w:rPr>
        <w:t>complainant</w:t>
      </w:r>
      <w:r>
        <w:rPr>
          <w:spacing w:val="-6"/>
          <w:w w:val="105"/>
          <w:sz w:val="21"/>
        </w:rPr>
        <w:t xml:space="preserve"> </w:t>
      </w:r>
      <w:r>
        <w:rPr>
          <w:w w:val="105"/>
          <w:sz w:val="21"/>
        </w:rPr>
        <w:t>of</w:t>
      </w:r>
      <w:r>
        <w:rPr>
          <w:spacing w:val="-6"/>
          <w:w w:val="105"/>
          <w:sz w:val="21"/>
        </w:rPr>
        <w:t xml:space="preserve"> </w:t>
      </w:r>
      <w:r>
        <w:rPr>
          <w:w w:val="105"/>
          <w:sz w:val="21"/>
        </w:rPr>
        <w:t>giving</w:t>
      </w:r>
      <w:r>
        <w:rPr>
          <w:spacing w:val="-6"/>
          <w:w w:val="105"/>
          <w:sz w:val="21"/>
        </w:rPr>
        <w:t xml:space="preserve"> </w:t>
      </w:r>
      <w:r>
        <w:rPr>
          <w:spacing w:val="-3"/>
          <w:w w:val="105"/>
          <w:sz w:val="21"/>
        </w:rPr>
        <w:t>oral</w:t>
      </w:r>
      <w:r>
        <w:rPr>
          <w:spacing w:val="-6"/>
          <w:w w:val="105"/>
          <w:sz w:val="21"/>
        </w:rPr>
        <w:t xml:space="preserve"> </w:t>
      </w:r>
      <w:r>
        <w:rPr>
          <w:w w:val="105"/>
          <w:sz w:val="21"/>
        </w:rPr>
        <w:t>evidence.</w:t>
      </w:r>
      <w:r>
        <w:rPr>
          <w:w w:val="105"/>
          <w:position w:val="7"/>
          <w:sz w:val="12"/>
        </w:rPr>
        <w:t>60</w:t>
      </w:r>
    </w:p>
    <w:p w:rsidR="00EA0057" w:rsidRDefault="007C5C23">
      <w:pPr>
        <w:pStyle w:val="Heading5"/>
        <w:spacing w:before="108"/>
        <w:ind w:left="127"/>
      </w:pPr>
      <w:r>
        <w:rPr>
          <w:w w:val="110"/>
        </w:rPr>
        <w:t>Prohibition on cross-examination of certain witnesses</w:t>
      </w:r>
    </w:p>
    <w:p w:rsidR="00EA0057" w:rsidRDefault="007C5C23">
      <w:pPr>
        <w:pStyle w:val="ListParagraph"/>
        <w:numPr>
          <w:ilvl w:val="1"/>
          <w:numId w:val="84"/>
        </w:numPr>
        <w:tabs>
          <w:tab w:val="left" w:pos="921"/>
          <w:tab w:val="left" w:pos="922"/>
        </w:tabs>
        <w:spacing w:before="156" w:line="242" w:lineRule="auto"/>
        <w:ind w:left="921" w:right="1801"/>
        <w:jc w:val="left"/>
        <w:rPr>
          <w:sz w:val="21"/>
        </w:rPr>
      </w:pPr>
      <w:r>
        <w:rPr>
          <w:w w:val="105"/>
          <w:sz w:val="21"/>
        </w:rPr>
        <w:t xml:space="preserve">As </w:t>
      </w:r>
      <w:r>
        <w:rPr>
          <w:spacing w:val="-3"/>
          <w:w w:val="105"/>
          <w:sz w:val="21"/>
        </w:rPr>
        <w:t xml:space="preserve">well </w:t>
      </w:r>
      <w:r>
        <w:rPr>
          <w:w w:val="105"/>
          <w:sz w:val="21"/>
        </w:rPr>
        <w:t xml:space="preserve">as these </w:t>
      </w:r>
      <w:r>
        <w:rPr>
          <w:spacing w:val="-3"/>
          <w:w w:val="105"/>
          <w:sz w:val="21"/>
        </w:rPr>
        <w:t xml:space="preserve">limits, </w:t>
      </w:r>
      <w:r>
        <w:rPr>
          <w:w w:val="105"/>
          <w:sz w:val="21"/>
        </w:rPr>
        <w:t xml:space="preserve">most </w:t>
      </w:r>
      <w:r>
        <w:rPr>
          <w:spacing w:val="-3"/>
          <w:w w:val="105"/>
          <w:sz w:val="21"/>
        </w:rPr>
        <w:t xml:space="preserve">jurisdictions </w:t>
      </w:r>
      <w:r>
        <w:rPr>
          <w:w w:val="105"/>
          <w:sz w:val="21"/>
        </w:rPr>
        <w:t xml:space="preserve">do not, in </w:t>
      </w:r>
      <w:r>
        <w:rPr>
          <w:spacing w:val="-3"/>
          <w:w w:val="105"/>
          <w:sz w:val="21"/>
        </w:rPr>
        <w:t xml:space="preserve">any circumstances, </w:t>
      </w:r>
      <w:r>
        <w:rPr>
          <w:w w:val="105"/>
          <w:sz w:val="21"/>
        </w:rPr>
        <w:t>p</w:t>
      </w:r>
      <w:r>
        <w:rPr>
          <w:w w:val="105"/>
          <w:sz w:val="21"/>
        </w:rPr>
        <w:t xml:space="preserve">ermit cross- </w:t>
      </w:r>
      <w:r>
        <w:rPr>
          <w:spacing w:val="-3"/>
          <w:w w:val="105"/>
          <w:sz w:val="21"/>
        </w:rPr>
        <w:t>examination</w:t>
      </w:r>
      <w:r>
        <w:rPr>
          <w:spacing w:val="-8"/>
          <w:w w:val="105"/>
          <w:sz w:val="21"/>
        </w:rPr>
        <w:t xml:space="preserve"> </w:t>
      </w:r>
      <w:r>
        <w:rPr>
          <w:w w:val="105"/>
          <w:sz w:val="21"/>
        </w:rPr>
        <w:t>of</w:t>
      </w:r>
      <w:r>
        <w:rPr>
          <w:spacing w:val="-8"/>
          <w:w w:val="105"/>
          <w:sz w:val="21"/>
        </w:rPr>
        <w:t xml:space="preserve"> </w:t>
      </w:r>
      <w:r>
        <w:rPr>
          <w:w w:val="105"/>
          <w:sz w:val="21"/>
        </w:rPr>
        <w:t>certain</w:t>
      </w:r>
      <w:r>
        <w:rPr>
          <w:spacing w:val="-8"/>
          <w:w w:val="105"/>
          <w:sz w:val="21"/>
        </w:rPr>
        <w:t xml:space="preserve"> </w:t>
      </w:r>
      <w:r>
        <w:rPr>
          <w:w w:val="105"/>
          <w:sz w:val="21"/>
        </w:rPr>
        <w:t>witnesses</w:t>
      </w:r>
      <w:r>
        <w:rPr>
          <w:spacing w:val="-8"/>
          <w:w w:val="105"/>
          <w:sz w:val="21"/>
        </w:rPr>
        <w:t xml:space="preserve"> </w:t>
      </w:r>
      <w:r>
        <w:rPr>
          <w:w w:val="105"/>
          <w:sz w:val="21"/>
        </w:rPr>
        <w:t>at</w:t>
      </w:r>
      <w:r>
        <w:rPr>
          <w:spacing w:val="-8"/>
          <w:w w:val="105"/>
          <w:sz w:val="21"/>
        </w:rPr>
        <w:t xml:space="preserve"> </w:t>
      </w:r>
      <w:r>
        <w:rPr>
          <w:w w:val="105"/>
          <w:sz w:val="21"/>
        </w:rPr>
        <w:t>committal</w:t>
      </w:r>
      <w:r>
        <w:rPr>
          <w:spacing w:val="-8"/>
          <w:w w:val="105"/>
          <w:sz w:val="21"/>
        </w:rPr>
        <w:t xml:space="preserve"> </w:t>
      </w:r>
      <w:r>
        <w:rPr>
          <w:spacing w:val="-3"/>
          <w:w w:val="105"/>
          <w:sz w:val="21"/>
        </w:rPr>
        <w:t>hearings.</w:t>
      </w:r>
      <w:r>
        <w:rPr>
          <w:spacing w:val="-8"/>
          <w:w w:val="105"/>
          <w:sz w:val="21"/>
        </w:rPr>
        <w:t xml:space="preserve"> </w:t>
      </w:r>
      <w:r>
        <w:rPr>
          <w:w w:val="105"/>
          <w:sz w:val="21"/>
        </w:rPr>
        <w:t>This</w:t>
      </w:r>
      <w:r>
        <w:rPr>
          <w:spacing w:val="-8"/>
          <w:w w:val="105"/>
          <w:sz w:val="21"/>
        </w:rPr>
        <w:t xml:space="preserve"> </w:t>
      </w:r>
      <w:r>
        <w:rPr>
          <w:spacing w:val="-3"/>
          <w:w w:val="105"/>
          <w:sz w:val="21"/>
        </w:rPr>
        <w:t>includes</w:t>
      </w:r>
      <w:r>
        <w:rPr>
          <w:spacing w:val="-8"/>
          <w:w w:val="105"/>
          <w:sz w:val="21"/>
        </w:rPr>
        <w:t xml:space="preserve"> </w:t>
      </w:r>
      <w:r>
        <w:rPr>
          <w:spacing w:val="-3"/>
          <w:w w:val="105"/>
          <w:sz w:val="21"/>
        </w:rPr>
        <w:t>prohibition</w:t>
      </w:r>
      <w:r>
        <w:rPr>
          <w:spacing w:val="-8"/>
          <w:w w:val="105"/>
          <w:sz w:val="21"/>
        </w:rPr>
        <w:t xml:space="preserve"> </w:t>
      </w:r>
      <w:r>
        <w:rPr>
          <w:w w:val="105"/>
          <w:sz w:val="21"/>
        </w:rPr>
        <w:t>on</w:t>
      </w:r>
      <w:r>
        <w:rPr>
          <w:spacing w:val="-8"/>
          <w:w w:val="105"/>
          <w:sz w:val="21"/>
        </w:rPr>
        <w:t xml:space="preserve"> </w:t>
      </w:r>
      <w:r>
        <w:rPr>
          <w:w w:val="105"/>
          <w:sz w:val="21"/>
        </w:rPr>
        <w:t xml:space="preserve">the </w:t>
      </w:r>
      <w:r>
        <w:rPr>
          <w:sz w:val="21"/>
        </w:rPr>
        <w:t>cross-examination</w:t>
      </w:r>
      <w:r>
        <w:rPr>
          <w:spacing w:val="36"/>
          <w:sz w:val="21"/>
        </w:rPr>
        <w:t xml:space="preserve"> </w:t>
      </w:r>
      <w:r>
        <w:rPr>
          <w:spacing w:val="-3"/>
          <w:sz w:val="21"/>
        </w:rPr>
        <w:t>of:</w:t>
      </w:r>
    </w:p>
    <w:p w:rsidR="00EA0057" w:rsidRDefault="007C5C23">
      <w:pPr>
        <w:pStyle w:val="ListParagraph"/>
        <w:numPr>
          <w:ilvl w:val="0"/>
          <w:numId w:val="41"/>
        </w:numPr>
        <w:tabs>
          <w:tab w:val="left" w:pos="1261"/>
          <w:tab w:val="left" w:pos="1262"/>
        </w:tabs>
        <w:spacing w:before="121" w:line="242" w:lineRule="auto"/>
        <w:ind w:right="1851" w:hanging="340"/>
        <w:rPr>
          <w:sz w:val="21"/>
        </w:rPr>
      </w:pPr>
      <w:r>
        <w:rPr>
          <w:spacing w:val="-3"/>
          <w:w w:val="110"/>
          <w:sz w:val="21"/>
        </w:rPr>
        <w:t>complainants</w:t>
      </w:r>
      <w:r>
        <w:rPr>
          <w:spacing w:val="-16"/>
          <w:w w:val="110"/>
          <w:sz w:val="21"/>
        </w:rPr>
        <w:t xml:space="preserve"> </w:t>
      </w:r>
      <w:r>
        <w:rPr>
          <w:w w:val="110"/>
          <w:sz w:val="21"/>
        </w:rPr>
        <w:t>in</w:t>
      </w:r>
      <w:r>
        <w:rPr>
          <w:spacing w:val="-16"/>
          <w:w w:val="110"/>
          <w:sz w:val="21"/>
        </w:rPr>
        <w:t xml:space="preserve"> </w:t>
      </w:r>
      <w:r>
        <w:rPr>
          <w:w w:val="110"/>
          <w:sz w:val="21"/>
        </w:rPr>
        <w:t>sexual</w:t>
      </w:r>
      <w:r>
        <w:rPr>
          <w:spacing w:val="-16"/>
          <w:w w:val="110"/>
          <w:sz w:val="21"/>
        </w:rPr>
        <w:t xml:space="preserve"> </w:t>
      </w:r>
      <w:r>
        <w:rPr>
          <w:spacing w:val="-3"/>
          <w:w w:val="110"/>
          <w:sz w:val="21"/>
        </w:rPr>
        <w:t>offence</w:t>
      </w:r>
      <w:r>
        <w:rPr>
          <w:spacing w:val="-16"/>
          <w:w w:val="110"/>
          <w:sz w:val="21"/>
        </w:rPr>
        <w:t xml:space="preserve"> </w:t>
      </w:r>
      <w:r>
        <w:rPr>
          <w:w w:val="110"/>
          <w:sz w:val="21"/>
        </w:rPr>
        <w:t>matters</w:t>
      </w:r>
      <w:r>
        <w:rPr>
          <w:spacing w:val="-16"/>
          <w:w w:val="110"/>
          <w:sz w:val="21"/>
        </w:rPr>
        <w:t xml:space="preserve"> </w:t>
      </w:r>
      <w:r>
        <w:rPr>
          <w:w w:val="110"/>
          <w:sz w:val="21"/>
        </w:rPr>
        <w:t>(</w:t>
      </w:r>
      <w:r>
        <w:rPr>
          <w:b/>
          <w:w w:val="110"/>
          <w:sz w:val="21"/>
        </w:rPr>
        <w:t>Australian</w:t>
      </w:r>
      <w:r>
        <w:rPr>
          <w:b/>
          <w:spacing w:val="-16"/>
          <w:w w:val="110"/>
          <w:sz w:val="21"/>
        </w:rPr>
        <w:t xml:space="preserve"> </w:t>
      </w:r>
      <w:r>
        <w:rPr>
          <w:b/>
          <w:w w:val="110"/>
          <w:sz w:val="21"/>
        </w:rPr>
        <w:t>Capital</w:t>
      </w:r>
      <w:r>
        <w:rPr>
          <w:b/>
          <w:spacing w:val="-16"/>
          <w:w w:val="110"/>
          <w:sz w:val="21"/>
        </w:rPr>
        <w:t xml:space="preserve"> </w:t>
      </w:r>
      <w:r>
        <w:rPr>
          <w:b/>
          <w:spacing w:val="-4"/>
          <w:w w:val="110"/>
          <w:sz w:val="21"/>
        </w:rPr>
        <w:t>Territory</w:t>
      </w:r>
      <w:r>
        <w:rPr>
          <w:spacing w:val="-4"/>
          <w:w w:val="110"/>
          <w:sz w:val="21"/>
        </w:rPr>
        <w:t>,</w:t>
      </w:r>
      <w:r>
        <w:rPr>
          <w:spacing w:val="-4"/>
          <w:w w:val="110"/>
          <w:position w:val="7"/>
          <w:sz w:val="12"/>
        </w:rPr>
        <w:t>61</w:t>
      </w:r>
      <w:r>
        <w:rPr>
          <w:spacing w:val="-10"/>
          <w:w w:val="110"/>
          <w:position w:val="7"/>
          <w:sz w:val="12"/>
        </w:rPr>
        <w:t xml:space="preserve"> </w:t>
      </w:r>
      <w:r>
        <w:rPr>
          <w:b/>
          <w:w w:val="110"/>
          <w:sz w:val="21"/>
        </w:rPr>
        <w:t xml:space="preserve">Northern </w:t>
      </w:r>
      <w:r>
        <w:rPr>
          <w:b/>
          <w:spacing w:val="-3"/>
          <w:w w:val="110"/>
          <w:sz w:val="21"/>
        </w:rPr>
        <w:t>Territory</w:t>
      </w:r>
      <w:r>
        <w:rPr>
          <w:spacing w:val="-3"/>
          <w:w w:val="110"/>
          <w:position w:val="7"/>
          <w:sz w:val="12"/>
        </w:rPr>
        <w:t>62</w:t>
      </w:r>
      <w:r>
        <w:rPr>
          <w:spacing w:val="-3"/>
          <w:w w:val="110"/>
          <w:sz w:val="21"/>
        </w:rPr>
        <w:t>)</w:t>
      </w:r>
    </w:p>
    <w:p w:rsidR="00EA0057" w:rsidRDefault="007C5C23">
      <w:pPr>
        <w:pStyle w:val="ListParagraph"/>
        <w:numPr>
          <w:ilvl w:val="0"/>
          <w:numId w:val="41"/>
        </w:numPr>
        <w:tabs>
          <w:tab w:val="left" w:pos="1261"/>
          <w:tab w:val="left" w:pos="1262"/>
        </w:tabs>
        <w:spacing w:before="86" w:line="242" w:lineRule="auto"/>
        <w:ind w:right="2528" w:hanging="340"/>
        <w:rPr>
          <w:sz w:val="12"/>
        </w:rPr>
      </w:pPr>
      <w:r>
        <w:rPr>
          <w:spacing w:val="-3"/>
          <w:w w:val="105"/>
          <w:sz w:val="21"/>
        </w:rPr>
        <w:t>complainants</w:t>
      </w:r>
      <w:r>
        <w:rPr>
          <w:spacing w:val="-6"/>
          <w:w w:val="105"/>
          <w:sz w:val="21"/>
        </w:rPr>
        <w:t xml:space="preserve"> </w:t>
      </w:r>
      <w:r>
        <w:rPr>
          <w:w w:val="105"/>
          <w:sz w:val="21"/>
        </w:rPr>
        <w:t>who</w:t>
      </w:r>
      <w:r>
        <w:rPr>
          <w:spacing w:val="-6"/>
          <w:w w:val="105"/>
          <w:sz w:val="21"/>
        </w:rPr>
        <w:t xml:space="preserve"> </w:t>
      </w:r>
      <w:r>
        <w:rPr>
          <w:spacing w:val="-3"/>
          <w:w w:val="105"/>
          <w:sz w:val="21"/>
        </w:rPr>
        <w:t>have</w:t>
      </w:r>
      <w:r>
        <w:rPr>
          <w:spacing w:val="-6"/>
          <w:w w:val="105"/>
          <w:sz w:val="21"/>
        </w:rPr>
        <w:t xml:space="preserve"> </w:t>
      </w:r>
      <w:r>
        <w:rPr>
          <w:w w:val="105"/>
          <w:sz w:val="21"/>
        </w:rPr>
        <w:t>a</w:t>
      </w:r>
      <w:r>
        <w:rPr>
          <w:spacing w:val="-6"/>
          <w:w w:val="105"/>
          <w:sz w:val="21"/>
        </w:rPr>
        <w:t xml:space="preserve"> </w:t>
      </w:r>
      <w:r>
        <w:rPr>
          <w:spacing w:val="-3"/>
          <w:w w:val="105"/>
          <w:sz w:val="21"/>
        </w:rPr>
        <w:t>cognitive</w:t>
      </w:r>
      <w:r>
        <w:rPr>
          <w:spacing w:val="-6"/>
          <w:w w:val="105"/>
          <w:sz w:val="21"/>
        </w:rPr>
        <w:t xml:space="preserve"> </w:t>
      </w:r>
      <w:r>
        <w:rPr>
          <w:spacing w:val="-3"/>
          <w:w w:val="105"/>
          <w:sz w:val="21"/>
        </w:rPr>
        <w:t>impairment</w:t>
      </w:r>
      <w:r>
        <w:rPr>
          <w:spacing w:val="-6"/>
          <w:w w:val="105"/>
          <w:sz w:val="21"/>
        </w:rPr>
        <w:t xml:space="preserve"> </w:t>
      </w:r>
      <w:r>
        <w:rPr>
          <w:w w:val="105"/>
          <w:sz w:val="21"/>
        </w:rPr>
        <w:t>where</w:t>
      </w:r>
      <w:r>
        <w:rPr>
          <w:spacing w:val="-6"/>
          <w:w w:val="105"/>
          <w:sz w:val="21"/>
        </w:rPr>
        <w:t xml:space="preserve"> </w:t>
      </w:r>
      <w:r>
        <w:rPr>
          <w:w w:val="105"/>
          <w:sz w:val="21"/>
        </w:rPr>
        <w:t>the</w:t>
      </w:r>
      <w:r>
        <w:rPr>
          <w:spacing w:val="-6"/>
          <w:w w:val="105"/>
          <w:sz w:val="21"/>
        </w:rPr>
        <w:t xml:space="preserve"> </w:t>
      </w:r>
      <w:r>
        <w:rPr>
          <w:w w:val="105"/>
          <w:sz w:val="21"/>
        </w:rPr>
        <w:t>matter</w:t>
      </w:r>
      <w:r>
        <w:rPr>
          <w:spacing w:val="-6"/>
          <w:w w:val="105"/>
          <w:sz w:val="21"/>
        </w:rPr>
        <w:t xml:space="preserve"> </w:t>
      </w:r>
      <w:r>
        <w:rPr>
          <w:spacing w:val="-3"/>
          <w:w w:val="105"/>
          <w:sz w:val="21"/>
        </w:rPr>
        <w:t>involves</w:t>
      </w:r>
      <w:r>
        <w:rPr>
          <w:spacing w:val="-6"/>
          <w:w w:val="105"/>
          <w:sz w:val="21"/>
        </w:rPr>
        <w:t xml:space="preserve"> </w:t>
      </w:r>
      <w:r>
        <w:rPr>
          <w:w w:val="105"/>
          <w:sz w:val="21"/>
        </w:rPr>
        <w:t xml:space="preserve">a prescribed sexual </w:t>
      </w:r>
      <w:r>
        <w:rPr>
          <w:spacing w:val="-3"/>
          <w:w w:val="105"/>
          <w:sz w:val="21"/>
        </w:rPr>
        <w:t xml:space="preserve">offence  </w:t>
      </w:r>
      <w:r>
        <w:rPr>
          <w:w w:val="105"/>
          <w:sz w:val="21"/>
        </w:rPr>
        <w:t>(</w:t>
      </w:r>
      <w:r>
        <w:rPr>
          <w:b/>
          <w:w w:val="105"/>
          <w:sz w:val="21"/>
        </w:rPr>
        <w:t>New South</w:t>
      </w:r>
      <w:r>
        <w:rPr>
          <w:b/>
          <w:spacing w:val="33"/>
          <w:w w:val="105"/>
          <w:sz w:val="21"/>
        </w:rPr>
        <w:t xml:space="preserve"> </w:t>
      </w:r>
      <w:r>
        <w:rPr>
          <w:b/>
          <w:w w:val="105"/>
          <w:sz w:val="21"/>
        </w:rPr>
        <w:t>Wales</w:t>
      </w:r>
      <w:r>
        <w:rPr>
          <w:w w:val="105"/>
          <w:sz w:val="21"/>
        </w:rPr>
        <w:t>)</w:t>
      </w:r>
      <w:r>
        <w:rPr>
          <w:w w:val="105"/>
          <w:position w:val="7"/>
          <w:sz w:val="12"/>
        </w:rPr>
        <w:t>63</w:t>
      </w:r>
    </w:p>
    <w:p w:rsidR="00EA0057" w:rsidRDefault="007C5C23">
      <w:pPr>
        <w:pStyle w:val="ListParagraph"/>
        <w:numPr>
          <w:ilvl w:val="0"/>
          <w:numId w:val="41"/>
        </w:numPr>
        <w:tabs>
          <w:tab w:val="left" w:pos="1261"/>
          <w:tab w:val="left" w:pos="1262"/>
        </w:tabs>
        <w:spacing w:before="86" w:line="242" w:lineRule="auto"/>
        <w:ind w:right="1817" w:hanging="340"/>
        <w:rPr>
          <w:sz w:val="12"/>
        </w:rPr>
      </w:pPr>
      <w:r>
        <w:rPr>
          <w:spacing w:val="-3"/>
          <w:w w:val="105"/>
          <w:sz w:val="21"/>
        </w:rPr>
        <w:t>complainants</w:t>
      </w:r>
      <w:r>
        <w:rPr>
          <w:spacing w:val="-5"/>
          <w:w w:val="105"/>
          <w:sz w:val="21"/>
        </w:rPr>
        <w:t xml:space="preserve"> </w:t>
      </w:r>
      <w:r>
        <w:rPr>
          <w:w w:val="105"/>
          <w:sz w:val="21"/>
        </w:rPr>
        <w:t>in</w:t>
      </w:r>
      <w:r>
        <w:rPr>
          <w:spacing w:val="-5"/>
          <w:w w:val="105"/>
          <w:sz w:val="21"/>
        </w:rPr>
        <w:t xml:space="preserve"> </w:t>
      </w:r>
      <w:r>
        <w:rPr>
          <w:spacing w:val="-3"/>
          <w:w w:val="105"/>
          <w:sz w:val="21"/>
        </w:rPr>
        <w:t>relation</w:t>
      </w:r>
      <w:r>
        <w:rPr>
          <w:spacing w:val="-5"/>
          <w:w w:val="105"/>
          <w:sz w:val="21"/>
        </w:rPr>
        <w:t xml:space="preserve"> </w:t>
      </w:r>
      <w:r>
        <w:rPr>
          <w:spacing w:val="-3"/>
          <w:w w:val="105"/>
          <w:sz w:val="21"/>
        </w:rPr>
        <w:t>to</w:t>
      </w:r>
      <w:r>
        <w:rPr>
          <w:spacing w:val="-5"/>
          <w:w w:val="105"/>
          <w:sz w:val="21"/>
        </w:rPr>
        <w:t xml:space="preserve"> </w:t>
      </w:r>
      <w:r>
        <w:rPr>
          <w:spacing w:val="-3"/>
          <w:w w:val="105"/>
          <w:sz w:val="21"/>
        </w:rPr>
        <w:t>child</w:t>
      </w:r>
      <w:r>
        <w:rPr>
          <w:spacing w:val="-5"/>
          <w:w w:val="105"/>
          <w:sz w:val="21"/>
        </w:rPr>
        <w:t xml:space="preserve"> </w:t>
      </w:r>
      <w:r>
        <w:rPr>
          <w:w w:val="105"/>
          <w:sz w:val="21"/>
        </w:rPr>
        <w:t>sexual</w:t>
      </w:r>
      <w:r>
        <w:rPr>
          <w:spacing w:val="-5"/>
          <w:w w:val="105"/>
          <w:sz w:val="21"/>
        </w:rPr>
        <w:t xml:space="preserve"> </w:t>
      </w:r>
      <w:r>
        <w:rPr>
          <w:spacing w:val="-3"/>
          <w:w w:val="105"/>
          <w:sz w:val="21"/>
        </w:rPr>
        <w:t>offences</w:t>
      </w:r>
      <w:r>
        <w:rPr>
          <w:spacing w:val="-5"/>
          <w:w w:val="105"/>
          <w:sz w:val="21"/>
        </w:rPr>
        <w:t xml:space="preserve"> </w:t>
      </w:r>
      <w:r>
        <w:rPr>
          <w:w w:val="105"/>
          <w:sz w:val="21"/>
        </w:rPr>
        <w:t>who</w:t>
      </w:r>
      <w:r>
        <w:rPr>
          <w:spacing w:val="-5"/>
          <w:w w:val="105"/>
          <w:sz w:val="21"/>
        </w:rPr>
        <w:t xml:space="preserve"> </w:t>
      </w:r>
      <w:r>
        <w:rPr>
          <w:spacing w:val="-3"/>
          <w:w w:val="105"/>
          <w:sz w:val="21"/>
        </w:rPr>
        <w:t>are</w:t>
      </w:r>
      <w:r>
        <w:rPr>
          <w:spacing w:val="-5"/>
          <w:w w:val="105"/>
          <w:sz w:val="21"/>
        </w:rPr>
        <w:t xml:space="preserve"> </w:t>
      </w:r>
      <w:r>
        <w:rPr>
          <w:w w:val="105"/>
          <w:sz w:val="21"/>
        </w:rPr>
        <w:t>under</w:t>
      </w:r>
      <w:r>
        <w:rPr>
          <w:spacing w:val="-5"/>
          <w:w w:val="105"/>
          <w:sz w:val="21"/>
        </w:rPr>
        <w:t xml:space="preserve"> </w:t>
      </w:r>
      <w:r>
        <w:rPr>
          <w:spacing w:val="-6"/>
          <w:w w:val="105"/>
          <w:sz w:val="21"/>
        </w:rPr>
        <w:t>18</w:t>
      </w:r>
      <w:r>
        <w:rPr>
          <w:spacing w:val="-5"/>
          <w:w w:val="105"/>
          <w:sz w:val="21"/>
        </w:rPr>
        <w:t xml:space="preserve"> </w:t>
      </w:r>
      <w:r>
        <w:rPr>
          <w:w w:val="105"/>
          <w:sz w:val="21"/>
        </w:rPr>
        <w:t>years</w:t>
      </w:r>
      <w:r>
        <w:rPr>
          <w:spacing w:val="-5"/>
          <w:w w:val="105"/>
          <w:sz w:val="21"/>
        </w:rPr>
        <w:t xml:space="preserve"> </w:t>
      </w:r>
      <w:r>
        <w:rPr>
          <w:w w:val="105"/>
          <w:sz w:val="21"/>
        </w:rPr>
        <w:t>at</w:t>
      </w:r>
      <w:r>
        <w:rPr>
          <w:spacing w:val="-5"/>
          <w:w w:val="105"/>
          <w:sz w:val="21"/>
        </w:rPr>
        <w:t xml:space="preserve"> </w:t>
      </w:r>
      <w:r>
        <w:rPr>
          <w:w w:val="105"/>
          <w:sz w:val="21"/>
        </w:rPr>
        <w:t>the</w:t>
      </w:r>
      <w:r>
        <w:rPr>
          <w:spacing w:val="-5"/>
          <w:w w:val="105"/>
          <w:sz w:val="21"/>
        </w:rPr>
        <w:t xml:space="preserve"> </w:t>
      </w:r>
      <w:r>
        <w:rPr>
          <w:w w:val="105"/>
          <w:sz w:val="21"/>
        </w:rPr>
        <w:t xml:space="preserve">time of the committal </w:t>
      </w:r>
      <w:r>
        <w:rPr>
          <w:spacing w:val="-3"/>
          <w:w w:val="105"/>
          <w:sz w:val="21"/>
        </w:rPr>
        <w:t xml:space="preserve">hearing </w:t>
      </w:r>
      <w:r>
        <w:rPr>
          <w:w w:val="105"/>
          <w:sz w:val="21"/>
        </w:rPr>
        <w:t xml:space="preserve">and who </w:t>
      </w:r>
      <w:r>
        <w:rPr>
          <w:spacing w:val="-3"/>
          <w:w w:val="105"/>
          <w:sz w:val="21"/>
        </w:rPr>
        <w:t xml:space="preserve">were </w:t>
      </w:r>
      <w:r>
        <w:rPr>
          <w:w w:val="105"/>
          <w:sz w:val="21"/>
        </w:rPr>
        <w:t xml:space="preserve">under </w:t>
      </w:r>
      <w:r>
        <w:rPr>
          <w:spacing w:val="-6"/>
          <w:w w:val="105"/>
          <w:sz w:val="21"/>
        </w:rPr>
        <w:t xml:space="preserve">16 </w:t>
      </w:r>
      <w:r>
        <w:rPr>
          <w:w w:val="105"/>
          <w:sz w:val="21"/>
        </w:rPr>
        <w:t xml:space="preserve">years at the time of the alleged </w:t>
      </w:r>
      <w:r>
        <w:rPr>
          <w:spacing w:val="-3"/>
          <w:w w:val="105"/>
          <w:sz w:val="21"/>
        </w:rPr>
        <w:t xml:space="preserve">offence  </w:t>
      </w:r>
      <w:r>
        <w:rPr>
          <w:w w:val="105"/>
          <w:sz w:val="21"/>
        </w:rPr>
        <w:t>(</w:t>
      </w:r>
      <w:r>
        <w:rPr>
          <w:b/>
          <w:w w:val="105"/>
          <w:sz w:val="21"/>
        </w:rPr>
        <w:t xml:space="preserve">New  South </w:t>
      </w:r>
      <w:r>
        <w:rPr>
          <w:b/>
          <w:spacing w:val="2"/>
          <w:w w:val="105"/>
          <w:sz w:val="21"/>
        </w:rPr>
        <w:t xml:space="preserve"> </w:t>
      </w:r>
      <w:r>
        <w:rPr>
          <w:b/>
          <w:w w:val="105"/>
          <w:sz w:val="21"/>
        </w:rPr>
        <w:t>Wales</w:t>
      </w:r>
      <w:r>
        <w:rPr>
          <w:w w:val="105"/>
          <w:sz w:val="21"/>
        </w:rPr>
        <w:t>)</w:t>
      </w:r>
      <w:r>
        <w:rPr>
          <w:w w:val="105"/>
          <w:position w:val="7"/>
          <w:sz w:val="12"/>
        </w:rPr>
        <w:t>64</w:t>
      </w:r>
    </w:p>
    <w:p w:rsidR="00EA0057" w:rsidRDefault="007C5C23">
      <w:pPr>
        <w:pStyle w:val="ListParagraph"/>
        <w:numPr>
          <w:ilvl w:val="0"/>
          <w:numId w:val="41"/>
        </w:numPr>
        <w:tabs>
          <w:tab w:val="left" w:pos="1261"/>
          <w:tab w:val="left" w:pos="1262"/>
        </w:tabs>
        <w:spacing w:before="86"/>
        <w:ind w:hanging="340"/>
        <w:rPr>
          <w:sz w:val="12"/>
        </w:rPr>
      </w:pPr>
      <w:r>
        <w:rPr>
          <w:spacing w:val="-3"/>
          <w:w w:val="105"/>
          <w:sz w:val="21"/>
        </w:rPr>
        <w:t>children,</w:t>
      </w:r>
      <w:r>
        <w:rPr>
          <w:spacing w:val="5"/>
          <w:w w:val="105"/>
          <w:sz w:val="21"/>
        </w:rPr>
        <w:t xml:space="preserve"> </w:t>
      </w:r>
      <w:r>
        <w:rPr>
          <w:w w:val="105"/>
          <w:sz w:val="21"/>
        </w:rPr>
        <w:t>where</w:t>
      </w:r>
      <w:r>
        <w:rPr>
          <w:spacing w:val="5"/>
          <w:w w:val="105"/>
          <w:sz w:val="21"/>
        </w:rPr>
        <w:t xml:space="preserve"> </w:t>
      </w:r>
      <w:r>
        <w:rPr>
          <w:w w:val="105"/>
          <w:sz w:val="21"/>
        </w:rPr>
        <w:t>the</w:t>
      </w:r>
      <w:r>
        <w:rPr>
          <w:spacing w:val="5"/>
          <w:w w:val="105"/>
          <w:sz w:val="21"/>
        </w:rPr>
        <w:t xml:space="preserve"> </w:t>
      </w:r>
      <w:r>
        <w:rPr>
          <w:spacing w:val="-3"/>
          <w:w w:val="105"/>
          <w:sz w:val="21"/>
        </w:rPr>
        <w:t>charge</w:t>
      </w:r>
      <w:r>
        <w:rPr>
          <w:spacing w:val="5"/>
          <w:w w:val="105"/>
          <w:sz w:val="21"/>
        </w:rPr>
        <w:t xml:space="preserve"> </w:t>
      </w:r>
      <w:r>
        <w:rPr>
          <w:spacing w:val="-3"/>
          <w:w w:val="105"/>
          <w:sz w:val="21"/>
        </w:rPr>
        <w:t>relates</w:t>
      </w:r>
      <w:r>
        <w:rPr>
          <w:spacing w:val="5"/>
          <w:w w:val="105"/>
          <w:sz w:val="21"/>
        </w:rPr>
        <w:t xml:space="preserve"> </w:t>
      </w:r>
      <w:r>
        <w:rPr>
          <w:spacing w:val="-3"/>
          <w:w w:val="105"/>
          <w:sz w:val="21"/>
        </w:rPr>
        <w:t>to</w:t>
      </w:r>
      <w:r>
        <w:rPr>
          <w:spacing w:val="5"/>
          <w:w w:val="105"/>
          <w:sz w:val="21"/>
        </w:rPr>
        <w:t xml:space="preserve"> </w:t>
      </w:r>
      <w:r>
        <w:rPr>
          <w:w w:val="105"/>
          <w:sz w:val="21"/>
        </w:rPr>
        <w:t>a</w:t>
      </w:r>
      <w:r>
        <w:rPr>
          <w:spacing w:val="5"/>
          <w:w w:val="105"/>
          <w:sz w:val="21"/>
        </w:rPr>
        <w:t xml:space="preserve"> </w:t>
      </w:r>
      <w:r>
        <w:rPr>
          <w:w w:val="105"/>
          <w:sz w:val="21"/>
        </w:rPr>
        <w:t>sexual</w:t>
      </w:r>
      <w:r>
        <w:rPr>
          <w:spacing w:val="5"/>
          <w:w w:val="105"/>
          <w:sz w:val="21"/>
        </w:rPr>
        <w:t xml:space="preserve"> </w:t>
      </w:r>
      <w:r>
        <w:rPr>
          <w:spacing w:val="-3"/>
          <w:w w:val="105"/>
          <w:sz w:val="21"/>
        </w:rPr>
        <w:t>offence</w:t>
      </w:r>
      <w:r>
        <w:rPr>
          <w:spacing w:val="5"/>
          <w:w w:val="105"/>
          <w:sz w:val="21"/>
        </w:rPr>
        <w:t xml:space="preserve"> </w:t>
      </w:r>
      <w:r>
        <w:rPr>
          <w:w w:val="105"/>
          <w:sz w:val="21"/>
        </w:rPr>
        <w:t>(</w:t>
      </w:r>
      <w:r>
        <w:rPr>
          <w:b/>
          <w:w w:val="105"/>
          <w:sz w:val="21"/>
        </w:rPr>
        <w:t>Northern</w:t>
      </w:r>
      <w:r>
        <w:rPr>
          <w:b/>
          <w:spacing w:val="5"/>
          <w:w w:val="105"/>
          <w:sz w:val="21"/>
        </w:rPr>
        <w:t xml:space="preserve"> </w:t>
      </w:r>
      <w:r>
        <w:rPr>
          <w:b/>
          <w:w w:val="105"/>
          <w:sz w:val="21"/>
        </w:rPr>
        <w:t>Territory</w:t>
      </w:r>
      <w:r>
        <w:rPr>
          <w:w w:val="105"/>
          <w:sz w:val="21"/>
        </w:rPr>
        <w:t>)</w:t>
      </w:r>
      <w:r>
        <w:rPr>
          <w:w w:val="105"/>
          <w:position w:val="7"/>
          <w:sz w:val="12"/>
        </w:rPr>
        <w:t>65</w:t>
      </w:r>
    </w:p>
    <w:p w:rsidR="00EA0057" w:rsidRDefault="007C5C23">
      <w:pPr>
        <w:pStyle w:val="ListParagraph"/>
        <w:numPr>
          <w:ilvl w:val="0"/>
          <w:numId w:val="41"/>
        </w:numPr>
        <w:tabs>
          <w:tab w:val="left" w:pos="1261"/>
          <w:tab w:val="left" w:pos="1262"/>
        </w:tabs>
        <w:spacing w:before="89"/>
        <w:ind w:hanging="340"/>
        <w:rPr>
          <w:sz w:val="12"/>
        </w:rPr>
      </w:pPr>
      <w:r>
        <w:rPr>
          <w:spacing w:val="-3"/>
          <w:w w:val="105"/>
          <w:sz w:val="21"/>
        </w:rPr>
        <w:t xml:space="preserve">children, </w:t>
      </w:r>
      <w:r>
        <w:rPr>
          <w:w w:val="105"/>
          <w:sz w:val="21"/>
        </w:rPr>
        <w:t xml:space="preserve">where the </w:t>
      </w:r>
      <w:r>
        <w:rPr>
          <w:spacing w:val="-3"/>
          <w:w w:val="105"/>
          <w:sz w:val="21"/>
        </w:rPr>
        <w:t xml:space="preserve">charge involves </w:t>
      </w:r>
      <w:r>
        <w:rPr>
          <w:w w:val="105"/>
          <w:sz w:val="21"/>
        </w:rPr>
        <w:t xml:space="preserve">a serious violence </w:t>
      </w:r>
      <w:r>
        <w:rPr>
          <w:spacing w:val="-3"/>
          <w:w w:val="105"/>
          <w:sz w:val="21"/>
        </w:rPr>
        <w:t xml:space="preserve">offence </w:t>
      </w:r>
      <w:r>
        <w:rPr>
          <w:w w:val="105"/>
          <w:sz w:val="21"/>
        </w:rPr>
        <w:t>(</w:t>
      </w:r>
      <w:r>
        <w:rPr>
          <w:b/>
          <w:w w:val="105"/>
          <w:sz w:val="21"/>
        </w:rPr>
        <w:t>Northern</w:t>
      </w:r>
      <w:r>
        <w:rPr>
          <w:b/>
          <w:spacing w:val="28"/>
          <w:w w:val="105"/>
          <w:sz w:val="21"/>
        </w:rPr>
        <w:t xml:space="preserve"> </w:t>
      </w:r>
      <w:r>
        <w:rPr>
          <w:b/>
          <w:w w:val="105"/>
          <w:sz w:val="21"/>
        </w:rPr>
        <w:t>Territory</w:t>
      </w:r>
      <w:r>
        <w:rPr>
          <w:w w:val="105"/>
          <w:sz w:val="21"/>
        </w:rPr>
        <w:t>).</w:t>
      </w:r>
      <w:r>
        <w:rPr>
          <w:w w:val="105"/>
          <w:position w:val="7"/>
          <w:sz w:val="12"/>
        </w:rPr>
        <w:t>66</w:t>
      </w:r>
    </w:p>
    <w:p w:rsidR="00EA0057" w:rsidRDefault="007C5C23">
      <w:pPr>
        <w:pStyle w:val="ListParagraph"/>
        <w:numPr>
          <w:ilvl w:val="1"/>
          <w:numId w:val="84"/>
        </w:numPr>
        <w:tabs>
          <w:tab w:val="left" w:pos="921"/>
          <w:tab w:val="left" w:pos="922"/>
        </w:tabs>
        <w:spacing w:before="89"/>
        <w:ind w:left="921"/>
        <w:jc w:val="left"/>
        <w:rPr>
          <w:sz w:val="12"/>
        </w:rPr>
      </w:pPr>
      <w:r>
        <w:rPr>
          <w:w w:val="105"/>
          <w:sz w:val="21"/>
        </w:rPr>
        <w:t xml:space="preserve">In </w:t>
      </w:r>
      <w:r>
        <w:rPr>
          <w:spacing w:val="-3"/>
          <w:w w:val="105"/>
          <w:sz w:val="21"/>
        </w:rPr>
        <w:t xml:space="preserve">addition, </w:t>
      </w:r>
      <w:r>
        <w:rPr>
          <w:w w:val="105"/>
          <w:sz w:val="21"/>
        </w:rPr>
        <w:t xml:space="preserve">in </w:t>
      </w:r>
      <w:r>
        <w:rPr>
          <w:b/>
          <w:w w:val="105"/>
          <w:sz w:val="21"/>
        </w:rPr>
        <w:t xml:space="preserve">Queensland </w:t>
      </w:r>
      <w:r>
        <w:rPr>
          <w:spacing w:val="-3"/>
          <w:w w:val="105"/>
          <w:sz w:val="21"/>
        </w:rPr>
        <w:t xml:space="preserve">children may </w:t>
      </w:r>
      <w:r>
        <w:rPr>
          <w:spacing w:val="-2"/>
          <w:w w:val="105"/>
          <w:sz w:val="21"/>
        </w:rPr>
        <w:t xml:space="preserve">not </w:t>
      </w:r>
      <w:r>
        <w:rPr>
          <w:w w:val="105"/>
          <w:sz w:val="21"/>
        </w:rPr>
        <w:t xml:space="preserve">be called </w:t>
      </w:r>
      <w:r>
        <w:rPr>
          <w:spacing w:val="-3"/>
          <w:w w:val="105"/>
          <w:sz w:val="21"/>
        </w:rPr>
        <w:t xml:space="preserve">to </w:t>
      </w:r>
      <w:r>
        <w:rPr>
          <w:w w:val="105"/>
          <w:sz w:val="21"/>
        </w:rPr>
        <w:t>give</w:t>
      </w:r>
      <w:r>
        <w:rPr>
          <w:spacing w:val="25"/>
          <w:w w:val="105"/>
          <w:sz w:val="21"/>
        </w:rPr>
        <w:t xml:space="preserve"> </w:t>
      </w:r>
      <w:r>
        <w:rPr>
          <w:w w:val="105"/>
          <w:sz w:val="21"/>
        </w:rPr>
        <w:t>evidence-in-chief.</w:t>
      </w:r>
      <w:r>
        <w:rPr>
          <w:w w:val="105"/>
          <w:position w:val="7"/>
          <w:sz w:val="12"/>
        </w:rPr>
        <w:t>67</w:t>
      </w:r>
    </w:p>
    <w:p w:rsidR="00EA0057" w:rsidRDefault="007C5C23">
      <w:pPr>
        <w:pStyle w:val="Heading4"/>
        <w:spacing w:before="135"/>
        <w:ind w:left="127"/>
      </w:pPr>
      <w:bookmarkStart w:id="25" w:name="_TOC_250016"/>
      <w:bookmarkEnd w:id="25"/>
      <w:r>
        <w:rPr>
          <w:w w:val="115"/>
        </w:rPr>
        <w:t>Limits on scope of questioning during witness examination</w:t>
      </w:r>
    </w:p>
    <w:p w:rsidR="00EA0057" w:rsidRDefault="007C5C23">
      <w:pPr>
        <w:pStyle w:val="ListParagraph"/>
        <w:numPr>
          <w:ilvl w:val="1"/>
          <w:numId w:val="84"/>
        </w:numPr>
        <w:tabs>
          <w:tab w:val="left" w:pos="921"/>
          <w:tab w:val="left" w:pos="922"/>
        </w:tabs>
        <w:spacing w:before="137" w:line="242" w:lineRule="auto"/>
        <w:ind w:left="921" w:right="1770"/>
        <w:jc w:val="left"/>
        <w:rPr>
          <w:sz w:val="12"/>
        </w:rPr>
      </w:pPr>
      <w:r>
        <w:rPr>
          <w:w w:val="105"/>
          <w:sz w:val="21"/>
        </w:rPr>
        <w:t xml:space="preserve">In </w:t>
      </w:r>
      <w:r>
        <w:rPr>
          <w:b/>
          <w:w w:val="105"/>
          <w:sz w:val="21"/>
        </w:rPr>
        <w:t xml:space="preserve">New South Wales </w:t>
      </w:r>
      <w:r>
        <w:rPr>
          <w:w w:val="105"/>
          <w:sz w:val="21"/>
        </w:rPr>
        <w:t xml:space="preserve">and </w:t>
      </w:r>
      <w:r>
        <w:rPr>
          <w:b/>
          <w:w w:val="105"/>
          <w:sz w:val="21"/>
        </w:rPr>
        <w:t>Queensland</w:t>
      </w:r>
      <w:r>
        <w:rPr>
          <w:w w:val="105"/>
          <w:sz w:val="21"/>
        </w:rPr>
        <w:t xml:space="preserve">, the </w:t>
      </w:r>
      <w:r>
        <w:rPr>
          <w:spacing w:val="-3"/>
          <w:w w:val="105"/>
          <w:sz w:val="21"/>
        </w:rPr>
        <w:t xml:space="preserve">magistrate </w:t>
      </w:r>
      <w:r>
        <w:rPr>
          <w:w w:val="105"/>
          <w:sz w:val="21"/>
        </w:rPr>
        <w:t xml:space="preserve">must </w:t>
      </w:r>
      <w:r>
        <w:rPr>
          <w:spacing w:val="-3"/>
          <w:w w:val="105"/>
          <w:sz w:val="21"/>
        </w:rPr>
        <w:t xml:space="preserve">prevent </w:t>
      </w:r>
      <w:r>
        <w:rPr>
          <w:w w:val="105"/>
          <w:sz w:val="21"/>
        </w:rPr>
        <w:t xml:space="preserve">questioning </w:t>
      </w:r>
      <w:r>
        <w:rPr>
          <w:spacing w:val="-3"/>
          <w:w w:val="105"/>
          <w:sz w:val="21"/>
        </w:rPr>
        <w:t xml:space="preserve">that </w:t>
      </w:r>
      <w:r>
        <w:rPr>
          <w:w w:val="105"/>
          <w:sz w:val="21"/>
        </w:rPr>
        <w:t xml:space="preserve">deals with matters </w:t>
      </w:r>
      <w:r>
        <w:rPr>
          <w:spacing w:val="-3"/>
          <w:w w:val="105"/>
          <w:sz w:val="21"/>
        </w:rPr>
        <w:t xml:space="preserve">that were </w:t>
      </w:r>
      <w:r>
        <w:rPr>
          <w:spacing w:val="-2"/>
          <w:w w:val="105"/>
          <w:sz w:val="21"/>
        </w:rPr>
        <w:t xml:space="preserve">not </w:t>
      </w:r>
      <w:r>
        <w:rPr>
          <w:w w:val="105"/>
          <w:sz w:val="21"/>
        </w:rPr>
        <w:t xml:space="preserve">the basis of the </w:t>
      </w:r>
      <w:r>
        <w:rPr>
          <w:spacing w:val="-3"/>
          <w:w w:val="105"/>
          <w:sz w:val="21"/>
        </w:rPr>
        <w:t xml:space="preserve">reasons for </w:t>
      </w:r>
      <w:r>
        <w:rPr>
          <w:w w:val="105"/>
          <w:sz w:val="21"/>
        </w:rPr>
        <w:t xml:space="preserve">which </w:t>
      </w:r>
      <w:r>
        <w:rPr>
          <w:spacing w:val="-3"/>
          <w:w w:val="105"/>
          <w:sz w:val="21"/>
        </w:rPr>
        <w:t xml:space="preserve">leave to examine </w:t>
      </w:r>
      <w:r>
        <w:rPr>
          <w:w w:val="105"/>
          <w:sz w:val="21"/>
        </w:rPr>
        <w:t>or cros</w:t>
      </w:r>
      <w:r>
        <w:rPr>
          <w:w w:val="105"/>
          <w:sz w:val="21"/>
        </w:rPr>
        <w:t>s-examine</w:t>
      </w:r>
      <w:r>
        <w:rPr>
          <w:spacing w:val="-13"/>
          <w:w w:val="105"/>
          <w:sz w:val="21"/>
        </w:rPr>
        <w:t xml:space="preserve"> </w:t>
      </w:r>
      <w:r>
        <w:rPr>
          <w:w w:val="105"/>
          <w:sz w:val="21"/>
        </w:rPr>
        <w:t>was</w:t>
      </w:r>
      <w:r>
        <w:rPr>
          <w:spacing w:val="-13"/>
          <w:w w:val="105"/>
          <w:sz w:val="21"/>
        </w:rPr>
        <w:t xml:space="preserve"> </w:t>
      </w:r>
      <w:r>
        <w:rPr>
          <w:spacing w:val="-3"/>
          <w:w w:val="105"/>
          <w:sz w:val="21"/>
        </w:rPr>
        <w:t>given,</w:t>
      </w:r>
      <w:r>
        <w:rPr>
          <w:spacing w:val="-13"/>
          <w:w w:val="105"/>
          <w:sz w:val="21"/>
        </w:rPr>
        <w:t xml:space="preserve"> </w:t>
      </w:r>
      <w:r>
        <w:rPr>
          <w:w w:val="105"/>
          <w:sz w:val="21"/>
        </w:rPr>
        <w:t>unless</w:t>
      </w:r>
      <w:r>
        <w:rPr>
          <w:spacing w:val="-13"/>
          <w:w w:val="105"/>
          <w:sz w:val="21"/>
        </w:rPr>
        <w:t xml:space="preserve"> </w:t>
      </w:r>
      <w:r>
        <w:rPr>
          <w:w w:val="105"/>
          <w:sz w:val="21"/>
        </w:rPr>
        <w:t>satisfied</w:t>
      </w:r>
      <w:r>
        <w:rPr>
          <w:spacing w:val="-13"/>
          <w:w w:val="105"/>
          <w:sz w:val="21"/>
        </w:rPr>
        <w:t xml:space="preserve"> </w:t>
      </w:r>
      <w:r>
        <w:rPr>
          <w:w w:val="105"/>
          <w:sz w:val="21"/>
        </w:rPr>
        <w:t>there</w:t>
      </w:r>
      <w:r>
        <w:rPr>
          <w:spacing w:val="-13"/>
          <w:w w:val="105"/>
          <w:sz w:val="21"/>
        </w:rPr>
        <w:t xml:space="preserve"> </w:t>
      </w:r>
      <w:r>
        <w:rPr>
          <w:spacing w:val="-3"/>
          <w:w w:val="105"/>
          <w:sz w:val="21"/>
        </w:rPr>
        <w:t>are</w:t>
      </w:r>
      <w:r>
        <w:rPr>
          <w:spacing w:val="-13"/>
          <w:w w:val="105"/>
          <w:sz w:val="21"/>
        </w:rPr>
        <w:t xml:space="preserve"> </w:t>
      </w:r>
      <w:r>
        <w:rPr>
          <w:spacing w:val="-3"/>
          <w:w w:val="105"/>
          <w:sz w:val="21"/>
        </w:rPr>
        <w:t>substantial</w:t>
      </w:r>
      <w:r>
        <w:rPr>
          <w:spacing w:val="-13"/>
          <w:w w:val="105"/>
          <w:sz w:val="21"/>
        </w:rPr>
        <w:t xml:space="preserve"> </w:t>
      </w:r>
      <w:r>
        <w:rPr>
          <w:spacing w:val="-3"/>
          <w:w w:val="105"/>
          <w:sz w:val="21"/>
        </w:rPr>
        <w:t>reasons</w:t>
      </w:r>
      <w:r>
        <w:rPr>
          <w:spacing w:val="-13"/>
          <w:w w:val="105"/>
          <w:sz w:val="21"/>
        </w:rPr>
        <w:t xml:space="preserve"> </w:t>
      </w:r>
      <w:r>
        <w:rPr>
          <w:w w:val="105"/>
          <w:sz w:val="21"/>
        </w:rPr>
        <w:t>in</w:t>
      </w:r>
      <w:r>
        <w:rPr>
          <w:spacing w:val="-13"/>
          <w:w w:val="105"/>
          <w:sz w:val="21"/>
        </w:rPr>
        <w:t xml:space="preserve"> </w:t>
      </w:r>
      <w:r>
        <w:rPr>
          <w:w w:val="105"/>
          <w:sz w:val="21"/>
        </w:rPr>
        <w:t>the</w:t>
      </w:r>
      <w:r>
        <w:rPr>
          <w:spacing w:val="-13"/>
          <w:w w:val="105"/>
          <w:sz w:val="21"/>
        </w:rPr>
        <w:t xml:space="preserve"> </w:t>
      </w:r>
      <w:r>
        <w:rPr>
          <w:spacing w:val="-2"/>
          <w:w w:val="105"/>
          <w:sz w:val="21"/>
        </w:rPr>
        <w:t>interests</w:t>
      </w:r>
      <w:r>
        <w:rPr>
          <w:spacing w:val="-13"/>
          <w:w w:val="105"/>
          <w:sz w:val="21"/>
        </w:rPr>
        <w:t xml:space="preserve"> </w:t>
      </w:r>
      <w:r>
        <w:rPr>
          <w:w w:val="105"/>
          <w:sz w:val="21"/>
        </w:rPr>
        <w:t xml:space="preserve">of </w:t>
      </w:r>
      <w:r>
        <w:rPr>
          <w:spacing w:val="-3"/>
          <w:w w:val="105"/>
          <w:sz w:val="21"/>
        </w:rPr>
        <w:t>justice</w:t>
      </w:r>
      <w:r>
        <w:rPr>
          <w:spacing w:val="-10"/>
          <w:w w:val="105"/>
          <w:sz w:val="21"/>
        </w:rPr>
        <w:t xml:space="preserve"> </w:t>
      </w:r>
      <w:r>
        <w:rPr>
          <w:spacing w:val="-3"/>
          <w:w w:val="105"/>
          <w:sz w:val="21"/>
        </w:rPr>
        <w:t>for</w:t>
      </w:r>
      <w:r>
        <w:rPr>
          <w:spacing w:val="-10"/>
          <w:w w:val="105"/>
          <w:sz w:val="21"/>
        </w:rPr>
        <w:t xml:space="preserve"> </w:t>
      </w:r>
      <w:r>
        <w:rPr>
          <w:spacing w:val="-3"/>
          <w:w w:val="105"/>
          <w:sz w:val="21"/>
        </w:rPr>
        <w:t>examination</w:t>
      </w:r>
      <w:r>
        <w:rPr>
          <w:spacing w:val="-10"/>
          <w:w w:val="105"/>
          <w:sz w:val="21"/>
        </w:rPr>
        <w:t xml:space="preserve"> </w:t>
      </w:r>
      <w:r>
        <w:rPr>
          <w:w w:val="105"/>
          <w:sz w:val="21"/>
        </w:rPr>
        <w:t>on</w:t>
      </w:r>
      <w:r>
        <w:rPr>
          <w:spacing w:val="-10"/>
          <w:w w:val="105"/>
          <w:sz w:val="21"/>
        </w:rPr>
        <w:t xml:space="preserve"> </w:t>
      </w:r>
      <w:r>
        <w:rPr>
          <w:w w:val="105"/>
          <w:sz w:val="21"/>
        </w:rPr>
        <w:t>these</w:t>
      </w:r>
      <w:r>
        <w:rPr>
          <w:spacing w:val="-10"/>
          <w:w w:val="105"/>
          <w:sz w:val="21"/>
        </w:rPr>
        <w:t xml:space="preserve"> </w:t>
      </w:r>
      <w:r>
        <w:rPr>
          <w:w w:val="105"/>
          <w:sz w:val="21"/>
        </w:rPr>
        <w:t>matters.</w:t>
      </w:r>
      <w:r>
        <w:rPr>
          <w:w w:val="105"/>
          <w:position w:val="7"/>
          <w:sz w:val="12"/>
        </w:rPr>
        <w:t>68</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6"/>
        <w:rPr>
          <w:sz w:val="22"/>
        </w:rPr>
      </w:pPr>
      <w:r>
        <w:pict>
          <v:line id="_x0000_s1141" style="position:absolute;z-index:251643392;mso-wrap-distance-left:0;mso-wrap-distance-right:0;mso-position-horizontal-relative:page" from="79.35pt,16.2pt" to="515.9pt,16.2pt" strokecolor="#b6bdc8" strokeweight="1pt">
            <w10:wrap type="topAndBottom" anchorx="page"/>
          </v:line>
        </w:pict>
      </w:r>
    </w:p>
    <w:p w:rsidR="00EA0057" w:rsidRDefault="007C5C23">
      <w:pPr>
        <w:pStyle w:val="ListParagraph"/>
        <w:numPr>
          <w:ilvl w:val="0"/>
          <w:numId w:val="40"/>
        </w:numPr>
        <w:tabs>
          <w:tab w:val="left" w:pos="921"/>
          <w:tab w:val="left" w:pos="922"/>
        </w:tabs>
        <w:spacing w:before="117"/>
        <w:rPr>
          <w:sz w:val="13"/>
        </w:rPr>
      </w:pPr>
      <w:r>
        <w:rPr>
          <w:i/>
          <w:w w:val="105"/>
          <w:sz w:val="13"/>
        </w:rPr>
        <w:t xml:space="preserve">Criminal Procedure Act </w:t>
      </w:r>
      <w:r>
        <w:rPr>
          <w:i/>
          <w:spacing w:val="-4"/>
          <w:w w:val="105"/>
          <w:sz w:val="13"/>
        </w:rPr>
        <w:t xml:space="preserve">1921  </w:t>
      </w:r>
      <w:r>
        <w:rPr>
          <w:w w:val="105"/>
          <w:sz w:val="13"/>
        </w:rPr>
        <w:t>(SA)  s</w:t>
      </w:r>
      <w:r>
        <w:rPr>
          <w:spacing w:val="1"/>
          <w:w w:val="105"/>
          <w:sz w:val="13"/>
        </w:rPr>
        <w:t xml:space="preserve"> </w:t>
      </w:r>
      <w:r>
        <w:rPr>
          <w:w w:val="105"/>
          <w:sz w:val="13"/>
        </w:rPr>
        <w:t>114(3).</w:t>
      </w:r>
    </w:p>
    <w:p w:rsidR="00EA0057" w:rsidRDefault="007C5C23">
      <w:pPr>
        <w:pStyle w:val="ListParagraph"/>
        <w:numPr>
          <w:ilvl w:val="0"/>
          <w:numId w:val="40"/>
        </w:numPr>
        <w:tabs>
          <w:tab w:val="left" w:pos="921"/>
          <w:tab w:val="left" w:pos="922"/>
        </w:tabs>
        <w:ind w:right="2003"/>
        <w:rPr>
          <w:sz w:val="13"/>
        </w:rPr>
      </w:pPr>
      <w:r>
        <w:rPr>
          <w:w w:val="105"/>
          <w:sz w:val="13"/>
        </w:rPr>
        <w:t xml:space="preserve">‘Affected person’ is the complainant in a range of specified offences, all of which relate to sexual offences </w:t>
      </w:r>
      <w:r>
        <w:rPr>
          <w:spacing w:val="1"/>
          <w:w w:val="105"/>
          <w:sz w:val="13"/>
        </w:rPr>
        <w:t xml:space="preserve">and/or </w:t>
      </w:r>
      <w:r>
        <w:rPr>
          <w:w w:val="105"/>
          <w:sz w:val="13"/>
        </w:rPr>
        <w:t xml:space="preserve">the ill treatment of children: </w:t>
      </w:r>
      <w:r>
        <w:rPr>
          <w:i/>
          <w:w w:val="105"/>
          <w:sz w:val="13"/>
        </w:rPr>
        <w:t xml:space="preserve">Justices Act </w:t>
      </w:r>
      <w:r>
        <w:rPr>
          <w:i/>
          <w:spacing w:val="-3"/>
          <w:w w:val="105"/>
          <w:sz w:val="13"/>
        </w:rPr>
        <w:t xml:space="preserve">1959  </w:t>
      </w:r>
      <w:r>
        <w:rPr>
          <w:w w:val="105"/>
          <w:sz w:val="13"/>
        </w:rPr>
        <w:t>(Tas) s</w:t>
      </w:r>
      <w:r>
        <w:rPr>
          <w:spacing w:val="10"/>
          <w:w w:val="105"/>
          <w:sz w:val="13"/>
        </w:rPr>
        <w:t xml:space="preserve"> </w:t>
      </w:r>
      <w:r>
        <w:rPr>
          <w:w w:val="105"/>
          <w:sz w:val="13"/>
        </w:rPr>
        <w:t>3.</w:t>
      </w:r>
    </w:p>
    <w:p w:rsidR="00EA0057" w:rsidRDefault="007C5C23">
      <w:pPr>
        <w:pStyle w:val="ListParagraph"/>
        <w:numPr>
          <w:ilvl w:val="0"/>
          <w:numId w:val="40"/>
        </w:numPr>
        <w:tabs>
          <w:tab w:val="left" w:pos="921"/>
          <w:tab w:val="left" w:pos="922"/>
        </w:tabs>
        <w:rPr>
          <w:sz w:val="13"/>
        </w:rPr>
      </w:pPr>
      <w:r>
        <w:rPr>
          <w:i/>
          <w:w w:val="105"/>
          <w:sz w:val="13"/>
        </w:rPr>
        <w:t xml:space="preserve">Criminal Code Act </w:t>
      </w:r>
      <w:r>
        <w:rPr>
          <w:i/>
          <w:spacing w:val="-4"/>
          <w:w w:val="105"/>
          <w:sz w:val="13"/>
        </w:rPr>
        <w:t xml:space="preserve">1924  </w:t>
      </w:r>
      <w:r>
        <w:rPr>
          <w:w w:val="105"/>
          <w:sz w:val="13"/>
        </w:rPr>
        <w:t>(Tas)  s</w:t>
      </w:r>
      <w:r>
        <w:rPr>
          <w:spacing w:val="2"/>
          <w:w w:val="105"/>
          <w:sz w:val="13"/>
        </w:rPr>
        <w:t xml:space="preserve"> </w:t>
      </w:r>
      <w:r>
        <w:rPr>
          <w:w w:val="105"/>
          <w:sz w:val="13"/>
        </w:rPr>
        <w:t>331B(3).</w:t>
      </w:r>
    </w:p>
    <w:p w:rsidR="00EA0057" w:rsidRDefault="007C5C23">
      <w:pPr>
        <w:pStyle w:val="ListParagraph"/>
        <w:numPr>
          <w:ilvl w:val="0"/>
          <w:numId w:val="40"/>
        </w:numPr>
        <w:tabs>
          <w:tab w:val="left" w:pos="921"/>
          <w:tab w:val="left" w:pos="922"/>
        </w:tabs>
        <w:rPr>
          <w:sz w:val="13"/>
        </w:rPr>
      </w:pPr>
      <w:r>
        <w:rPr>
          <w:i/>
          <w:w w:val="105"/>
          <w:sz w:val="13"/>
        </w:rPr>
        <w:t xml:space="preserve">Criminal Procedure Act </w:t>
      </w:r>
      <w:r>
        <w:rPr>
          <w:i/>
          <w:spacing w:val="-5"/>
          <w:w w:val="105"/>
          <w:sz w:val="13"/>
        </w:rPr>
        <w:t xml:space="preserve">2011  </w:t>
      </w:r>
      <w:r>
        <w:rPr>
          <w:spacing w:val="1"/>
          <w:w w:val="105"/>
          <w:sz w:val="13"/>
        </w:rPr>
        <w:t xml:space="preserve">(NZ) </w:t>
      </w:r>
      <w:r>
        <w:rPr>
          <w:w w:val="105"/>
          <w:sz w:val="13"/>
        </w:rPr>
        <w:t>ss</w:t>
      </w:r>
      <w:r>
        <w:rPr>
          <w:spacing w:val="20"/>
          <w:w w:val="105"/>
          <w:sz w:val="13"/>
        </w:rPr>
        <w:t xml:space="preserve"> </w:t>
      </w:r>
      <w:r>
        <w:rPr>
          <w:w w:val="105"/>
          <w:sz w:val="13"/>
        </w:rPr>
        <w:t>92–3.</w:t>
      </w:r>
    </w:p>
    <w:p w:rsidR="00EA0057" w:rsidRDefault="007C5C23">
      <w:pPr>
        <w:pStyle w:val="ListParagraph"/>
        <w:numPr>
          <w:ilvl w:val="0"/>
          <w:numId w:val="40"/>
        </w:numPr>
        <w:tabs>
          <w:tab w:val="left" w:pos="921"/>
          <w:tab w:val="left" w:pos="922"/>
        </w:tabs>
        <w:rPr>
          <w:sz w:val="13"/>
        </w:rPr>
      </w:pPr>
      <w:r>
        <w:rPr>
          <w:i/>
          <w:w w:val="105"/>
          <w:sz w:val="13"/>
        </w:rPr>
        <w:t xml:space="preserve">Magistrates Court Act 1930  </w:t>
      </w:r>
      <w:r>
        <w:rPr>
          <w:w w:val="105"/>
          <w:sz w:val="13"/>
        </w:rPr>
        <w:t>(ACT)  s</w:t>
      </w:r>
      <w:r>
        <w:rPr>
          <w:spacing w:val="6"/>
          <w:w w:val="105"/>
          <w:sz w:val="13"/>
        </w:rPr>
        <w:t xml:space="preserve"> </w:t>
      </w:r>
      <w:r>
        <w:rPr>
          <w:w w:val="105"/>
          <w:sz w:val="13"/>
        </w:rPr>
        <w:t>90AB(1).</w:t>
      </w:r>
    </w:p>
    <w:p w:rsidR="00EA0057" w:rsidRDefault="007C5C23">
      <w:pPr>
        <w:pStyle w:val="ListParagraph"/>
        <w:numPr>
          <w:ilvl w:val="0"/>
          <w:numId w:val="40"/>
        </w:numPr>
        <w:tabs>
          <w:tab w:val="left" w:pos="921"/>
          <w:tab w:val="left" w:pos="922"/>
        </w:tabs>
        <w:rPr>
          <w:sz w:val="13"/>
        </w:rPr>
      </w:pPr>
      <w:r>
        <w:rPr>
          <w:i/>
          <w:w w:val="105"/>
          <w:sz w:val="13"/>
        </w:rPr>
        <w:t xml:space="preserve">Local Court (Criminal Procedure) Act </w:t>
      </w:r>
      <w:r>
        <w:rPr>
          <w:i/>
          <w:spacing w:val="-3"/>
          <w:w w:val="105"/>
          <w:sz w:val="13"/>
        </w:rPr>
        <w:t xml:space="preserve">1928  </w:t>
      </w:r>
      <w:r>
        <w:rPr>
          <w:spacing w:val="2"/>
          <w:w w:val="105"/>
          <w:sz w:val="13"/>
        </w:rPr>
        <w:t xml:space="preserve">(NT) </w:t>
      </w:r>
      <w:r>
        <w:rPr>
          <w:w w:val="105"/>
          <w:sz w:val="13"/>
        </w:rPr>
        <w:t>s</w:t>
      </w:r>
      <w:r>
        <w:rPr>
          <w:spacing w:val="27"/>
          <w:w w:val="105"/>
          <w:sz w:val="13"/>
        </w:rPr>
        <w:t xml:space="preserve"> </w:t>
      </w:r>
      <w:r>
        <w:rPr>
          <w:w w:val="105"/>
          <w:sz w:val="13"/>
        </w:rPr>
        <w:t>105L.</w:t>
      </w:r>
    </w:p>
    <w:p w:rsidR="00EA0057" w:rsidRDefault="007C5C23">
      <w:pPr>
        <w:pStyle w:val="ListParagraph"/>
        <w:numPr>
          <w:ilvl w:val="0"/>
          <w:numId w:val="40"/>
        </w:numPr>
        <w:tabs>
          <w:tab w:val="left" w:pos="921"/>
          <w:tab w:val="left" w:pos="922"/>
        </w:tabs>
        <w:ind w:left="127" w:right="7046" w:firstLine="0"/>
        <w:rPr>
          <w:sz w:val="13"/>
        </w:rPr>
      </w:pPr>
      <w:r>
        <w:rPr>
          <w:i/>
          <w:w w:val="105"/>
          <w:sz w:val="13"/>
        </w:rPr>
        <w:t xml:space="preserve">Criminal Procedure Act 1986 </w:t>
      </w:r>
      <w:r>
        <w:rPr>
          <w:spacing w:val="1"/>
          <w:w w:val="105"/>
          <w:sz w:val="13"/>
        </w:rPr>
        <w:t xml:space="preserve">(NSW) </w:t>
      </w:r>
      <w:r>
        <w:rPr>
          <w:w w:val="105"/>
          <w:sz w:val="13"/>
        </w:rPr>
        <w:t xml:space="preserve">s 83(1). </w:t>
      </w:r>
      <w:r>
        <w:rPr>
          <w:spacing w:val="1"/>
          <w:w w:val="105"/>
          <w:sz w:val="13"/>
        </w:rPr>
        <w:t>64</w:t>
      </w:r>
      <w:r>
        <w:rPr>
          <w:spacing w:val="1"/>
          <w:w w:val="105"/>
          <w:sz w:val="13"/>
        </w:rPr>
        <w:tab/>
      </w:r>
      <w:r>
        <w:rPr>
          <w:w w:val="105"/>
          <w:sz w:val="13"/>
        </w:rPr>
        <w:t>Ibid s</w:t>
      </w:r>
      <w:r>
        <w:rPr>
          <w:spacing w:val="10"/>
          <w:w w:val="105"/>
          <w:sz w:val="13"/>
        </w:rPr>
        <w:t xml:space="preserve"> </w:t>
      </w:r>
      <w:r>
        <w:rPr>
          <w:spacing w:val="1"/>
          <w:w w:val="105"/>
          <w:sz w:val="13"/>
        </w:rPr>
        <w:t>83(2).</w:t>
      </w:r>
    </w:p>
    <w:p w:rsidR="00EA0057" w:rsidRDefault="007C5C23">
      <w:pPr>
        <w:pStyle w:val="ListParagraph"/>
        <w:numPr>
          <w:ilvl w:val="0"/>
          <w:numId w:val="39"/>
        </w:numPr>
        <w:tabs>
          <w:tab w:val="left" w:pos="921"/>
          <w:tab w:val="left" w:pos="922"/>
        </w:tabs>
        <w:jc w:val="left"/>
        <w:rPr>
          <w:sz w:val="13"/>
        </w:rPr>
      </w:pPr>
      <w:r>
        <w:rPr>
          <w:i/>
          <w:w w:val="105"/>
          <w:sz w:val="13"/>
        </w:rPr>
        <w:t xml:space="preserve">Local Court (Criminal Procedure) Act </w:t>
      </w:r>
      <w:r>
        <w:rPr>
          <w:i/>
          <w:spacing w:val="-3"/>
          <w:w w:val="105"/>
          <w:sz w:val="13"/>
        </w:rPr>
        <w:t xml:space="preserve">1928  </w:t>
      </w:r>
      <w:r>
        <w:rPr>
          <w:spacing w:val="2"/>
          <w:w w:val="105"/>
          <w:sz w:val="13"/>
        </w:rPr>
        <w:t xml:space="preserve">(NT) </w:t>
      </w:r>
      <w:r>
        <w:rPr>
          <w:w w:val="105"/>
          <w:sz w:val="13"/>
        </w:rPr>
        <w:t>s</w:t>
      </w:r>
      <w:r>
        <w:rPr>
          <w:spacing w:val="25"/>
          <w:w w:val="105"/>
          <w:sz w:val="13"/>
        </w:rPr>
        <w:t xml:space="preserve"> </w:t>
      </w:r>
      <w:r>
        <w:rPr>
          <w:w w:val="105"/>
          <w:sz w:val="13"/>
        </w:rPr>
        <w:t>105L</w:t>
      </w:r>
    </w:p>
    <w:p w:rsidR="00EA0057" w:rsidRDefault="007C5C23">
      <w:pPr>
        <w:pStyle w:val="ListParagraph"/>
        <w:numPr>
          <w:ilvl w:val="0"/>
          <w:numId w:val="39"/>
        </w:numPr>
        <w:tabs>
          <w:tab w:val="left" w:pos="921"/>
          <w:tab w:val="left" w:pos="922"/>
        </w:tabs>
        <w:jc w:val="left"/>
        <w:rPr>
          <w:sz w:val="13"/>
        </w:rPr>
      </w:pPr>
      <w:r>
        <w:rPr>
          <w:sz w:val="13"/>
        </w:rPr>
        <w:t>Ibid.</w:t>
      </w:r>
    </w:p>
    <w:p w:rsidR="00EA0057" w:rsidRDefault="007C5C23">
      <w:pPr>
        <w:pStyle w:val="ListParagraph"/>
        <w:numPr>
          <w:ilvl w:val="0"/>
          <w:numId w:val="39"/>
        </w:numPr>
        <w:tabs>
          <w:tab w:val="left" w:pos="921"/>
          <w:tab w:val="left" w:pos="922"/>
        </w:tabs>
        <w:ind w:right="1956"/>
        <w:jc w:val="left"/>
        <w:rPr>
          <w:sz w:val="13"/>
        </w:rPr>
      </w:pPr>
      <w:r>
        <w:pict>
          <v:shape id="_x0000_s1140" type="#_x0000_t202" style="position:absolute;left:0;text-align:left;margin-left:548.95pt;margin-top:11pt;width:13.25pt;height:14.25pt;z-index:251644416;mso-position-horizontal-relative:page" filled="f" stroked="f">
            <v:textbox inset="0,0,0,0">
              <w:txbxContent>
                <w:p w:rsidR="00EA0057" w:rsidRDefault="007C5C23">
                  <w:pPr>
                    <w:spacing w:line="284" w:lineRule="exact"/>
                    <w:rPr>
                      <w:b/>
                      <w:sz w:val="24"/>
                    </w:rPr>
                  </w:pPr>
                  <w:r>
                    <w:rPr>
                      <w:b/>
                      <w:color w:val="37617A"/>
                      <w:w w:val="105"/>
                      <w:sz w:val="24"/>
                    </w:rPr>
                    <w:t>39</w:t>
                  </w:r>
                </w:p>
              </w:txbxContent>
            </v:textbox>
            <w10:wrap anchorx="page"/>
          </v:shape>
        </w:pict>
      </w:r>
      <w:r>
        <w:rPr>
          <w:i/>
          <w:w w:val="105"/>
          <w:sz w:val="13"/>
        </w:rPr>
        <w:t xml:space="preserve">Evidence Act </w:t>
      </w:r>
      <w:r>
        <w:rPr>
          <w:i/>
          <w:spacing w:val="-3"/>
          <w:w w:val="105"/>
          <w:sz w:val="13"/>
        </w:rPr>
        <w:t xml:space="preserve">1977 </w:t>
      </w:r>
      <w:r>
        <w:rPr>
          <w:w w:val="105"/>
          <w:sz w:val="13"/>
        </w:rPr>
        <w:t xml:space="preserve">(Qld) ss 21AB(iii), </w:t>
      </w:r>
      <w:r>
        <w:rPr>
          <w:spacing w:val="-3"/>
          <w:w w:val="105"/>
          <w:sz w:val="13"/>
        </w:rPr>
        <w:t xml:space="preserve">21AF. </w:t>
      </w:r>
      <w:r>
        <w:rPr>
          <w:w w:val="105"/>
          <w:sz w:val="13"/>
        </w:rPr>
        <w:t>The legislation refers to an ‘affected child’, which means a child who is a witness and not a defendant</w:t>
      </w:r>
      <w:r>
        <w:rPr>
          <w:spacing w:val="12"/>
          <w:w w:val="105"/>
          <w:sz w:val="13"/>
        </w:rPr>
        <w:t xml:space="preserve"> </w:t>
      </w:r>
      <w:r>
        <w:rPr>
          <w:w w:val="105"/>
          <w:sz w:val="13"/>
        </w:rPr>
        <w:t>in</w:t>
      </w:r>
      <w:r>
        <w:rPr>
          <w:spacing w:val="12"/>
          <w:w w:val="105"/>
          <w:sz w:val="13"/>
        </w:rPr>
        <w:t xml:space="preserve"> </w:t>
      </w:r>
      <w:r>
        <w:rPr>
          <w:w w:val="105"/>
          <w:sz w:val="13"/>
        </w:rPr>
        <w:t>a</w:t>
      </w:r>
      <w:r>
        <w:rPr>
          <w:spacing w:val="12"/>
          <w:w w:val="105"/>
          <w:sz w:val="13"/>
        </w:rPr>
        <w:t xml:space="preserve"> </w:t>
      </w:r>
      <w:r>
        <w:rPr>
          <w:w w:val="105"/>
          <w:sz w:val="13"/>
        </w:rPr>
        <w:t>proceeding:</w:t>
      </w:r>
      <w:r>
        <w:rPr>
          <w:spacing w:val="12"/>
          <w:w w:val="105"/>
          <w:sz w:val="13"/>
        </w:rPr>
        <w:t xml:space="preserve"> </w:t>
      </w:r>
      <w:r>
        <w:rPr>
          <w:w w:val="105"/>
          <w:sz w:val="13"/>
        </w:rPr>
        <w:t>s</w:t>
      </w:r>
      <w:r>
        <w:rPr>
          <w:spacing w:val="12"/>
          <w:w w:val="105"/>
          <w:sz w:val="13"/>
        </w:rPr>
        <w:t xml:space="preserve"> </w:t>
      </w:r>
      <w:r>
        <w:rPr>
          <w:spacing w:val="-3"/>
          <w:w w:val="105"/>
          <w:sz w:val="13"/>
        </w:rPr>
        <w:t>21AC.</w:t>
      </w:r>
    </w:p>
    <w:p w:rsidR="00EA0057" w:rsidRDefault="007C5C23">
      <w:pPr>
        <w:pStyle w:val="ListParagraph"/>
        <w:numPr>
          <w:ilvl w:val="0"/>
          <w:numId w:val="39"/>
        </w:numPr>
        <w:tabs>
          <w:tab w:val="left" w:pos="921"/>
          <w:tab w:val="left" w:pos="922"/>
        </w:tabs>
        <w:ind w:hanging="793"/>
        <w:jc w:val="left"/>
        <w:rPr>
          <w:sz w:val="13"/>
        </w:rPr>
      </w:pPr>
      <w:r>
        <w:rPr>
          <w:i/>
          <w:w w:val="105"/>
          <w:sz w:val="13"/>
        </w:rPr>
        <w:t xml:space="preserve">Justices Act 1886 </w:t>
      </w:r>
      <w:r>
        <w:rPr>
          <w:w w:val="105"/>
          <w:sz w:val="13"/>
        </w:rPr>
        <w:t xml:space="preserve">(Qld)  s  110C(1)–(2);  </w:t>
      </w:r>
      <w:r>
        <w:rPr>
          <w:i/>
          <w:w w:val="105"/>
          <w:sz w:val="13"/>
        </w:rPr>
        <w:t xml:space="preserve">Criminal Procedure Act 1986  </w:t>
      </w:r>
      <w:r>
        <w:rPr>
          <w:spacing w:val="1"/>
          <w:w w:val="105"/>
          <w:sz w:val="13"/>
        </w:rPr>
        <w:t xml:space="preserve">(NSW) </w:t>
      </w:r>
      <w:r>
        <w:rPr>
          <w:w w:val="105"/>
          <w:sz w:val="13"/>
        </w:rPr>
        <w:t>s</w:t>
      </w:r>
      <w:r>
        <w:rPr>
          <w:spacing w:val="-13"/>
          <w:w w:val="105"/>
          <w:sz w:val="13"/>
        </w:rPr>
        <w:t xml:space="preserve"> </w:t>
      </w:r>
      <w:r>
        <w:rPr>
          <w:spacing w:val="1"/>
          <w:w w:val="105"/>
          <w:sz w:val="13"/>
        </w:rPr>
        <w:t>85(4).</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4"/>
        <w:rPr>
          <w:sz w:val="22"/>
        </w:rPr>
      </w:pPr>
    </w:p>
    <w:p w:rsidR="00EA0057" w:rsidRDefault="007C5C23">
      <w:pPr>
        <w:pStyle w:val="ListParagraph"/>
        <w:numPr>
          <w:ilvl w:val="1"/>
          <w:numId w:val="84"/>
        </w:numPr>
        <w:tabs>
          <w:tab w:val="left" w:pos="1941"/>
          <w:tab w:val="left" w:pos="1942"/>
        </w:tabs>
        <w:spacing w:before="97" w:line="242" w:lineRule="auto"/>
        <w:ind w:left="1940" w:right="134" w:hanging="793"/>
        <w:jc w:val="left"/>
        <w:rPr>
          <w:sz w:val="12"/>
        </w:rPr>
      </w:pPr>
      <w:r>
        <w:rPr>
          <w:w w:val="105"/>
          <w:sz w:val="21"/>
        </w:rPr>
        <w:t xml:space="preserve">In </w:t>
      </w:r>
      <w:r>
        <w:rPr>
          <w:b/>
          <w:w w:val="105"/>
          <w:sz w:val="21"/>
        </w:rPr>
        <w:t xml:space="preserve">New South Wales </w:t>
      </w:r>
      <w:r>
        <w:rPr>
          <w:w w:val="105"/>
          <w:sz w:val="21"/>
        </w:rPr>
        <w:t xml:space="preserve">the court must be satisfied there </w:t>
      </w:r>
      <w:r>
        <w:rPr>
          <w:spacing w:val="-3"/>
          <w:w w:val="105"/>
          <w:sz w:val="21"/>
        </w:rPr>
        <w:t xml:space="preserve">are </w:t>
      </w:r>
      <w:r>
        <w:rPr>
          <w:w w:val="105"/>
          <w:sz w:val="21"/>
        </w:rPr>
        <w:t xml:space="preserve">special </w:t>
      </w:r>
      <w:r>
        <w:rPr>
          <w:spacing w:val="-3"/>
          <w:w w:val="105"/>
          <w:sz w:val="21"/>
        </w:rPr>
        <w:t xml:space="preserve">reasons </w:t>
      </w:r>
      <w:r>
        <w:rPr>
          <w:w w:val="105"/>
          <w:sz w:val="21"/>
        </w:rPr>
        <w:t xml:space="preserve">in the </w:t>
      </w:r>
      <w:r>
        <w:rPr>
          <w:spacing w:val="-2"/>
          <w:w w:val="105"/>
          <w:sz w:val="21"/>
        </w:rPr>
        <w:t xml:space="preserve">interests </w:t>
      </w:r>
      <w:r>
        <w:rPr>
          <w:w w:val="105"/>
          <w:sz w:val="21"/>
        </w:rPr>
        <w:t xml:space="preserve">of </w:t>
      </w:r>
      <w:r>
        <w:rPr>
          <w:spacing w:val="-3"/>
          <w:w w:val="105"/>
          <w:sz w:val="21"/>
        </w:rPr>
        <w:t xml:space="preserve">justice for examination </w:t>
      </w:r>
      <w:r>
        <w:rPr>
          <w:w w:val="105"/>
          <w:sz w:val="21"/>
        </w:rPr>
        <w:t xml:space="preserve">on these matters if the witness is the alleged victim of an </w:t>
      </w:r>
      <w:r>
        <w:rPr>
          <w:spacing w:val="-3"/>
          <w:w w:val="105"/>
          <w:sz w:val="21"/>
        </w:rPr>
        <w:t>offence involving violence.</w:t>
      </w:r>
      <w:r>
        <w:rPr>
          <w:spacing w:val="-3"/>
          <w:w w:val="105"/>
          <w:position w:val="7"/>
          <w:sz w:val="12"/>
        </w:rPr>
        <w:t xml:space="preserve">69 </w:t>
      </w:r>
      <w:r>
        <w:rPr>
          <w:w w:val="105"/>
          <w:sz w:val="21"/>
        </w:rPr>
        <w:t xml:space="preserve">In </w:t>
      </w:r>
      <w:r>
        <w:rPr>
          <w:b/>
          <w:w w:val="105"/>
          <w:sz w:val="21"/>
        </w:rPr>
        <w:t>Queensland</w:t>
      </w:r>
      <w:r>
        <w:rPr>
          <w:w w:val="105"/>
          <w:sz w:val="21"/>
        </w:rPr>
        <w:t xml:space="preserve">, the court must </w:t>
      </w:r>
      <w:r>
        <w:rPr>
          <w:spacing w:val="-2"/>
          <w:w w:val="105"/>
          <w:sz w:val="21"/>
        </w:rPr>
        <w:t xml:space="preserve">not </w:t>
      </w:r>
      <w:r>
        <w:rPr>
          <w:spacing w:val="-3"/>
          <w:w w:val="105"/>
          <w:sz w:val="21"/>
        </w:rPr>
        <w:t xml:space="preserve">allow </w:t>
      </w:r>
      <w:r>
        <w:rPr>
          <w:w w:val="105"/>
          <w:sz w:val="21"/>
        </w:rPr>
        <w:t xml:space="preserve">cross-examination of a </w:t>
      </w:r>
      <w:r>
        <w:rPr>
          <w:spacing w:val="-3"/>
          <w:w w:val="105"/>
          <w:sz w:val="21"/>
        </w:rPr>
        <w:t xml:space="preserve">child </w:t>
      </w:r>
      <w:r>
        <w:rPr>
          <w:w w:val="105"/>
          <w:sz w:val="21"/>
        </w:rPr>
        <w:t xml:space="preserve">witness </w:t>
      </w:r>
      <w:r>
        <w:rPr>
          <w:spacing w:val="-3"/>
          <w:w w:val="105"/>
          <w:sz w:val="21"/>
        </w:rPr>
        <w:t xml:space="preserve">to continue </w:t>
      </w:r>
      <w:r>
        <w:rPr>
          <w:w w:val="105"/>
          <w:sz w:val="21"/>
        </w:rPr>
        <w:t xml:space="preserve">if it is </w:t>
      </w:r>
      <w:r>
        <w:rPr>
          <w:spacing w:val="-2"/>
          <w:w w:val="105"/>
          <w:sz w:val="21"/>
        </w:rPr>
        <w:t xml:space="preserve">not </w:t>
      </w:r>
      <w:r>
        <w:rPr>
          <w:spacing w:val="-3"/>
          <w:w w:val="105"/>
          <w:sz w:val="21"/>
        </w:rPr>
        <w:t xml:space="preserve">relevant to </w:t>
      </w:r>
      <w:r>
        <w:rPr>
          <w:w w:val="105"/>
          <w:sz w:val="21"/>
        </w:rPr>
        <w:t xml:space="preserve">the issue in </w:t>
      </w:r>
      <w:r>
        <w:rPr>
          <w:spacing w:val="-3"/>
          <w:w w:val="105"/>
          <w:sz w:val="21"/>
        </w:rPr>
        <w:t xml:space="preserve">relation to </w:t>
      </w:r>
      <w:r>
        <w:rPr>
          <w:w w:val="105"/>
          <w:sz w:val="21"/>
        </w:rPr>
        <w:t xml:space="preserve">which cross- </w:t>
      </w:r>
      <w:r>
        <w:rPr>
          <w:spacing w:val="-3"/>
          <w:w w:val="105"/>
          <w:sz w:val="21"/>
        </w:rPr>
        <w:t xml:space="preserve">examination </w:t>
      </w:r>
      <w:r>
        <w:rPr>
          <w:w w:val="105"/>
          <w:sz w:val="21"/>
        </w:rPr>
        <w:t>was</w:t>
      </w:r>
      <w:r>
        <w:rPr>
          <w:spacing w:val="10"/>
          <w:w w:val="105"/>
          <w:sz w:val="21"/>
        </w:rPr>
        <w:t xml:space="preserve"> </w:t>
      </w:r>
      <w:r>
        <w:rPr>
          <w:spacing w:val="-4"/>
          <w:w w:val="105"/>
          <w:sz w:val="21"/>
        </w:rPr>
        <w:t>allowed.</w:t>
      </w:r>
      <w:r>
        <w:rPr>
          <w:spacing w:val="-4"/>
          <w:w w:val="105"/>
          <w:position w:val="7"/>
          <w:sz w:val="12"/>
        </w:rPr>
        <w:t>70</w:t>
      </w:r>
    </w:p>
    <w:p w:rsidR="00EA0057" w:rsidRDefault="007C5C23">
      <w:pPr>
        <w:pStyle w:val="ListParagraph"/>
        <w:numPr>
          <w:ilvl w:val="1"/>
          <w:numId w:val="84"/>
        </w:numPr>
        <w:tabs>
          <w:tab w:val="left" w:pos="1941"/>
          <w:tab w:val="left" w:pos="1942"/>
        </w:tabs>
        <w:spacing w:before="121" w:line="242" w:lineRule="auto"/>
        <w:ind w:right="145"/>
        <w:jc w:val="left"/>
        <w:rPr>
          <w:sz w:val="12"/>
        </w:rPr>
      </w:pPr>
      <w:r>
        <w:rPr>
          <w:w w:val="105"/>
          <w:sz w:val="21"/>
        </w:rPr>
        <w:t xml:space="preserve">In the </w:t>
      </w:r>
      <w:r>
        <w:rPr>
          <w:b/>
          <w:w w:val="105"/>
          <w:sz w:val="21"/>
        </w:rPr>
        <w:t xml:space="preserve">Northern </w:t>
      </w:r>
      <w:r>
        <w:rPr>
          <w:b/>
          <w:spacing w:val="-4"/>
          <w:w w:val="105"/>
          <w:sz w:val="21"/>
        </w:rPr>
        <w:t>Territory</w:t>
      </w:r>
      <w:r>
        <w:rPr>
          <w:spacing w:val="-4"/>
          <w:w w:val="105"/>
          <w:sz w:val="21"/>
        </w:rPr>
        <w:t xml:space="preserve">, </w:t>
      </w:r>
      <w:r>
        <w:rPr>
          <w:w w:val="105"/>
          <w:sz w:val="21"/>
        </w:rPr>
        <w:t xml:space="preserve">the </w:t>
      </w:r>
      <w:r>
        <w:rPr>
          <w:spacing w:val="-3"/>
          <w:w w:val="105"/>
          <w:sz w:val="21"/>
        </w:rPr>
        <w:t xml:space="preserve">defence </w:t>
      </w:r>
      <w:r>
        <w:rPr>
          <w:w w:val="105"/>
          <w:sz w:val="21"/>
        </w:rPr>
        <w:t xml:space="preserve">is </w:t>
      </w:r>
      <w:r>
        <w:rPr>
          <w:spacing w:val="-2"/>
          <w:w w:val="105"/>
          <w:sz w:val="21"/>
        </w:rPr>
        <w:t xml:space="preserve">not </w:t>
      </w:r>
      <w:r>
        <w:rPr>
          <w:spacing w:val="-3"/>
          <w:w w:val="105"/>
          <w:sz w:val="21"/>
        </w:rPr>
        <w:t xml:space="preserve">limited to cross-examining </w:t>
      </w:r>
      <w:r>
        <w:rPr>
          <w:w w:val="105"/>
          <w:sz w:val="21"/>
        </w:rPr>
        <w:t xml:space="preserve">a witness on the </w:t>
      </w:r>
      <w:r>
        <w:rPr>
          <w:w w:val="105"/>
          <w:sz w:val="21"/>
        </w:rPr>
        <w:t xml:space="preserve">issue </w:t>
      </w:r>
      <w:r>
        <w:rPr>
          <w:spacing w:val="-3"/>
          <w:w w:val="105"/>
          <w:sz w:val="21"/>
        </w:rPr>
        <w:t xml:space="preserve">for </w:t>
      </w:r>
      <w:r>
        <w:rPr>
          <w:w w:val="105"/>
          <w:sz w:val="21"/>
        </w:rPr>
        <w:t xml:space="preserve">which </w:t>
      </w:r>
      <w:r>
        <w:rPr>
          <w:spacing w:val="-3"/>
          <w:w w:val="105"/>
          <w:sz w:val="21"/>
        </w:rPr>
        <w:t xml:space="preserve">leave to </w:t>
      </w:r>
      <w:r>
        <w:rPr>
          <w:w w:val="105"/>
          <w:sz w:val="21"/>
        </w:rPr>
        <w:t xml:space="preserve">cross-examine was </w:t>
      </w:r>
      <w:r>
        <w:rPr>
          <w:spacing w:val="-3"/>
          <w:w w:val="105"/>
          <w:sz w:val="21"/>
        </w:rPr>
        <w:t xml:space="preserve">given, </w:t>
      </w:r>
      <w:r>
        <w:rPr>
          <w:w w:val="105"/>
          <w:sz w:val="21"/>
        </w:rPr>
        <w:t xml:space="preserve">but the court </w:t>
      </w:r>
      <w:r>
        <w:rPr>
          <w:spacing w:val="-3"/>
          <w:w w:val="105"/>
          <w:sz w:val="21"/>
        </w:rPr>
        <w:t xml:space="preserve">may disallow </w:t>
      </w:r>
      <w:r>
        <w:rPr>
          <w:w w:val="105"/>
          <w:sz w:val="21"/>
        </w:rPr>
        <w:t xml:space="preserve">questions </w:t>
      </w:r>
      <w:r>
        <w:rPr>
          <w:spacing w:val="-2"/>
          <w:w w:val="105"/>
          <w:sz w:val="21"/>
        </w:rPr>
        <w:t xml:space="preserve">not </w:t>
      </w:r>
      <w:r>
        <w:rPr>
          <w:w w:val="105"/>
          <w:sz w:val="21"/>
        </w:rPr>
        <w:t xml:space="preserve">clearly </w:t>
      </w:r>
      <w:r>
        <w:rPr>
          <w:spacing w:val="-3"/>
          <w:w w:val="105"/>
          <w:sz w:val="21"/>
        </w:rPr>
        <w:t xml:space="preserve">relevant to </w:t>
      </w:r>
      <w:r>
        <w:rPr>
          <w:w w:val="105"/>
          <w:sz w:val="21"/>
        </w:rPr>
        <w:t xml:space="preserve">a matter in </w:t>
      </w:r>
      <w:r>
        <w:rPr>
          <w:spacing w:val="-3"/>
          <w:w w:val="105"/>
          <w:sz w:val="21"/>
        </w:rPr>
        <w:t xml:space="preserve">issue, </w:t>
      </w:r>
      <w:r>
        <w:rPr>
          <w:w w:val="105"/>
          <w:sz w:val="21"/>
        </w:rPr>
        <w:t xml:space="preserve">or </w:t>
      </w:r>
      <w:r>
        <w:rPr>
          <w:spacing w:val="-3"/>
          <w:w w:val="105"/>
          <w:sz w:val="21"/>
        </w:rPr>
        <w:t xml:space="preserve">that are </w:t>
      </w:r>
      <w:r>
        <w:rPr>
          <w:spacing w:val="-2"/>
          <w:w w:val="105"/>
          <w:sz w:val="21"/>
        </w:rPr>
        <w:t xml:space="preserve">not </w:t>
      </w:r>
      <w:r>
        <w:rPr>
          <w:w w:val="105"/>
          <w:sz w:val="21"/>
        </w:rPr>
        <w:t xml:space="preserve">justified </w:t>
      </w:r>
      <w:r>
        <w:rPr>
          <w:spacing w:val="-3"/>
          <w:w w:val="105"/>
          <w:sz w:val="21"/>
        </w:rPr>
        <w:t xml:space="preserve">having regard to </w:t>
      </w:r>
      <w:r>
        <w:rPr>
          <w:w w:val="105"/>
          <w:sz w:val="21"/>
        </w:rPr>
        <w:t xml:space="preserve">the factors </w:t>
      </w:r>
      <w:r>
        <w:rPr>
          <w:spacing w:val="-3"/>
          <w:w w:val="105"/>
          <w:sz w:val="21"/>
        </w:rPr>
        <w:t xml:space="preserve">that </w:t>
      </w:r>
      <w:r>
        <w:rPr>
          <w:w w:val="105"/>
          <w:sz w:val="21"/>
        </w:rPr>
        <w:t xml:space="preserve">the court was </w:t>
      </w:r>
      <w:r>
        <w:rPr>
          <w:spacing w:val="-3"/>
          <w:w w:val="105"/>
          <w:sz w:val="21"/>
        </w:rPr>
        <w:t xml:space="preserve">required to consider </w:t>
      </w:r>
      <w:r>
        <w:rPr>
          <w:w w:val="105"/>
          <w:sz w:val="21"/>
        </w:rPr>
        <w:t xml:space="preserve">when </w:t>
      </w:r>
      <w:r>
        <w:rPr>
          <w:spacing w:val="-2"/>
          <w:w w:val="105"/>
          <w:sz w:val="21"/>
        </w:rPr>
        <w:t xml:space="preserve">deciding </w:t>
      </w:r>
      <w:r>
        <w:rPr>
          <w:w w:val="105"/>
          <w:sz w:val="21"/>
        </w:rPr>
        <w:t xml:space="preserve">whether or </w:t>
      </w:r>
      <w:r>
        <w:rPr>
          <w:spacing w:val="-2"/>
          <w:w w:val="105"/>
          <w:sz w:val="21"/>
        </w:rPr>
        <w:t xml:space="preserve">not </w:t>
      </w:r>
      <w:r>
        <w:rPr>
          <w:spacing w:val="-3"/>
          <w:w w:val="105"/>
          <w:sz w:val="21"/>
        </w:rPr>
        <w:t>to</w:t>
      </w:r>
      <w:r>
        <w:rPr>
          <w:spacing w:val="-3"/>
          <w:w w:val="105"/>
          <w:sz w:val="21"/>
        </w:rPr>
        <w:t xml:space="preserve"> grant leave to</w:t>
      </w:r>
      <w:r>
        <w:rPr>
          <w:spacing w:val="-22"/>
          <w:w w:val="105"/>
          <w:sz w:val="21"/>
        </w:rPr>
        <w:t xml:space="preserve"> </w:t>
      </w:r>
      <w:r>
        <w:rPr>
          <w:spacing w:val="-3"/>
          <w:w w:val="105"/>
          <w:sz w:val="21"/>
        </w:rPr>
        <w:t>cross-examine.</w:t>
      </w:r>
      <w:r>
        <w:rPr>
          <w:spacing w:val="-3"/>
          <w:w w:val="105"/>
          <w:position w:val="7"/>
          <w:sz w:val="12"/>
        </w:rPr>
        <w:t>71</w:t>
      </w:r>
    </w:p>
    <w:p w:rsidR="00EA0057" w:rsidRDefault="007C5C23">
      <w:pPr>
        <w:pStyle w:val="ListParagraph"/>
        <w:numPr>
          <w:ilvl w:val="1"/>
          <w:numId w:val="84"/>
        </w:numPr>
        <w:tabs>
          <w:tab w:val="left" w:pos="1941"/>
          <w:tab w:val="left" w:pos="1942"/>
        </w:tabs>
        <w:spacing w:before="121" w:line="242" w:lineRule="auto"/>
        <w:ind w:right="321"/>
        <w:jc w:val="left"/>
        <w:rPr>
          <w:sz w:val="12"/>
        </w:rPr>
      </w:pPr>
      <w:r>
        <w:rPr>
          <w:sz w:val="21"/>
        </w:rPr>
        <w:t xml:space="preserve">In </w:t>
      </w:r>
      <w:r>
        <w:rPr>
          <w:b/>
          <w:spacing w:val="-3"/>
          <w:sz w:val="21"/>
        </w:rPr>
        <w:t>Tasmania</w:t>
      </w:r>
      <w:r>
        <w:rPr>
          <w:spacing w:val="-3"/>
          <w:sz w:val="21"/>
        </w:rPr>
        <w:t xml:space="preserve">, </w:t>
      </w:r>
      <w:r>
        <w:rPr>
          <w:sz w:val="21"/>
        </w:rPr>
        <w:t xml:space="preserve">an order </w:t>
      </w:r>
      <w:r>
        <w:rPr>
          <w:spacing w:val="-3"/>
          <w:sz w:val="21"/>
        </w:rPr>
        <w:t xml:space="preserve">that </w:t>
      </w:r>
      <w:r>
        <w:rPr>
          <w:sz w:val="21"/>
        </w:rPr>
        <w:t xml:space="preserve">a witness give evidence in </w:t>
      </w:r>
      <w:r>
        <w:rPr>
          <w:spacing w:val="-3"/>
          <w:sz w:val="21"/>
        </w:rPr>
        <w:t xml:space="preserve">preliminary proceedings  may  limit  </w:t>
      </w:r>
      <w:r>
        <w:rPr>
          <w:sz w:val="21"/>
        </w:rPr>
        <w:t xml:space="preserve">the matters on which the witness </w:t>
      </w:r>
      <w:r>
        <w:rPr>
          <w:spacing w:val="-3"/>
          <w:sz w:val="21"/>
        </w:rPr>
        <w:t xml:space="preserve">may </w:t>
      </w:r>
      <w:r>
        <w:rPr>
          <w:sz w:val="21"/>
        </w:rPr>
        <w:t xml:space="preserve">be </w:t>
      </w:r>
      <w:r>
        <w:rPr>
          <w:spacing w:val="-3"/>
          <w:sz w:val="21"/>
        </w:rPr>
        <w:t xml:space="preserve">examined, </w:t>
      </w:r>
      <w:r>
        <w:rPr>
          <w:sz w:val="21"/>
        </w:rPr>
        <w:t xml:space="preserve">cross-examined and re-examined,  and </w:t>
      </w:r>
      <w:r>
        <w:rPr>
          <w:spacing w:val="-3"/>
          <w:sz w:val="21"/>
        </w:rPr>
        <w:t xml:space="preserve">may </w:t>
      </w:r>
      <w:r>
        <w:rPr>
          <w:sz w:val="21"/>
        </w:rPr>
        <w:t xml:space="preserve">impose </w:t>
      </w:r>
      <w:r>
        <w:rPr>
          <w:spacing w:val="-3"/>
          <w:sz w:val="21"/>
        </w:rPr>
        <w:t xml:space="preserve">conditions </w:t>
      </w:r>
      <w:r>
        <w:rPr>
          <w:sz w:val="21"/>
        </w:rPr>
        <w:t xml:space="preserve">in </w:t>
      </w:r>
      <w:r>
        <w:rPr>
          <w:spacing w:val="-3"/>
          <w:sz w:val="21"/>
        </w:rPr>
        <w:t xml:space="preserve">relation to such examination, </w:t>
      </w:r>
      <w:r>
        <w:rPr>
          <w:sz w:val="21"/>
        </w:rPr>
        <w:t xml:space="preserve">cross-examination and re- </w:t>
      </w:r>
      <w:r>
        <w:rPr>
          <w:spacing w:val="-3"/>
          <w:sz w:val="21"/>
        </w:rPr>
        <w:t>examination.</w:t>
      </w:r>
      <w:r>
        <w:rPr>
          <w:spacing w:val="-3"/>
          <w:position w:val="7"/>
          <w:sz w:val="12"/>
        </w:rPr>
        <w:t xml:space="preserve">72 </w:t>
      </w:r>
      <w:r>
        <w:rPr>
          <w:sz w:val="21"/>
        </w:rPr>
        <w:t xml:space="preserve">If the witness is an affected </w:t>
      </w:r>
      <w:r>
        <w:rPr>
          <w:spacing w:val="-3"/>
          <w:sz w:val="21"/>
        </w:rPr>
        <w:t>person</w:t>
      </w:r>
      <w:r>
        <w:rPr>
          <w:spacing w:val="-3"/>
          <w:position w:val="7"/>
          <w:sz w:val="12"/>
        </w:rPr>
        <w:t xml:space="preserve">73 </w:t>
      </w:r>
      <w:r>
        <w:rPr>
          <w:sz w:val="21"/>
        </w:rPr>
        <w:t xml:space="preserve">the order must </w:t>
      </w:r>
      <w:r>
        <w:rPr>
          <w:spacing w:val="-3"/>
          <w:sz w:val="21"/>
        </w:rPr>
        <w:t xml:space="preserve">limit </w:t>
      </w:r>
      <w:r>
        <w:rPr>
          <w:sz w:val="21"/>
        </w:rPr>
        <w:t xml:space="preserve">the matters on which the witness </w:t>
      </w:r>
      <w:r>
        <w:rPr>
          <w:spacing w:val="-3"/>
          <w:sz w:val="21"/>
        </w:rPr>
        <w:t xml:space="preserve">may </w:t>
      </w:r>
      <w:r>
        <w:rPr>
          <w:sz w:val="21"/>
        </w:rPr>
        <w:t xml:space="preserve">be </w:t>
      </w:r>
      <w:r>
        <w:rPr>
          <w:spacing w:val="-3"/>
          <w:sz w:val="21"/>
        </w:rPr>
        <w:t xml:space="preserve">examined, </w:t>
      </w:r>
      <w:r>
        <w:rPr>
          <w:sz w:val="21"/>
        </w:rPr>
        <w:t xml:space="preserve">cross-examined or re-examined, and </w:t>
      </w:r>
      <w:r>
        <w:rPr>
          <w:spacing w:val="-3"/>
          <w:sz w:val="21"/>
        </w:rPr>
        <w:t xml:space="preserve">may </w:t>
      </w:r>
      <w:r>
        <w:rPr>
          <w:sz w:val="21"/>
        </w:rPr>
        <w:t xml:space="preserve">impose </w:t>
      </w:r>
      <w:r>
        <w:rPr>
          <w:spacing w:val="-3"/>
          <w:sz w:val="21"/>
        </w:rPr>
        <w:t xml:space="preserve">conditions  </w:t>
      </w:r>
      <w:r>
        <w:rPr>
          <w:sz w:val="21"/>
        </w:rPr>
        <w:t xml:space="preserve">in </w:t>
      </w:r>
      <w:r>
        <w:rPr>
          <w:spacing w:val="-3"/>
          <w:sz w:val="21"/>
        </w:rPr>
        <w:t xml:space="preserve">relation  to  </w:t>
      </w:r>
      <w:r>
        <w:rPr>
          <w:spacing w:val="-3"/>
          <w:sz w:val="21"/>
        </w:rPr>
        <w:t xml:space="preserve">such  examination,  </w:t>
      </w:r>
      <w:r>
        <w:rPr>
          <w:sz w:val="21"/>
        </w:rPr>
        <w:t xml:space="preserve">cross-examination and </w:t>
      </w:r>
      <w:r>
        <w:rPr>
          <w:spacing w:val="18"/>
          <w:sz w:val="21"/>
        </w:rPr>
        <w:t xml:space="preserve"> </w:t>
      </w:r>
      <w:r>
        <w:rPr>
          <w:spacing w:val="-3"/>
          <w:sz w:val="21"/>
        </w:rPr>
        <w:t>re-examination.</w:t>
      </w:r>
      <w:r>
        <w:rPr>
          <w:spacing w:val="-3"/>
          <w:position w:val="7"/>
          <w:sz w:val="12"/>
        </w:rPr>
        <w:t>74</w:t>
      </w:r>
    </w:p>
    <w:p w:rsidR="00EA0057" w:rsidRDefault="007C5C23">
      <w:pPr>
        <w:pStyle w:val="ListParagraph"/>
        <w:numPr>
          <w:ilvl w:val="1"/>
          <w:numId w:val="84"/>
        </w:numPr>
        <w:tabs>
          <w:tab w:val="left" w:pos="1941"/>
          <w:tab w:val="left" w:pos="1942"/>
        </w:tabs>
        <w:spacing w:before="121" w:line="242" w:lineRule="auto"/>
        <w:ind w:right="126"/>
        <w:jc w:val="left"/>
        <w:rPr>
          <w:sz w:val="12"/>
        </w:rPr>
      </w:pPr>
      <w:r>
        <w:rPr>
          <w:w w:val="105"/>
          <w:sz w:val="21"/>
        </w:rPr>
        <w:t>In</w:t>
      </w:r>
      <w:r>
        <w:rPr>
          <w:spacing w:val="-4"/>
          <w:w w:val="105"/>
          <w:sz w:val="21"/>
        </w:rPr>
        <w:t xml:space="preserve"> </w:t>
      </w:r>
      <w:r>
        <w:rPr>
          <w:b/>
          <w:w w:val="105"/>
          <w:sz w:val="21"/>
        </w:rPr>
        <w:t>Canada</w:t>
      </w:r>
      <w:r>
        <w:rPr>
          <w:w w:val="105"/>
          <w:sz w:val="21"/>
        </w:rPr>
        <w:t>,</w:t>
      </w:r>
      <w:r>
        <w:rPr>
          <w:spacing w:val="-4"/>
          <w:w w:val="105"/>
          <w:sz w:val="21"/>
        </w:rPr>
        <w:t xml:space="preserve"> </w:t>
      </w:r>
      <w:r>
        <w:rPr>
          <w:w w:val="105"/>
          <w:sz w:val="21"/>
        </w:rPr>
        <w:t>the</w:t>
      </w:r>
      <w:r>
        <w:rPr>
          <w:spacing w:val="-4"/>
          <w:w w:val="105"/>
          <w:sz w:val="21"/>
        </w:rPr>
        <w:t xml:space="preserve"> </w:t>
      </w:r>
      <w:r>
        <w:rPr>
          <w:w w:val="105"/>
          <w:sz w:val="21"/>
        </w:rPr>
        <w:t>court</w:t>
      </w:r>
      <w:r>
        <w:rPr>
          <w:spacing w:val="-4"/>
          <w:w w:val="105"/>
          <w:sz w:val="21"/>
        </w:rPr>
        <w:t xml:space="preserve"> </w:t>
      </w:r>
      <w:r>
        <w:rPr>
          <w:w w:val="105"/>
          <w:sz w:val="21"/>
        </w:rPr>
        <w:t>must</w:t>
      </w:r>
      <w:r>
        <w:rPr>
          <w:spacing w:val="-4"/>
          <w:w w:val="105"/>
          <w:sz w:val="21"/>
        </w:rPr>
        <w:t xml:space="preserve"> </w:t>
      </w:r>
      <w:r>
        <w:rPr>
          <w:w w:val="105"/>
          <w:sz w:val="21"/>
        </w:rPr>
        <w:t>order</w:t>
      </w:r>
      <w:r>
        <w:rPr>
          <w:spacing w:val="-4"/>
          <w:w w:val="105"/>
          <w:sz w:val="21"/>
        </w:rPr>
        <w:t xml:space="preserve"> </w:t>
      </w:r>
      <w:r>
        <w:rPr>
          <w:w w:val="105"/>
          <w:sz w:val="21"/>
        </w:rPr>
        <w:t>‘the</w:t>
      </w:r>
      <w:r>
        <w:rPr>
          <w:spacing w:val="-4"/>
          <w:w w:val="105"/>
          <w:sz w:val="21"/>
        </w:rPr>
        <w:t xml:space="preserve"> </w:t>
      </w:r>
      <w:r>
        <w:rPr>
          <w:spacing w:val="-3"/>
          <w:w w:val="105"/>
          <w:sz w:val="21"/>
        </w:rPr>
        <w:t>immediate</w:t>
      </w:r>
      <w:r>
        <w:rPr>
          <w:spacing w:val="-4"/>
          <w:w w:val="105"/>
          <w:sz w:val="21"/>
        </w:rPr>
        <w:t xml:space="preserve"> </w:t>
      </w:r>
      <w:r>
        <w:rPr>
          <w:spacing w:val="-3"/>
          <w:w w:val="105"/>
          <w:sz w:val="21"/>
        </w:rPr>
        <w:t>cessation’</w:t>
      </w:r>
      <w:r>
        <w:rPr>
          <w:spacing w:val="-4"/>
          <w:w w:val="105"/>
          <w:sz w:val="21"/>
        </w:rPr>
        <w:t xml:space="preserve"> </w:t>
      </w:r>
      <w:r>
        <w:rPr>
          <w:w w:val="105"/>
          <w:sz w:val="21"/>
        </w:rPr>
        <w:t>of</w:t>
      </w:r>
      <w:r>
        <w:rPr>
          <w:spacing w:val="-4"/>
          <w:w w:val="105"/>
          <w:sz w:val="21"/>
        </w:rPr>
        <w:t xml:space="preserve"> </w:t>
      </w:r>
      <w:r>
        <w:rPr>
          <w:w w:val="105"/>
          <w:sz w:val="21"/>
        </w:rPr>
        <w:t>questioning</w:t>
      </w:r>
      <w:r>
        <w:rPr>
          <w:spacing w:val="-4"/>
          <w:w w:val="105"/>
          <w:sz w:val="21"/>
        </w:rPr>
        <w:t xml:space="preserve"> </w:t>
      </w:r>
      <w:r>
        <w:rPr>
          <w:w w:val="105"/>
          <w:sz w:val="21"/>
        </w:rPr>
        <w:t>at</w:t>
      </w:r>
      <w:r>
        <w:rPr>
          <w:spacing w:val="-4"/>
          <w:w w:val="105"/>
          <w:sz w:val="21"/>
        </w:rPr>
        <w:t xml:space="preserve"> </w:t>
      </w:r>
      <w:r>
        <w:rPr>
          <w:w w:val="105"/>
          <w:sz w:val="21"/>
        </w:rPr>
        <w:t>a</w:t>
      </w:r>
      <w:r>
        <w:rPr>
          <w:spacing w:val="-4"/>
          <w:w w:val="105"/>
          <w:sz w:val="21"/>
        </w:rPr>
        <w:t xml:space="preserve"> </w:t>
      </w:r>
      <w:r>
        <w:rPr>
          <w:spacing w:val="-3"/>
          <w:w w:val="105"/>
          <w:sz w:val="21"/>
        </w:rPr>
        <w:t xml:space="preserve">preliminary </w:t>
      </w:r>
      <w:r>
        <w:rPr>
          <w:w w:val="105"/>
          <w:sz w:val="21"/>
        </w:rPr>
        <w:t xml:space="preserve">inquiry which is, in the opinion of the </w:t>
      </w:r>
      <w:r>
        <w:rPr>
          <w:spacing w:val="-3"/>
          <w:w w:val="105"/>
          <w:sz w:val="21"/>
        </w:rPr>
        <w:t xml:space="preserve">justice, </w:t>
      </w:r>
      <w:r>
        <w:rPr>
          <w:spacing w:val="-4"/>
          <w:w w:val="105"/>
          <w:sz w:val="21"/>
        </w:rPr>
        <w:t xml:space="preserve">‘abusive, </w:t>
      </w:r>
      <w:r>
        <w:rPr>
          <w:w w:val="105"/>
          <w:sz w:val="21"/>
        </w:rPr>
        <w:t xml:space="preserve">too repetitive or otherwise </w:t>
      </w:r>
      <w:r>
        <w:rPr>
          <w:spacing w:val="-4"/>
          <w:w w:val="105"/>
          <w:sz w:val="21"/>
        </w:rPr>
        <w:t>inappropriate’.</w:t>
      </w:r>
      <w:r>
        <w:rPr>
          <w:spacing w:val="-4"/>
          <w:w w:val="105"/>
          <w:position w:val="7"/>
          <w:sz w:val="12"/>
        </w:rPr>
        <w:t>75</w:t>
      </w:r>
    </w:p>
    <w:p w:rsidR="00EA0057" w:rsidRDefault="007C5C23">
      <w:pPr>
        <w:pStyle w:val="Heading4"/>
        <w:spacing w:before="132"/>
        <w:ind w:left="1147"/>
      </w:pPr>
      <w:bookmarkStart w:id="26" w:name="_TOC_250015"/>
      <w:bookmarkEnd w:id="26"/>
      <w:r>
        <w:rPr>
          <w:w w:val="115"/>
        </w:rPr>
        <w:t>Other protections for witnesses</w:t>
      </w:r>
    </w:p>
    <w:p w:rsidR="00EA0057" w:rsidRDefault="007C5C23">
      <w:pPr>
        <w:pStyle w:val="ListParagraph"/>
        <w:numPr>
          <w:ilvl w:val="1"/>
          <w:numId w:val="84"/>
        </w:numPr>
        <w:tabs>
          <w:tab w:val="left" w:pos="1941"/>
          <w:tab w:val="left" w:pos="1942"/>
        </w:tabs>
        <w:spacing w:before="137" w:line="242" w:lineRule="auto"/>
        <w:ind w:right="468"/>
        <w:jc w:val="left"/>
        <w:rPr>
          <w:sz w:val="12"/>
        </w:rPr>
      </w:pPr>
      <w:r>
        <w:rPr>
          <w:w w:val="105"/>
          <w:sz w:val="21"/>
        </w:rPr>
        <w:t xml:space="preserve">In </w:t>
      </w:r>
      <w:r>
        <w:rPr>
          <w:b/>
          <w:w w:val="105"/>
          <w:sz w:val="21"/>
        </w:rPr>
        <w:t>Queensland</w:t>
      </w:r>
      <w:r>
        <w:rPr>
          <w:w w:val="105"/>
          <w:sz w:val="21"/>
        </w:rPr>
        <w:t xml:space="preserve">, if the court </w:t>
      </w:r>
      <w:r>
        <w:rPr>
          <w:spacing w:val="-2"/>
          <w:w w:val="105"/>
          <w:sz w:val="21"/>
        </w:rPr>
        <w:t xml:space="preserve">has </w:t>
      </w:r>
      <w:r>
        <w:rPr>
          <w:spacing w:val="-3"/>
          <w:w w:val="105"/>
          <w:sz w:val="21"/>
        </w:rPr>
        <w:t xml:space="preserve">granted leave to </w:t>
      </w:r>
      <w:r>
        <w:rPr>
          <w:w w:val="105"/>
          <w:sz w:val="21"/>
        </w:rPr>
        <w:t xml:space="preserve">cross-examine a </w:t>
      </w:r>
      <w:r>
        <w:rPr>
          <w:spacing w:val="-3"/>
          <w:w w:val="105"/>
          <w:sz w:val="21"/>
        </w:rPr>
        <w:t xml:space="preserve">child </w:t>
      </w:r>
      <w:r>
        <w:rPr>
          <w:w w:val="105"/>
          <w:sz w:val="21"/>
        </w:rPr>
        <w:t xml:space="preserve">witness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 xml:space="preserve">arrangements must be made </w:t>
      </w:r>
      <w:r>
        <w:rPr>
          <w:spacing w:val="-3"/>
          <w:w w:val="105"/>
          <w:sz w:val="21"/>
        </w:rPr>
        <w:t xml:space="preserve">to limit any </w:t>
      </w:r>
      <w:r>
        <w:rPr>
          <w:w w:val="105"/>
          <w:sz w:val="21"/>
        </w:rPr>
        <w:t xml:space="preserve">distress or </w:t>
      </w:r>
      <w:r>
        <w:rPr>
          <w:spacing w:val="-3"/>
          <w:w w:val="105"/>
          <w:sz w:val="21"/>
        </w:rPr>
        <w:t xml:space="preserve">trauma suffered </w:t>
      </w:r>
      <w:r>
        <w:rPr>
          <w:w w:val="105"/>
          <w:sz w:val="21"/>
        </w:rPr>
        <w:t xml:space="preserve">by the </w:t>
      </w:r>
      <w:r>
        <w:rPr>
          <w:spacing w:val="-3"/>
          <w:w w:val="105"/>
          <w:sz w:val="21"/>
        </w:rPr>
        <w:t>child during</w:t>
      </w:r>
      <w:r>
        <w:rPr>
          <w:spacing w:val="-1"/>
          <w:w w:val="105"/>
          <w:sz w:val="21"/>
        </w:rPr>
        <w:t xml:space="preserve"> </w:t>
      </w:r>
      <w:r>
        <w:rPr>
          <w:spacing w:val="-3"/>
          <w:w w:val="105"/>
          <w:sz w:val="21"/>
        </w:rPr>
        <w:t>cross-examination.</w:t>
      </w:r>
      <w:r>
        <w:rPr>
          <w:spacing w:val="-3"/>
          <w:w w:val="105"/>
          <w:position w:val="7"/>
          <w:sz w:val="12"/>
        </w:rPr>
        <w:t>76</w:t>
      </w:r>
    </w:p>
    <w:p w:rsidR="00EA0057" w:rsidRDefault="007C5C23">
      <w:pPr>
        <w:pStyle w:val="ListParagraph"/>
        <w:numPr>
          <w:ilvl w:val="1"/>
          <w:numId w:val="84"/>
        </w:numPr>
        <w:tabs>
          <w:tab w:val="left" w:pos="1941"/>
          <w:tab w:val="left" w:pos="1942"/>
        </w:tabs>
        <w:spacing w:before="121" w:line="242" w:lineRule="auto"/>
        <w:ind w:right="216"/>
        <w:jc w:val="left"/>
        <w:rPr>
          <w:sz w:val="12"/>
        </w:rPr>
      </w:pPr>
      <w:r>
        <w:rPr>
          <w:w w:val="105"/>
          <w:sz w:val="21"/>
        </w:rPr>
        <w:t xml:space="preserve">In </w:t>
      </w:r>
      <w:r>
        <w:rPr>
          <w:b/>
          <w:w w:val="105"/>
          <w:sz w:val="21"/>
        </w:rPr>
        <w:t xml:space="preserve">New </w:t>
      </w:r>
      <w:r>
        <w:rPr>
          <w:b/>
          <w:w w:val="105"/>
          <w:sz w:val="21"/>
        </w:rPr>
        <w:t>Zealand</w:t>
      </w:r>
      <w:r>
        <w:rPr>
          <w:w w:val="105"/>
          <w:sz w:val="21"/>
        </w:rPr>
        <w:t xml:space="preserve">, </w:t>
      </w:r>
      <w:r>
        <w:rPr>
          <w:spacing w:val="-3"/>
          <w:w w:val="105"/>
          <w:sz w:val="21"/>
        </w:rPr>
        <w:t xml:space="preserve">although </w:t>
      </w:r>
      <w:r>
        <w:rPr>
          <w:w w:val="105"/>
          <w:sz w:val="21"/>
        </w:rPr>
        <w:t xml:space="preserve">pre-trial </w:t>
      </w:r>
      <w:r>
        <w:rPr>
          <w:spacing w:val="-3"/>
          <w:w w:val="105"/>
          <w:sz w:val="21"/>
        </w:rPr>
        <w:t xml:space="preserve">oral </w:t>
      </w:r>
      <w:r>
        <w:rPr>
          <w:w w:val="105"/>
          <w:sz w:val="21"/>
        </w:rPr>
        <w:t xml:space="preserve">evidence </w:t>
      </w:r>
      <w:r>
        <w:rPr>
          <w:spacing w:val="-3"/>
          <w:w w:val="105"/>
          <w:sz w:val="21"/>
        </w:rPr>
        <w:t xml:space="preserve">may generally </w:t>
      </w:r>
      <w:r>
        <w:rPr>
          <w:w w:val="105"/>
          <w:sz w:val="21"/>
        </w:rPr>
        <w:t xml:space="preserve">be </w:t>
      </w:r>
      <w:r>
        <w:rPr>
          <w:spacing w:val="-3"/>
          <w:w w:val="105"/>
          <w:sz w:val="21"/>
        </w:rPr>
        <w:t xml:space="preserve">taken before </w:t>
      </w:r>
      <w:r>
        <w:rPr>
          <w:w w:val="105"/>
          <w:sz w:val="21"/>
        </w:rPr>
        <w:t xml:space="preserve">a </w:t>
      </w:r>
      <w:r>
        <w:rPr>
          <w:spacing w:val="-3"/>
          <w:w w:val="105"/>
          <w:sz w:val="21"/>
        </w:rPr>
        <w:t xml:space="preserve">registrar </w:t>
      </w:r>
      <w:r>
        <w:rPr>
          <w:w w:val="105"/>
          <w:sz w:val="21"/>
        </w:rPr>
        <w:t xml:space="preserve">or </w:t>
      </w:r>
      <w:r>
        <w:rPr>
          <w:spacing w:val="-3"/>
          <w:w w:val="105"/>
          <w:sz w:val="21"/>
        </w:rPr>
        <w:t xml:space="preserve">magistrate, </w:t>
      </w:r>
      <w:r>
        <w:rPr>
          <w:w w:val="105"/>
          <w:sz w:val="21"/>
        </w:rPr>
        <w:t xml:space="preserve">in cases of a sexual </w:t>
      </w:r>
      <w:r>
        <w:rPr>
          <w:spacing w:val="-3"/>
          <w:w w:val="105"/>
          <w:sz w:val="21"/>
        </w:rPr>
        <w:t xml:space="preserve">nature </w:t>
      </w:r>
      <w:r>
        <w:rPr>
          <w:w w:val="105"/>
          <w:sz w:val="21"/>
        </w:rPr>
        <w:t xml:space="preserve">where the </w:t>
      </w:r>
      <w:r>
        <w:rPr>
          <w:spacing w:val="-3"/>
          <w:w w:val="105"/>
          <w:sz w:val="21"/>
        </w:rPr>
        <w:t xml:space="preserve">complainant </w:t>
      </w:r>
      <w:r>
        <w:rPr>
          <w:w w:val="105"/>
          <w:sz w:val="21"/>
        </w:rPr>
        <w:t xml:space="preserve">is giving </w:t>
      </w:r>
      <w:r>
        <w:rPr>
          <w:spacing w:val="-3"/>
          <w:w w:val="105"/>
          <w:sz w:val="21"/>
        </w:rPr>
        <w:t>evidence,</w:t>
      </w:r>
      <w:r>
        <w:rPr>
          <w:spacing w:val="-5"/>
          <w:w w:val="105"/>
          <w:sz w:val="21"/>
        </w:rPr>
        <w:t xml:space="preserve"> </w:t>
      </w:r>
      <w:r>
        <w:rPr>
          <w:w w:val="105"/>
          <w:sz w:val="21"/>
        </w:rPr>
        <w:t>the</w:t>
      </w:r>
      <w:r>
        <w:rPr>
          <w:spacing w:val="-5"/>
          <w:w w:val="105"/>
          <w:sz w:val="21"/>
        </w:rPr>
        <w:t xml:space="preserve"> </w:t>
      </w:r>
      <w:r>
        <w:rPr>
          <w:w w:val="105"/>
          <w:sz w:val="21"/>
        </w:rPr>
        <w:t>evidence</w:t>
      </w:r>
      <w:r>
        <w:rPr>
          <w:spacing w:val="-5"/>
          <w:w w:val="105"/>
          <w:sz w:val="21"/>
        </w:rPr>
        <w:t xml:space="preserve"> </w:t>
      </w:r>
      <w:r>
        <w:rPr>
          <w:w w:val="105"/>
          <w:sz w:val="21"/>
        </w:rPr>
        <w:t>must</w:t>
      </w:r>
      <w:r>
        <w:rPr>
          <w:spacing w:val="-5"/>
          <w:w w:val="105"/>
          <w:sz w:val="21"/>
        </w:rPr>
        <w:t xml:space="preserve"> </w:t>
      </w:r>
      <w:r>
        <w:rPr>
          <w:w w:val="105"/>
          <w:sz w:val="21"/>
        </w:rPr>
        <w:t>be</w:t>
      </w:r>
      <w:r>
        <w:rPr>
          <w:spacing w:val="-5"/>
          <w:w w:val="105"/>
          <w:sz w:val="21"/>
        </w:rPr>
        <w:t xml:space="preserve"> </w:t>
      </w:r>
      <w:r>
        <w:rPr>
          <w:spacing w:val="-3"/>
          <w:w w:val="105"/>
          <w:sz w:val="21"/>
        </w:rPr>
        <w:t>taken</w:t>
      </w:r>
      <w:r>
        <w:rPr>
          <w:spacing w:val="-5"/>
          <w:w w:val="105"/>
          <w:sz w:val="21"/>
        </w:rPr>
        <w:t xml:space="preserve"> </w:t>
      </w:r>
      <w:r>
        <w:rPr>
          <w:spacing w:val="-3"/>
          <w:w w:val="105"/>
          <w:sz w:val="21"/>
        </w:rPr>
        <w:t>before</w:t>
      </w:r>
      <w:r>
        <w:rPr>
          <w:spacing w:val="-5"/>
          <w:w w:val="105"/>
          <w:sz w:val="21"/>
        </w:rPr>
        <w:t xml:space="preserve"> </w:t>
      </w:r>
      <w:r>
        <w:rPr>
          <w:w w:val="105"/>
          <w:sz w:val="21"/>
        </w:rPr>
        <w:t>a</w:t>
      </w:r>
      <w:r>
        <w:rPr>
          <w:spacing w:val="-5"/>
          <w:w w:val="105"/>
          <w:sz w:val="21"/>
        </w:rPr>
        <w:t xml:space="preserve"> </w:t>
      </w:r>
      <w:r>
        <w:rPr>
          <w:w w:val="105"/>
          <w:sz w:val="21"/>
        </w:rPr>
        <w:t>judge</w:t>
      </w:r>
      <w:r>
        <w:rPr>
          <w:spacing w:val="-5"/>
          <w:w w:val="105"/>
          <w:sz w:val="21"/>
        </w:rPr>
        <w:t xml:space="preserve"> </w:t>
      </w:r>
      <w:r>
        <w:rPr>
          <w:w w:val="105"/>
          <w:sz w:val="21"/>
        </w:rPr>
        <w:t>and</w:t>
      </w:r>
      <w:r>
        <w:rPr>
          <w:spacing w:val="-5"/>
          <w:w w:val="105"/>
          <w:sz w:val="21"/>
        </w:rPr>
        <w:t xml:space="preserve"> </w:t>
      </w:r>
      <w:r>
        <w:rPr>
          <w:w w:val="105"/>
          <w:sz w:val="21"/>
        </w:rPr>
        <w:t>there</w:t>
      </w:r>
      <w:r>
        <w:rPr>
          <w:spacing w:val="-5"/>
          <w:w w:val="105"/>
          <w:sz w:val="21"/>
        </w:rPr>
        <w:t xml:space="preserve"> </w:t>
      </w:r>
      <w:r>
        <w:rPr>
          <w:spacing w:val="-3"/>
          <w:w w:val="105"/>
          <w:sz w:val="21"/>
        </w:rPr>
        <w:t>are</w:t>
      </w:r>
      <w:r>
        <w:rPr>
          <w:spacing w:val="-5"/>
          <w:w w:val="105"/>
          <w:sz w:val="21"/>
        </w:rPr>
        <w:t xml:space="preserve"> </w:t>
      </w:r>
      <w:r>
        <w:rPr>
          <w:spacing w:val="-3"/>
          <w:w w:val="105"/>
          <w:sz w:val="21"/>
        </w:rPr>
        <w:t>limits</w:t>
      </w:r>
      <w:r>
        <w:rPr>
          <w:spacing w:val="-5"/>
          <w:w w:val="105"/>
          <w:sz w:val="21"/>
        </w:rPr>
        <w:t xml:space="preserve"> </w:t>
      </w:r>
      <w:r>
        <w:rPr>
          <w:w w:val="105"/>
          <w:sz w:val="21"/>
        </w:rPr>
        <w:t>on</w:t>
      </w:r>
      <w:r>
        <w:rPr>
          <w:spacing w:val="-5"/>
          <w:w w:val="105"/>
          <w:sz w:val="21"/>
        </w:rPr>
        <w:t xml:space="preserve"> </w:t>
      </w:r>
      <w:r>
        <w:rPr>
          <w:w w:val="105"/>
          <w:sz w:val="21"/>
        </w:rPr>
        <w:t>who</w:t>
      </w:r>
      <w:r>
        <w:rPr>
          <w:spacing w:val="-5"/>
          <w:w w:val="105"/>
          <w:sz w:val="21"/>
        </w:rPr>
        <w:t xml:space="preserve"> </w:t>
      </w:r>
      <w:r>
        <w:rPr>
          <w:spacing w:val="-3"/>
          <w:w w:val="105"/>
          <w:sz w:val="21"/>
        </w:rPr>
        <w:t>may</w:t>
      </w:r>
      <w:r>
        <w:rPr>
          <w:spacing w:val="-5"/>
          <w:w w:val="105"/>
          <w:sz w:val="21"/>
        </w:rPr>
        <w:t xml:space="preserve"> </w:t>
      </w:r>
      <w:r>
        <w:rPr>
          <w:w w:val="105"/>
          <w:sz w:val="21"/>
        </w:rPr>
        <w:t>be present</w:t>
      </w:r>
      <w:r>
        <w:rPr>
          <w:spacing w:val="-9"/>
          <w:w w:val="105"/>
          <w:sz w:val="21"/>
        </w:rPr>
        <w:t xml:space="preserve"> </w:t>
      </w:r>
      <w:r>
        <w:rPr>
          <w:w w:val="105"/>
          <w:sz w:val="21"/>
        </w:rPr>
        <w:t>in</w:t>
      </w:r>
      <w:r>
        <w:rPr>
          <w:spacing w:val="-9"/>
          <w:w w:val="105"/>
          <w:sz w:val="21"/>
        </w:rPr>
        <w:t xml:space="preserve"> </w:t>
      </w:r>
      <w:r>
        <w:rPr>
          <w:w w:val="105"/>
          <w:sz w:val="21"/>
        </w:rPr>
        <w:t>court</w:t>
      </w:r>
      <w:r>
        <w:rPr>
          <w:spacing w:val="-9"/>
          <w:w w:val="105"/>
          <w:sz w:val="21"/>
        </w:rPr>
        <w:t xml:space="preserve"> </w:t>
      </w:r>
      <w:r>
        <w:rPr>
          <w:spacing w:val="-3"/>
          <w:w w:val="105"/>
          <w:sz w:val="21"/>
        </w:rPr>
        <w:t>during</w:t>
      </w:r>
      <w:r>
        <w:rPr>
          <w:spacing w:val="-9"/>
          <w:w w:val="105"/>
          <w:sz w:val="21"/>
        </w:rPr>
        <w:t xml:space="preserve"> </w:t>
      </w:r>
      <w:r>
        <w:rPr>
          <w:w w:val="105"/>
          <w:sz w:val="21"/>
        </w:rPr>
        <w:t>the</w:t>
      </w:r>
      <w:r>
        <w:rPr>
          <w:spacing w:val="-9"/>
          <w:w w:val="105"/>
          <w:sz w:val="21"/>
        </w:rPr>
        <w:t xml:space="preserve"> </w:t>
      </w:r>
      <w:r>
        <w:rPr>
          <w:spacing w:val="-3"/>
          <w:w w:val="105"/>
          <w:sz w:val="21"/>
        </w:rPr>
        <w:t>complainant’s</w:t>
      </w:r>
      <w:r>
        <w:rPr>
          <w:spacing w:val="-9"/>
          <w:w w:val="105"/>
          <w:sz w:val="21"/>
        </w:rPr>
        <w:t xml:space="preserve"> </w:t>
      </w:r>
      <w:r>
        <w:rPr>
          <w:spacing w:val="-3"/>
          <w:w w:val="105"/>
          <w:sz w:val="21"/>
        </w:rPr>
        <w:t>evidence.</w:t>
      </w:r>
      <w:r>
        <w:rPr>
          <w:spacing w:val="-3"/>
          <w:w w:val="105"/>
          <w:position w:val="7"/>
          <w:sz w:val="12"/>
        </w:rPr>
        <w:t>77</w:t>
      </w:r>
    </w:p>
    <w:p w:rsidR="00EA0057" w:rsidRDefault="00EA0057">
      <w:pPr>
        <w:pStyle w:val="BodyText"/>
        <w:spacing w:before="7"/>
      </w:pPr>
    </w:p>
    <w:p w:rsidR="00EA0057" w:rsidRDefault="007C5C23">
      <w:pPr>
        <w:pStyle w:val="Heading3"/>
        <w:spacing w:before="1"/>
      </w:pPr>
      <w:bookmarkStart w:id="27" w:name="_TOC_250014"/>
      <w:bookmarkEnd w:id="27"/>
      <w:r>
        <w:rPr>
          <w:color w:val="37617A"/>
          <w:w w:val="115"/>
        </w:rPr>
        <w:t>The test for committal</w:t>
      </w:r>
    </w:p>
    <w:p w:rsidR="00EA0057" w:rsidRDefault="007C5C23">
      <w:pPr>
        <w:pStyle w:val="ListParagraph"/>
        <w:numPr>
          <w:ilvl w:val="1"/>
          <w:numId w:val="84"/>
        </w:numPr>
        <w:tabs>
          <w:tab w:val="left" w:pos="1941"/>
          <w:tab w:val="left" w:pos="1942"/>
        </w:tabs>
        <w:spacing w:before="155" w:line="242" w:lineRule="auto"/>
        <w:ind w:right="1055"/>
        <w:jc w:val="left"/>
        <w:rPr>
          <w:sz w:val="21"/>
        </w:rPr>
      </w:pPr>
      <w:r>
        <w:rPr>
          <w:w w:val="105"/>
          <w:sz w:val="21"/>
        </w:rPr>
        <w:t xml:space="preserve">The </w:t>
      </w:r>
      <w:r>
        <w:rPr>
          <w:spacing w:val="-3"/>
          <w:w w:val="105"/>
          <w:sz w:val="21"/>
        </w:rPr>
        <w:t xml:space="preserve">requirement that </w:t>
      </w:r>
      <w:r>
        <w:rPr>
          <w:w w:val="105"/>
          <w:sz w:val="21"/>
        </w:rPr>
        <w:t xml:space="preserve">a </w:t>
      </w:r>
      <w:r>
        <w:rPr>
          <w:spacing w:val="-3"/>
          <w:w w:val="105"/>
          <w:sz w:val="21"/>
        </w:rPr>
        <w:t xml:space="preserve">magistrate commit </w:t>
      </w:r>
      <w:r>
        <w:rPr>
          <w:w w:val="105"/>
          <w:sz w:val="21"/>
        </w:rPr>
        <w:t xml:space="preserve">a case </w:t>
      </w:r>
      <w:r>
        <w:rPr>
          <w:spacing w:val="-3"/>
          <w:w w:val="105"/>
          <w:sz w:val="21"/>
        </w:rPr>
        <w:t xml:space="preserve">to </w:t>
      </w:r>
      <w:r>
        <w:rPr>
          <w:w w:val="105"/>
          <w:sz w:val="21"/>
        </w:rPr>
        <w:t xml:space="preserve">a </w:t>
      </w:r>
      <w:r>
        <w:rPr>
          <w:spacing w:val="-3"/>
          <w:w w:val="105"/>
          <w:sz w:val="21"/>
        </w:rPr>
        <w:t xml:space="preserve">higher </w:t>
      </w:r>
      <w:r>
        <w:rPr>
          <w:w w:val="105"/>
          <w:sz w:val="21"/>
        </w:rPr>
        <w:t>court based on an assessment</w:t>
      </w:r>
      <w:r>
        <w:rPr>
          <w:spacing w:val="-11"/>
          <w:w w:val="105"/>
          <w:sz w:val="21"/>
        </w:rPr>
        <w:t xml:space="preserve"> </w:t>
      </w:r>
      <w:r>
        <w:rPr>
          <w:w w:val="105"/>
          <w:sz w:val="21"/>
        </w:rPr>
        <w:t>of</w:t>
      </w:r>
      <w:r>
        <w:rPr>
          <w:spacing w:val="-11"/>
          <w:w w:val="105"/>
          <w:sz w:val="21"/>
        </w:rPr>
        <w:t xml:space="preserve"> </w:t>
      </w:r>
      <w:r>
        <w:rPr>
          <w:w w:val="105"/>
          <w:sz w:val="21"/>
        </w:rPr>
        <w:t>the</w:t>
      </w:r>
      <w:r>
        <w:rPr>
          <w:spacing w:val="-11"/>
          <w:w w:val="105"/>
          <w:sz w:val="21"/>
        </w:rPr>
        <w:t xml:space="preserve"> </w:t>
      </w:r>
      <w:r>
        <w:rPr>
          <w:w w:val="105"/>
          <w:sz w:val="21"/>
        </w:rPr>
        <w:t>evidence</w:t>
      </w:r>
      <w:r>
        <w:rPr>
          <w:spacing w:val="-11"/>
          <w:w w:val="105"/>
          <w:sz w:val="21"/>
        </w:rPr>
        <w:t xml:space="preserve"> </w:t>
      </w:r>
      <w:r>
        <w:rPr>
          <w:w w:val="105"/>
          <w:sz w:val="21"/>
        </w:rPr>
        <w:t>in</w:t>
      </w:r>
      <w:r>
        <w:rPr>
          <w:spacing w:val="-11"/>
          <w:w w:val="105"/>
          <w:sz w:val="21"/>
        </w:rPr>
        <w:t xml:space="preserve"> </w:t>
      </w:r>
      <w:r>
        <w:rPr>
          <w:spacing w:val="-3"/>
          <w:w w:val="105"/>
          <w:sz w:val="21"/>
        </w:rPr>
        <w:t>that</w:t>
      </w:r>
      <w:r>
        <w:rPr>
          <w:spacing w:val="-11"/>
          <w:w w:val="105"/>
          <w:sz w:val="21"/>
        </w:rPr>
        <w:t xml:space="preserve"> </w:t>
      </w:r>
      <w:r>
        <w:rPr>
          <w:w w:val="105"/>
          <w:sz w:val="21"/>
        </w:rPr>
        <w:t>case</w:t>
      </w:r>
      <w:r>
        <w:rPr>
          <w:spacing w:val="-11"/>
          <w:w w:val="105"/>
          <w:sz w:val="21"/>
        </w:rPr>
        <w:t xml:space="preserve"> </w:t>
      </w:r>
      <w:r>
        <w:rPr>
          <w:spacing w:val="-2"/>
          <w:w w:val="105"/>
          <w:sz w:val="21"/>
        </w:rPr>
        <w:t>has</w:t>
      </w:r>
      <w:r>
        <w:rPr>
          <w:spacing w:val="-11"/>
          <w:w w:val="105"/>
          <w:sz w:val="21"/>
        </w:rPr>
        <w:t xml:space="preserve"> </w:t>
      </w:r>
      <w:r>
        <w:rPr>
          <w:w w:val="105"/>
          <w:sz w:val="21"/>
        </w:rPr>
        <w:t>been</w:t>
      </w:r>
      <w:r>
        <w:rPr>
          <w:spacing w:val="-11"/>
          <w:w w:val="105"/>
          <w:sz w:val="21"/>
        </w:rPr>
        <w:t xml:space="preserve"> </w:t>
      </w:r>
      <w:r>
        <w:rPr>
          <w:spacing w:val="-3"/>
          <w:w w:val="105"/>
          <w:sz w:val="21"/>
        </w:rPr>
        <w:t>retained</w:t>
      </w:r>
      <w:r>
        <w:rPr>
          <w:spacing w:val="-11"/>
          <w:w w:val="105"/>
          <w:sz w:val="21"/>
        </w:rPr>
        <w:t xml:space="preserve"> </w:t>
      </w:r>
      <w:r>
        <w:rPr>
          <w:w w:val="105"/>
          <w:sz w:val="21"/>
        </w:rPr>
        <w:t>in:</w:t>
      </w:r>
    </w:p>
    <w:p w:rsidR="00EA0057" w:rsidRDefault="007C5C23">
      <w:pPr>
        <w:pStyle w:val="ListParagraph"/>
        <w:numPr>
          <w:ilvl w:val="2"/>
          <w:numId w:val="84"/>
        </w:numPr>
        <w:tabs>
          <w:tab w:val="left" w:pos="2282"/>
        </w:tabs>
        <w:spacing w:before="121" w:line="242" w:lineRule="auto"/>
        <w:ind w:right="363" w:hanging="340"/>
        <w:jc w:val="both"/>
        <w:rPr>
          <w:sz w:val="12"/>
        </w:rPr>
      </w:pPr>
      <w:r>
        <w:rPr>
          <w:w w:val="105"/>
          <w:sz w:val="21"/>
        </w:rPr>
        <w:t xml:space="preserve">the </w:t>
      </w:r>
      <w:r>
        <w:rPr>
          <w:b/>
          <w:w w:val="105"/>
          <w:sz w:val="21"/>
        </w:rPr>
        <w:t xml:space="preserve">Australian Capital </w:t>
      </w:r>
      <w:r>
        <w:rPr>
          <w:b/>
          <w:spacing w:val="-4"/>
          <w:w w:val="105"/>
          <w:sz w:val="21"/>
        </w:rPr>
        <w:t>Territory</w:t>
      </w:r>
      <w:r>
        <w:rPr>
          <w:spacing w:val="-4"/>
          <w:w w:val="105"/>
          <w:sz w:val="21"/>
        </w:rPr>
        <w:t xml:space="preserve">, </w:t>
      </w:r>
      <w:r>
        <w:rPr>
          <w:spacing w:val="-3"/>
          <w:w w:val="105"/>
          <w:sz w:val="21"/>
        </w:rPr>
        <w:t xml:space="preserve">although </w:t>
      </w:r>
      <w:r>
        <w:rPr>
          <w:w w:val="105"/>
          <w:sz w:val="21"/>
        </w:rPr>
        <w:t xml:space="preserve">the </w:t>
      </w:r>
      <w:r>
        <w:rPr>
          <w:spacing w:val="-3"/>
          <w:w w:val="105"/>
          <w:sz w:val="21"/>
        </w:rPr>
        <w:t xml:space="preserve">Magistrates’ Court may commit </w:t>
      </w:r>
      <w:r>
        <w:rPr>
          <w:w w:val="105"/>
          <w:sz w:val="21"/>
        </w:rPr>
        <w:t xml:space="preserve">an </w:t>
      </w:r>
      <w:r>
        <w:rPr>
          <w:spacing w:val="-3"/>
          <w:w w:val="105"/>
          <w:sz w:val="21"/>
        </w:rPr>
        <w:t>accused</w:t>
      </w:r>
      <w:r>
        <w:rPr>
          <w:spacing w:val="-10"/>
          <w:w w:val="105"/>
          <w:sz w:val="21"/>
        </w:rPr>
        <w:t xml:space="preserve"> </w:t>
      </w:r>
      <w:r>
        <w:rPr>
          <w:w w:val="105"/>
          <w:sz w:val="21"/>
        </w:rPr>
        <w:t>person</w:t>
      </w:r>
      <w:r>
        <w:rPr>
          <w:spacing w:val="-10"/>
          <w:w w:val="105"/>
          <w:sz w:val="21"/>
        </w:rPr>
        <w:t xml:space="preserve"> </w:t>
      </w:r>
      <w:r>
        <w:rPr>
          <w:spacing w:val="-3"/>
          <w:w w:val="105"/>
          <w:sz w:val="21"/>
        </w:rPr>
        <w:t>for</w:t>
      </w:r>
      <w:r>
        <w:rPr>
          <w:spacing w:val="-10"/>
          <w:w w:val="105"/>
          <w:sz w:val="21"/>
        </w:rPr>
        <w:t xml:space="preserve"> </w:t>
      </w:r>
      <w:r>
        <w:rPr>
          <w:w w:val="105"/>
          <w:sz w:val="21"/>
        </w:rPr>
        <w:t>trial</w:t>
      </w:r>
      <w:r>
        <w:rPr>
          <w:spacing w:val="-10"/>
          <w:w w:val="105"/>
          <w:sz w:val="21"/>
        </w:rPr>
        <w:t xml:space="preserve"> </w:t>
      </w:r>
      <w:r>
        <w:rPr>
          <w:w w:val="105"/>
          <w:sz w:val="21"/>
        </w:rPr>
        <w:t>without</w:t>
      </w:r>
      <w:r>
        <w:rPr>
          <w:spacing w:val="-10"/>
          <w:w w:val="105"/>
          <w:sz w:val="21"/>
        </w:rPr>
        <w:t xml:space="preserve"> </w:t>
      </w:r>
      <w:r>
        <w:rPr>
          <w:w w:val="105"/>
          <w:sz w:val="21"/>
        </w:rPr>
        <w:t>an</w:t>
      </w:r>
      <w:r>
        <w:rPr>
          <w:spacing w:val="-10"/>
          <w:w w:val="105"/>
          <w:sz w:val="21"/>
        </w:rPr>
        <w:t xml:space="preserve"> </w:t>
      </w:r>
      <w:r>
        <w:rPr>
          <w:w w:val="105"/>
          <w:sz w:val="21"/>
        </w:rPr>
        <w:t>assessment</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w w:val="105"/>
          <w:sz w:val="21"/>
        </w:rPr>
        <w:t>evidence</w:t>
      </w:r>
      <w:r>
        <w:rPr>
          <w:spacing w:val="-10"/>
          <w:w w:val="105"/>
          <w:sz w:val="21"/>
        </w:rPr>
        <w:t xml:space="preserve"> </w:t>
      </w:r>
      <w:r>
        <w:rPr>
          <w:w w:val="105"/>
          <w:sz w:val="21"/>
        </w:rPr>
        <w:t>on</w:t>
      </w:r>
      <w:r>
        <w:rPr>
          <w:spacing w:val="-10"/>
          <w:w w:val="105"/>
          <w:sz w:val="21"/>
        </w:rPr>
        <w:t xml:space="preserve"> </w:t>
      </w:r>
      <w:r>
        <w:rPr>
          <w:w w:val="105"/>
          <w:sz w:val="21"/>
        </w:rPr>
        <w:t>an</w:t>
      </w:r>
      <w:r>
        <w:rPr>
          <w:spacing w:val="-10"/>
          <w:w w:val="105"/>
          <w:sz w:val="21"/>
        </w:rPr>
        <w:t xml:space="preserve"> </w:t>
      </w:r>
      <w:r>
        <w:rPr>
          <w:w w:val="105"/>
          <w:sz w:val="21"/>
        </w:rPr>
        <w:t>application</w:t>
      </w:r>
      <w:r>
        <w:rPr>
          <w:spacing w:val="-10"/>
          <w:w w:val="105"/>
          <w:sz w:val="21"/>
        </w:rPr>
        <w:t xml:space="preserve"> </w:t>
      </w:r>
      <w:r>
        <w:rPr>
          <w:w w:val="105"/>
          <w:sz w:val="21"/>
        </w:rPr>
        <w:t xml:space="preserve">of the </w:t>
      </w:r>
      <w:r>
        <w:rPr>
          <w:spacing w:val="-3"/>
          <w:w w:val="105"/>
          <w:sz w:val="21"/>
        </w:rPr>
        <w:t xml:space="preserve">accused </w:t>
      </w:r>
      <w:r>
        <w:rPr>
          <w:w w:val="105"/>
          <w:sz w:val="21"/>
        </w:rPr>
        <w:t xml:space="preserve">person and with the </w:t>
      </w:r>
      <w:r>
        <w:rPr>
          <w:spacing w:val="-3"/>
          <w:w w:val="105"/>
          <w:sz w:val="21"/>
        </w:rPr>
        <w:t>prosecutor’s</w:t>
      </w:r>
      <w:r>
        <w:rPr>
          <w:spacing w:val="-33"/>
          <w:w w:val="105"/>
          <w:sz w:val="21"/>
        </w:rPr>
        <w:t xml:space="preserve"> </w:t>
      </w:r>
      <w:r>
        <w:rPr>
          <w:spacing w:val="-3"/>
          <w:w w:val="105"/>
          <w:sz w:val="21"/>
        </w:rPr>
        <w:t>consent</w:t>
      </w:r>
      <w:r>
        <w:rPr>
          <w:spacing w:val="-3"/>
          <w:w w:val="105"/>
          <w:position w:val="7"/>
          <w:sz w:val="12"/>
        </w:rPr>
        <w:t>78</w:t>
      </w:r>
    </w:p>
    <w:p w:rsidR="00EA0057" w:rsidRDefault="007C5C23">
      <w:pPr>
        <w:pStyle w:val="ListParagraph"/>
        <w:numPr>
          <w:ilvl w:val="2"/>
          <w:numId w:val="84"/>
        </w:numPr>
        <w:tabs>
          <w:tab w:val="left" w:pos="2281"/>
          <w:tab w:val="left" w:pos="2282"/>
        </w:tabs>
        <w:spacing w:before="86"/>
        <w:ind w:hanging="340"/>
        <w:rPr>
          <w:sz w:val="12"/>
        </w:rPr>
      </w:pPr>
      <w:r>
        <w:rPr>
          <w:w w:val="110"/>
          <w:sz w:val="21"/>
        </w:rPr>
        <w:t xml:space="preserve">the </w:t>
      </w:r>
      <w:r>
        <w:rPr>
          <w:b/>
          <w:w w:val="110"/>
          <w:sz w:val="21"/>
        </w:rPr>
        <w:t>Northern</w:t>
      </w:r>
      <w:r>
        <w:rPr>
          <w:b/>
          <w:spacing w:val="11"/>
          <w:w w:val="110"/>
          <w:sz w:val="21"/>
        </w:rPr>
        <w:t xml:space="preserve"> </w:t>
      </w:r>
      <w:r>
        <w:rPr>
          <w:b/>
          <w:spacing w:val="-2"/>
          <w:w w:val="110"/>
          <w:sz w:val="21"/>
        </w:rPr>
        <w:t>Territory</w:t>
      </w:r>
      <w:r>
        <w:rPr>
          <w:spacing w:val="-2"/>
          <w:w w:val="110"/>
          <w:position w:val="7"/>
          <w:sz w:val="12"/>
        </w:rPr>
        <w:t>79</w:t>
      </w:r>
    </w:p>
    <w:p w:rsidR="00EA0057" w:rsidRDefault="007C5C23">
      <w:pPr>
        <w:pStyle w:val="ListParagraph"/>
        <w:numPr>
          <w:ilvl w:val="2"/>
          <w:numId w:val="84"/>
        </w:numPr>
        <w:tabs>
          <w:tab w:val="left" w:pos="2281"/>
          <w:tab w:val="left" w:pos="2282"/>
        </w:tabs>
        <w:spacing w:before="89" w:line="242" w:lineRule="auto"/>
        <w:ind w:right="174" w:hanging="340"/>
        <w:rPr>
          <w:sz w:val="21"/>
        </w:rPr>
      </w:pPr>
      <w:r>
        <w:rPr>
          <w:b/>
          <w:w w:val="105"/>
          <w:sz w:val="21"/>
        </w:rPr>
        <w:t>Queensland</w:t>
      </w:r>
      <w:r>
        <w:rPr>
          <w:w w:val="105"/>
          <w:sz w:val="21"/>
        </w:rPr>
        <w:t xml:space="preserve">, </w:t>
      </w:r>
      <w:r>
        <w:rPr>
          <w:spacing w:val="-3"/>
          <w:w w:val="105"/>
          <w:sz w:val="21"/>
        </w:rPr>
        <w:t xml:space="preserve">although </w:t>
      </w:r>
      <w:r>
        <w:rPr>
          <w:w w:val="105"/>
          <w:sz w:val="21"/>
        </w:rPr>
        <w:t xml:space="preserve">the court </w:t>
      </w:r>
      <w:r>
        <w:rPr>
          <w:spacing w:val="-3"/>
          <w:w w:val="105"/>
          <w:sz w:val="21"/>
        </w:rPr>
        <w:t xml:space="preserve">may commit </w:t>
      </w:r>
      <w:r>
        <w:rPr>
          <w:w w:val="105"/>
          <w:sz w:val="21"/>
        </w:rPr>
        <w:t xml:space="preserve">an </w:t>
      </w:r>
      <w:r>
        <w:rPr>
          <w:spacing w:val="-3"/>
          <w:w w:val="105"/>
          <w:sz w:val="21"/>
        </w:rPr>
        <w:t xml:space="preserve">accused </w:t>
      </w:r>
      <w:r>
        <w:rPr>
          <w:w w:val="105"/>
          <w:sz w:val="21"/>
        </w:rPr>
        <w:t xml:space="preserve">person </w:t>
      </w:r>
      <w:r>
        <w:rPr>
          <w:spacing w:val="-3"/>
          <w:w w:val="105"/>
          <w:sz w:val="21"/>
        </w:rPr>
        <w:t xml:space="preserve">for </w:t>
      </w:r>
      <w:r>
        <w:rPr>
          <w:w w:val="105"/>
          <w:sz w:val="21"/>
        </w:rPr>
        <w:t xml:space="preserve">trial or </w:t>
      </w:r>
      <w:r>
        <w:rPr>
          <w:spacing w:val="-3"/>
          <w:w w:val="105"/>
          <w:sz w:val="21"/>
        </w:rPr>
        <w:t xml:space="preserve">sentence </w:t>
      </w:r>
      <w:r>
        <w:rPr>
          <w:w w:val="105"/>
          <w:sz w:val="21"/>
        </w:rPr>
        <w:t>without</w:t>
      </w:r>
      <w:r>
        <w:rPr>
          <w:spacing w:val="-9"/>
          <w:w w:val="105"/>
          <w:sz w:val="21"/>
        </w:rPr>
        <w:t xml:space="preserve"> </w:t>
      </w:r>
      <w:r>
        <w:rPr>
          <w:w w:val="105"/>
          <w:sz w:val="21"/>
        </w:rPr>
        <w:t>applying</w:t>
      </w:r>
      <w:r>
        <w:rPr>
          <w:spacing w:val="-9"/>
          <w:w w:val="105"/>
          <w:sz w:val="21"/>
        </w:rPr>
        <w:t xml:space="preserve"> </w:t>
      </w:r>
      <w:r>
        <w:rPr>
          <w:w w:val="105"/>
          <w:sz w:val="21"/>
        </w:rPr>
        <w:t>the</w:t>
      </w:r>
      <w:r>
        <w:rPr>
          <w:spacing w:val="-9"/>
          <w:w w:val="105"/>
          <w:sz w:val="21"/>
        </w:rPr>
        <w:t xml:space="preserve"> </w:t>
      </w:r>
      <w:r>
        <w:rPr>
          <w:w w:val="105"/>
          <w:sz w:val="21"/>
        </w:rPr>
        <w:t>test</w:t>
      </w:r>
      <w:r>
        <w:rPr>
          <w:spacing w:val="-9"/>
          <w:w w:val="105"/>
          <w:sz w:val="21"/>
        </w:rPr>
        <w:t xml:space="preserve"> </w:t>
      </w:r>
      <w:r>
        <w:rPr>
          <w:spacing w:val="-3"/>
          <w:w w:val="105"/>
          <w:sz w:val="21"/>
        </w:rPr>
        <w:t>for</w:t>
      </w:r>
      <w:r>
        <w:rPr>
          <w:spacing w:val="-9"/>
          <w:w w:val="105"/>
          <w:sz w:val="21"/>
        </w:rPr>
        <w:t xml:space="preserve"> </w:t>
      </w:r>
      <w:r>
        <w:rPr>
          <w:w w:val="105"/>
          <w:sz w:val="21"/>
        </w:rPr>
        <w:t>committal</w:t>
      </w:r>
      <w:r>
        <w:rPr>
          <w:spacing w:val="-9"/>
          <w:w w:val="105"/>
          <w:sz w:val="21"/>
        </w:rPr>
        <w:t xml:space="preserve"> </w:t>
      </w:r>
      <w:r>
        <w:rPr>
          <w:w w:val="105"/>
          <w:sz w:val="21"/>
        </w:rPr>
        <w:t>if</w:t>
      </w:r>
      <w:r>
        <w:rPr>
          <w:spacing w:val="-9"/>
          <w:w w:val="105"/>
          <w:sz w:val="21"/>
        </w:rPr>
        <w:t xml:space="preserve"> </w:t>
      </w:r>
      <w:r>
        <w:rPr>
          <w:w w:val="105"/>
          <w:sz w:val="21"/>
        </w:rPr>
        <w:t>the</w:t>
      </w:r>
      <w:r>
        <w:rPr>
          <w:spacing w:val="-9"/>
          <w:w w:val="105"/>
          <w:sz w:val="21"/>
        </w:rPr>
        <w:t xml:space="preserve"> </w:t>
      </w:r>
      <w:r>
        <w:rPr>
          <w:w w:val="105"/>
          <w:sz w:val="21"/>
        </w:rPr>
        <w:t>parties</w:t>
      </w:r>
      <w:r>
        <w:rPr>
          <w:spacing w:val="-9"/>
          <w:w w:val="105"/>
          <w:sz w:val="21"/>
        </w:rPr>
        <w:t xml:space="preserve"> </w:t>
      </w:r>
      <w:r>
        <w:rPr>
          <w:w w:val="105"/>
          <w:sz w:val="21"/>
        </w:rPr>
        <w:t>agree;</w:t>
      </w:r>
      <w:r>
        <w:rPr>
          <w:spacing w:val="-9"/>
          <w:w w:val="105"/>
          <w:sz w:val="21"/>
        </w:rPr>
        <w:t xml:space="preserve"> </w:t>
      </w:r>
      <w:r>
        <w:rPr>
          <w:w w:val="105"/>
          <w:sz w:val="21"/>
        </w:rPr>
        <w:t>and</w:t>
      </w:r>
      <w:r>
        <w:rPr>
          <w:spacing w:val="-9"/>
          <w:w w:val="105"/>
          <w:sz w:val="21"/>
        </w:rPr>
        <w:t xml:space="preserve"> </w:t>
      </w:r>
      <w:r>
        <w:rPr>
          <w:w w:val="105"/>
          <w:sz w:val="21"/>
        </w:rPr>
        <w:t>a</w:t>
      </w:r>
      <w:r>
        <w:rPr>
          <w:spacing w:val="-9"/>
          <w:w w:val="105"/>
          <w:sz w:val="21"/>
        </w:rPr>
        <w:t xml:space="preserve"> </w:t>
      </w:r>
      <w:r>
        <w:rPr>
          <w:w w:val="105"/>
          <w:sz w:val="21"/>
        </w:rPr>
        <w:t>clerk</w:t>
      </w:r>
      <w:r>
        <w:rPr>
          <w:spacing w:val="-9"/>
          <w:w w:val="105"/>
          <w:sz w:val="21"/>
        </w:rPr>
        <w:t xml:space="preserve"> </w:t>
      </w:r>
      <w:r>
        <w:rPr>
          <w:w w:val="105"/>
          <w:sz w:val="21"/>
        </w:rPr>
        <w:t>of</w:t>
      </w:r>
      <w:r>
        <w:rPr>
          <w:spacing w:val="-9"/>
          <w:w w:val="105"/>
          <w:sz w:val="21"/>
        </w:rPr>
        <w:t xml:space="preserve"> </w:t>
      </w:r>
      <w:r>
        <w:rPr>
          <w:w w:val="105"/>
          <w:sz w:val="21"/>
        </w:rPr>
        <w:t>court</w:t>
      </w:r>
    </w:p>
    <w:p w:rsidR="00EA0057" w:rsidRDefault="007C5C23">
      <w:pPr>
        <w:pStyle w:val="BodyText"/>
        <w:spacing w:before="1" w:line="242" w:lineRule="auto"/>
        <w:ind w:left="2281" w:right="244"/>
        <w:rPr>
          <w:sz w:val="12"/>
        </w:rPr>
      </w:pPr>
      <w:r>
        <w:t xml:space="preserve">may commit an accused person for trial or sentence without applying the test for committal if the parties agree and if certain other prerequisites are met, such as that the accused  is not  in custody in relation  to  another  matter </w:t>
      </w:r>
      <w:r>
        <w:rPr>
          <w:position w:val="7"/>
          <w:sz w:val="12"/>
        </w:rPr>
        <w:t>80</w:t>
      </w:r>
    </w:p>
    <w:p w:rsidR="00EA0057" w:rsidRDefault="00EA0057">
      <w:pPr>
        <w:pStyle w:val="BodyText"/>
        <w:rPr>
          <w:sz w:val="20"/>
        </w:rPr>
      </w:pPr>
    </w:p>
    <w:p w:rsidR="00EA0057" w:rsidRDefault="007C5C23">
      <w:pPr>
        <w:pStyle w:val="BodyText"/>
        <w:spacing w:before="2"/>
        <w:rPr>
          <w:sz w:val="10"/>
        </w:rPr>
      </w:pPr>
      <w:r>
        <w:pict>
          <v:line id="_x0000_s1139" style="position:absolute;z-index:251645440;mso-wrap-distance-left:0;mso-wrap-distance-right:0;mso-position-horizontal-relative:page" from="79.35pt,8.7pt" to="515.9pt,8.7pt" strokecolor="#b6bdc8" strokeweight="1pt">
            <w10:wrap type="topAndBottom" anchorx="page"/>
          </v:line>
        </w:pict>
      </w:r>
    </w:p>
    <w:p w:rsidR="00EA0057" w:rsidRDefault="007C5C23">
      <w:pPr>
        <w:pStyle w:val="ListParagraph"/>
        <w:numPr>
          <w:ilvl w:val="0"/>
          <w:numId w:val="39"/>
        </w:numPr>
        <w:tabs>
          <w:tab w:val="left" w:pos="1940"/>
          <w:tab w:val="left" w:pos="1942"/>
        </w:tabs>
        <w:spacing w:before="117"/>
        <w:ind w:left="1941"/>
        <w:jc w:val="left"/>
        <w:rPr>
          <w:sz w:val="13"/>
        </w:rPr>
      </w:pPr>
      <w:r>
        <w:rPr>
          <w:i/>
          <w:w w:val="105"/>
          <w:sz w:val="13"/>
        </w:rPr>
        <w:t>Criminal Procedu</w:t>
      </w:r>
      <w:r>
        <w:rPr>
          <w:i/>
          <w:w w:val="105"/>
          <w:sz w:val="13"/>
        </w:rPr>
        <w:t xml:space="preserve">re Act 1986 </w:t>
      </w:r>
      <w:r>
        <w:rPr>
          <w:spacing w:val="1"/>
          <w:w w:val="105"/>
          <w:sz w:val="13"/>
        </w:rPr>
        <w:t xml:space="preserve">(NSW) </w:t>
      </w:r>
      <w:r>
        <w:rPr>
          <w:w w:val="105"/>
          <w:sz w:val="13"/>
        </w:rPr>
        <w:t xml:space="preserve">s </w:t>
      </w:r>
      <w:r>
        <w:rPr>
          <w:spacing w:val="8"/>
          <w:w w:val="105"/>
          <w:sz w:val="13"/>
        </w:rPr>
        <w:t xml:space="preserve"> </w:t>
      </w:r>
      <w:r>
        <w:rPr>
          <w:spacing w:val="3"/>
          <w:w w:val="105"/>
          <w:sz w:val="13"/>
        </w:rPr>
        <w:t>85(4)–(5).</w:t>
      </w:r>
    </w:p>
    <w:p w:rsidR="00EA0057" w:rsidRDefault="007C5C23">
      <w:pPr>
        <w:pStyle w:val="ListParagraph"/>
        <w:numPr>
          <w:ilvl w:val="0"/>
          <w:numId w:val="39"/>
        </w:numPr>
        <w:tabs>
          <w:tab w:val="left" w:pos="1941"/>
          <w:tab w:val="left" w:pos="1942"/>
        </w:tabs>
        <w:ind w:left="1941"/>
        <w:jc w:val="left"/>
        <w:rPr>
          <w:sz w:val="13"/>
        </w:rPr>
      </w:pPr>
      <w:r>
        <w:rPr>
          <w:i/>
          <w:w w:val="105"/>
          <w:sz w:val="13"/>
        </w:rPr>
        <w:t xml:space="preserve">Evidence Act </w:t>
      </w:r>
      <w:r>
        <w:rPr>
          <w:i/>
          <w:spacing w:val="-3"/>
          <w:w w:val="105"/>
          <w:sz w:val="13"/>
        </w:rPr>
        <w:t xml:space="preserve">1977  </w:t>
      </w:r>
      <w:r>
        <w:rPr>
          <w:w w:val="105"/>
          <w:sz w:val="13"/>
        </w:rPr>
        <w:t>(Qld)  s 21AH.</w:t>
      </w:r>
    </w:p>
    <w:p w:rsidR="00EA0057" w:rsidRDefault="007C5C23">
      <w:pPr>
        <w:pStyle w:val="ListParagraph"/>
        <w:numPr>
          <w:ilvl w:val="0"/>
          <w:numId w:val="39"/>
        </w:numPr>
        <w:tabs>
          <w:tab w:val="left" w:pos="1941"/>
          <w:tab w:val="left" w:pos="1942"/>
        </w:tabs>
        <w:ind w:left="1941"/>
        <w:jc w:val="left"/>
        <w:rPr>
          <w:sz w:val="13"/>
        </w:rPr>
      </w:pPr>
      <w:r>
        <w:rPr>
          <w:i/>
          <w:w w:val="105"/>
          <w:sz w:val="13"/>
        </w:rPr>
        <w:t xml:space="preserve">Local Court (Criminal Procedure) Act </w:t>
      </w:r>
      <w:r>
        <w:rPr>
          <w:i/>
          <w:spacing w:val="-3"/>
          <w:w w:val="105"/>
          <w:sz w:val="13"/>
        </w:rPr>
        <w:t xml:space="preserve">1928  </w:t>
      </w:r>
      <w:r>
        <w:rPr>
          <w:spacing w:val="2"/>
          <w:w w:val="105"/>
          <w:sz w:val="13"/>
        </w:rPr>
        <w:t xml:space="preserve">(NT) </w:t>
      </w:r>
      <w:r>
        <w:rPr>
          <w:w w:val="105"/>
          <w:sz w:val="13"/>
        </w:rPr>
        <w:t xml:space="preserve">s </w:t>
      </w:r>
      <w:r>
        <w:rPr>
          <w:spacing w:val="6"/>
          <w:w w:val="105"/>
          <w:sz w:val="13"/>
        </w:rPr>
        <w:t xml:space="preserve"> </w:t>
      </w:r>
      <w:r>
        <w:rPr>
          <w:w w:val="105"/>
          <w:sz w:val="13"/>
        </w:rPr>
        <w:t>105K.</w:t>
      </w:r>
    </w:p>
    <w:p w:rsidR="00EA0057" w:rsidRDefault="007C5C23">
      <w:pPr>
        <w:pStyle w:val="ListParagraph"/>
        <w:numPr>
          <w:ilvl w:val="0"/>
          <w:numId w:val="39"/>
        </w:numPr>
        <w:tabs>
          <w:tab w:val="left" w:pos="1941"/>
          <w:tab w:val="left" w:pos="1942"/>
        </w:tabs>
        <w:ind w:left="1941"/>
        <w:jc w:val="left"/>
        <w:rPr>
          <w:sz w:val="13"/>
        </w:rPr>
      </w:pPr>
      <w:r>
        <w:rPr>
          <w:i/>
          <w:w w:val="105"/>
          <w:sz w:val="13"/>
        </w:rPr>
        <w:t xml:space="preserve">Criminal Code Act </w:t>
      </w:r>
      <w:r>
        <w:rPr>
          <w:i/>
          <w:spacing w:val="-4"/>
          <w:w w:val="105"/>
          <w:sz w:val="13"/>
        </w:rPr>
        <w:t xml:space="preserve">1924  </w:t>
      </w:r>
      <w:r>
        <w:rPr>
          <w:w w:val="105"/>
          <w:sz w:val="13"/>
        </w:rPr>
        <w:t xml:space="preserve">(Tas) s </w:t>
      </w:r>
      <w:r>
        <w:rPr>
          <w:spacing w:val="7"/>
          <w:w w:val="105"/>
          <w:sz w:val="13"/>
        </w:rPr>
        <w:t xml:space="preserve"> </w:t>
      </w:r>
      <w:r>
        <w:rPr>
          <w:w w:val="105"/>
          <w:sz w:val="13"/>
        </w:rPr>
        <w:t>331B(4)(a).</w:t>
      </w:r>
    </w:p>
    <w:p w:rsidR="00EA0057" w:rsidRDefault="007C5C23">
      <w:pPr>
        <w:pStyle w:val="ListParagraph"/>
        <w:numPr>
          <w:ilvl w:val="0"/>
          <w:numId w:val="39"/>
        </w:numPr>
        <w:tabs>
          <w:tab w:val="left" w:pos="1941"/>
          <w:tab w:val="left" w:pos="1942"/>
        </w:tabs>
        <w:ind w:left="1941" w:right="363"/>
        <w:jc w:val="left"/>
        <w:rPr>
          <w:sz w:val="13"/>
        </w:rPr>
      </w:pPr>
      <w:r>
        <w:rPr>
          <w:w w:val="105"/>
          <w:sz w:val="13"/>
        </w:rPr>
        <w:t xml:space="preserve">An ‘affected person’ is the complainant in a range of specified offences, all of which relate to sexual offences </w:t>
      </w:r>
      <w:r>
        <w:rPr>
          <w:spacing w:val="1"/>
          <w:w w:val="105"/>
          <w:sz w:val="13"/>
        </w:rPr>
        <w:t xml:space="preserve">and/or </w:t>
      </w:r>
      <w:r>
        <w:rPr>
          <w:w w:val="105"/>
          <w:sz w:val="13"/>
        </w:rPr>
        <w:t xml:space="preserve">the ill treatment of children: </w:t>
      </w:r>
      <w:r>
        <w:rPr>
          <w:i/>
          <w:w w:val="105"/>
          <w:sz w:val="13"/>
        </w:rPr>
        <w:t xml:space="preserve">Justices Act </w:t>
      </w:r>
      <w:r>
        <w:rPr>
          <w:i/>
          <w:spacing w:val="-3"/>
          <w:w w:val="105"/>
          <w:sz w:val="13"/>
        </w:rPr>
        <w:t xml:space="preserve">1959  </w:t>
      </w:r>
      <w:r>
        <w:rPr>
          <w:w w:val="105"/>
          <w:sz w:val="13"/>
        </w:rPr>
        <w:t>(Tas) s</w:t>
      </w:r>
      <w:r>
        <w:rPr>
          <w:spacing w:val="10"/>
          <w:w w:val="105"/>
          <w:sz w:val="13"/>
        </w:rPr>
        <w:t xml:space="preserve"> </w:t>
      </w:r>
      <w:r>
        <w:rPr>
          <w:w w:val="105"/>
          <w:sz w:val="13"/>
        </w:rPr>
        <w:t>3.</w:t>
      </w:r>
    </w:p>
    <w:p w:rsidR="00EA0057" w:rsidRDefault="007C5C23">
      <w:pPr>
        <w:pStyle w:val="ListParagraph"/>
        <w:numPr>
          <w:ilvl w:val="0"/>
          <w:numId w:val="39"/>
        </w:numPr>
        <w:tabs>
          <w:tab w:val="left" w:pos="1941"/>
          <w:tab w:val="left" w:pos="1942"/>
        </w:tabs>
        <w:ind w:left="1147" w:right="5551" w:firstLine="0"/>
        <w:jc w:val="left"/>
        <w:rPr>
          <w:sz w:val="13"/>
        </w:rPr>
      </w:pPr>
      <w:r>
        <w:rPr>
          <w:i/>
          <w:w w:val="105"/>
          <w:sz w:val="13"/>
        </w:rPr>
        <w:t xml:space="preserve">Criminal Code Act </w:t>
      </w:r>
      <w:r>
        <w:rPr>
          <w:i/>
          <w:spacing w:val="-4"/>
          <w:w w:val="105"/>
          <w:sz w:val="13"/>
        </w:rPr>
        <w:t xml:space="preserve">1924  </w:t>
      </w:r>
      <w:r>
        <w:rPr>
          <w:w w:val="105"/>
          <w:sz w:val="13"/>
        </w:rPr>
        <w:t xml:space="preserve">(Tas) s </w:t>
      </w:r>
      <w:r>
        <w:rPr>
          <w:spacing w:val="1"/>
          <w:w w:val="105"/>
          <w:sz w:val="13"/>
        </w:rPr>
        <w:t xml:space="preserve">331B(4)(b). </w:t>
      </w:r>
      <w:r>
        <w:rPr>
          <w:w w:val="105"/>
          <w:sz w:val="13"/>
        </w:rPr>
        <w:t>75</w:t>
      </w:r>
      <w:r>
        <w:rPr>
          <w:w w:val="105"/>
          <w:sz w:val="13"/>
        </w:rPr>
        <w:tab/>
      </w:r>
      <w:r>
        <w:rPr>
          <w:i/>
          <w:w w:val="105"/>
          <w:sz w:val="13"/>
        </w:rPr>
        <w:t>Criminal</w:t>
      </w:r>
      <w:r>
        <w:rPr>
          <w:i/>
          <w:spacing w:val="10"/>
          <w:w w:val="105"/>
          <w:sz w:val="13"/>
        </w:rPr>
        <w:t xml:space="preserve"> </w:t>
      </w:r>
      <w:r>
        <w:rPr>
          <w:i/>
          <w:w w:val="105"/>
          <w:sz w:val="13"/>
        </w:rPr>
        <w:t>Code</w:t>
      </w:r>
      <w:r>
        <w:rPr>
          <w:w w:val="105"/>
          <w:sz w:val="13"/>
        </w:rPr>
        <w:t>,</w:t>
      </w:r>
      <w:r>
        <w:rPr>
          <w:spacing w:val="11"/>
          <w:w w:val="105"/>
          <w:sz w:val="13"/>
        </w:rPr>
        <w:t xml:space="preserve"> </w:t>
      </w:r>
      <w:r>
        <w:rPr>
          <w:w w:val="105"/>
          <w:sz w:val="13"/>
        </w:rPr>
        <w:t>RSC</w:t>
      </w:r>
      <w:r>
        <w:rPr>
          <w:spacing w:val="11"/>
          <w:w w:val="105"/>
          <w:sz w:val="13"/>
        </w:rPr>
        <w:t xml:space="preserve"> </w:t>
      </w:r>
      <w:r>
        <w:rPr>
          <w:w w:val="105"/>
          <w:sz w:val="13"/>
        </w:rPr>
        <w:t>1985,</w:t>
      </w:r>
      <w:r>
        <w:rPr>
          <w:spacing w:val="11"/>
          <w:w w:val="105"/>
          <w:sz w:val="13"/>
        </w:rPr>
        <w:t xml:space="preserve"> </w:t>
      </w:r>
      <w:r>
        <w:rPr>
          <w:w w:val="105"/>
          <w:sz w:val="13"/>
        </w:rPr>
        <w:t>c</w:t>
      </w:r>
      <w:r>
        <w:rPr>
          <w:spacing w:val="11"/>
          <w:w w:val="105"/>
          <w:sz w:val="13"/>
        </w:rPr>
        <w:t xml:space="preserve"> </w:t>
      </w:r>
      <w:r>
        <w:rPr>
          <w:w w:val="105"/>
          <w:sz w:val="13"/>
        </w:rPr>
        <w:t>C-46,</w:t>
      </w:r>
      <w:r>
        <w:rPr>
          <w:spacing w:val="11"/>
          <w:w w:val="105"/>
          <w:sz w:val="13"/>
        </w:rPr>
        <w:t xml:space="preserve"> </w:t>
      </w:r>
      <w:r>
        <w:rPr>
          <w:w w:val="105"/>
          <w:sz w:val="13"/>
        </w:rPr>
        <w:t>s</w:t>
      </w:r>
      <w:r>
        <w:rPr>
          <w:spacing w:val="11"/>
          <w:w w:val="105"/>
          <w:sz w:val="13"/>
        </w:rPr>
        <w:t xml:space="preserve"> </w:t>
      </w:r>
      <w:r>
        <w:rPr>
          <w:w w:val="105"/>
          <w:sz w:val="13"/>
        </w:rPr>
        <w:t>537(1.1).</w:t>
      </w:r>
    </w:p>
    <w:p w:rsidR="00EA0057" w:rsidRDefault="007C5C23">
      <w:pPr>
        <w:pStyle w:val="ListParagraph"/>
        <w:numPr>
          <w:ilvl w:val="0"/>
          <w:numId w:val="38"/>
        </w:numPr>
        <w:tabs>
          <w:tab w:val="left" w:pos="1941"/>
          <w:tab w:val="left" w:pos="1942"/>
        </w:tabs>
        <w:ind w:firstLine="0"/>
        <w:rPr>
          <w:sz w:val="13"/>
        </w:rPr>
      </w:pPr>
      <w:r>
        <w:rPr>
          <w:i/>
          <w:w w:val="105"/>
          <w:sz w:val="13"/>
        </w:rPr>
        <w:t>Justices</w:t>
      </w:r>
      <w:r>
        <w:rPr>
          <w:i/>
          <w:spacing w:val="8"/>
          <w:w w:val="105"/>
          <w:sz w:val="13"/>
        </w:rPr>
        <w:t xml:space="preserve"> </w:t>
      </w:r>
      <w:r>
        <w:rPr>
          <w:i/>
          <w:w w:val="105"/>
          <w:sz w:val="13"/>
        </w:rPr>
        <w:t>Act</w:t>
      </w:r>
      <w:r>
        <w:rPr>
          <w:i/>
          <w:spacing w:val="8"/>
          <w:w w:val="105"/>
          <w:sz w:val="13"/>
        </w:rPr>
        <w:t xml:space="preserve"> </w:t>
      </w:r>
      <w:r>
        <w:rPr>
          <w:i/>
          <w:w w:val="105"/>
          <w:sz w:val="13"/>
        </w:rPr>
        <w:t>1886</w:t>
      </w:r>
      <w:r>
        <w:rPr>
          <w:i/>
          <w:spacing w:val="10"/>
          <w:w w:val="105"/>
          <w:sz w:val="13"/>
        </w:rPr>
        <w:t xml:space="preserve"> </w:t>
      </w:r>
      <w:r>
        <w:rPr>
          <w:w w:val="105"/>
          <w:sz w:val="13"/>
        </w:rPr>
        <w:t>(Qld)</w:t>
      </w:r>
      <w:r>
        <w:rPr>
          <w:spacing w:val="10"/>
          <w:w w:val="105"/>
          <w:sz w:val="13"/>
        </w:rPr>
        <w:t xml:space="preserve"> </w:t>
      </w:r>
      <w:r>
        <w:rPr>
          <w:w w:val="105"/>
          <w:sz w:val="13"/>
        </w:rPr>
        <w:t>s</w:t>
      </w:r>
      <w:r>
        <w:rPr>
          <w:spacing w:val="10"/>
          <w:w w:val="105"/>
          <w:sz w:val="13"/>
        </w:rPr>
        <w:t xml:space="preserve"> </w:t>
      </w:r>
      <w:r>
        <w:rPr>
          <w:spacing w:val="1"/>
          <w:w w:val="105"/>
          <w:sz w:val="13"/>
        </w:rPr>
        <w:t>83A(5AB);</w:t>
      </w:r>
      <w:r>
        <w:rPr>
          <w:spacing w:val="10"/>
          <w:w w:val="105"/>
          <w:sz w:val="13"/>
        </w:rPr>
        <w:t xml:space="preserve"> </w:t>
      </w:r>
      <w:r>
        <w:rPr>
          <w:i/>
          <w:w w:val="105"/>
          <w:sz w:val="13"/>
        </w:rPr>
        <w:t>Evidence</w:t>
      </w:r>
      <w:r>
        <w:rPr>
          <w:i/>
          <w:spacing w:val="8"/>
          <w:w w:val="105"/>
          <w:sz w:val="13"/>
        </w:rPr>
        <w:t xml:space="preserve"> </w:t>
      </w:r>
      <w:r>
        <w:rPr>
          <w:i/>
          <w:w w:val="105"/>
          <w:sz w:val="13"/>
        </w:rPr>
        <w:t>Act</w:t>
      </w:r>
      <w:r>
        <w:rPr>
          <w:i/>
          <w:spacing w:val="8"/>
          <w:w w:val="105"/>
          <w:sz w:val="13"/>
        </w:rPr>
        <w:t xml:space="preserve"> </w:t>
      </w:r>
      <w:r>
        <w:rPr>
          <w:i/>
          <w:spacing w:val="-3"/>
          <w:w w:val="105"/>
          <w:sz w:val="13"/>
        </w:rPr>
        <w:t>1977</w:t>
      </w:r>
      <w:r>
        <w:rPr>
          <w:i/>
          <w:spacing w:val="10"/>
          <w:w w:val="105"/>
          <w:sz w:val="13"/>
        </w:rPr>
        <w:t xml:space="preserve"> </w:t>
      </w:r>
      <w:r>
        <w:rPr>
          <w:w w:val="105"/>
          <w:sz w:val="13"/>
        </w:rPr>
        <w:t>(Qld)</w:t>
      </w:r>
      <w:r>
        <w:rPr>
          <w:spacing w:val="10"/>
          <w:w w:val="105"/>
          <w:sz w:val="13"/>
        </w:rPr>
        <w:t xml:space="preserve"> </w:t>
      </w:r>
      <w:r>
        <w:rPr>
          <w:w w:val="105"/>
          <w:sz w:val="13"/>
        </w:rPr>
        <w:t>ss</w:t>
      </w:r>
      <w:r>
        <w:rPr>
          <w:spacing w:val="10"/>
          <w:w w:val="105"/>
          <w:sz w:val="13"/>
        </w:rPr>
        <w:t xml:space="preserve"> </w:t>
      </w:r>
      <w:r>
        <w:rPr>
          <w:w w:val="105"/>
          <w:sz w:val="13"/>
        </w:rPr>
        <w:t>9E,</w:t>
      </w:r>
      <w:r>
        <w:rPr>
          <w:spacing w:val="10"/>
          <w:w w:val="105"/>
          <w:sz w:val="13"/>
        </w:rPr>
        <w:t xml:space="preserve"> </w:t>
      </w:r>
      <w:r>
        <w:rPr>
          <w:w w:val="105"/>
          <w:sz w:val="13"/>
        </w:rPr>
        <w:t>pt</w:t>
      </w:r>
      <w:r>
        <w:rPr>
          <w:spacing w:val="10"/>
          <w:w w:val="105"/>
          <w:sz w:val="13"/>
        </w:rPr>
        <w:t xml:space="preserve"> </w:t>
      </w:r>
      <w:r>
        <w:rPr>
          <w:w w:val="105"/>
          <w:sz w:val="13"/>
        </w:rPr>
        <w:t>2,</w:t>
      </w:r>
      <w:r>
        <w:rPr>
          <w:spacing w:val="10"/>
          <w:w w:val="105"/>
          <w:sz w:val="13"/>
        </w:rPr>
        <w:t xml:space="preserve"> </w:t>
      </w:r>
      <w:r>
        <w:rPr>
          <w:w w:val="105"/>
          <w:sz w:val="13"/>
        </w:rPr>
        <w:t>div</w:t>
      </w:r>
      <w:r>
        <w:rPr>
          <w:spacing w:val="10"/>
          <w:w w:val="105"/>
          <w:sz w:val="13"/>
        </w:rPr>
        <w:t xml:space="preserve"> </w:t>
      </w:r>
      <w:r>
        <w:rPr>
          <w:w w:val="105"/>
          <w:sz w:val="13"/>
        </w:rPr>
        <w:t>4A,</w:t>
      </w:r>
      <w:r>
        <w:rPr>
          <w:spacing w:val="10"/>
          <w:w w:val="105"/>
          <w:sz w:val="13"/>
        </w:rPr>
        <w:t xml:space="preserve"> </w:t>
      </w:r>
      <w:r>
        <w:rPr>
          <w:w w:val="105"/>
          <w:sz w:val="13"/>
        </w:rPr>
        <w:t>sub-divs</w:t>
      </w:r>
      <w:r>
        <w:rPr>
          <w:spacing w:val="10"/>
          <w:w w:val="105"/>
          <w:sz w:val="13"/>
        </w:rPr>
        <w:t xml:space="preserve"> </w:t>
      </w:r>
      <w:r>
        <w:rPr>
          <w:spacing w:val="1"/>
          <w:w w:val="105"/>
          <w:sz w:val="13"/>
        </w:rPr>
        <w:t>2–4.</w:t>
      </w:r>
    </w:p>
    <w:p w:rsidR="00EA0057" w:rsidRDefault="007C5C23">
      <w:pPr>
        <w:pStyle w:val="ListParagraph"/>
        <w:numPr>
          <w:ilvl w:val="0"/>
          <w:numId w:val="38"/>
        </w:numPr>
        <w:tabs>
          <w:tab w:val="left" w:pos="1941"/>
          <w:tab w:val="left" w:pos="1942"/>
        </w:tabs>
        <w:ind w:firstLine="0"/>
        <w:rPr>
          <w:sz w:val="13"/>
        </w:rPr>
      </w:pPr>
      <w:r>
        <w:rPr>
          <w:i/>
          <w:w w:val="105"/>
          <w:sz w:val="13"/>
        </w:rPr>
        <w:t xml:space="preserve">Criminal Procedure Act </w:t>
      </w:r>
      <w:r>
        <w:rPr>
          <w:i/>
          <w:spacing w:val="-5"/>
          <w:w w:val="105"/>
          <w:sz w:val="13"/>
        </w:rPr>
        <w:t xml:space="preserve">2011  </w:t>
      </w:r>
      <w:r>
        <w:rPr>
          <w:spacing w:val="1"/>
          <w:w w:val="105"/>
          <w:sz w:val="13"/>
        </w:rPr>
        <w:t xml:space="preserve">(NZ) </w:t>
      </w:r>
      <w:r>
        <w:rPr>
          <w:w w:val="105"/>
          <w:sz w:val="13"/>
        </w:rPr>
        <w:t>s</w:t>
      </w:r>
      <w:r>
        <w:rPr>
          <w:spacing w:val="22"/>
          <w:w w:val="105"/>
          <w:sz w:val="13"/>
        </w:rPr>
        <w:t xml:space="preserve"> </w:t>
      </w:r>
      <w:r>
        <w:rPr>
          <w:spacing w:val="-4"/>
          <w:w w:val="105"/>
          <w:sz w:val="13"/>
        </w:rPr>
        <w:t>97.</w:t>
      </w:r>
    </w:p>
    <w:p w:rsidR="00EA0057" w:rsidRDefault="007C5C23">
      <w:pPr>
        <w:pStyle w:val="ListParagraph"/>
        <w:numPr>
          <w:ilvl w:val="0"/>
          <w:numId w:val="38"/>
        </w:numPr>
        <w:tabs>
          <w:tab w:val="left" w:pos="1941"/>
          <w:tab w:val="left" w:pos="1942"/>
        </w:tabs>
        <w:ind w:firstLine="0"/>
        <w:rPr>
          <w:sz w:val="13"/>
        </w:rPr>
      </w:pPr>
      <w:r>
        <w:rPr>
          <w:i/>
          <w:w w:val="105"/>
          <w:sz w:val="13"/>
        </w:rPr>
        <w:t xml:space="preserve">Magistrates Court Act 1930  </w:t>
      </w:r>
      <w:r>
        <w:rPr>
          <w:w w:val="105"/>
          <w:sz w:val="13"/>
        </w:rPr>
        <w:t>(ACT)  ss  88B,</w:t>
      </w:r>
      <w:r>
        <w:rPr>
          <w:spacing w:val="-15"/>
          <w:w w:val="105"/>
          <w:sz w:val="13"/>
        </w:rPr>
        <w:t xml:space="preserve"> </w:t>
      </w:r>
      <w:r>
        <w:rPr>
          <w:w w:val="105"/>
          <w:sz w:val="13"/>
        </w:rPr>
        <w:t>94.</w:t>
      </w:r>
    </w:p>
    <w:p w:rsidR="00EA0057" w:rsidRDefault="007C5C23">
      <w:pPr>
        <w:pStyle w:val="ListParagraph"/>
        <w:numPr>
          <w:ilvl w:val="0"/>
          <w:numId w:val="38"/>
        </w:numPr>
        <w:tabs>
          <w:tab w:val="left" w:pos="1941"/>
          <w:tab w:val="left" w:pos="1942"/>
        </w:tabs>
        <w:ind w:right="4726" w:firstLine="0"/>
        <w:rPr>
          <w:sz w:val="13"/>
        </w:rPr>
      </w:pPr>
      <w:r>
        <w:pict>
          <v:shape id="_x0000_s1138" type="#_x0000_t202" style="position:absolute;left:0;text-align:left;margin-left:36pt;margin-top:3pt;width:13.8pt;height:14.25pt;z-index:251646464;mso-position-horizontal-relative:page" filled="f" stroked="f">
            <v:textbox inset="0,0,0,0">
              <w:txbxContent>
                <w:p w:rsidR="00EA0057" w:rsidRDefault="007C5C23">
                  <w:pPr>
                    <w:spacing w:line="284" w:lineRule="exact"/>
                    <w:rPr>
                      <w:b/>
                      <w:sz w:val="24"/>
                    </w:rPr>
                  </w:pPr>
                  <w:r>
                    <w:rPr>
                      <w:b/>
                      <w:color w:val="37617A"/>
                      <w:w w:val="110"/>
                      <w:sz w:val="24"/>
                    </w:rPr>
                    <w:t>40</w:t>
                  </w:r>
                </w:p>
              </w:txbxContent>
            </v:textbox>
            <w10:wrap anchorx="page"/>
          </v:shape>
        </w:pict>
      </w:r>
      <w:r>
        <w:rPr>
          <w:i/>
          <w:w w:val="105"/>
          <w:sz w:val="13"/>
        </w:rPr>
        <w:t xml:space="preserve">Local Court (Criminal Procedure) Act </w:t>
      </w:r>
      <w:r>
        <w:rPr>
          <w:i/>
          <w:spacing w:val="-3"/>
          <w:w w:val="105"/>
          <w:sz w:val="13"/>
        </w:rPr>
        <w:t xml:space="preserve">1928 </w:t>
      </w:r>
      <w:r>
        <w:rPr>
          <w:spacing w:val="2"/>
          <w:w w:val="105"/>
          <w:sz w:val="13"/>
        </w:rPr>
        <w:t xml:space="preserve">(NT) </w:t>
      </w:r>
      <w:r>
        <w:rPr>
          <w:w w:val="105"/>
          <w:sz w:val="13"/>
        </w:rPr>
        <w:t xml:space="preserve">ss 109, </w:t>
      </w:r>
      <w:r>
        <w:rPr>
          <w:spacing w:val="-5"/>
          <w:w w:val="105"/>
          <w:sz w:val="13"/>
        </w:rPr>
        <w:t xml:space="preserve">112. </w:t>
      </w:r>
      <w:r>
        <w:rPr>
          <w:w w:val="105"/>
          <w:sz w:val="13"/>
        </w:rPr>
        <w:t>80</w:t>
      </w:r>
      <w:r>
        <w:rPr>
          <w:w w:val="105"/>
          <w:sz w:val="13"/>
        </w:rPr>
        <w:tab/>
      </w:r>
      <w:r>
        <w:rPr>
          <w:i/>
          <w:w w:val="105"/>
          <w:sz w:val="13"/>
        </w:rPr>
        <w:t>Justices</w:t>
      </w:r>
      <w:r>
        <w:rPr>
          <w:i/>
          <w:spacing w:val="12"/>
          <w:w w:val="105"/>
          <w:sz w:val="13"/>
        </w:rPr>
        <w:t xml:space="preserve"> </w:t>
      </w:r>
      <w:r>
        <w:rPr>
          <w:i/>
          <w:w w:val="105"/>
          <w:sz w:val="13"/>
        </w:rPr>
        <w:t>Act</w:t>
      </w:r>
      <w:r>
        <w:rPr>
          <w:i/>
          <w:spacing w:val="12"/>
          <w:w w:val="105"/>
          <w:sz w:val="13"/>
        </w:rPr>
        <w:t xml:space="preserve"> </w:t>
      </w:r>
      <w:r>
        <w:rPr>
          <w:i/>
          <w:w w:val="105"/>
          <w:sz w:val="13"/>
        </w:rPr>
        <w:t>1886</w:t>
      </w:r>
      <w:r>
        <w:rPr>
          <w:i/>
          <w:spacing w:val="13"/>
          <w:w w:val="105"/>
          <w:sz w:val="13"/>
        </w:rPr>
        <w:t xml:space="preserve"> </w:t>
      </w:r>
      <w:r>
        <w:rPr>
          <w:w w:val="105"/>
          <w:sz w:val="13"/>
        </w:rPr>
        <w:t>(Qld)</w:t>
      </w:r>
      <w:r>
        <w:rPr>
          <w:spacing w:val="13"/>
          <w:w w:val="105"/>
          <w:sz w:val="13"/>
        </w:rPr>
        <w:t xml:space="preserve"> </w:t>
      </w:r>
      <w:r>
        <w:rPr>
          <w:w w:val="105"/>
          <w:sz w:val="13"/>
        </w:rPr>
        <w:t>ss</w:t>
      </w:r>
      <w:r>
        <w:rPr>
          <w:spacing w:val="13"/>
          <w:w w:val="105"/>
          <w:sz w:val="13"/>
        </w:rPr>
        <w:t xml:space="preserve"> </w:t>
      </w:r>
      <w:r>
        <w:rPr>
          <w:w w:val="105"/>
          <w:sz w:val="13"/>
        </w:rPr>
        <w:t>104,</w:t>
      </w:r>
      <w:r>
        <w:rPr>
          <w:spacing w:val="13"/>
          <w:w w:val="105"/>
          <w:sz w:val="13"/>
        </w:rPr>
        <w:t xml:space="preserve"> </w:t>
      </w:r>
      <w:r>
        <w:rPr>
          <w:w w:val="105"/>
          <w:sz w:val="13"/>
        </w:rPr>
        <w:t>108,</w:t>
      </w:r>
      <w:r>
        <w:rPr>
          <w:spacing w:val="13"/>
          <w:w w:val="105"/>
          <w:sz w:val="13"/>
        </w:rPr>
        <w:t xml:space="preserve"> </w:t>
      </w:r>
      <w:r>
        <w:rPr>
          <w:spacing w:val="-3"/>
          <w:w w:val="105"/>
          <w:sz w:val="13"/>
        </w:rPr>
        <w:t>110A,</w:t>
      </w:r>
      <w:r>
        <w:rPr>
          <w:spacing w:val="13"/>
          <w:w w:val="105"/>
          <w:sz w:val="13"/>
        </w:rPr>
        <w:t xml:space="preserve"> </w:t>
      </w:r>
      <w:r>
        <w:rPr>
          <w:spacing w:val="-4"/>
          <w:w w:val="105"/>
          <w:sz w:val="13"/>
        </w:rPr>
        <w:t>114.</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4"/>
        <w:rPr>
          <w:sz w:val="18"/>
        </w:rPr>
      </w:pPr>
    </w:p>
    <w:p w:rsidR="00EA0057" w:rsidRDefault="007C5C23">
      <w:pPr>
        <w:pStyle w:val="ListParagraph"/>
        <w:numPr>
          <w:ilvl w:val="0"/>
          <w:numId w:val="37"/>
        </w:numPr>
        <w:tabs>
          <w:tab w:val="left" w:pos="1261"/>
          <w:tab w:val="left" w:pos="1262"/>
        </w:tabs>
        <w:spacing w:before="96" w:line="242" w:lineRule="auto"/>
        <w:ind w:right="1742" w:hanging="340"/>
        <w:rPr>
          <w:sz w:val="12"/>
        </w:rPr>
      </w:pPr>
      <w:r>
        <w:rPr>
          <w:b/>
          <w:w w:val="105"/>
          <w:sz w:val="21"/>
        </w:rPr>
        <w:t>South Australia</w:t>
      </w:r>
      <w:r>
        <w:rPr>
          <w:w w:val="105"/>
          <w:sz w:val="21"/>
        </w:rPr>
        <w:t xml:space="preserve">, </w:t>
      </w:r>
      <w:r>
        <w:rPr>
          <w:spacing w:val="-3"/>
          <w:w w:val="105"/>
          <w:sz w:val="21"/>
        </w:rPr>
        <w:t xml:space="preserve">although </w:t>
      </w:r>
      <w:r>
        <w:rPr>
          <w:w w:val="105"/>
          <w:sz w:val="21"/>
        </w:rPr>
        <w:t xml:space="preserve">there is no </w:t>
      </w:r>
      <w:r>
        <w:rPr>
          <w:spacing w:val="-3"/>
          <w:w w:val="105"/>
          <w:sz w:val="21"/>
        </w:rPr>
        <w:t xml:space="preserve">requirement to </w:t>
      </w:r>
      <w:r>
        <w:rPr>
          <w:w w:val="105"/>
          <w:sz w:val="21"/>
        </w:rPr>
        <w:t xml:space="preserve">conduct committal </w:t>
      </w:r>
      <w:r>
        <w:rPr>
          <w:spacing w:val="-3"/>
          <w:w w:val="105"/>
          <w:sz w:val="21"/>
        </w:rPr>
        <w:t>proceedings</w:t>
      </w:r>
      <w:r>
        <w:rPr>
          <w:spacing w:val="-10"/>
          <w:w w:val="105"/>
          <w:sz w:val="21"/>
        </w:rPr>
        <w:t xml:space="preserve"> </w:t>
      </w:r>
      <w:r>
        <w:rPr>
          <w:w w:val="105"/>
          <w:sz w:val="21"/>
        </w:rPr>
        <w:t>or</w:t>
      </w:r>
      <w:r>
        <w:rPr>
          <w:spacing w:val="-10"/>
          <w:w w:val="105"/>
          <w:sz w:val="21"/>
        </w:rPr>
        <w:t xml:space="preserve"> </w:t>
      </w:r>
      <w:r>
        <w:rPr>
          <w:w w:val="105"/>
          <w:sz w:val="21"/>
        </w:rPr>
        <w:t>apply</w:t>
      </w:r>
      <w:r>
        <w:rPr>
          <w:spacing w:val="-10"/>
          <w:w w:val="105"/>
          <w:sz w:val="21"/>
        </w:rPr>
        <w:t xml:space="preserve"> </w:t>
      </w:r>
      <w:r>
        <w:rPr>
          <w:w w:val="105"/>
          <w:sz w:val="21"/>
        </w:rPr>
        <w:t>the</w:t>
      </w:r>
      <w:r>
        <w:rPr>
          <w:spacing w:val="-10"/>
          <w:w w:val="105"/>
          <w:sz w:val="21"/>
        </w:rPr>
        <w:t xml:space="preserve"> </w:t>
      </w:r>
      <w:r>
        <w:rPr>
          <w:w w:val="105"/>
          <w:sz w:val="21"/>
        </w:rPr>
        <w:t>test</w:t>
      </w:r>
      <w:r>
        <w:rPr>
          <w:spacing w:val="-10"/>
          <w:w w:val="105"/>
          <w:sz w:val="21"/>
        </w:rPr>
        <w:t xml:space="preserve"> </w:t>
      </w:r>
      <w:r>
        <w:rPr>
          <w:spacing w:val="-3"/>
          <w:w w:val="105"/>
          <w:sz w:val="21"/>
        </w:rPr>
        <w:t>for</w:t>
      </w:r>
      <w:r>
        <w:rPr>
          <w:spacing w:val="-10"/>
          <w:w w:val="105"/>
          <w:sz w:val="21"/>
        </w:rPr>
        <w:t xml:space="preserve"> </w:t>
      </w:r>
      <w:r>
        <w:rPr>
          <w:w w:val="105"/>
          <w:sz w:val="21"/>
        </w:rPr>
        <w:t>committal</w:t>
      </w:r>
      <w:r>
        <w:rPr>
          <w:spacing w:val="-10"/>
          <w:w w:val="105"/>
          <w:sz w:val="21"/>
        </w:rPr>
        <w:t xml:space="preserve"> </w:t>
      </w:r>
      <w:r>
        <w:rPr>
          <w:w w:val="105"/>
          <w:sz w:val="21"/>
        </w:rPr>
        <w:t>if</w:t>
      </w:r>
      <w:r>
        <w:rPr>
          <w:spacing w:val="-10"/>
          <w:w w:val="105"/>
          <w:sz w:val="21"/>
        </w:rPr>
        <w:t xml:space="preserve"> </w:t>
      </w:r>
      <w:r>
        <w:rPr>
          <w:w w:val="105"/>
          <w:sz w:val="21"/>
        </w:rPr>
        <w:t>the</w:t>
      </w:r>
      <w:r>
        <w:rPr>
          <w:spacing w:val="-10"/>
          <w:w w:val="105"/>
          <w:sz w:val="21"/>
        </w:rPr>
        <w:t xml:space="preserve"> </w:t>
      </w:r>
      <w:r>
        <w:rPr>
          <w:spacing w:val="-3"/>
          <w:w w:val="105"/>
          <w:sz w:val="21"/>
        </w:rPr>
        <w:t>accused</w:t>
      </w:r>
      <w:r>
        <w:rPr>
          <w:spacing w:val="-10"/>
          <w:w w:val="105"/>
          <w:sz w:val="21"/>
        </w:rPr>
        <w:t xml:space="preserve"> </w:t>
      </w:r>
      <w:r>
        <w:rPr>
          <w:w w:val="105"/>
          <w:sz w:val="21"/>
        </w:rPr>
        <w:t>either</w:t>
      </w:r>
      <w:r>
        <w:rPr>
          <w:spacing w:val="-10"/>
          <w:w w:val="105"/>
          <w:sz w:val="21"/>
        </w:rPr>
        <w:t xml:space="preserve"> </w:t>
      </w:r>
      <w:r>
        <w:rPr>
          <w:w w:val="105"/>
          <w:sz w:val="21"/>
        </w:rPr>
        <w:t>concedes</w:t>
      </w:r>
      <w:r>
        <w:rPr>
          <w:spacing w:val="-10"/>
          <w:w w:val="105"/>
          <w:sz w:val="21"/>
        </w:rPr>
        <w:t xml:space="preserve"> </w:t>
      </w:r>
      <w:r>
        <w:rPr>
          <w:spacing w:val="-3"/>
          <w:w w:val="105"/>
          <w:sz w:val="21"/>
        </w:rPr>
        <w:t>that</w:t>
      </w:r>
      <w:r>
        <w:rPr>
          <w:spacing w:val="-10"/>
          <w:w w:val="105"/>
          <w:sz w:val="21"/>
        </w:rPr>
        <w:t xml:space="preserve"> </w:t>
      </w:r>
      <w:r>
        <w:rPr>
          <w:w w:val="105"/>
          <w:sz w:val="21"/>
        </w:rPr>
        <w:t>there is</w:t>
      </w:r>
      <w:r>
        <w:rPr>
          <w:spacing w:val="-8"/>
          <w:w w:val="105"/>
          <w:sz w:val="21"/>
        </w:rPr>
        <w:t xml:space="preserve"> </w:t>
      </w:r>
      <w:r>
        <w:rPr>
          <w:w w:val="105"/>
          <w:sz w:val="21"/>
        </w:rPr>
        <w:t>a</w:t>
      </w:r>
      <w:r>
        <w:rPr>
          <w:spacing w:val="-8"/>
          <w:w w:val="105"/>
          <w:sz w:val="21"/>
        </w:rPr>
        <w:t xml:space="preserve"> </w:t>
      </w:r>
      <w:r>
        <w:rPr>
          <w:w w:val="105"/>
          <w:sz w:val="21"/>
        </w:rPr>
        <w:t>case</w:t>
      </w:r>
      <w:r>
        <w:rPr>
          <w:spacing w:val="-8"/>
          <w:w w:val="105"/>
          <w:sz w:val="21"/>
        </w:rPr>
        <w:t xml:space="preserve"> </w:t>
      </w:r>
      <w:r>
        <w:rPr>
          <w:spacing w:val="-3"/>
          <w:w w:val="105"/>
          <w:sz w:val="21"/>
        </w:rPr>
        <w:t>to</w:t>
      </w:r>
      <w:r>
        <w:rPr>
          <w:spacing w:val="-8"/>
          <w:w w:val="105"/>
          <w:sz w:val="21"/>
        </w:rPr>
        <w:t xml:space="preserve"> </w:t>
      </w:r>
      <w:r>
        <w:rPr>
          <w:w w:val="105"/>
          <w:sz w:val="21"/>
        </w:rPr>
        <w:t>answer</w:t>
      </w:r>
      <w:r>
        <w:rPr>
          <w:spacing w:val="-8"/>
          <w:w w:val="105"/>
          <w:sz w:val="21"/>
        </w:rPr>
        <w:t xml:space="preserve"> </w:t>
      </w:r>
      <w:r>
        <w:rPr>
          <w:w w:val="105"/>
          <w:sz w:val="21"/>
        </w:rPr>
        <w:t>or</w:t>
      </w:r>
      <w:r>
        <w:rPr>
          <w:spacing w:val="-8"/>
          <w:w w:val="105"/>
          <w:sz w:val="21"/>
        </w:rPr>
        <w:t xml:space="preserve"> </w:t>
      </w:r>
      <w:r>
        <w:rPr>
          <w:w w:val="105"/>
          <w:sz w:val="21"/>
        </w:rPr>
        <w:t>pleads</w:t>
      </w:r>
      <w:r>
        <w:rPr>
          <w:spacing w:val="-8"/>
          <w:w w:val="105"/>
          <w:sz w:val="21"/>
        </w:rPr>
        <w:t xml:space="preserve"> </w:t>
      </w:r>
      <w:r>
        <w:rPr>
          <w:w w:val="105"/>
          <w:sz w:val="21"/>
        </w:rPr>
        <w:t>guilty</w:t>
      </w:r>
      <w:r>
        <w:rPr>
          <w:w w:val="105"/>
          <w:position w:val="7"/>
          <w:sz w:val="12"/>
        </w:rPr>
        <w:t>81</w:t>
      </w:r>
    </w:p>
    <w:p w:rsidR="00EA0057" w:rsidRDefault="007C5C23">
      <w:pPr>
        <w:pStyle w:val="ListParagraph"/>
        <w:numPr>
          <w:ilvl w:val="0"/>
          <w:numId w:val="37"/>
        </w:numPr>
        <w:tabs>
          <w:tab w:val="left" w:pos="1261"/>
          <w:tab w:val="left" w:pos="1262"/>
        </w:tabs>
        <w:spacing w:before="85" w:line="242" w:lineRule="auto"/>
        <w:ind w:right="1748" w:hanging="340"/>
        <w:rPr>
          <w:sz w:val="12"/>
        </w:rPr>
      </w:pPr>
      <w:r>
        <w:rPr>
          <w:b/>
          <w:w w:val="105"/>
          <w:sz w:val="21"/>
        </w:rPr>
        <w:t>Canada</w:t>
      </w:r>
      <w:r>
        <w:rPr>
          <w:w w:val="105"/>
          <w:sz w:val="21"/>
        </w:rPr>
        <w:t>,</w:t>
      </w:r>
      <w:r>
        <w:rPr>
          <w:spacing w:val="-6"/>
          <w:w w:val="105"/>
          <w:sz w:val="21"/>
        </w:rPr>
        <w:t xml:space="preserve"> </w:t>
      </w:r>
      <w:r>
        <w:rPr>
          <w:w w:val="105"/>
          <w:sz w:val="21"/>
        </w:rPr>
        <w:t>but</w:t>
      </w:r>
      <w:r>
        <w:rPr>
          <w:spacing w:val="-6"/>
          <w:w w:val="105"/>
          <w:sz w:val="21"/>
        </w:rPr>
        <w:t xml:space="preserve"> </w:t>
      </w:r>
      <w:r>
        <w:rPr>
          <w:w w:val="105"/>
          <w:sz w:val="21"/>
        </w:rPr>
        <w:t>only</w:t>
      </w:r>
      <w:r>
        <w:rPr>
          <w:spacing w:val="-6"/>
          <w:w w:val="105"/>
          <w:sz w:val="21"/>
        </w:rPr>
        <w:t xml:space="preserve"> </w:t>
      </w:r>
      <w:r>
        <w:rPr>
          <w:w w:val="105"/>
          <w:sz w:val="21"/>
        </w:rPr>
        <w:t>where</w:t>
      </w:r>
      <w:r>
        <w:rPr>
          <w:spacing w:val="-6"/>
          <w:w w:val="105"/>
          <w:sz w:val="21"/>
        </w:rPr>
        <w:t xml:space="preserve"> </w:t>
      </w:r>
      <w:r>
        <w:rPr>
          <w:w w:val="105"/>
          <w:sz w:val="21"/>
        </w:rPr>
        <w:t>the</w:t>
      </w:r>
      <w:r>
        <w:rPr>
          <w:spacing w:val="-6"/>
          <w:w w:val="105"/>
          <w:sz w:val="21"/>
        </w:rPr>
        <w:t xml:space="preserve"> </w:t>
      </w:r>
      <w:r>
        <w:rPr>
          <w:spacing w:val="-3"/>
          <w:w w:val="105"/>
          <w:sz w:val="21"/>
        </w:rPr>
        <w:t>accused</w:t>
      </w:r>
      <w:r>
        <w:rPr>
          <w:spacing w:val="-6"/>
          <w:w w:val="105"/>
          <w:sz w:val="21"/>
        </w:rPr>
        <w:t xml:space="preserve"> </w:t>
      </w:r>
      <w:r>
        <w:rPr>
          <w:w w:val="105"/>
          <w:sz w:val="21"/>
        </w:rPr>
        <w:t>or</w:t>
      </w:r>
      <w:r>
        <w:rPr>
          <w:spacing w:val="-6"/>
          <w:w w:val="105"/>
          <w:sz w:val="21"/>
        </w:rPr>
        <w:t xml:space="preserve"> </w:t>
      </w:r>
      <w:r>
        <w:rPr>
          <w:w w:val="105"/>
          <w:sz w:val="21"/>
        </w:rPr>
        <w:t>the</w:t>
      </w:r>
      <w:r>
        <w:rPr>
          <w:spacing w:val="-6"/>
          <w:w w:val="105"/>
          <w:sz w:val="21"/>
        </w:rPr>
        <w:t xml:space="preserve"> </w:t>
      </w:r>
      <w:r>
        <w:rPr>
          <w:w w:val="105"/>
          <w:sz w:val="21"/>
        </w:rPr>
        <w:t>prosecution</w:t>
      </w:r>
      <w:r>
        <w:rPr>
          <w:spacing w:val="-6"/>
          <w:w w:val="105"/>
          <w:sz w:val="21"/>
        </w:rPr>
        <w:t xml:space="preserve"> </w:t>
      </w:r>
      <w:r>
        <w:rPr>
          <w:spacing w:val="-2"/>
          <w:w w:val="105"/>
          <w:sz w:val="21"/>
        </w:rPr>
        <w:t>has</w:t>
      </w:r>
      <w:r>
        <w:rPr>
          <w:spacing w:val="-6"/>
          <w:w w:val="105"/>
          <w:sz w:val="21"/>
        </w:rPr>
        <w:t xml:space="preserve"> </w:t>
      </w:r>
      <w:r>
        <w:rPr>
          <w:w w:val="105"/>
          <w:sz w:val="21"/>
        </w:rPr>
        <w:t>requested</w:t>
      </w:r>
      <w:r>
        <w:rPr>
          <w:spacing w:val="-6"/>
          <w:w w:val="105"/>
          <w:sz w:val="21"/>
        </w:rPr>
        <w:t xml:space="preserve"> </w:t>
      </w:r>
      <w:r>
        <w:rPr>
          <w:w w:val="105"/>
          <w:sz w:val="21"/>
        </w:rPr>
        <w:t>a</w:t>
      </w:r>
      <w:r>
        <w:rPr>
          <w:spacing w:val="-6"/>
          <w:w w:val="105"/>
          <w:sz w:val="21"/>
        </w:rPr>
        <w:t xml:space="preserve"> </w:t>
      </w:r>
      <w:r>
        <w:rPr>
          <w:spacing w:val="-3"/>
          <w:w w:val="105"/>
          <w:sz w:val="21"/>
        </w:rPr>
        <w:t xml:space="preserve">preliminary </w:t>
      </w:r>
      <w:r>
        <w:rPr>
          <w:spacing w:val="-4"/>
          <w:w w:val="105"/>
          <w:sz w:val="21"/>
        </w:rPr>
        <w:t xml:space="preserve">inquiry, </w:t>
      </w:r>
      <w:r>
        <w:rPr>
          <w:w w:val="105"/>
          <w:sz w:val="21"/>
        </w:rPr>
        <w:t xml:space="preserve">which is the </w:t>
      </w:r>
      <w:r>
        <w:rPr>
          <w:spacing w:val="-3"/>
          <w:w w:val="105"/>
          <w:sz w:val="21"/>
        </w:rPr>
        <w:t xml:space="preserve">Canadian equivalent </w:t>
      </w:r>
      <w:r>
        <w:rPr>
          <w:w w:val="105"/>
          <w:sz w:val="21"/>
        </w:rPr>
        <w:t>of a committal</w:t>
      </w:r>
      <w:r>
        <w:rPr>
          <w:spacing w:val="-9"/>
          <w:w w:val="105"/>
          <w:sz w:val="21"/>
        </w:rPr>
        <w:t xml:space="preserve"> </w:t>
      </w:r>
      <w:r>
        <w:rPr>
          <w:spacing w:val="-3"/>
          <w:w w:val="105"/>
          <w:sz w:val="21"/>
        </w:rPr>
        <w:t>procedure.</w:t>
      </w:r>
      <w:r>
        <w:rPr>
          <w:spacing w:val="-3"/>
          <w:w w:val="105"/>
          <w:position w:val="7"/>
          <w:sz w:val="12"/>
        </w:rPr>
        <w:t>82</w:t>
      </w:r>
    </w:p>
    <w:p w:rsidR="00EA0057" w:rsidRDefault="007C5C23">
      <w:pPr>
        <w:pStyle w:val="ListParagraph"/>
        <w:numPr>
          <w:ilvl w:val="1"/>
          <w:numId w:val="84"/>
        </w:numPr>
        <w:tabs>
          <w:tab w:val="left" w:pos="921"/>
          <w:tab w:val="left" w:pos="922"/>
        </w:tabs>
        <w:spacing w:before="85"/>
        <w:ind w:left="921"/>
        <w:jc w:val="left"/>
        <w:rPr>
          <w:sz w:val="21"/>
        </w:rPr>
      </w:pPr>
      <w:r>
        <w:rPr>
          <w:sz w:val="21"/>
        </w:rPr>
        <w:t>There</w:t>
      </w:r>
      <w:r>
        <w:rPr>
          <w:spacing w:val="15"/>
          <w:sz w:val="21"/>
        </w:rPr>
        <w:t xml:space="preserve"> </w:t>
      </w:r>
      <w:r>
        <w:rPr>
          <w:sz w:val="21"/>
        </w:rPr>
        <w:t>is</w:t>
      </w:r>
      <w:r>
        <w:rPr>
          <w:spacing w:val="15"/>
          <w:sz w:val="21"/>
        </w:rPr>
        <w:t xml:space="preserve"> </w:t>
      </w:r>
      <w:r>
        <w:rPr>
          <w:sz w:val="21"/>
        </w:rPr>
        <w:t>no</w:t>
      </w:r>
      <w:r>
        <w:rPr>
          <w:spacing w:val="15"/>
          <w:sz w:val="21"/>
        </w:rPr>
        <w:t xml:space="preserve"> </w:t>
      </w:r>
      <w:r>
        <w:rPr>
          <w:sz w:val="21"/>
        </w:rPr>
        <w:t>longer</w:t>
      </w:r>
      <w:r>
        <w:rPr>
          <w:spacing w:val="15"/>
          <w:sz w:val="21"/>
        </w:rPr>
        <w:t xml:space="preserve"> </w:t>
      </w:r>
      <w:r>
        <w:rPr>
          <w:sz w:val="21"/>
        </w:rPr>
        <w:t>a</w:t>
      </w:r>
      <w:r>
        <w:rPr>
          <w:spacing w:val="15"/>
          <w:sz w:val="21"/>
        </w:rPr>
        <w:t xml:space="preserve"> </w:t>
      </w:r>
      <w:r>
        <w:rPr>
          <w:sz w:val="21"/>
        </w:rPr>
        <w:t>test</w:t>
      </w:r>
      <w:r>
        <w:rPr>
          <w:spacing w:val="15"/>
          <w:sz w:val="21"/>
        </w:rPr>
        <w:t xml:space="preserve"> </w:t>
      </w:r>
      <w:r>
        <w:rPr>
          <w:spacing w:val="-3"/>
          <w:sz w:val="21"/>
        </w:rPr>
        <w:t>for</w:t>
      </w:r>
      <w:r>
        <w:rPr>
          <w:spacing w:val="15"/>
          <w:sz w:val="21"/>
        </w:rPr>
        <w:t xml:space="preserve"> </w:t>
      </w:r>
      <w:r>
        <w:rPr>
          <w:sz w:val="21"/>
        </w:rPr>
        <w:t>committal</w:t>
      </w:r>
      <w:r>
        <w:rPr>
          <w:spacing w:val="15"/>
          <w:sz w:val="21"/>
        </w:rPr>
        <w:t xml:space="preserve"> </w:t>
      </w:r>
      <w:r>
        <w:rPr>
          <w:spacing w:val="-3"/>
          <w:sz w:val="21"/>
        </w:rPr>
        <w:t>involving</w:t>
      </w:r>
      <w:r>
        <w:rPr>
          <w:spacing w:val="15"/>
          <w:sz w:val="21"/>
        </w:rPr>
        <w:t xml:space="preserve"> </w:t>
      </w:r>
      <w:r>
        <w:rPr>
          <w:sz w:val="21"/>
        </w:rPr>
        <w:t>assessment</w:t>
      </w:r>
      <w:r>
        <w:rPr>
          <w:spacing w:val="15"/>
          <w:sz w:val="21"/>
        </w:rPr>
        <w:t xml:space="preserve"> </w:t>
      </w:r>
      <w:r>
        <w:rPr>
          <w:sz w:val="21"/>
        </w:rPr>
        <w:t>of</w:t>
      </w:r>
      <w:r>
        <w:rPr>
          <w:spacing w:val="15"/>
          <w:sz w:val="21"/>
        </w:rPr>
        <w:t xml:space="preserve"> </w:t>
      </w:r>
      <w:r>
        <w:rPr>
          <w:sz w:val="21"/>
        </w:rPr>
        <w:t>the</w:t>
      </w:r>
      <w:r>
        <w:rPr>
          <w:spacing w:val="15"/>
          <w:sz w:val="21"/>
        </w:rPr>
        <w:t xml:space="preserve"> </w:t>
      </w:r>
      <w:r>
        <w:rPr>
          <w:sz w:val="21"/>
        </w:rPr>
        <w:t>evidence</w:t>
      </w:r>
      <w:r>
        <w:rPr>
          <w:spacing w:val="15"/>
          <w:sz w:val="21"/>
        </w:rPr>
        <w:t xml:space="preserve"> </w:t>
      </w:r>
      <w:r>
        <w:rPr>
          <w:sz w:val="21"/>
        </w:rPr>
        <w:t>in:</w:t>
      </w:r>
    </w:p>
    <w:p w:rsidR="00EA0057" w:rsidRDefault="007C5C23">
      <w:pPr>
        <w:pStyle w:val="ListParagraph"/>
        <w:numPr>
          <w:ilvl w:val="0"/>
          <w:numId w:val="37"/>
        </w:numPr>
        <w:tabs>
          <w:tab w:val="left" w:pos="1261"/>
          <w:tab w:val="left" w:pos="1262"/>
        </w:tabs>
        <w:spacing w:before="123"/>
        <w:ind w:hanging="340"/>
        <w:rPr>
          <w:sz w:val="12"/>
        </w:rPr>
      </w:pPr>
      <w:r>
        <w:rPr>
          <w:b/>
          <w:w w:val="110"/>
          <w:sz w:val="21"/>
        </w:rPr>
        <w:t xml:space="preserve">New South Wales </w:t>
      </w:r>
      <w:r>
        <w:rPr>
          <w:w w:val="110"/>
          <w:sz w:val="21"/>
        </w:rPr>
        <w:t>(as of April</w:t>
      </w:r>
      <w:r>
        <w:rPr>
          <w:spacing w:val="-35"/>
          <w:w w:val="110"/>
          <w:sz w:val="21"/>
        </w:rPr>
        <w:t xml:space="preserve"> </w:t>
      </w:r>
      <w:r>
        <w:rPr>
          <w:w w:val="110"/>
          <w:sz w:val="21"/>
        </w:rPr>
        <w:t>2018)</w:t>
      </w:r>
      <w:r>
        <w:rPr>
          <w:w w:val="110"/>
          <w:position w:val="7"/>
          <w:sz w:val="12"/>
        </w:rPr>
        <w:t>83</w:t>
      </w:r>
    </w:p>
    <w:p w:rsidR="00EA0057" w:rsidRDefault="007C5C23">
      <w:pPr>
        <w:pStyle w:val="ListParagraph"/>
        <w:numPr>
          <w:ilvl w:val="0"/>
          <w:numId w:val="37"/>
        </w:numPr>
        <w:tabs>
          <w:tab w:val="left" w:pos="1261"/>
          <w:tab w:val="left" w:pos="1262"/>
        </w:tabs>
        <w:spacing w:before="88"/>
        <w:ind w:hanging="340"/>
        <w:rPr>
          <w:sz w:val="12"/>
        </w:rPr>
      </w:pPr>
      <w:r>
        <w:rPr>
          <w:b/>
          <w:spacing w:val="-3"/>
          <w:w w:val="110"/>
          <w:sz w:val="21"/>
        </w:rPr>
        <w:t xml:space="preserve">Tasmania </w:t>
      </w:r>
      <w:r>
        <w:rPr>
          <w:spacing w:val="-3"/>
          <w:w w:val="110"/>
          <w:sz w:val="21"/>
        </w:rPr>
        <w:t>(since</w:t>
      </w:r>
      <w:r>
        <w:rPr>
          <w:spacing w:val="-17"/>
          <w:w w:val="110"/>
          <w:sz w:val="21"/>
        </w:rPr>
        <w:t xml:space="preserve"> </w:t>
      </w:r>
      <w:r>
        <w:rPr>
          <w:spacing w:val="2"/>
          <w:w w:val="110"/>
          <w:sz w:val="21"/>
        </w:rPr>
        <w:t>2000)</w:t>
      </w:r>
      <w:r>
        <w:rPr>
          <w:spacing w:val="2"/>
          <w:w w:val="110"/>
          <w:position w:val="7"/>
          <w:sz w:val="12"/>
        </w:rPr>
        <w:t>84</w:t>
      </w:r>
    </w:p>
    <w:p w:rsidR="00EA0057" w:rsidRDefault="007C5C23">
      <w:pPr>
        <w:pStyle w:val="ListParagraph"/>
        <w:numPr>
          <w:ilvl w:val="0"/>
          <w:numId w:val="37"/>
        </w:numPr>
        <w:tabs>
          <w:tab w:val="left" w:pos="1261"/>
          <w:tab w:val="left" w:pos="1262"/>
        </w:tabs>
        <w:spacing w:before="88"/>
        <w:ind w:hanging="340"/>
        <w:rPr>
          <w:sz w:val="12"/>
        </w:rPr>
      </w:pPr>
      <w:r>
        <w:rPr>
          <w:b/>
          <w:w w:val="110"/>
          <w:sz w:val="21"/>
        </w:rPr>
        <w:t xml:space="preserve">Western Australia </w:t>
      </w:r>
      <w:r>
        <w:rPr>
          <w:spacing w:val="-3"/>
          <w:w w:val="110"/>
          <w:sz w:val="21"/>
        </w:rPr>
        <w:t>(since</w:t>
      </w:r>
      <w:r>
        <w:rPr>
          <w:spacing w:val="-30"/>
          <w:w w:val="110"/>
          <w:sz w:val="21"/>
        </w:rPr>
        <w:t xml:space="preserve"> </w:t>
      </w:r>
      <w:r>
        <w:rPr>
          <w:w w:val="110"/>
          <w:sz w:val="21"/>
        </w:rPr>
        <w:t>2002)</w:t>
      </w:r>
      <w:r>
        <w:rPr>
          <w:w w:val="110"/>
          <w:position w:val="7"/>
          <w:sz w:val="12"/>
        </w:rPr>
        <w:t>85</w:t>
      </w:r>
    </w:p>
    <w:p w:rsidR="00EA0057" w:rsidRDefault="007C5C23">
      <w:pPr>
        <w:pStyle w:val="ListParagraph"/>
        <w:numPr>
          <w:ilvl w:val="0"/>
          <w:numId w:val="37"/>
        </w:numPr>
        <w:tabs>
          <w:tab w:val="left" w:pos="1261"/>
          <w:tab w:val="left" w:pos="1262"/>
        </w:tabs>
        <w:spacing w:before="88" w:line="242" w:lineRule="auto"/>
        <w:ind w:right="2068" w:hanging="340"/>
        <w:rPr>
          <w:sz w:val="21"/>
        </w:rPr>
      </w:pPr>
      <w:r>
        <w:rPr>
          <w:b/>
          <w:w w:val="105"/>
          <w:sz w:val="21"/>
        </w:rPr>
        <w:t xml:space="preserve">England and Wales </w:t>
      </w:r>
      <w:r>
        <w:rPr>
          <w:spacing w:val="-3"/>
          <w:w w:val="105"/>
          <w:sz w:val="21"/>
        </w:rPr>
        <w:t xml:space="preserve">(since </w:t>
      </w:r>
      <w:r>
        <w:rPr>
          <w:spacing w:val="-4"/>
          <w:w w:val="105"/>
          <w:sz w:val="21"/>
        </w:rPr>
        <w:t xml:space="preserve">2001 </w:t>
      </w:r>
      <w:r>
        <w:rPr>
          <w:spacing w:val="-3"/>
          <w:w w:val="105"/>
          <w:sz w:val="21"/>
        </w:rPr>
        <w:t xml:space="preserve">for </w:t>
      </w:r>
      <w:r>
        <w:rPr>
          <w:w w:val="105"/>
          <w:sz w:val="21"/>
        </w:rPr>
        <w:t xml:space="preserve">indictable only </w:t>
      </w:r>
      <w:r>
        <w:rPr>
          <w:spacing w:val="-3"/>
          <w:w w:val="105"/>
          <w:sz w:val="21"/>
        </w:rPr>
        <w:t xml:space="preserve">offences, </w:t>
      </w:r>
      <w:r>
        <w:rPr>
          <w:w w:val="105"/>
          <w:sz w:val="21"/>
        </w:rPr>
        <w:t xml:space="preserve">and </w:t>
      </w:r>
      <w:r>
        <w:rPr>
          <w:spacing w:val="-3"/>
          <w:w w:val="105"/>
          <w:sz w:val="21"/>
        </w:rPr>
        <w:t xml:space="preserve">since </w:t>
      </w:r>
      <w:r>
        <w:rPr>
          <w:spacing w:val="-9"/>
          <w:w w:val="105"/>
          <w:sz w:val="21"/>
        </w:rPr>
        <w:t xml:space="preserve">2013 </w:t>
      </w:r>
      <w:r>
        <w:rPr>
          <w:spacing w:val="-3"/>
          <w:w w:val="105"/>
          <w:sz w:val="21"/>
        </w:rPr>
        <w:t xml:space="preserve">for offences that </w:t>
      </w:r>
      <w:r>
        <w:rPr>
          <w:w w:val="105"/>
          <w:sz w:val="21"/>
        </w:rPr>
        <w:t>can be ‘tried either</w:t>
      </w:r>
      <w:r>
        <w:rPr>
          <w:spacing w:val="-26"/>
          <w:w w:val="105"/>
          <w:sz w:val="21"/>
        </w:rPr>
        <w:t xml:space="preserve"> </w:t>
      </w:r>
      <w:r>
        <w:rPr>
          <w:w w:val="105"/>
          <w:sz w:val="21"/>
        </w:rPr>
        <w:t>way’</w:t>
      </w:r>
      <w:r>
        <w:rPr>
          <w:w w:val="105"/>
          <w:position w:val="7"/>
          <w:sz w:val="12"/>
        </w:rPr>
        <w:t>86</w:t>
      </w:r>
      <w:r>
        <w:rPr>
          <w:w w:val="105"/>
          <w:sz w:val="21"/>
        </w:rPr>
        <w:t>).</w:t>
      </w:r>
    </w:p>
    <w:p w:rsidR="00EA0057" w:rsidRDefault="00EA0057">
      <w:pPr>
        <w:pStyle w:val="BodyText"/>
        <w:spacing w:before="9"/>
        <w:rPr>
          <w:sz w:val="18"/>
        </w:rPr>
      </w:pPr>
    </w:p>
    <w:p w:rsidR="00EA0057" w:rsidRDefault="007C5C23">
      <w:pPr>
        <w:pStyle w:val="Heading3"/>
        <w:ind w:left="127"/>
      </w:pPr>
      <w:bookmarkStart w:id="28" w:name="_TOC_250013"/>
      <w:bookmarkEnd w:id="28"/>
      <w:r>
        <w:rPr>
          <w:color w:val="37617A"/>
          <w:w w:val="110"/>
        </w:rPr>
        <w:t>Direct indictments</w:t>
      </w:r>
    </w:p>
    <w:p w:rsidR="00EA0057" w:rsidRDefault="007C5C23">
      <w:pPr>
        <w:pStyle w:val="ListParagraph"/>
        <w:numPr>
          <w:ilvl w:val="1"/>
          <w:numId w:val="84"/>
        </w:numPr>
        <w:tabs>
          <w:tab w:val="left" w:pos="921"/>
          <w:tab w:val="left" w:pos="922"/>
        </w:tabs>
        <w:spacing w:before="154" w:line="242" w:lineRule="auto"/>
        <w:ind w:left="921" w:right="1829"/>
        <w:jc w:val="left"/>
        <w:rPr>
          <w:sz w:val="21"/>
        </w:rPr>
      </w:pPr>
      <w:r>
        <w:rPr>
          <w:sz w:val="21"/>
        </w:rPr>
        <w:t xml:space="preserve">In </w:t>
      </w:r>
      <w:r>
        <w:rPr>
          <w:spacing w:val="-3"/>
          <w:sz w:val="21"/>
        </w:rPr>
        <w:t xml:space="preserve">all Australian jurisdictions, </w:t>
      </w:r>
      <w:r>
        <w:rPr>
          <w:sz w:val="21"/>
        </w:rPr>
        <w:t xml:space="preserve">DPPs </w:t>
      </w:r>
      <w:r>
        <w:rPr>
          <w:spacing w:val="-3"/>
          <w:sz w:val="21"/>
        </w:rPr>
        <w:t xml:space="preserve">have </w:t>
      </w:r>
      <w:r>
        <w:rPr>
          <w:sz w:val="21"/>
        </w:rPr>
        <w:t xml:space="preserve">the power </w:t>
      </w:r>
      <w:r>
        <w:rPr>
          <w:spacing w:val="-3"/>
          <w:sz w:val="21"/>
        </w:rPr>
        <w:t xml:space="preserve">to </w:t>
      </w:r>
      <w:r>
        <w:rPr>
          <w:sz w:val="21"/>
        </w:rPr>
        <w:t xml:space="preserve">directly indict an </w:t>
      </w:r>
      <w:r>
        <w:rPr>
          <w:spacing w:val="-3"/>
          <w:sz w:val="21"/>
        </w:rPr>
        <w:t xml:space="preserve">accused to </w:t>
      </w:r>
      <w:r>
        <w:rPr>
          <w:sz w:val="21"/>
        </w:rPr>
        <w:t xml:space="preserve">stand </w:t>
      </w:r>
      <w:r>
        <w:rPr>
          <w:spacing w:val="-3"/>
          <w:sz w:val="21"/>
        </w:rPr>
        <w:t xml:space="preserve">trial,  </w:t>
      </w:r>
      <w:r>
        <w:rPr>
          <w:sz w:val="21"/>
        </w:rPr>
        <w:t xml:space="preserve">regardless of whether a committal </w:t>
      </w:r>
      <w:r>
        <w:rPr>
          <w:spacing w:val="-3"/>
          <w:sz w:val="21"/>
        </w:rPr>
        <w:t xml:space="preserve">proceeding  </w:t>
      </w:r>
      <w:r>
        <w:rPr>
          <w:sz w:val="21"/>
        </w:rPr>
        <w:t xml:space="preserve">was held. A direct indictment can    be filed even in </w:t>
      </w:r>
      <w:r>
        <w:rPr>
          <w:spacing w:val="-2"/>
          <w:sz w:val="21"/>
        </w:rPr>
        <w:t xml:space="preserve">instances </w:t>
      </w:r>
      <w:r>
        <w:rPr>
          <w:sz w:val="21"/>
        </w:rPr>
        <w:t xml:space="preserve">where a </w:t>
      </w:r>
      <w:r>
        <w:rPr>
          <w:spacing w:val="-3"/>
          <w:sz w:val="21"/>
        </w:rPr>
        <w:t xml:space="preserve">magistrate </w:t>
      </w:r>
      <w:r>
        <w:rPr>
          <w:spacing w:val="-2"/>
          <w:sz w:val="21"/>
        </w:rPr>
        <w:t xml:space="preserve">has </w:t>
      </w:r>
      <w:r>
        <w:rPr>
          <w:spacing w:val="-3"/>
          <w:sz w:val="21"/>
        </w:rPr>
        <w:t xml:space="preserve">found </w:t>
      </w:r>
      <w:r>
        <w:rPr>
          <w:sz w:val="21"/>
        </w:rPr>
        <w:t>there is insufficien</w:t>
      </w:r>
      <w:r>
        <w:rPr>
          <w:sz w:val="21"/>
        </w:rPr>
        <w:t xml:space="preserve">t evidence </w:t>
      </w:r>
      <w:r>
        <w:rPr>
          <w:spacing w:val="-3"/>
          <w:sz w:val="21"/>
        </w:rPr>
        <w:t xml:space="preserve">to commit  </w:t>
      </w:r>
      <w:r>
        <w:rPr>
          <w:sz w:val="21"/>
        </w:rPr>
        <w:t xml:space="preserve">the </w:t>
      </w:r>
      <w:r>
        <w:rPr>
          <w:spacing w:val="-3"/>
          <w:sz w:val="21"/>
        </w:rPr>
        <w:t xml:space="preserve">accused  for  </w:t>
      </w:r>
      <w:r>
        <w:rPr>
          <w:sz w:val="21"/>
        </w:rPr>
        <w:t xml:space="preserve">trial and </w:t>
      </w:r>
      <w:r>
        <w:rPr>
          <w:spacing w:val="-2"/>
          <w:sz w:val="21"/>
        </w:rPr>
        <w:t xml:space="preserve">has  </w:t>
      </w:r>
      <w:r>
        <w:rPr>
          <w:spacing w:val="-3"/>
          <w:sz w:val="21"/>
        </w:rPr>
        <w:t xml:space="preserve">discharged  </w:t>
      </w:r>
      <w:r>
        <w:rPr>
          <w:sz w:val="21"/>
        </w:rPr>
        <w:t>the</w:t>
      </w:r>
      <w:r>
        <w:rPr>
          <w:spacing w:val="10"/>
          <w:sz w:val="21"/>
        </w:rPr>
        <w:t xml:space="preserve"> </w:t>
      </w:r>
      <w:r>
        <w:rPr>
          <w:spacing w:val="-4"/>
          <w:sz w:val="21"/>
        </w:rPr>
        <w:t>matter.</w:t>
      </w:r>
    </w:p>
    <w:p w:rsidR="00EA0057" w:rsidRDefault="007C5C23">
      <w:pPr>
        <w:pStyle w:val="ListParagraph"/>
        <w:numPr>
          <w:ilvl w:val="1"/>
          <w:numId w:val="84"/>
        </w:numPr>
        <w:tabs>
          <w:tab w:val="left" w:pos="921"/>
          <w:tab w:val="left" w:pos="922"/>
        </w:tabs>
        <w:spacing w:before="120" w:line="242" w:lineRule="auto"/>
        <w:ind w:left="921" w:right="1829"/>
        <w:jc w:val="left"/>
        <w:rPr>
          <w:sz w:val="12"/>
        </w:rPr>
      </w:pPr>
      <w:r>
        <w:rPr>
          <w:w w:val="105"/>
          <w:sz w:val="21"/>
        </w:rPr>
        <w:t xml:space="preserve">In </w:t>
      </w:r>
      <w:r>
        <w:rPr>
          <w:b/>
          <w:w w:val="105"/>
          <w:sz w:val="21"/>
        </w:rPr>
        <w:t>South Australia</w:t>
      </w:r>
      <w:r>
        <w:rPr>
          <w:w w:val="105"/>
          <w:sz w:val="21"/>
        </w:rPr>
        <w:t xml:space="preserve">, the DPP’s Prosecution and Policy </w:t>
      </w:r>
      <w:r>
        <w:rPr>
          <w:spacing w:val="-3"/>
          <w:w w:val="105"/>
          <w:sz w:val="21"/>
        </w:rPr>
        <w:t xml:space="preserve">Guidelines </w:t>
      </w:r>
      <w:r>
        <w:rPr>
          <w:w w:val="105"/>
          <w:sz w:val="21"/>
        </w:rPr>
        <w:t xml:space="preserve">state </w:t>
      </w:r>
      <w:r>
        <w:rPr>
          <w:spacing w:val="-3"/>
          <w:w w:val="105"/>
          <w:sz w:val="21"/>
        </w:rPr>
        <w:t xml:space="preserve">that to </w:t>
      </w:r>
      <w:r>
        <w:rPr>
          <w:w w:val="105"/>
          <w:sz w:val="21"/>
        </w:rPr>
        <w:t xml:space="preserve">directly indict </w:t>
      </w:r>
      <w:r>
        <w:rPr>
          <w:spacing w:val="-3"/>
          <w:w w:val="105"/>
          <w:sz w:val="21"/>
        </w:rPr>
        <w:t xml:space="preserve">(referred to </w:t>
      </w:r>
      <w:r>
        <w:rPr>
          <w:w w:val="105"/>
          <w:sz w:val="21"/>
        </w:rPr>
        <w:t xml:space="preserve">in South </w:t>
      </w:r>
      <w:r>
        <w:rPr>
          <w:spacing w:val="-3"/>
          <w:w w:val="105"/>
          <w:sz w:val="21"/>
        </w:rPr>
        <w:t xml:space="preserve">Australia </w:t>
      </w:r>
      <w:r>
        <w:rPr>
          <w:w w:val="105"/>
          <w:sz w:val="21"/>
        </w:rPr>
        <w:t xml:space="preserve">and </w:t>
      </w:r>
      <w:r>
        <w:rPr>
          <w:spacing w:val="-3"/>
          <w:w w:val="105"/>
          <w:sz w:val="21"/>
        </w:rPr>
        <w:t xml:space="preserve">many </w:t>
      </w:r>
      <w:r>
        <w:rPr>
          <w:w w:val="105"/>
          <w:sz w:val="21"/>
        </w:rPr>
        <w:t xml:space="preserve">other </w:t>
      </w:r>
      <w:r>
        <w:rPr>
          <w:spacing w:val="-3"/>
          <w:w w:val="105"/>
          <w:sz w:val="21"/>
        </w:rPr>
        <w:t xml:space="preserve">jurisdictions </w:t>
      </w:r>
      <w:r>
        <w:rPr>
          <w:w w:val="105"/>
          <w:sz w:val="21"/>
        </w:rPr>
        <w:t xml:space="preserve">as an </w:t>
      </w:r>
      <w:r>
        <w:rPr>
          <w:spacing w:val="-4"/>
          <w:w w:val="105"/>
          <w:sz w:val="21"/>
        </w:rPr>
        <w:t xml:space="preserve">‘ex </w:t>
      </w:r>
      <w:r>
        <w:rPr>
          <w:w w:val="105"/>
          <w:sz w:val="21"/>
        </w:rPr>
        <w:t xml:space="preserve">officio indictment’) a person without prior committal </w:t>
      </w:r>
      <w:r>
        <w:rPr>
          <w:spacing w:val="-3"/>
          <w:w w:val="105"/>
          <w:sz w:val="21"/>
        </w:rPr>
        <w:t xml:space="preserve">proceedings ‘will </w:t>
      </w:r>
      <w:r>
        <w:rPr>
          <w:w w:val="105"/>
          <w:sz w:val="21"/>
        </w:rPr>
        <w:t xml:space="preserve">only be justified if </w:t>
      </w:r>
      <w:r>
        <w:rPr>
          <w:spacing w:val="-3"/>
          <w:w w:val="105"/>
          <w:sz w:val="21"/>
        </w:rPr>
        <w:t xml:space="preserve">any </w:t>
      </w:r>
      <w:r>
        <w:rPr>
          <w:w w:val="105"/>
          <w:sz w:val="21"/>
        </w:rPr>
        <w:t>disadvantage</w:t>
      </w:r>
      <w:r>
        <w:rPr>
          <w:spacing w:val="-6"/>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spacing w:val="-3"/>
          <w:w w:val="105"/>
          <w:sz w:val="21"/>
        </w:rPr>
        <w:t>accused</w:t>
      </w:r>
      <w:r>
        <w:rPr>
          <w:spacing w:val="-6"/>
          <w:w w:val="105"/>
          <w:sz w:val="21"/>
        </w:rPr>
        <w:t xml:space="preserve"> </w:t>
      </w:r>
      <w:r>
        <w:rPr>
          <w:spacing w:val="-3"/>
          <w:w w:val="105"/>
          <w:sz w:val="21"/>
        </w:rPr>
        <w:t>that</w:t>
      </w:r>
      <w:r>
        <w:rPr>
          <w:spacing w:val="-6"/>
          <w:w w:val="105"/>
          <w:sz w:val="21"/>
        </w:rPr>
        <w:t xml:space="preserve"> </w:t>
      </w:r>
      <w:r>
        <w:rPr>
          <w:spacing w:val="-3"/>
          <w:w w:val="105"/>
          <w:sz w:val="21"/>
        </w:rPr>
        <w:t>may</w:t>
      </w:r>
      <w:r>
        <w:rPr>
          <w:spacing w:val="-6"/>
          <w:w w:val="105"/>
          <w:sz w:val="21"/>
        </w:rPr>
        <w:t xml:space="preserve"> </w:t>
      </w:r>
      <w:r>
        <w:rPr>
          <w:spacing w:val="-3"/>
          <w:w w:val="105"/>
          <w:sz w:val="21"/>
        </w:rPr>
        <w:t>thereby</w:t>
      </w:r>
      <w:r>
        <w:rPr>
          <w:spacing w:val="-6"/>
          <w:w w:val="105"/>
          <w:sz w:val="21"/>
        </w:rPr>
        <w:t xml:space="preserve"> </w:t>
      </w:r>
      <w:r>
        <w:rPr>
          <w:spacing w:val="-3"/>
          <w:w w:val="105"/>
          <w:sz w:val="21"/>
        </w:rPr>
        <w:t>ensue</w:t>
      </w:r>
      <w:r>
        <w:rPr>
          <w:spacing w:val="-6"/>
          <w:w w:val="105"/>
          <w:sz w:val="21"/>
        </w:rPr>
        <w:t xml:space="preserve"> </w:t>
      </w:r>
      <w:r>
        <w:rPr>
          <w:spacing w:val="-3"/>
          <w:w w:val="105"/>
          <w:sz w:val="21"/>
        </w:rPr>
        <w:t>will</w:t>
      </w:r>
      <w:r>
        <w:rPr>
          <w:spacing w:val="-6"/>
          <w:w w:val="105"/>
          <w:sz w:val="21"/>
        </w:rPr>
        <w:t xml:space="preserve"> </w:t>
      </w:r>
      <w:r>
        <w:rPr>
          <w:w w:val="105"/>
          <w:sz w:val="21"/>
        </w:rPr>
        <w:t>nevertheless</w:t>
      </w:r>
      <w:r>
        <w:rPr>
          <w:spacing w:val="-6"/>
          <w:w w:val="105"/>
          <w:sz w:val="21"/>
        </w:rPr>
        <w:t xml:space="preserve"> </w:t>
      </w:r>
      <w:r>
        <w:rPr>
          <w:spacing w:val="-2"/>
          <w:w w:val="105"/>
          <w:sz w:val="21"/>
        </w:rPr>
        <w:t>not</w:t>
      </w:r>
      <w:r>
        <w:rPr>
          <w:spacing w:val="-6"/>
          <w:w w:val="105"/>
          <w:sz w:val="21"/>
        </w:rPr>
        <w:t xml:space="preserve"> </w:t>
      </w:r>
      <w:r>
        <w:rPr>
          <w:w w:val="105"/>
          <w:sz w:val="21"/>
        </w:rPr>
        <w:t>be</w:t>
      </w:r>
      <w:r>
        <w:rPr>
          <w:spacing w:val="-6"/>
          <w:w w:val="105"/>
          <w:sz w:val="21"/>
        </w:rPr>
        <w:t xml:space="preserve"> </w:t>
      </w:r>
      <w:r>
        <w:rPr>
          <w:spacing w:val="-3"/>
          <w:w w:val="105"/>
          <w:sz w:val="21"/>
        </w:rPr>
        <w:t>such</w:t>
      </w:r>
      <w:r>
        <w:rPr>
          <w:spacing w:val="-6"/>
          <w:w w:val="105"/>
          <w:sz w:val="21"/>
        </w:rPr>
        <w:t xml:space="preserve"> </w:t>
      </w:r>
      <w:r>
        <w:rPr>
          <w:w w:val="105"/>
          <w:sz w:val="21"/>
        </w:rPr>
        <w:t>as</w:t>
      </w:r>
      <w:r>
        <w:rPr>
          <w:spacing w:val="-6"/>
          <w:w w:val="105"/>
          <w:sz w:val="21"/>
        </w:rPr>
        <w:t xml:space="preserve"> </w:t>
      </w:r>
      <w:r>
        <w:rPr>
          <w:spacing w:val="-3"/>
          <w:w w:val="105"/>
          <w:sz w:val="21"/>
        </w:rPr>
        <w:t xml:space="preserve">to </w:t>
      </w:r>
      <w:r>
        <w:rPr>
          <w:w w:val="105"/>
          <w:sz w:val="21"/>
        </w:rPr>
        <w:t xml:space="preserve">deny the </w:t>
      </w:r>
      <w:r>
        <w:rPr>
          <w:spacing w:val="-3"/>
          <w:w w:val="105"/>
          <w:sz w:val="21"/>
        </w:rPr>
        <w:t xml:space="preserve">accused </w:t>
      </w:r>
      <w:r>
        <w:rPr>
          <w:w w:val="105"/>
          <w:sz w:val="21"/>
        </w:rPr>
        <w:t xml:space="preserve">a </w:t>
      </w:r>
      <w:r>
        <w:rPr>
          <w:spacing w:val="-4"/>
          <w:w w:val="105"/>
          <w:sz w:val="21"/>
        </w:rPr>
        <w:t>fair</w:t>
      </w:r>
      <w:r>
        <w:rPr>
          <w:spacing w:val="-9"/>
          <w:w w:val="105"/>
          <w:sz w:val="21"/>
        </w:rPr>
        <w:t xml:space="preserve"> </w:t>
      </w:r>
      <w:r>
        <w:rPr>
          <w:spacing w:val="-4"/>
          <w:w w:val="105"/>
          <w:sz w:val="21"/>
        </w:rPr>
        <w:t>trial.’</w:t>
      </w:r>
      <w:r>
        <w:rPr>
          <w:spacing w:val="-4"/>
          <w:w w:val="105"/>
          <w:position w:val="7"/>
          <w:sz w:val="12"/>
        </w:rPr>
        <w:t>87</w:t>
      </w:r>
    </w:p>
    <w:p w:rsidR="00EA0057" w:rsidRDefault="007C5C23">
      <w:pPr>
        <w:pStyle w:val="ListParagraph"/>
        <w:numPr>
          <w:ilvl w:val="1"/>
          <w:numId w:val="84"/>
        </w:numPr>
        <w:tabs>
          <w:tab w:val="left" w:pos="921"/>
          <w:tab w:val="left" w:pos="922"/>
        </w:tabs>
        <w:spacing w:before="120" w:line="242" w:lineRule="auto"/>
        <w:ind w:left="921" w:right="2232"/>
        <w:jc w:val="left"/>
        <w:rPr>
          <w:sz w:val="21"/>
        </w:rPr>
      </w:pPr>
      <w:r>
        <w:rPr>
          <w:w w:val="105"/>
          <w:sz w:val="21"/>
        </w:rPr>
        <w:t>These</w:t>
      </w:r>
      <w:r>
        <w:rPr>
          <w:spacing w:val="-7"/>
          <w:w w:val="105"/>
          <w:sz w:val="21"/>
        </w:rPr>
        <w:t xml:space="preserve"> </w:t>
      </w:r>
      <w:r>
        <w:rPr>
          <w:spacing w:val="-3"/>
          <w:w w:val="105"/>
          <w:sz w:val="21"/>
        </w:rPr>
        <w:t>Guidelines</w:t>
      </w:r>
      <w:r>
        <w:rPr>
          <w:spacing w:val="-7"/>
          <w:w w:val="105"/>
          <w:sz w:val="21"/>
        </w:rPr>
        <w:t xml:space="preserve"> </w:t>
      </w:r>
      <w:r>
        <w:rPr>
          <w:w w:val="105"/>
          <w:sz w:val="21"/>
        </w:rPr>
        <w:t>also</w:t>
      </w:r>
      <w:r>
        <w:rPr>
          <w:spacing w:val="-7"/>
          <w:w w:val="105"/>
          <w:sz w:val="21"/>
        </w:rPr>
        <w:t xml:space="preserve"> </w:t>
      </w:r>
      <w:r>
        <w:rPr>
          <w:spacing w:val="-3"/>
          <w:w w:val="105"/>
          <w:sz w:val="21"/>
        </w:rPr>
        <w:t>consider</w:t>
      </w:r>
      <w:r>
        <w:rPr>
          <w:spacing w:val="-7"/>
          <w:w w:val="105"/>
          <w:sz w:val="21"/>
        </w:rPr>
        <w:t xml:space="preserve"> </w:t>
      </w:r>
      <w:r>
        <w:rPr>
          <w:w w:val="105"/>
          <w:sz w:val="21"/>
        </w:rPr>
        <w:t>the</w:t>
      </w:r>
      <w:r>
        <w:rPr>
          <w:spacing w:val="-7"/>
          <w:w w:val="105"/>
          <w:sz w:val="21"/>
        </w:rPr>
        <w:t xml:space="preserve"> </w:t>
      </w:r>
      <w:r>
        <w:rPr>
          <w:w w:val="105"/>
          <w:sz w:val="21"/>
        </w:rPr>
        <w:t>issue</w:t>
      </w:r>
      <w:r>
        <w:rPr>
          <w:spacing w:val="-7"/>
          <w:w w:val="105"/>
          <w:sz w:val="21"/>
        </w:rPr>
        <w:t xml:space="preserve"> </w:t>
      </w:r>
      <w:r>
        <w:rPr>
          <w:w w:val="105"/>
          <w:sz w:val="21"/>
        </w:rPr>
        <w:t>of</w:t>
      </w:r>
      <w:r>
        <w:rPr>
          <w:spacing w:val="-7"/>
          <w:w w:val="105"/>
          <w:sz w:val="21"/>
        </w:rPr>
        <w:t xml:space="preserve"> </w:t>
      </w:r>
      <w:r>
        <w:rPr>
          <w:w w:val="105"/>
          <w:sz w:val="21"/>
        </w:rPr>
        <w:t>direct</w:t>
      </w:r>
      <w:r>
        <w:rPr>
          <w:spacing w:val="-7"/>
          <w:w w:val="105"/>
          <w:sz w:val="21"/>
        </w:rPr>
        <w:t xml:space="preserve"> </w:t>
      </w:r>
      <w:r>
        <w:rPr>
          <w:w w:val="105"/>
          <w:sz w:val="21"/>
        </w:rPr>
        <w:t>indictment</w:t>
      </w:r>
      <w:r>
        <w:rPr>
          <w:spacing w:val="-7"/>
          <w:w w:val="105"/>
          <w:sz w:val="21"/>
        </w:rPr>
        <w:t xml:space="preserve"> </w:t>
      </w:r>
      <w:r>
        <w:rPr>
          <w:spacing w:val="-3"/>
          <w:w w:val="105"/>
          <w:sz w:val="21"/>
        </w:rPr>
        <w:t>following</w:t>
      </w:r>
      <w:r>
        <w:rPr>
          <w:spacing w:val="-7"/>
          <w:w w:val="105"/>
          <w:sz w:val="21"/>
        </w:rPr>
        <w:t xml:space="preserve"> </w:t>
      </w:r>
      <w:r>
        <w:rPr>
          <w:spacing w:val="-3"/>
          <w:w w:val="105"/>
          <w:sz w:val="21"/>
        </w:rPr>
        <w:t>discharge</w:t>
      </w:r>
      <w:r>
        <w:rPr>
          <w:spacing w:val="-7"/>
          <w:w w:val="105"/>
          <w:sz w:val="21"/>
        </w:rPr>
        <w:t xml:space="preserve"> </w:t>
      </w:r>
      <w:r>
        <w:rPr>
          <w:w w:val="105"/>
          <w:sz w:val="21"/>
        </w:rPr>
        <w:t>at committal:</w:t>
      </w:r>
    </w:p>
    <w:p w:rsidR="00EA0057" w:rsidRDefault="007C5C23">
      <w:pPr>
        <w:spacing w:before="130" w:line="254" w:lineRule="auto"/>
        <w:ind w:left="1374" w:right="1860"/>
        <w:rPr>
          <w:sz w:val="11"/>
        </w:rPr>
      </w:pPr>
      <w:r>
        <w:rPr>
          <w:sz w:val="20"/>
        </w:rPr>
        <w:t xml:space="preserve">The result of committal proceedings has never been regarded as binding on those who </w:t>
      </w:r>
      <w:r>
        <w:rPr>
          <w:spacing w:val="-3"/>
          <w:sz w:val="20"/>
        </w:rPr>
        <w:t xml:space="preserve">have  </w:t>
      </w:r>
      <w:r>
        <w:rPr>
          <w:sz w:val="20"/>
        </w:rPr>
        <w:t xml:space="preserve">the authority to indict. An error may </w:t>
      </w:r>
      <w:r>
        <w:rPr>
          <w:spacing w:val="-3"/>
          <w:sz w:val="20"/>
        </w:rPr>
        <w:t xml:space="preserve">have  </w:t>
      </w:r>
      <w:r>
        <w:rPr>
          <w:sz w:val="20"/>
        </w:rPr>
        <w:t xml:space="preserve">resulted in the Magistrate </w:t>
      </w:r>
      <w:r>
        <w:rPr>
          <w:spacing w:val="-3"/>
          <w:sz w:val="20"/>
        </w:rPr>
        <w:t xml:space="preserve">discharging    </w:t>
      </w:r>
      <w:r>
        <w:rPr>
          <w:sz w:val="20"/>
        </w:rPr>
        <w:t xml:space="preserve">the accused, and in such a case the filing of an ex officio </w:t>
      </w:r>
      <w:r>
        <w:rPr>
          <w:spacing w:val="-3"/>
          <w:sz w:val="20"/>
        </w:rPr>
        <w:t xml:space="preserve">information </w:t>
      </w:r>
      <w:r>
        <w:rPr>
          <w:sz w:val="20"/>
        </w:rPr>
        <w:t>may be the only feasible way that the error can be corrected. Nevertheless, a decision to indict following    a</w:t>
      </w:r>
      <w:r>
        <w:rPr>
          <w:spacing w:val="21"/>
          <w:sz w:val="20"/>
        </w:rPr>
        <w:t xml:space="preserve"> </w:t>
      </w:r>
      <w:r>
        <w:rPr>
          <w:sz w:val="20"/>
        </w:rPr>
        <w:t>discharge</w:t>
      </w:r>
      <w:r>
        <w:rPr>
          <w:spacing w:val="21"/>
          <w:sz w:val="20"/>
        </w:rPr>
        <w:t xml:space="preserve"> </w:t>
      </w:r>
      <w:r>
        <w:rPr>
          <w:sz w:val="20"/>
        </w:rPr>
        <w:t>at</w:t>
      </w:r>
      <w:r>
        <w:rPr>
          <w:spacing w:val="21"/>
          <w:sz w:val="20"/>
        </w:rPr>
        <w:t xml:space="preserve"> </w:t>
      </w:r>
      <w:r>
        <w:rPr>
          <w:sz w:val="20"/>
        </w:rPr>
        <w:t>the</w:t>
      </w:r>
      <w:r>
        <w:rPr>
          <w:spacing w:val="21"/>
          <w:sz w:val="20"/>
        </w:rPr>
        <w:t xml:space="preserve"> </w:t>
      </w:r>
      <w:r>
        <w:rPr>
          <w:sz w:val="20"/>
        </w:rPr>
        <w:t>committal</w:t>
      </w:r>
      <w:r>
        <w:rPr>
          <w:spacing w:val="21"/>
          <w:sz w:val="20"/>
        </w:rPr>
        <w:t xml:space="preserve"> </w:t>
      </w:r>
      <w:r>
        <w:rPr>
          <w:sz w:val="20"/>
        </w:rPr>
        <w:t>proceedings</w:t>
      </w:r>
      <w:r>
        <w:rPr>
          <w:spacing w:val="21"/>
          <w:sz w:val="20"/>
        </w:rPr>
        <w:t xml:space="preserve"> </w:t>
      </w:r>
      <w:r>
        <w:rPr>
          <w:sz w:val="20"/>
        </w:rPr>
        <w:t>should</w:t>
      </w:r>
      <w:r>
        <w:rPr>
          <w:spacing w:val="21"/>
          <w:sz w:val="20"/>
        </w:rPr>
        <w:t xml:space="preserve"> </w:t>
      </w:r>
      <w:r>
        <w:rPr>
          <w:sz w:val="20"/>
        </w:rPr>
        <w:t>never</w:t>
      </w:r>
      <w:r>
        <w:rPr>
          <w:spacing w:val="21"/>
          <w:sz w:val="20"/>
        </w:rPr>
        <w:t xml:space="preserve"> </w:t>
      </w:r>
      <w:r>
        <w:rPr>
          <w:sz w:val="20"/>
        </w:rPr>
        <w:t>be</w:t>
      </w:r>
      <w:r>
        <w:rPr>
          <w:spacing w:val="21"/>
          <w:sz w:val="20"/>
        </w:rPr>
        <w:t xml:space="preserve"> </w:t>
      </w:r>
      <w:r>
        <w:rPr>
          <w:spacing w:val="-3"/>
          <w:sz w:val="20"/>
        </w:rPr>
        <w:t>taken</w:t>
      </w:r>
      <w:r>
        <w:rPr>
          <w:spacing w:val="21"/>
          <w:sz w:val="20"/>
        </w:rPr>
        <w:t xml:space="preserve"> </w:t>
      </w:r>
      <w:r>
        <w:rPr>
          <w:spacing w:val="-3"/>
          <w:sz w:val="20"/>
        </w:rPr>
        <w:t>lightly.</w:t>
      </w:r>
      <w:r>
        <w:rPr>
          <w:spacing w:val="-3"/>
          <w:position w:val="7"/>
          <w:sz w:val="11"/>
        </w:rPr>
        <w:t>88</w:t>
      </w:r>
    </w:p>
    <w:p w:rsidR="00EA0057" w:rsidRDefault="00EA0057">
      <w:pPr>
        <w:pStyle w:val="BodyText"/>
        <w:spacing w:before="10"/>
        <w:rPr>
          <w:sz w:val="20"/>
        </w:rPr>
      </w:pPr>
    </w:p>
    <w:p w:rsidR="00EA0057" w:rsidRDefault="007C5C23">
      <w:pPr>
        <w:pStyle w:val="Heading3"/>
        <w:spacing w:before="1"/>
        <w:ind w:left="127"/>
      </w:pPr>
      <w:bookmarkStart w:id="29" w:name="_TOC_250012"/>
      <w:bookmarkEnd w:id="29"/>
      <w:r>
        <w:rPr>
          <w:color w:val="37617A"/>
          <w:w w:val="115"/>
        </w:rPr>
        <w:t>Guilty pleas</w:t>
      </w:r>
    </w:p>
    <w:p w:rsidR="00EA0057" w:rsidRDefault="007C5C23">
      <w:pPr>
        <w:pStyle w:val="Heading4"/>
        <w:spacing w:before="166"/>
        <w:ind w:left="127"/>
      </w:pPr>
      <w:bookmarkStart w:id="30" w:name="_TOC_250011"/>
      <w:bookmarkEnd w:id="30"/>
      <w:r>
        <w:rPr>
          <w:w w:val="115"/>
        </w:rPr>
        <w:t>Data on the timing of guilty pleas</w:t>
      </w:r>
    </w:p>
    <w:p w:rsidR="00EA0057" w:rsidRDefault="007C5C23">
      <w:pPr>
        <w:pStyle w:val="ListParagraph"/>
        <w:numPr>
          <w:ilvl w:val="1"/>
          <w:numId w:val="84"/>
        </w:numPr>
        <w:tabs>
          <w:tab w:val="left" w:pos="921"/>
          <w:tab w:val="left" w:pos="922"/>
        </w:tabs>
        <w:spacing w:before="137" w:line="242" w:lineRule="auto"/>
        <w:ind w:left="921" w:right="1646"/>
        <w:jc w:val="left"/>
        <w:rPr>
          <w:sz w:val="21"/>
        </w:rPr>
      </w:pPr>
      <w:r>
        <w:rPr>
          <w:w w:val="105"/>
          <w:sz w:val="21"/>
        </w:rPr>
        <w:t>All</w:t>
      </w:r>
      <w:r>
        <w:rPr>
          <w:spacing w:val="-6"/>
          <w:w w:val="105"/>
          <w:sz w:val="21"/>
        </w:rPr>
        <w:t xml:space="preserve"> </w:t>
      </w:r>
      <w:r>
        <w:rPr>
          <w:spacing w:val="-3"/>
          <w:w w:val="105"/>
          <w:sz w:val="21"/>
        </w:rPr>
        <w:t>jurisdictions</w:t>
      </w:r>
      <w:r>
        <w:rPr>
          <w:spacing w:val="-6"/>
          <w:w w:val="105"/>
          <w:sz w:val="21"/>
        </w:rPr>
        <w:t xml:space="preserve"> </w:t>
      </w:r>
      <w:r>
        <w:rPr>
          <w:spacing w:val="-3"/>
          <w:w w:val="105"/>
          <w:sz w:val="21"/>
        </w:rPr>
        <w:t>confront</w:t>
      </w:r>
      <w:r>
        <w:rPr>
          <w:spacing w:val="-6"/>
          <w:w w:val="105"/>
          <w:sz w:val="21"/>
        </w:rPr>
        <w:t xml:space="preserve"> </w:t>
      </w:r>
      <w:r>
        <w:rPr>
          <w:w w:val="105"/>
          <w:sz w:val="21"/>
        </w:rPr>
        <w:t>the</w:t>
      </w:r>
      <w:r>
        <w:rPr>
          <w:spacing w:val="-6"/>
          <w:w w:val="105"/>
          <w:sz w:val="21"/>
        </w:rPr>
        <w:t xml:space="preserve"> </w:t>
      </w:r>
      <w:r>
        <w:rPr>
          <w:w w:val="105"/>
          <w:sz w:val="21"/>
        </w:rPr>
        <w:t>issue</w:t>
      </w:r>
      <w:r>
        <w:rPr>
          <w:spacing w:val="-6"/>
          <w:w w:val="105"/>
          <w:sz w:val="21"/>
        </w:rPr>
        <w:t xml:space="preserve"> </w:t>
      </w:r>
      <w:r>
        <w:rPr>
          <w:w w:val="105"/>
          <w:sz w:val="21"/>
        </w:rPr>
        <w:t>of</w:t>
      </w:r>
      <w:r>
        <w:rPr>
          <w:spacing w:val="-6"/>
          <w:w w:val="105"/>
          <w:sz w:val="21"/>
        </w:rPr>
        <w:t xml:space="preserve"> </w:t>
      </w:r>
      <w:r>
        <w:rPr>
          <w:w w:val="105"/>
          <w:sz w:val="21"/>
        </w:rPr>
        <w:t>a</w:t>
      </w:r>
      <w:r>
        <w:rPr>
          <w:spacing w:val="-6"/>
          <w:w w:val="105"/>
          <w:sz w:val="21"/>
        </w:rPr>
        <w:t xml:space="preserve"> </w:t>
      </w:r>
      <w:r>
        <w:rPr>
          <w:spacing w:val="-3"/>
          <w:w w:val="105"/>
          <w:sz w:val="21"/>
        </w:rPr>
        <w:t>significant</w:t>
      </w:r>
      <w:r>
        <w:rPr>
          <w:spacing w:val="-6"/>
          <w:w w:val="105"/>
          <w:sz w:val="21"/>
        </w:rPr>
        <w:t xml:space="preserve"> </w:t>
      </w:r>
      <w:r>
        <w:rPr>
          <w:w w:val="105"/>
          <w:sz w:val="21"/>
        </w:rPr>
        <w:t>minority</w:t>
      </w:r>
      <w:r>
        <w:rPr>
          <w:spacing w:val="-6"/>
          <w:w w:val="105"/>
          <w:sz w:val="21"/>
        </w:rPr>
        <w:t xml:space="preserve"> </w:t>
      </w:r>
      <w:r>
        <w:rPr>
          <w:w w:val="105"/>
          <w:sz w:val="21"/>
        </w:rPr>
        <w:t>of</w:t>
      </w:r>
      <w:r>
        <w:rPr>
          <w:spacing w:val="-6"/>
          <w:w w:val="105"/>
          <w:sz w:val="21"/>
        </w:rPr>
        <w:t xml:space="preserve"> </w:t>
      </w:r>
      <w:r>
        <w:rPr>
          <w:w w:val="105"/>
          <w:sz w:val="21"/>
        </w:rPr>
        <w:t>guilty</w:t>
      </w:r>
      <w:r>
        <w:rPr>
          <w:spacing w:val="-6"/>
          <w:w w:val="105"/>
          <w:sz w:val="21"/>
        </w:rPr>
        <w:t xml:space="preserve"> </w:t>
      </w:r>
      <w:r>
        <w:rPr>
          <w:w w:val="105"/>
          <w:sz w:val="21"/>
        </w:rPr>
        <w:t>pleas</w:t>
      </w:r>
      <w:r>
        <w:rPr>
          <w:spacing w:val="-6"/>
          <w:w w:val="105"/>
          <w:sz w:val="21"/>
        </w:rPr>
        <w:t xml:space="preserve"> </w:t>
      </w:r>
      <w:r>
        <w:rPr>
          <w:w w:val="105"/>
          <w:sz w:val="21"/>
        </w:rPr>
        <w:t>being</w:t>
      </w:r>
      <w:r>
        <w:rPr>
          <w:spacing w:val="-6"/>
          <w:w w:val="105"/>
          <w:sz w:val="21"/>
        </w:rPr>
        <w:t xml:space="preserve"> </w:t>
      </w:r>
      <w:r>
        <w:rPr>
          <w:spacing w:val="-3"/>
          <w:w w:val="105"/>
          <w:sz w:val="21"/>
        </w:rPr>
        <w:t>entered</w:t>
      </w:r>
      <w:r>
        <w:rPr>
          <w:spacing w:val="-6"/>
          <w:w w:val="105"/>
          <w:sz w:val="21"/>
        </w:rPr>
        <w:t xml:space="preserve"> </w:t>
      </w:r>
      <w:r>
        <w:rPr>
          <w:w w:val="105"/>
          <w:sz w:val="21"/>
        </w:rPr>
        <w:t xml:space="preserve">at a </w:t>
      </w:r>
      <w:r>
        <w:rPr>
          <w:spacing w:val="-3"/>
          <w:w w:val="105"/>
          <w:sz w:val="21"/>
        </w:rPr>
        <w:t xml:space="preserve">late </w:t>
      </w:r>
      <w:r>
        <w:rPr>
          <w:w w:val="105"/>
          <w:sz w:val="21"/>
        </w:rPr>
        <w:t xml:space="preserve">stage in proceedings—sometimes </w:t>
      </w:r>
      <w:r>
        <w:rPr>
          <w:spacing w:val="-6"/>
          <w:w w:val="105"/>
          <w:sz w:val="21"/>
        </w:rPr>
        <w:t xml:space="preserve">‘at </w:t>
      </w:r>
      <w:r>
        <w:rPr>
          <w:w w:val="105"/>
          <w:sz w:val="21"/>
        </w:rPr>
        <w:t xml:space="preserve">the door of the </w:t>
      </w:r>
      <w:r>
        <w:rPr>
          <w:spacing w:val="-4"/>
          <w:w w:val="105"/>
          <w:sz w:val="21"/>
        </w:rPr>
        <w:t xml:space="preserve">court’, </w:t>
      </w:r>
      <w:r>
        <w:rPr>
          <w:w w:val="105"/>
          <w:sz w:val="21"/>
        </w:rPr>
        <w:t xml:space="preserve">or on the </w:t>
      </w:r>
      <w:r>
        <w:rPr>
          <w:spacing w:val="-3"/>
          <w:w w:val="105"/>
          <w:sz w:val="21"/>
        </w:rPr>
        <w:t xml:space="preserve">day </w:t>
      </w:r>
      <w:r>
        <w:rPr>
          <w:w w:val="105"/>
          <w:sz w:val="21"/>
        </w:rPr>
        <w:t xml:space="preserve">a matter is </w:t>
      </w:r>
      <w:r>
        <w:rPr>
          <w:spacing w:val="-2"/>
          <w:w w:val="105"/>
          <w:sz w:val="21"/>
        </w:rPr>
        <w:t xml:space="preserve">listed </w:t>
      </w:r>
      <w:r>
        <w:rPr>
          <w:spacing w:val="-3"/>
          <w:w w:val="105"/>
          <w:sz w:val="21"/>
        </w:rPr>
        <w:t xml:space="preserve">for trial, </w:t>
      </w:r>
      <w:r>
        <w:rPr>
          <w:w w:val="105"/>
          <w:sz w:val="21"/>
        </w:rPr>
        <w:t xml:space="preserve">and sometimes </w:t>
      </w:r>
      <w:r>
        <w:rPr>
          <w:spacing w:val="-3"/>
          <w:w w:val="105"/>
          <w:sz w:val="21"/>
        </w:rPr>
        <w:t xml:space="preserve">during </w:t>
      </w:r>
      <w:r>
        <w:rPr>
          <w:w w:val="105"/>
          <w:sz w:val="21"/>
        </w:rPr>
        <w:t xml:space="preserve">the trial </w:t>
      </w:r>
      <w:r>
        <w:rPr>
          <w:spacing w:val="-3"/>
          <w:w w:val="105"/>
          <w:sz w:val="21"/>
        </w:rPr>
        <w:t xml:space="preserve">itself. </w:t>
      </w:r>
      <w:r>
        <w:rPr>
          <w:w w:val="105"/>
          <w:sz w:val="21"/>
        </w:rPr>
        <w:t xml:space="preserve">It is difficult, </w:t>
      </w:r>
      <w:r>
        <w:rPr>
          <w:spacing w:val="-4"/>
          <w:w w:val="105"/>
          <w:sz w:val="21"/>
        </w:rPr>
        <w:t xml:space="preserve">however, </w:t>
      </w:r>
      <w:r>
        <w:rPr>
          <w:spacing w:val="-3"/>
          <w:w w:val="105"/>
          <w:sz w:val="21"/>
        </w:rPr>
        <w:t xml:space="preserve">to compare </w:t>
      </w:r>
      <w:r>
        <w:rPr>
          <w:w w:val="105"/>
          <w:sz w:val="21"/>
        </w:rPr>
        <w:t xml:space="preserve">data </w:t>
      </w:r>
      <w:r>
        <w:rPr>
          <w:spacing w:val="-3"/>
          <w:w w:val="105"/>
          <w:sz w:val="21"/>
        </w:rPr>
        <w:t xml:space="preserve">relating to </w:t>
      </w:r>
      <w:r>
        <w:rPr>
          <w:w w:val="105"/>
          <w:sz w:val="21"/>
        </w:rPr>
        <w:t xml:space="preserve">guilty pleas as this data is recorded and expressed </w:t>
      </w:r>
      <w:r>
        <w:rPr>
          <w:spacing w:val="-3"/>
          <w:w w:val="105"/>
          <w:sz w:val="21"/>
        </w:rPr>
        <w:t xml:space="preserve">differently </w:t>
      </w:r>
      <w:r>
        <w:rPr>
          <w:w w:val="105"/>
          <w:sz w:val="21"/>
        </w:rPr>
        <w:t xml:space="preserve">across </w:t>
      </w:r>
      <w:r>
        <w:rPr>
          <w:spacing w:val="-3"/>
          <w:w w:val="105"/>
          <w:sz w:val="21"/>
        </w:rPr>
        <w:t>jurisdictions.</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3"/>
        <w:rPr>
          <w:sz w:val="22"/>
        </w:rPr>
      </w:pPr>
      <w:r>
        <w:pict>
          <v:line id="_x0000_s1137" style="position:absolute;z-index:251647488;mso-wrap-distance-left:0;mso-wrap-distance-right:0;mso-position-horizontal-relative:page" from="79.35pt,16.05pt" to="515.9pt,16.05pt" strokecolor="#b6bdc8" strokeweight="1pt">
            <w10:wrap type="topAndBottom" anchorx="page"/>
          </v:line>
        </w:pict>
      </w:r>
    </w:p>
    <w:p w:rsidR="00EA0057" w:rsidRDefault="007C5C23">
      <w:pPr>
        <w:tabs>
          <w:tab w:val="left" w:pos="920"/>
        </w:tabs>
        <w:spacing w:before="117"/>
        <w:ind w:left="127"/>
        <w:rPr>
          <w:sz w:val="13"/>
        </w:rPr>
      </w:pPr>
      <w:r>
        <w:rPr>
          <w:w w:val="105"/>
          <w:sz w:val="13"/>
        </w:rPr>
        <w:t>81</w:t>
      </w:r>
      <w:r>
        <w:rPr>
          <w:w w:val="105"/>
          <w:sz w:val="13"/>
        </w:rPr>
        <w:tab/>
      </w:r>
      <w:r>
        <w:rPr>
          <w:i/>
          <w:w w:val="105"/>
          <w:sz w:val="13"/>
        </w:rPr>
        <w:t xml:space="preserve">Criminal Procedure Act </w:t>
      </w:r>
      <w:r>
        <w:rPr>
          <w:i/>
          <w:spacing w:val="-4"/>
          <w:w w:val="105"/>
          <w:sz w:val="13"/>
        </w:rPr>
        <w:t xml:space="preserve">1921  </w:t>
      </w:r>
      <w:r>
        <w:rPr>
          <w:w w:val="105"/>
          <w:sz w:val="13"/>
        </w:rPr>
        <w:t xml:space="preserve">(SA) ss 113(3), </w:t>
      </w:r>
      <w:r>
        <w:rPr>
          <w:spacing w:val="1"/>
          <w:w w:val="105"/>
          <w:sz w:val="13"/>
        </w:rPr>
        <w:t xml:space="preserve"> </w:t>
      </w:r>
      <w:r>
        <w:rPr>
          <w:w w:val="105"/>
          <w:sz w:val="13"/>
        </w:rPr>
        <w:t>115(1)(a).</w:t>
      </w:r>
    </w:p>
    <w:p w:rsidR="00EA0057" w:rsidRDefault="007C5C23">
      <w:pPr>
        <w:tabs>
          <w:tab w:val="left" w:pos="920"/>
        </w:tabs>
        <w:spacing w:before="1"/>
        <w:ind w:left="127"/>
        <w:rPr>
          <w:sz w:val="13"/>
        </w:rPr>
      </w:pPr>
      <w:r>
        <w:rPr>
          <w:w w:val="105"/>
          <w:sz w:val="13"/>
        </w:rPr>
        <w:t>82</w:t>
      </w:r>
      <w:r>
        <w:rPr>
          <w:w w:val="105"/>
          <w:sz w:val="13"/>
        </w:rPr>
        <w:tab/>
      </w:r>
      <w:r>
        <w:rPr>
          <w:i/>
          <w:w w:val="105"/>
          <w:sz w:val="13"/>
        </w:rPr>
        <w:t>Criminal</w:t>
      </w:r>
      <w:r>
        <w:rPr>
          <w:i/>
          <w:spacing w:val="13"/>
          <w:w w:val="105"/>
          <w:sz w:val="13"/>
        </w:rPr>
        <w:t xml:space="preserve"> </w:t>
      </w:r>
      <w:r>
        <w:rPr>
          <w:i/>
          <w:w w:val="105"/>
          <w:sz w:val="13"/>
        </w:rPr>
        <w:t>Code</w:t>
      </w:r>
      <w:r>
        <w:rPr>
          <w:w w:val="105"/>
          <w:sz w:val="13"/>
        </w:rPr>
        <w:t>,</w:t>
      </w:r>
      <w:r>
        <w:rPr>
          <w:spacing w:val="15"/>
          <w:w w:val="105"/>
          <w:sz w:val="13"/>
        </w:rPr>
        <w:t xml:space="preserve"> </w:t>
      </w:r>
      <w:r>
        <w:rPr>
          <w:w w:val="105"/>
          <w:sz w:val="13"/>
        </w:rPr>
        <w:t>RSC</w:t>
      </w:r>
      <w:r>
        <w:rPr>
          <w:spacing w:val="15"/>
          <w:w w:val="105"/>
          <w:sz w:val="13"/>
        </w:rPr>
        <w:t xml:space="preserve"> </w:t>
      </w:r>
      <w:r>
        <w:rPr>
          <w:w w:val="105"/>
          <w:sz w:val="13"/>
        </w:rPr>
        <w:t>1985,</w:t>
      </w:r>
      <w:r>
        <w:rPr>
          <w:spacing w:val="15"/>
          <w:w w:val="105"/>
          <w:sz w:val="13"/>
        </w:rPr>
        <w:t xml:space="preserve"> </w:t>
      </w:r>
      <w:r>
        <w:rPr>
          <w:w w:val="105"/>
          <w:sz w:val="13"/>
        </w:rPr>
        <w:t>c</w:t>
      </w:r>
      <w:r>
        <w:rPr>
          <w:spacing w:val="15"/>
          <w:w w:val="105"/>
          <w:sz w:val="13"/>
        </w:rPr>
        <w:t xml:space="preserve"> </w:t>
      </w:r>
      <w:r>
        <w:rPr>
          <w:w w:val="105"/>
          <w:sz w:val="13"/>
        </w:rPr>
        <w:t>C-46,</w:t>
      </w:r>
      <w:r>
        <w:rPr>
          <w:spacing w:val="15"/>
          <w:w w:val="105"/>
          <w:sz w:val="13"/>
        </w:rPr>
        <w:t xml:space="preserve"> </w:t>
      </w:r>
      <w:r>
        <w:rPr>
          <w:w w:val="105"/>
          <w:sz w:val="13"/>
        </w:rPr>
        <w:t>ss</w:t>
      </w:r>
      <w:r>
        <w:rPr>
          <w:spacing w:val="15"/>
          <w:w w:val="105"/>
          <w:sz w:val="13"/>
        </w:rPr>
        <w:t xml:space="preserve"> </w:t>
      </w:r>
      <w:r>
        <w:rPr>
          <w:w w:val="105"/>
          <w:sz w:val="13"/>
        </w:rPr>
        <w:t>535,</w:t>
      </w:r>
      <w:r>
        <w:rPr>
          <w:spacing w:val="15"/>
          <w:w w:val="105"/>
          <w:sz w:val="13"/>
        </w:rPr>
        <w:t xml:space="preserve"> </w:t>
      </w:r>
      <w:r>
        <w:rPr>
          <w:spacing w:val="1"/>
          <w:w w:val="105"/>
          <w:sz w:val="13"/>
        </w:rPr>
        <w:t>536(4),</w:t>
      </w:r>
      <w:r>
        <w:rPr>
          <w:spacing w:val="15"/>
          <w:w w:val="105"/>
          <w:sz w:val="13"/>
        </w:rPr>
        <w:t xml:space="preserve"> </w:t>
      </w:r>
      <w:r>
        <w:rPr>
          <w:w w:val="105"/>
          <w:sz w:val="13"/>
        </w:rPr>
        <w:t>536.1(3),</w:t>
      </w:r>
      <w:r>
        <w:rPr>
          <w:spacing w:val="15"/>
          <w:w w:val="105"/>
          <w:sz w:val="13"/>
        </w:rPr>
        <w:t xml:space="preserve"> </w:t>
      </w:r>
      <w:r>
        <w:rPr>
          <w:spacing w:val="1"/>
          <w:w w:val="105"/>
          <w:sz w:val="13"/>
        </w:rPr>
        <w:t>584(1)(a).</w:t>
      </w:r>
    </w:p>
    <w:p w:rsidR="00EA0057" w:rsidRDefault="007C5C23">
      <w:pPr>
        <w:pStyle w:val="ListParagraph"/>
        <w:numPr>
          <w:ilvl w:val="0"/>
          <w:numId w:val="36"/>
        </w:numPr>
        <w:tabs>
          <w:tab w:val="left" w:pos="920"/>
          <w:tab w:val="left" w:pos="922"/>
        </w:tabs>
        <w:jc w:val="left"/>
        <w:rPr>
          <w:sz w:val="13"/>
        </w:rPr>
      </w:pPr>
      <w:r>
        <w:rPr>
          <w:i/>
          <w:w w:val="105"/>
          <w:sz w:val="13"/>
        </w:rPr>
        <w:t>Justice Legislation Amendment (Committals and Guilty Pleas) Act</w:t>
      </w:r>
      <w:r>
        <w:rPr>
          <w:i/>
          <w:spacing w:val="25"/>
          <w:w w:val="105"/>
          <w:sz w:val="13"/>
        </w:rPr>
        <w:t xml:space="preserve"> </w:t>
      </w:r>
      <w:r>
        <w:rPr>
          <w:i/>
          <w:spacing w:val="-3"/>
          <w:w w:val="105"/>
          <w:sz w:val="13"/>
        </w:rPr>
        <w:t xml:space="preserve">2018  </w:t>
      </w:r>
      <w:r>
        <w:rPr>
          <w:spacing w:val="1"/>
          <w:w w:val="105"/>
          <w:sz w:val="13"/>
        </w:rPr>
        <w:t>(NSW).</w:t>
      </w:r>
    </w:p>
    <w:p w:rsidR="00EA0057" w:rsidRDefault="007C5C23">
      <w:pPr>
        <w:pStyle w:val="ListParagraph"/>
        <w:numPr>
          <w:ilvl w:val="0"/>
          <w:numId w:val="36"/>
        </w:numPr>
        <w:tabs>
          <w:tab w:val="left" w:pos="920"/>
          <w:tab w:val="left" w:pos="922"/>
        </w:tabs>
        <w:jc w:val="left"/>
        <w:rPr>
          <w:sz w:val="13"/>
        </w:rPr>
      </w:pPr>
      <w:r>
        <w:rPr>
          <w:i/>
          <w:w w:val="105"/>
          <w:sz w:val="13"/>
        </w:rPr>
        <w:t xml:space="preserve">Justices Act </w:t>
      </w:r>
      <w:r>
        <w:rPr>
          <w:i/>
          <w:spacing w:val="-3"/>
          <w:w w:val="105"/>
          <w:sz w:val="13"/>
        </w:rPr>
        <w:t xml:space="preserve">1959  </w:t>
      </w:r>
      <w:r>
        <w:rPr>
          <w:w w:val="105"/>
          <w:sz w:val="13"/>
        </w:rPr>
        <w:t>(Tas) s</w:t>
      </w:r>
      <w:r>
        <w:rPr>
          <w:spacing w:val="11"/>
          <w:w w:val="105"/>
          <w:sz w:val="13"/>
        </w:rPr>
        <w:t xml:space="preserve"> </w:t>
      </w:r>
      <w:r>
        <w:rPr>
          <w:w w:val="105"/>
          <w:sz w:val="13"/>
        </w:rPr>
        <w:t>60.</w:t>
      </w:r>
    </w:p>
    <w:p w:rsidR="00EA0057" w:rsidRDefault="007C5C23">
      <w:pPr>
        <w:pStyle w:val="ListParagraph"/>
        <w:numPr>
          <w:ilvl w:val="0"/>
          <w:numId w:val="36"/>
        </w:numPr>
        <w:tabs>
          <w:tab w:val="left" w:pos="920"/>
          <w:tab w:val="left" w:pos="922"/>
        </w:tabs>
        <w:jc w:val="left"/>
        <w:rPr>
          <w:sz w:val="13"/>
        </w:rPr>
      </w:pPr>
      <w:r>
        <w:rPr>
          <w:i/>
          <w:w w:val="105"/>
          <w:sz w:val="13"/>
        </w:rPr>
        <w:t xml:space="preserve">Criminal Procedure Act 2004  </w:t>
      </w:r>
      <w:r>
        <w:rPr>
          <w:w w:val="105"/>
          <w:sz w:val="13"/>
        </w:rPr>
        <w:t>(WA)  ss</w:t>
      </w:r>
      <w:r>
        <w:rPr>
          <w:spacing w:val="2"/>
          <w:w w:val="105"/>
          <w:sz w:val="13"/>
        </w:rPr>
        <w:t xml:space="preserve"> 43–44.</w:t>
      </w:r>
    </w:p>
    <w:p w:rsidR="00EA0057" w:rsidRDefault="007C5C23">
      <w:pPr>
        <w:pStyle w:val="ListParagraph"/>
        <w:numPr>
          <w:ilvl w:val="0"/>
          <w:numId w:val="36"/>
        </w:numPr>
        <w:tabs>
          <w:tab w:val="left" w:pos="920"/>
          <w:tab w:val="left" w:pos="922"/>
        </w:tabs>
        <w:ind w:right="1806"/>
        <w:jc w:val="both"/>
        <w:rPr>
          <w:sz w:val="13"/>
        </w:rPr>
      </w:pPr>
      <w:r>
        <w:rPr>
          <w:w w:val="105"/>
          <w:sz w:val="13"/>
        </w:rPr>
        <w:t xml:space="preserve">That is, where the defendant may elect either to have the matter tried summarily in the Magistrates’ Court, or before a judge and jury in the Crown Court: United Kingdom Ministry of Justice, </w:t>
      </w:r>
      <w:r>
        <w:rPr>
          <w:i/>
          <w:w w:val="105"/>
          <w:sz w:val="13"/>
        </w:rPr>
        <w:t xml:space="preserve">Guide to Criminal Court Statistics </w:t>
      </w:r>
      <w:r>
        <w:rPr>
          <w:spacing w:val="-3"/>
          <w:w w:val="105"/>
          <w:sz w:val="13"/>
        </w:rPr>
        <w:t xml:space="preserve">(13 </w:t>
      </w:r>
      <w:r>
        <w:rPr>
          <w:w w:val="105"/>
          <w:sz w:val="13"/>
        </w:rPr>
        <w:t>December 2018) &lt;https://</w:t>
      </w:r>
      <w:hyperlink r:id="rId49">
        <w:r>
          <w:rPr>
            <w:w w:val="105"/>
            <w:sz w:val="13"/>
          </w:rPr>
          <w:t>www.judiciary.uk/</w:t>
        </w:r>
      </w:hyperlink>
      <w:r>
        <w:rPr>
          <w:w w:val="105"/>
          <w:sz w:val="13"/>
        </w:rPr>
        <w:t xml:space="preserve"> wp-content/uploads/2018/02/bcm-guide-for-practitioners-20180207.pdf&gt;.</w:t>
      </w:r>
    </w:p>
    <w:p w:rsidR="00EA0057" w:rsidRDefault="007C5C23">
      <w:pPr>
        <w:pStyle w:val="ListParagraph"/>
        <w:numPr>
          <w:ilvl w:val="0"/>
          <w:numId w:val="36"/>
        </w:numPr>
        <w:tabs>
          <w:tab w:val="left" w:pos="920"/>
          <w:tab w:val="left" w:pos="922"/>
        </w:tabs>
        <w:jc w:val="left"/>
        <w:rPr>
          <w:sz w:val="13"/>
        </w:rPr>
      </w:pPr>
      <w:r>
        <w:rPr>
          <w:w w:val="105"/>
          <w:sz w:val="13"/>
        </w:rPr>
        <w:t>Director</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South</w:t>
      </w:r>
      <w:r>
        <w:rPr>
          <w:spacing w:val="5"/>
          <w:w w:val="105"/>
          <w:sz w:val="13"/>
        </w:rPr>
        <w:t xml:space="preserve"> </w:t>
      </w:r>
      <w:r>
        <w:rPr>
          <w:w w:val="105"/>
          <w:sz w:val="13"/>
        </w:rPr>
        <w:t>Australia,</w:t>
      </w:r>
      <w:r>
        <w:rPr>
          <w:spacing w:val="5"/>
          <w:w w:val="105"/>
          <w:sz w:val="13"/>
        </w:rPr>
        <w:t xml:space="preserve"> </w:t>
      </w:r>
      <w:r>
        <w:rPr>
          <w:i/>
          <w:w w:val="105"/>
          <w:sz w:val="13"/>
        </w:rPr>
        <w:t>Statement</w:t>
      </w:r>
      <w:r>
        <w:rPr>
          <w:i/>
          <w:spacing w:val="5"/>
          <w:w w:val="105"/>
          <w:sz w:val="13"/>
        </w:rPr>
        <w:t xml:space="preserve"> </w:t>
      </w:r>
      <w:r>
        <w:rPr>
          <w:i/>
          <w:w w:val="105"/>
          <w:sz w:val="13"/>
        </w:rPr>
        <w:t>of</w:t>
      </w:r>
      <w:r>
        <w:rPr>
          <w:i/>
          <w:spacing w:val="5"/>
          <w:w w:val="105"/>
          <w:sz w:val="13"/>
        </w:rPr>
        <w:t xml:space="preserve"> </w:t>
      </w:r>
      <w:r>
        <w:rPr>
          <w:i/>
          <w:w w:val="105"/>
          <w:sz w:val="13"/>
        </w:rPr>
        <w:t>Prosecution</w:t>
      </w:r>
      <w:r>
        <w:rPr>
          <w:i/>
          <w:spacing w:val="5"/>
          <w:w w:val="105"/>
          <w:sz w:val="13"/>
        </w:rPr>
        <w:t xml:space="preserve"> </w:t>
      </w:r>
      <w:r>
        <w:rPr>
          <w:i/>
          <w:w w:val="105"/>
          <w:sz w:val="13"/>
        </w:rPr>
        <w:t>Policy</w:t>
      </w:r>
      <w:r>
        <w:rPr>
          <w:i/>
          <w:spacing w:val="5"/>
          <w:w w:val="105"/>
          <w:sz w:val="13"/>
        </w:rPr>
        <w:t xml:space="preserve"> </w:t>
      </w:r>
      <w:r>
        <w:rPr>
          <w:i/>
          <w:w w:val="105"/>
          <w:sz w:val="13"/>
        </w:rPr>
        <w:t>and</w:t>
      </w:r>
      <w:r>
        <w:rPr>
          <w:i/>
          <w:spacing w:val="5"/>
          <w:w w:val="105"/>
          <w:sz w:val="13"/>
        </w:rPr>
        <w:t xml:space="preserve"> </w:t>
      </w:r>
      <w:r>
        <w:rPr>
          <w:i/>
          <w:w w:val="105"/>
          <w:sz w:val="13"/>
        </w:rPr>
        <w:t>Guidelines</w:t>
      </w:r>
      <w:r>
        <w:rPr>
          <w:i/>
          <w:spacing w:val="5"/>
          <w:w w:val="105"/>
          <w:sz w:val="13"/>
        </w:rPr>
        <w:t xml:space="preserve"> </w:t>
      </w:r>
      <w:r>
        <w:rPr>
          <w:w w:val="105"/>
          <w:sz w:val="13"/>
        </w:rPr>
        <w:t>(October</w:t>
      </w:r>
      <w:r>
        <w:rPr>
          <w:spacing w:val="5"/>
          <w:w w:val="105"/>
          <w:sz w:val="13"/>
        </w:rPr>
        <w:t xml:space="preserve"> </w:t>
      </w:r>
      <w:r>
        <w:rPr>
          <w:w w:val="105"/>
          <w:sz w:val="13"/>
        </w:rPr>
        <w:t>2014)</w:t>
      </w:r>
      <w:r>
        <w:rPr>
          <w:spacing w:val="5"/>
          <w:w w:val="105"/>
          <w:sz w:val="13"/>
        </w:rPr>
        <w:t xml:space="preserve"> </w:t>
      </w:r>
      <w:r>
        <w:rPr>
          <w:spacing w:val="-4"/>
          <w:w w:val="105"/>
          <w:sz w:val="13"/>
        </w:rPr>
        <w:t>13</w:t>
      </w:r>
    </w:p>
    <w:p w:rsidR="00EA0057" w:rsidRDefault="007C5C23">
      <w:pPr>
        <w:spacing w:before="1"/>
        <w:ind w:left="921"/>
        <w:rPr>
          <w:sz w:val="13"/>
        </w:rPr>
      </w:pPr>
      <w:r>
        <w:pict>
          <v:shape id="_x0000_s1136" type="#_x0000_t202" style="position:absolute;left:0;text-align:left;margin-left:549.2pt;margin-top:3pt;width:12.25pt;height:14.25pt;z-index:251648512;mso-position-horizontal-relative:page" filled="f" stroked="f">
            <v:textbox inset="0,0,0,0">
              <w:txbxContent>
                <w:p w:rsidR="00EA0057" w:rsidRDefault="007C5C23">
                  <w:pPr>
                    <w:spacing w:line="284" w:lineRule="exact"/>
                    <w:rPr>
                      <w:b/>
                      <w:sz w:val="24"/>
                    </w:rPr>
                  </w:pPr>
                  <w:r>
                    <w:rPr>
                      <w:b/>
                      <w:color w:val="37617A"/>
                      <w:spacing w:val="-12"/>
                      <w:w w:val="110"/>
                      <w:sz w:val="24"/>
                    </w:rPr>
                    <w:t>41</w:t>
                  </w:r>
                </w:p>
              </w:txbxContent>
            </v:textbox>
            <w10:wrap anchorx="page"/>
          </v:shape>
        </w:pict>
      </w:r>
      <w:r>
        <w:rPr>
          <w:w w:val="105"/>
          <w:sz w:val="13"/>
        </w:rPr>
        <w:t>&lt;</w:t>
      </w:r>
      <w:hyperlink r:id="rId50">
        <w:r>
          <w:rPr>
            <w:w w:val="105"/>
            <w:sz w:val="13"/>
          </w:rPr>
          <w:t>http://www.dpp.sa.gov.au/wp-content/uploads/2015/03/DPP-Prosecution-and-Policy-Guidelines.pdf</w:t>
        </w:r>
      </w:hyperlink>
      <w:r>
        <w:rPr>
          <w:w w:val="105"/>
          <w:sz w:val="13"/>
        </w:rPr>
        <w:t>&gt;.</w:t>
      </w:r>
    </w:p>
    <w:p w:rsidR="00EA0057" w:rsidRDefault="007C5C23">
      <w:pPr>
        <w:pStyle w:val="ListParagraph"/>
        <w:numPr>
          <w:ilvl w:val="0"/>
          <w:numId w:val="36"/>
        </w:numPr>
        <w:tabs>
          <w:tab w:val="left" w:pos="920"/>
          <w:tab w:val="left" w:pos="922"/>
        </w:tabs>
        <w:jc w:val="left"/>
        <w:rPr>
          <w:sz w:val="13"/>
        </w:rPr>
      </w:pPr>
      <w:r>
        <w:rPr>
          <w:sz w:val="13"/>
        </w:rPr>
        <w:t>Ibid.</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9"/>
        <w:rPr>
          <w:sz w:val="22"/>
        </w:rPr>
      </w:pPr>
    </w:p>
    <w:p w:rsidR="00EA0057" w:rsidRDefault="007C5C23">
      <w:pPr>
        <w:pStyle w:val="ListParagraph"/>
        <w:numPr>
          <w:ilvl w:val="1"/>
          <w:numId w:val="84"/>
        </w:numPr>
        <w:tabs>
          <w:tab w:val="left" w:pos="1941"/>
          <w:tab w:val="left" w:pos="1942"/>
        </w:tabs>
        <w:spacing w:before="92"/>
        <w:jc w:val="left"/>
        <w:rPr>
          <w:sz w:val="21"/>
        </w:rPr>
      </w:pPr>
      <w:r>
        <w:rPr>
          <w:w w:val="105"/>
          <w:sz w:val="21"/>
        </w:rPr>
        <w:t>Some</w:t>
      </w:r>
      <w:r>
        <w:rPr>
          <w:spacing w:val="-16"/>
          <w:w w:val="105"/>
          <w:sz w:val="21"/>
        </w:rPr>
        <w:t xml:space="preserve"> </w:t>
      </w:r>
      <w:r>
        <w:rPr>
          <w:spacing w:val="-3"/>
          <w:w w:val="105"/>
          <w:sz w:val="21"/>
        </w:rPr>
        <w:t>illustrative</w:t>
      </w:r>
      <w:r>
        <w:rPr>
          <w:spacing w:val="-16"/>
          <w:w w:val="105"/>
          <w:sz w:val="21"/>
        </w:rPr>
        <w:t xml:space="preserve"> </w:t>
      </w:r>
      <w:r>
        <w:rPr>
          <w:w w:val="105"/>
          <w:sz w:val="21"/>
        </w:rPr>
        <w:t>data</w:t>
      </w:r>
      <w:r>
        <w:rPr>
          <w:spacing w:val="-16"/>
          <w:w w:val="105"/>
          <w:sz w:val="21"/>
        </w:rPr>
        <w:t xml:space="preserve"> </w:t>
      </w:r>
      <w:r>
        <w:rPr>
          <w:w w:val="105"/>
          <w:sz w:val="21"/>
        </w:rPr>
        <w:t>shows</w:t>
      </w:r>
      <w:r>
        <w:rPr>
          <w:spacing w:val="-16"/>
          <w:w w:val="105"/>
          <w:sz w:val="21"/>
        </w:rPr>
        <w:t xml:space="preserve"> </w:t>
      </w:r>
      <w:r>
        <w:rPr>
          <w:w w:val="105"/>
          <w:sz w:val="21"/>
        </w:rPr>
        <w:t>that:</w:t>
      </w:r>
    </w:p>
    <w:p w:rsidR="00EA0057" w:rsidRDefault="007C5C23">
      <w:pPr>
        <w:pStyle w:val="ListParagraph"/>
        <w:numPr>
          <w:ilvl w:val="2"/>
          <w:numId w:val="84"/>
        </w:numPr>
        <w:tabs>
          <w:tab w:val="left" w:pos="2281"/>
          <w:tab w:val="left" w:pos="2282"/>
        </w:tabs>
        <w:spacing w:before="123" w:line="242" w:lineRule="auto"/>
        <w:ind w:right="501" w:hanging="340"/>
        <w:rPr>
          <w:sz w:val="12"/>
        </w:rPr>
      </w:pPr>
      <w:r>
        <w:rPr>
          <w:w w:val="105"/>
          <w:sz w:val="21"/>
        </w:rPr>
        <w:t xml:space="preserve">in the </w:t>
      </w:r>
      <w:r>
        <w:rPr>
          <w:b/>
          <w:w w:val="105"/>
          <w:sz w:val="21"/>
        </w:rPr>
        <w:t xml:space="preserve">Australian Capital </w:t>
      </w:r>
      <w:r>
        <w:rPr>
          <w:b/>
          <w:spacing w:val="-3"/>
          <w:w w:val="105"/>
          <w:sz w:val="21"/>
        </w:rPr>
        <w:t xml:space="preserve">Territory </w:t>
      </w:r>
      <w:r>
        <w:rPr>
          <w:w w:val="105"/>
          <w:sz w:val="21"/>
        </w:rPr>
        <w:t xml:space="preserve">in </w:t>
      </w:r>
      <w:r>
        <w:rPr>
          <w:spacing w:val="-9"/>
          <w:w w:val="105"/>
          <w:sz w:val="21"/>
        </w:rPr>
        <w:t xml:space="preserve">2017–18, </w:t>
      </w:r>
      <w:r>
        <w:rPr>
          <w:spacing w:val="-3"/>
          <w:w w:val="105"/>
          <w:sz w:val="21"/>
        </w:rPr>
        <w:t xml:space="preserve">around </w:t>
      </w:r>
      <w:r>
        <w:rPr>
          <w:w w:val="105"/>
          <w:sz w:val="21"/>
        </w:rPr>
        <w:t xml:space="preserve">62 per </w:t>
      </w:r>
      <w:r>
        <w:rPr>
          <w:spacing w:val="-3"/>
          <w:w w:val="105"/>
          <w:sz w:val="21"/>
        </w:rPr>
        <w:t xml:space="preserve">cent </w:t>
      </w:r>
      <w:r>
        <w:rPr>
          <w:w w:val="105"/>
          <w:sz w:val="21"/>
        </w:rPr>
        <w:t xml:space="preserve">of matters </w:t>
      </w:r>
      <w:r>
        <w:rPr>
          <w:spacing w:val="-3"/>
          <w:w w:val="105"/>
          <w:sz w:val="21"/>
        </w:rPr>
        <w:t>committed</w:t>
      </w:r>
      <w:r>
        <w:rPr>
          <w:spacing w:val="-5"/>
          <w:w w:val="105"/>
          <w:sz w:val="21"/>
        </w:rPr>
        <w:t xml:space="preserve"> </w:t>
      </w:r>
      <w:r>
        <w:rPr>
          <w:spacing w:val="-3"/>
          <w:w w:val="105"/>
          <w:sz w:val="21"/>
        </w:rPr>
        <w:t>for</w:t>
      </w:r>
      <w:r>
        <w:rPr>
          <w:spacing w:val="-5"/>
          <w:w w:val="105"/>
          <w:sz w:val="21"/>
        </w:rPr>
        <w:t xml:space="preserve"> </w:t>
      </w:r>
      <w:r>
        <w:rPr>
          <w:w w:val="105"/>
          <w:sz w:val="21"/>
        </w:rPr>
        <w:t>trial</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spacing w:val="-3"/>
          <w:w w:val="105"/>
          <w:sz w:val="21"/>
        </w:rPr>
        <w:t>Supreme</w:t>
      </w:r>
      <w:r>
        <w:rPr>
          <w:spacing w:val="-5"/>
          <w:w w:val="105"/>
          <w:sz w:val="21"/>
        </w:rPr>
        <w:t xml:space="preserve"> </w:t>
      </w:r>
      <w:r>
        <w:rPr>
          <w:spacing w:val="-3"/>
          <w:w w:val="105"/>
          <w:sz w:val="21"/>
        </w:rPr>
        <w:t>Court</w:t>
      </w:r>
      <w:r>
        <w:rPr>
          <w:spacing w:val="-5"/>
          <w:w w:val="105"/>
          <w:sz w:val="21"/>
        </w:rPr>
        <w:t xml:space="preserve"> </w:t>
      </w:r>
      <w:r>
        <w:rPr>
          <w:spacing w:val="-3"/>
          <w:w w:val="105"/>
          <w:sz w:val="21"/>
        </w:rPr>
        <w:t>subsequently</w:t>
      </w:r>
      <w:r>
        <w:rPr>
          <w:spacing w:val="-5"/>
          <w:w w:val="105"/>
          <w:sz w:val="21"/>
        </w:rPr>
        <w:t xml:space="preserve"> </w:t>
      </w:r>
      <w:r>
        <w:rPr>
          <w:w w:val="105"/>
          <w:sz w:val="21"/>
        </w:rPr>
        <w:t>resolved</w:t>
      </w:r>
      <w:r>
        <w:rPr>
          <w:spacing w:val="-5"/>
          <w:w w:val="105"/>
          <w:sz w:val="21"/>
        </w:rPr>
        <w:t xml:space="preserve"> </w:t>
      </w:r>
      <w:r>
        <w:rPr>
          <w:w w:val="105"/>
          <w:sz w:val="21"/>
        </w:rPr>
        <w:t>with</w:t>
      </w:r>
      <w:r>
        <w:rPr>
          <w:spacing w:val="-5"/>
          <w:w w:val="105"/>
          <w:sz w:val="21"/>
        </w:rPr>
        <w:t xml:space="preserve"> </w:t>
      </w:r>
      <w:r>
        <w:rPr>
          <w:w w:val="105"/>
          <w:sz w:val="21"/>
        </w:rPr>
        <w:t>a</w:t>
      </w:r>
      <w:r>
        <w:rPr>
          <w:spacing w:val="-5"/>
          <w:w w:val="105"/>
          <w:sz w:val="21"/>
        </w:rPr>
        <w:t xml:space="preserve"> </w:t>
      </w:r>
      <w:r>
        <w:rPr>
          <w:w w:val="105"/>
          <w:sz w:val="21"/>
        </w:rPr>
        <w:t>guilty</w:t>
      </w:r>
      <w:r>
        <w:rPr>
          <w:spacing w:val="-5"/>
          <w:w w:val="105"/>
          <w:sz w:val="21"/>
        </w:rPr>
        <w:t xml:space="preserve"> </w:t>
      </w:r>
      <w:r>
        <w:rPr>
          <w:spacing w:val="-3"/>
          <w:w w:val="105"/>
          <w:sz w:val="21"/>
        </w:rPr>
        <w:t xml:space="preserve">plea, </w:t>
      </w:r>
      <w:r>
        <w:rPr>
          <w:w w:val="105"/>
          <w:sz w:val="21"/>
        </w:rPr>
        <w:t>and</w:t>
      </w:r>
      <w:r>
        <w:rPr>
          <w:spacing w:val="-5"/>
          <w:w w:val="105"/>
          <w:sz w:val="21"/>
        </w:rPr>
        <w:t xml:space="preserve"> </w:t>
      </w:r>
      <w:r>
        <w:rPr>
          <w:w w:val="105"/>
          <w:sz w:val="21"/>
        </w:rPr>
        <w:t>of</w:t>
      </w:r>
      <w:r>
        <w:rPr>
          <w:spacing w:val="-5"/>
          <w:w w:val="105"/>
          <w:sz w:val="21"/>
        </w:rPr>
        <w:t xml:space="preserve"> </w:t>
      </w:r>
      <w:r>
        <w:rPr>
          <w:w w:val="105"/>
          <w:sz w:val="21"/>
        </w:rPr>
        <w:t>these</w:t>
      </w:r>
      <w:r>
        <w:rPr>
          <w:spacing w:val="-5"/>
          <w:w w:val="105"/>
          <w:sz w:val="21"/>
        </w:rPr>
        <w:t xml:space="preserve"> </w:t>
      </w:r>
      <w:r>
        <w:rPr>
          <w:w w:val="105"/>
          <w:sz w:val="21"/>
        </w:rPr>
        <w:t>guilty</w:t>
      </w:r>
      <w:r>
        <w:rPr>
          <w:spacing w:val="-5"/>
          <w:w w:val="105"/>
          <w:sz w:val="21"/>
        </w:rPr>
        <w:t xml:space="preserve"> </w:t>
      </w:r>
      <w:r>
        <w:rPr>
          <w:w w:val="105"/>
          <w:sz w:val="21"/>
        </w:rPr>
        <w:t>pleas,</w:t>
      </w:r>
      <w:r>
        <w:rPr>
          <w:spacing w:val="-5"/>
          <w:w w:val="105"/>
          <w:sz w:val="21"/>
        </w:rPr>
        <w:t xml:space="preserve"> </w:t>
      </w:r>
      <w:r>
        <w:rPr>
          <w:spacing w:val="-12"/>
          <w:w w:val="105"/>
          <w:sz w:val="21"/>
        </w:rPr>
        <w:t>11</w:t>
      </w:r>
      <w:r>
        <w:rPr>
          <w:spacing w:val="-5"/>
          <w:w w:val="105"/>
          <w:sz w:val="21"/>
        </w:rPr>
        <w:t xml:space="preserve"> </w:t>
      </w:r>
      <w:r>
        <w:rPr>
          <w:w w:val="105"/>
          <w:sz w:val="21"/>
        </w:rPr>
        <w:t>per</w:t>
      </w:r>
      <w:r>
        <w:rPr>
          <w:spacing w:val="-5"/>
          <w:w w:val="105"/>
          <w:sz w:val="21"/>
        </w:rPr>
        <w:t xml:space="preserve"> </w:t>
      </w:r>
      <w:r>
        <w:rPr>
          <w:spacing w:val="-3"/>
          <w:w w:val="105"/>
          <w:sz w:val="21"/>
        </w:rPr>
        <w:t>cent</w:t>
      </w:r>
      <w:r>
        <w:rPr>
          <w:spacing w:val="-5"/>
          <w:w w:val="105"/>
          <w:sz w:val="21"/>
        </w:rPr>
        <w:t xml:space="preserve"> </w:t>
      </w:r>
      <w:r>
        <w:rPr>
          <w:spacing w:val="-3"/>
          <w:w w:val="105"/>
          <w:sz w:val="21"/>
        </w:rPr>
        <w:t>were</w:t>
      </w:r>
      <w:r>
        <w:rPr>
          <w:spacing w:val="-5"/>
          <w:w w:val="105"/>
          <w:sz w:val="21"/>
        </w:rPr>
        <w:t xml:space="preserve"> </w:t>
      </w:r>
      <w:r>
        <w:rPr>
          <w:spacing w:val="-3"/>
          <w:w w:val="105"/>
          <w:sz w:val="21"/>
        </w:rPr>
        <w:t>entered</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spacing w:val="-3"/>
          <w:w w:val="105"/>
          <w:sz w:val="21"/>
        </w:rPr>
        <w:t>day</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trial</w:t>
      </w:r>
      <w:r>
        <w:rPr>
          <w:w w:val="105"/>
          <w:position w:val="7"/>
          <w:sz w:val="12"/>
        </w:rPr>
        <w:t>89</w:t>
      </w:r>
    </w:p>
    <w:p w:rsidR="00EA0057" w:rsidRDefault="007C5C23">
      <w:pPr>
        <w:pStyle w:val="ListParagraph"/>
        <w:numPr>
          <w:ilvl w:val="2"/>
          <w:numId w:val="84"/>
        </w:numPr>
        <w:tabs>
          <w:tab w:val="left" w:pos="2281"/>
          <w:tab w:val="left" w:pos="2282"/>
        </w:tabs>
        <w:spacing w:before="85" w:line="242" w:lineRule="auto"/>
        <w:ind w:right="187" w:hanging="340"/>
        <w:rPr>
          <w:sz w:val="12"/>
        </w:rPr>
      </w:pPr>
      <w:r>
        <w:rPr>
          <w:w w:val="105"/>
          <w:sz w:val="21"/>
        </w:rPr>
        <w:t xml:space="preserve">in </w:t>
      </w:r>
      <w:r>
        <w:rPr>
          <w:b/>
          <w:w w:val="105"/>
          <w:sz w:val="21"/>
        </w:rPr>
        <w:t xml:space="preserve">Queensland </w:t>
      </w:r>
      <w:r>
        <w:rPr>
          <w:w w:val="105"/>
          <w:sz w:val="21"/>
        </w:rPr>
        <w:t xml:space="preserve">in </w:t>
      </w:r>
      <w:r>
        <w:rPr>
          <w:spacing w:val="-9"/>
          <w:w w:val="105"/>
          <w:sz w:val="21"/>
        </w:rPr>
        <w:t xml:space="preserve">2017–18, </w:t>
      </w:r>
      <w:r>
        <w:rPr>
          <w:spacing w:val="-6"/>
          <w:w w:val="105"/>
          <w:sz w:val="21"/>
        </w:rPr>
        <w:t xml:space="preserve">18 </w:t>
      </w:r>
      <w:r>
        <w:rPr>
          <w:w w:val="105"/>
          <w:sz w:val="21"/>
        </w:rPr>
        <w:t xml:space="preserve">per </w:t>
      </w:r>
      <w:r>
        <w:rPr>
          <w:spacing w:val="-3"/>
          <w:w w:val="105"/>
          <w:sz w:val="21"/>
        </w:rPr>
        <w:t xml:space="preserve">cent </w:t>
      </w:r>
      <w:r>
        <w:rPr>
          <w:w w:val="105"/>
          <w:sz w:val="21"/>
        </w:rPr>
        <w:t xml:space="preserve">of guilty pleas </w:t>
      </w:r>
      <w:r>
        <w:rPr>
          <w:spacing w:val="-3"/>
          <w:w w:val="105"/>
          <w:sz w:val="21"/>
        </w:rPr>
        <w:t xml:space="preserve">that were entered </w:t>
      </w:r>
      <w:r>
        <w:rPr>
          <w:w w:val="105"/>
          <w:sz w:val="21"/>
        </w:rPr>
        <w:t>after a  matter</w:t>
      </w:r>
      <w:r>
        <w:rPr>
          <w:spacing w:val="-6"/>
          <w:w w:val="105"/>
          <w:sz w:val="21"/>
        </w:rPr>
        <w:t xml:space="preserve"> </w:t>
      </w:r>
      <w:r>
        <w:rPr>
          <w:w w:val="105"/>
          <w:sz w:val="21"/>
        </w:rPr>
        <w:t>was</w:t>
      </w:r>
      <w:r>
        <w:rPr>
          <w:spacing w:val="-6"/>
          <w:w w:val="105"/>
          <w:sz w:val="21"/>
        </w:rPr>
        <w:t xml:space="preserve"> </w:t>
      </w:r>
      <w:r>
        <w:rPr>
          <w:spacing w:val="-3"/>
          <w:w w:val="105"/>
          <w:sz w:val="21"/>
        </w:rPr>
        <w:t>committed</w:t>
      </w:r>
      <w:r>
        <w:rPr>
          <w:spacing w:val="-6"/>
          <w:w w:val="105"/>
          <w:sz w:val="21"/>
        </w:rPr>
        <w:t xml:space="preserve"> </w:t>
      </w:r>
      <w:r>
        <w:rPr>
          <w:spacing w:val="-3"/>
          <w:w w:val="105"/>
          <w:sz w:val="21"/>
        </w:rPr>
        <w:t>for</w:t>
      </w:r>
      <w:r>
        <w:rPr>
          <w:spacing w:val="-6"/>
          <w:w w:val="105"/>
          <w:sz w:val="21"/>
        </w:rPr>
        <w:t xml:space="preserve"> </w:t>
      </w:r>
      <w:r>
        <w:rPr>
          <w:w w:val="105"/>
          <w:sz w:val="21"/>
        </w:rPr>
        <w:t>trial</w:t>
      </w:r>
      <w:r>
        <w:rPr>
          <w:spacing w:val="-6"/>
          <w:w w:val="105"/>
          <w:sz w:val="21"/>
        </w:rPr>
        <w:t xml:space="preserve"> </w:t>
      </w:r>
      <w:r>
        <w:rPr>
          <w:w w:val="105"/>
          <w:sz w:val="21"/>
        </w:rPr>
        <w:t>in</w:t>
      </w:r>
      <w:r>
        <w:rPr>
          <w:spacing w:val="-6"/>
          <w:w w:val="105"/>
          <w:sz w:val="21"/>
        </w:rPr>
        <w:t xml:space="preserve"> </w:t>
      </w:r>
      <w:r>
        <w:rPr>
          <w:w w:val="105"/>
          <w:sz w:val="21"/>
        </w:rPr>
        <w:t>a</w:t>
      </w:r>
      <w:r>
        <w:rPr>
          <w:spacing w:val="-6"/>
          <w:w w:val="105"/>
          <w:sz w:val="21"/>
        </w:rPr>
        <w:t xml:space="preserve"> </w:t>
      </w:r>
      <w:r>
        <w:rPr>
          <w:spacing w:val="-3"/>
          <w:w w:val="105"/>
          <w:sz w:val="21"/>
        </w:rPr>
        <w:t>higher</w:t>
      </w:r>
      <w:r>
        <w:rPr>
          <w:spacing w:val="-6"/>
          <w:w w:val="105"/>
          <w:sz w:val="21"/>
        </w:rPr>
        <w:t xml:space="preserve"> </w:t>
      </w:r>
      <w:r>
        <w:rPr>
          <w:w w:val="105"/>
          <w:sz w:val="21"/>
        </w:rPr>
        <w:t>court</w:t>
      </w:r>
      <w:r>
        <w:rPr>
          <w:spacing w:val="-6"/>
          <w:w w:val="105"/>
          <w:sz w:val="21"/>
        </w:rPr>
        <w:t xml:space="preserve"> </w:t>
      </w:r>
      <w:r>
        <w:rPr>
          <w:spacing w:val="-3"/>
          <w:w w:val="105"/>
          <w:sz w:val="21"/>
        </w:rPr>
        <w:t>were</w:t>
      </w:r>
      <w:r>
        <w:rPr>
          <w:spacing w:val="-6"/>
          <w:w w:val="105"/>
          <w:sz w:val="21"/>
        </w:rPr>
        <w:t xml:space="preserve"> </w:t>
      </w:r>
      <w:r>
        <w:rPr>
          <w:spacing w:val="-3"/>
          <w:w w:val="105"/>
          <w:sz w:val="21"/>
        </w:rPr>
        <w:t>entered</w:t>
      </w:r>
      <w:r>
        <w:rPr>
          <w:spacing w:val="-6"/>
          <w:w w:val="105"/>
          <w:sz w:val="21"/>
        </w:rPr>
        <w:t xml:space="preserve"> </w:t>
      </w:r>
      <w:r>
        <w:rPr>
          <w:w w:val="105"/>
          <w:sz w:val="21"/>
        </w:rPr>
        <w:t>on</w:t>
      </w:r>
      <w:r>
        <w:rPr>
          <w:spacing w:val="-6"/>
          <w:w w:val="105"/>
          <w:sz w:val="21"/>
        </w:rPr>
        <w:t xml:space="preserve"> </w:t>
      </w:r>
      <w:r>
        <w:rPr>
          <w:w w:val="105"/>
          <w:sz w:val="21"/>
        </w:rPr>
        <w:t>or</w:t>
      </w:r>
      <w:r>
        <w:rPr>
          <w:spacing w:val="-6"/>
          <w:w w:val="105"/>
          <w:sz w:val="21"/>
        </w:rPr>
        <w:t xml:space="preserve"> </w:t>
      </w:r>
      <w:r>
        <w:rPr>
          <w:w w:val="105"/>
          <w:sz w:val="21"/>
        </w:rPr>
        <w:t>after</w:t>
      </w:r>
      <w:r>
        <w:rPr>
          <w:spacing w:val="-6"/>
          <w:w w:val="105"/>
          <w:sz w:val="21"/>
        </w:rPr>
        <w:t xml:space="preserve"> </w:t>
      </w:r>
      <w:r>
        <w:rPr>
          <w:w w:val="105"/>
          <w:sz w:val="21"/>
        </w:rPr>
        <w:t>the</w:t>
      </w:r>
      <w:r>
        <w:rPr>
          <w:spacing w:val="-6"/>
          <w:w w:val="105"/>
          <w:sz w:val="21"/>
        </w:rPr>
        <w:t xml:space="preserve"> </w:t>
      </w:r>
      <w:r>
        <w:rPr>
          <w:w w:val="105"/>
          <w:sz w:val="21"/>
        </w:rPr>
        <w:t>first</w:t>
      </w:r>
      <w:r>
        <w:rPr>
          <w:spacing w:val="-6"/>
          <w:w w:val="105"/>
          <w:sz w:val="21"/>
        </w:rPr>
        <w:t xml:space="preserve"> </w:t>
      </w:r>
      <w:r>
        <w:rPr>
          <w:spacing w:val="-3"/>
          <w:w w:val="105"/>
          <w:sz w:val="21"/>
        </w:rPr>
        <w:t xml:space="preserve">day </w:t>
      </w:r>
      <w:r>
        <w:rPr>
          <w:w w:val="105"/>
          <w:sz w:val="21"/>
        </w:rPr>
        <w:t>of the</w:t>
      </w:r>
      <w:r>
        <w:rPr>
          <w:spacing w:val="-18"/>
          <w:w w:val="105"/>
          <w:sz w:val="21"/>
        </w:rPr>
        <w:t xml:space="preserve"> </w:t>
      </w:r>
      <w:r>
        <w:rPr>
          <w:w w:val="105"/>
          <w:sz w:val="21"/>
        </w:rPr>
        <w:t>trial</w:t>
      </w:r>
      <w:r>
        <w:rPr>
          <w:w w:val="105"/>
          <w:position w:val="7"/>
          <w:sz w:val="12"/>
        </w:rPr>
        <w:t>90</w:t>
      </w:r>
    </w:p>
    <w:p w:rsidR="00EA0057" w:rsidRDefault="007C5C23">
      <w:pPr>
        <w:pStyle w:val="ListParagraph"/>
        <w:numPr>
          <w:ilvl w:val="2"/>
          <w:numId w:val="84"/>
        </w:numPr>
        <w:tabs>
          <w:tab w:val="left" w:pos="2281"/>
          <w:tab w:val="left" w:pos="2282"/>
        </w:tabs>
        <w:spacing w:before="86" w:line="242" w:lineRule="auto"/>
        <w:ind w:right="332" w:hanging="340"/>
        <w:rPr>
          <w:sz w:val="12"/>
        </w:rPr>
      </w:pPr>
      <w:r>
        <w:rPr>
          <w:w w:val="105"/>
          <w:sz w:val="21"/>
        </w:rPr>
        <w:t xml:space="preserve">in </w:t>
      </w:r>
      <w:r>
        <w:rPr>
          <w:b/>
          <w:w w:val="105"/>
          <w:sz w:val="21"/>
        </w:rPr>
        <w:t>South Australia</w:t>
      </w:r>
      <w:r>
        <w:rPr>
          <w:w w:val="105"/>
          <w:sz w:val="21"/>
        </w:rPr>
        <w:t xml:space="preserve">, in </w:t>
      </w:r>
      <w:r>
        <w:rPr>
          <w:spacing w:val="-9"/>
          <w:w w:val="105"/>
          <w:sz w:val="21"/>
        </w:rPr>
        <w:t xml:space="preserve">2017–18, </w:t>
      </w:r>
      <w:r>
        <w:rPr>
          <w:w w:val="105"/>
          <w:sz w:val="21"/>
        </w:rPr>
        <w:t xml:space="preserve">of those matters </w:t>
      </w:r>
      <w:r>
        <w:rPr>
          <w:spacing w:val="-3"/>
          <w:w w:val="105"/>
          <w:sz w:val="21"/>
        </w:rPr>
        <w:t xml:space="preserve">that </w:t>
      </w:r>
      <w:r>
        <w:rPr>
          <w:w w:val="105"/>
          <w:sz w:val="21"/>
        </w:rPr>
        <w:t xml:space="preserve">proceeded </w:t>
      </w:r>
      <w:r>
        <w:rPr>
          <w:spacing w:val="-3"/>
          <w:w w:val="105"/>
          <w:sz w:val="21"/>
        </w:rPr>
        <w:t xml:space="preserve">to </w:t>
      </w:r>
      <w:r>
        <w:rPr>
          <w:w w:val="105"/>
          <w:sz w:val="21"/>
        </w:rPr>
        <w:t xml:space="preserve">trial in a </w:t>
      </w:r>
      <w:r>
        <w:rPr>
          <w:spacing w:val="-3"/>
          <w:w w:val="105"/>
          <w:sz w:val="21"/>
        </w:rPr>
        <w:t xml:space="preserve">higher </w:t>
      </w:r>
      <w:r>
        <w:rPr>
          <w:w w:val="105"/>
          <w:sz w:val="21"/>
        </w:rPr>
        <w:t xml:space="preserve">court in </w:t>
      </w:r>
      <w:r>
        <w:rPr>
          <w:spacing w:val="-3"/>
          <w:w w:val="105"/>
          <w:sz w:val="21"/>
        </w:rPr>
        <w:t xml:space="preserve">Adelaide, </w:t>
      </w:r>
      <w:r>
        <w:rPr>
          <w:spacing w:val="-6"/>
          <w:w w:val="105"/>
          <w:sz w:val="21"/>
        </w:rPr>
        <w:t xml:space="preserve">16 </w:t>
      </w:r>
      <w:r>
        <w:rPr>
          <w:w w:val="105"/>
          <w:sz w:val="21"/>
        </w:rPr>
        <w:t xml:space="preserve">per </w:t>
      </w:r>
      <w:r>
        <w:rPr>
          <w:spacing w:val="-3"/>
          <w:w w:val="105"/>
          <w:sz w:val="21"/>
        </w:rPr>
        <w:t xml:space="preserve">cent </w:t>
      </w:r>
      <w:r>
        <w:rPr>
          <w:spacing w:val="-2"/>
          <w:w w:val="105"/>
          <w:sz w:val="21"/>
        </w:rPr>
        <w:t xml:space="preserve">had </w:t>
      </w:r>
      <w:r>
        <w:rPr>
          <w:w w:val="105"/>
          <w:sz w:val="21"/>
        </w:rPr>
        <w:t xml:space="preserve">guilty pleas </w:t>
      </w:r>
      <w:r>
        <w:rPr>
          <w:spacing w:val="-3"/>
          <w:w w:val="105"/>
          <w:sz w:val="21"/>
        </w:rPr>
        <w:t xml:space="preserve">entered during </w:t>
      </w:r>
      <w:r>
        <w:rPr>
          <w:w w:val="105"/>
          <w:sz w:val="21"/>
        </w:rPr>
        <w:t>the</w:t>
      </w:r>
      <w:r>
        <w:rPr>
          <w:w w:val="105"/>
          <w:sz w:val="21"/>
        </w:rPr>
        <w:t xml:space="preserve"> </w:t>
      </w:r>
      <w:r>
        <w:rPr>
          <w:spacing w:val="-4"/>
          <w:w w:val="105"/>
          <w:sz w:val="21"/>
        </w:rPr>
        <w:t>trial.</w:t>
      </w:r>
      <w:r>
        <w:rPr>
          <w:spacing w:val="-4"/>
          <w:w w:val="105"/>
          <w:position w:val="7"/>
          <w:sz w:val="12"/>
        </w:rPr>
        <w:t>91</w:t>
      </w:r>
    </w:p>
    <w:p w:rsidR="00EA0057" w:rsidRDefault="007C5C23">
      <w:pPr>
        <w:pStyle w:val="Heading4"/>
        <w:spacing w:before="97"/>
        <w:ind w:left="1147"/>
      </w:pPr>
      <w:bookmarkStart w:id="31" w:name="_TOC_250010"/>
      <w:bookmarkEnd w:id="31"/>
      <w:r>
        <w:rPr>
          <w:w w:val="115"/>
        </w:rPr>
        <w:t>Sentencing discounts for early guilty pleas</w:t>
      </w:r>
    </w:p>
    <w:p w:rsidR="00EA0057" w:rsidRDefault="007C5C23">
      <w:pPr>
        <w:pStyle w:val="ListParagraph"/>
        <w:numPr>
          <w:ilvl w:val="1"/>
          <w:numId w:val="84"/>
        </w:numPr>
        <w:tabs>
          <w:tab w:val="left" w:pos="1941"/>
          <w:tab w:val="left" w:pos="1942"/>
        </w:tabs>
        <w:spacing w:before="136" w:line="242" w:lineRule="auto"/>
        <w:ind w:right="345"/>
        <w:jc w:val="left"/>
        <w:rPr>
          <w:sz w:val="21"/>
        </w:rPr>
      </w:pPr>
      <w:r>
        <w:rPr>
          <w:w w:val="105"/>
          <w:sz w:val="21"/>
        </w:rPr>
        <w:t xml:space="preserve">A plea of guilty and its </w:t>
      </w:r>
      <w:r>
        <w:rPr>
          <w:spacing w:val="-3"/>
          <w:w w:val="105"/>
          <w:sz w:val="21"/>
        </w:rPr>
        <w:t xml:space="preserve">timing are </w:t>
      </w:r>
      <w:r>
        <w:rPr>
          <w:w w:val="105"/>
          <w:sz w:val="21"/>
        </w:rPr>
        <w:t xml:space="preserve">among the factors </w:t>
      </w:r>
      <w:r>
        <w:rPr>
          <w:spacing w:val="-3"/>
          <w:w w:val="105"/>
          <w:sz w:val="21"/>
        </w:rPr>
        <w:t xml:space="preserve">that all </w:t>
      </w:r>
      <w:r>
        <w:rPr>
          <w:w w:val="105"/>
          <w:sz w:val="21"/>
        </w:rPr>
        <w:t xml:space="preserve">courts must </w:t>
      </w:r>
      <w:r>
        <w:rPr>
          <w:spacing w:val="-3"/>
          <w:w w:val="105"/>
          <w:sz w:val="21"/>
        </w:rPr>
        <w:t xml:space="preserve">consider </w:t>
      </w:r>
      <w:r>
        <w:rPr>
          <w:w w:val="105"/>
          <w:sz w:val="21"/>
        </w:rPr>
        <w:t xml:space="preserve">when </w:t>
      </w:r>
      <w:r>
        <w:rPr>
          <w:spacing w:val="-3"/>
          <w:w w:val="105"/>
          <w:sz w:val="21"/>
        </w:rPr>
        <w:t xml:space="preserve">sentencing. </w:t>
      </w:r>
      <w:r>
        <w:rPr>
          <w:b/>
          <w:w w:val="105"/>
          <w:sz w:val="21"/>
        </w:rPr>
        <w:t xml:space="preserve">South Australia </w:t>
      </w:r>
      <w:r>
        <w:rPr>
          <w:w w:val="105"/>
          <w:sz w:val="21"/>
        </w:rPr>
        <w:t xml:space="preserve">and </w:t>
      </w:r>
      <w:r>
        <w:rPr>
          <w:b/>
          <w:w w:val="105"/>
          <w:sz w:val="21"/>
        </w:rPr>
        <w:t xml:space="preserve">New South Wales </w:t>
      </w:r>
      <w:r>
        <w:rPr>
          <w:spacing w:val="-3"/>
          <w:w w:val="105"/>
          <w:sz w:val="21"/>
        </w:rPr>
        <w:t xml:space="preserve">have introduced reforms to encourage </w:t>
      </w:r>
      <w:r>
        <w:rPr>
          <w:w w:val="105"/>
          <w:sz w:val="21"/>
        </w:rPr>
        <w:t xml:space="preserve">early guilty pleas by specifying the </w:t>
      </w:r>
      <w:r>
        <w:rPr>
          <w:spacing w:val="-3"/>
          <w:w w:val="105"/>
          <w:sz w:val="21"/>
        </w:rPr>
        <w:t xml:space="preserve">amount </w:t>
      </w:r>
      <w:r>
        <w:rPr>
          <w:w w:val="105"/>
          <w:sz w:val="21"/>
        </w:rPr>
        <w:t xml:space="preserve">by which a </w:t>
      </w:r>
      <w:r>
        <w:rPr>
          <w:spacing w:val="-3"/>
          <w:w w:val="105"/>
          <w:sz w:val="21"/>
        </w:rPr>
        <w:t xml:space="preserve">sentence </w:t>
      </w:r>
      <w:r>
        <w:rPr>
          <w:w w:val="105"/>
          <w:sz w:val="21"/>
        </w:rPr>
        <w:t xml:space="preserve">should be </w:t>
      </w:r>
      <w:r>
        <w:rPr>
          <w:spacing w:val="-3"/>
          <w:w w:val="105"/>
          <w:sz w:val="21"/>
        </w:rPr>
        <w:t xml:space="preserve">reduced </w:t>
      </w:r>
      <w:r>
        <w:rPr>
          <w:w w:val="105"/>
          <w:sz w:val="21"/>
        </w:rPr>
        <w:t xml:space="preserve">depending on the </w:t>
      </w:r>
      <w:r>
        <w:rPr>
          <w:spacing w:val="-3"/>
          <w:w w:val="105"/>
          <w:sz w:val="21"/>
        </w:rPr>
        <w:t xml:space="preserve">timing </w:t>
      </w:r>
      <w:r>
        <w:rPr>
          <w:w w:val="105"/>
          <w:sz w:val="21"/>
        </w:rPr>
        <w:t>of the</w:t>
      </w:r>
      <w:r>
        <w:rPr>
          <w:spacing w:val="-13"/>
          <w:w w:val="105"/>
          <w:sz w:val="21"/>
        </w:rPr>
        <w:t xml:space="preserve"> </w:t>
      </w:r>
      <w:r>
        <w:rPr>
          <w:w w:val="105"/>
          <w:sz w:val="21"/>
        </w:rPr>
        <w:t>plea.</w:t>
      </w:r>
    </w:p>
    <w:p w:rsidR="00EA0057" w:rsidRDefault="007C5C23">
      <w:pPr>
        <w:pStyle w:val="ListParagraph"/>
        <w:numPr>
          <w:ilvl w:val="1"/>
          <w:numId w:val="84"/>
        </w:numPr>
        <w:tabs>
          <w:tab w:val="left" w:pos="1941"/>
          <w:tab w:val="left" w:pos="1942"/>
        </w:tabs>
        <w:spacing w:before="120" w:line="242" w:lineRule="auto"/>
        <w:ind w:right="779"/>
        <w:jc w:val="left"/>
        <w:rPr>
          <w:sz w:val="21"/>
        </w:rPr>
      </w:pPr>
      <w:r>
        <w:rPr>
          <w:w w:val="105"/>
          <w:sz w:val="21"/>
        </w:rPr>
        <w:t xml:space="preserve">In </w:t>
      </w:r>
      <w:r>
        <w:rPr>
          <w:b/>
          <w:w w:val="105"/>
          <w:sz w:val="21"/>
        </w:rPr>
        <w:t xml:space="preserve">New South </w:t>
      </w:r>
      <w:r>
        <w:rPr>
          <w:b/>
          <w:spacing w:val="-3"/>
          <w:w w:val="105"/>
          <w:sz w:val="21"/>
        </w:rPr>
        <w:t>Wales</w:t>
      </w:r>
      <w:r>
        <w:rPr>
          <w:spacing w:val="-3"/>
          <w:w w:val="105"/>
          <w:sz w:val="21"/>
        </w:rPr>
        <w:t xml:space="preserve">, </w:t>
      </w:r>
      <w:r>
        <w:rPr>
          <w:w w:val="105"/>
          <w:sz w:val="21"/>
        </w:rPr>
        <w:t xml:space="preserve">the </w:t>
      </w:r>
      <w:r>
        <w:rPr>
          <w:spacing w:val="-3"/>
          <w:w w:val="105"/>
          <w:sz w:val="21"/>
        </w:rPr>
        <w:t xml:space="preserve">following discounts </w:t>
      </w:r>
      <w:r>
        <w:rPr>
          <w:w w:val="105"/>
          <w:sz w:val="21"/>
        </w:rPr>
        <w:t xml:space="preserve">apply </w:t>
      </w:r>
      <w:r>
        <w:rPr>
          <w:spacing w:val="-3"/>
          <w:w w:val="105"/>
          <w:sz w:val="21"/>
        </w:rPr>
        <w:t xml:space="preserve">to sentences that </w:t>
      </w:r>
      <w:r>
        <w:rPr>
          <w:w w:val="105"/>
          <w:sz w:val="21"/>
        </w:rPr>
        <w:t xml:space="preserve">would </w:t>
      </w:r>
      <w:r>
        <w:rPr>
          <w:spacing w:val="-3"/>
          <w:w w:val="105"/>
          <w:sz w:val="21"/>
        </w:rPr>
        <w:t xml:space="preserve">have </w:t>
      </w:r>
      <w:r>
        <w:rPr>
          <w:w w:val="105"/>
          <w:sz w:val="21"/>
        </w:rPr>
        <w:t>o</w:t>
      </w:r>
      <w:r>
        <w:rPr>
          <w:w w:val="105"/>
          <w:sz w:val="21"/>
        </w:rPr>
        <w:t>therwise</w:t>
      </w:r>
      <w:r>
        <w:rPr>
          <w:spacing w:val="-25"/>
          <w:w w:val="105"/>
          <w:sz w:val="21"/>
        </w:rPr>
        <w:t xml:space="preserve"> </w:t>
      </w:r>
      <w:r>
        <w:rPr>
          <w:w w:val="105"/>
          <w:sz w:val="21"/>
        </w:rPr>
        <w:t>been</w:t>
      </w:r>
      <w:r>
        <w:rPr>
          <w:spacing w:val="-25"/>
          <w:w w:val="105"/>
          <w:sz w:val="21"/>
        </w:rPr>
        <w:t xml:space="preserve"> </w:t>
      </w:r>
      <w:r>
        <w:rPr>
          <w:w w:val="105"/>
          <w:sz w:val="21"/>
        </w:rPr>
        <w:t>imposed:</w:t>
      </w:r>
    </w:p>
    <w:p w:rsidR="00EA0057" w:rsidRDefault="007C5C23">
      <w:pPr>
        <w:pStyle w:val="ListParagraph"/>
        <w:numPr>
          <w:ilvl w:val="2"/>
          <w:numId w:val="84"/>
        </w:numPr>
        <w:tabs>
          <w:tab w:val="left" w:pos="2281"/>
          <w:tab w:val="left" w:pos="2282"/>
        </w:tabs>
        <w:spacing w:before="120" w:line="242" w:lineRule="auto"/>
        <w:ind w:right="972" w:hanging="340"/>
        <w:rPr>
          <w:sz w:val="21"/>
        </w:rPr>
      </w:pPr>
      <w:r>
        <w:rPr>
          <w:spacing w:val="-4"/>
          <w:w w:val="105"/>
          <w:sz w:val="21"/>
        </w:rPr>
        <w:t xml:space="preserve">25 </w:t>
      </w:r>
      <w:r>
        <w:rPr>
          <w:w w:val="105"/>
          <w:sz w:val="21"/>
        </w:rPr>
        <w:t xml:space="preserve">per </w:t>
      </w:r>
      <w:r>
        <w:rPr>
          <w:spacing w:val="-3"/>
          <w:w w:val="105"/>
          <w:sz w:val="21"/>
        </w:rPr>
        <w:t xml:space="preserve">cent discount </w:t>
      </w:r>
      <w:r>
        <w:rPr>
          <w:w w:val="105"/>
          <w:sz w:val="21"/>
        </w:rPr>
        <w:t xml:space="preserve">if the plea was </w:t>
      </w:r>
      <w:r>
        <w:rPr>
          <w:spacing w:val="-3"/>
          <w:w w:val="105"/>
          <w:sz w:val="21"/>
        </w:rPr>
        <w:t xml:space="preserve">accepted </w:t>
      </w:r>
      <w:r>
        <w:rPr>
          <w:w w:val="105"/>
          <w:sz w:val="21"/>
        </w:rPr>
        <w:t xml:space="preserve">by the </w:t>
      </w:r>
      <w:r>
        <w:rPr>
          <w:spacing w:val="-3"/>
          <w:w w:val="105"/>
          <w:sz w:val="21"/>
        </w:rPr>
        <w:t xml:space="preserve">Magistrate </w:t>
      </w:r>
      <w:r>
        <w:rPr>
          <w:w w:val="105"/>
          <w:sz w:val="21"/>
        </w:rPr>
        <w:t>in</w:t>
      </w:r>
      <w:r>
        <w:rPr>
          <w:spacing w:val="-34"/>
          <w:w w:val="105"/>
          <w:sz w:val="21"/>
        </w:rPr>
        <w:t xml:space="preserve"> </w:t>
      </w:r>
      <w:r>
        <w:rPr>
          <w:w w:val="105"/>
          <w:sz w:val="21"/>
        </w:rPr>
        <w:t xml:space="preserve">committal </w:t>
      </w:r>
      <w:r>
        <w:rPr>
          <w:spacing w:val="-3"/>
          <w:w w:val="105"/>
          <w:sz w:val="21"/>
        </w:rPr>
        <w:t>proceedings</w:t>
      </w:r>
    </w:p>
    <w:p w:rsidR="00EA0057" w:rsidRDefault="007C5C23">
      <w:pPr>
        <w:pStyle w:val="ListParagraph"/>
        <w:numPr>
          <w:ilvl w:val="2"/>
          <w:numId w:val="84"/>
        </w:numPr>
        <w:tabs>
          <w:tab w:val="left" w:pos="2281"/>
          <w:tab w:val="left" w:pos="2282"/>
        </w:tabs>
        <w:spacing w:before="85" w:line="242" w:lineRule="auto"/>
        <w:ind w:right="389" w:hanging="340"/>
        <w:rPr>
          <w:sz w:val="21"/>
        </w:rPr>
      </w:pPr>
      <w:r>
        <w:rPr>
          <w:spacing w:val="-6"/>
          <w:w w:val="105"/>
          <w:sz w:val="21"/>
        </w:rPr>
        <w:t xml:space="preserve">10 </w:t>
      </w:r>
      <w:r>
        <w:rPr>
          <w:w w:val="105"/>
          <w:sz w:val="21"/>
        </w:rPr>
        <w:t xml:space="preserve">per </w:t>
      </w:r>
      <w:r>
        <w:rPr>
          <w:spacing w:val="-3"/>
          <w:w w:val="105"/>
          <w:sz w:val="21"/>
        </w:rPr>
        <w:t xml:space="preserve">cent discount for </w:t>
      </w:r>
      <w:r>
        <w:rPr>
          <w:w w:val="105"/>
          <w:sz w:val="21"/>
        </w:rPr>
        <w:t xml:space="preserve">pleas or </w:t>
      </w:r>
      <w:r>
        <w:rPr>
          <w:spacing w:val="-3"/>
          <w:w w:val="105"/>
          <w:sz w:val="21"/>
        </w:rPr>
        <w:t xml:space="preserve">notice </w:t>
      </w:r>
      <w:r>
        <w:rPr>
          <w:w w:val="105"/>
          <w:sz w:val="21"/>
        </w:rPr>
        <w:t xml:space="preserve">of plea up </w:t>
      </w:r>
      <w:r>
        <w:rPr>
          <w:spacing w:val="-3"/>
          <w:w w:val="105"/>
          <w:sz w:val="21"/>
        </w:rPr>
        <w:t xml:space="preserve">to </w:t>
      </w:r>
      <w:r>
        <w:rPr>
          <w:spacing w:val="-7"/>
          <w:w w:val="105"/>
          <w:sz w:val="21"/>
        </w:rPr>
        <w:t xml:space="preserve">14 </w:t>
      </w:r>
      <w:r>
        <w:rPr>
          <w:w w:val="105"/>
          <w:sz w:val="21"/>
        </w:rPr>
        <w:t xml:space="preserve">days </w:t>
      </w:r>
      <w:r>
        <w:rPr>
          <w:spacing w:val="-3"/>
          <w:w w:val="105"/>
          <w:sz w:val="21"/>
        </w:rPr>
        <w:t xml:space="preserve">before </w:t>
      </w:r>
      <w:r>
        <w:rPr>
          <w:w w:val="105"/>
          <w:sz w:val="21"/>
        </w:rPr>
        <w:t xml:space="preserve">the first </w:t>
      </w:r>
      <w:r>
        <w:rPr>
          <w:spacing w:val="-3"/>
          <w:w w:val="105"/>
          <w:sz w:val="21"/>
        </w:rPr>
        <w:t xml:space="preserve">day </w:t>
      </w:r>
      <w:r>
        <w:rPr>
          <w:w w:val="105"/>
          <w:sz w:val="21"/>
        </w:rPr>
        <w:t>of trial</w:t>
      </w:r>
    </w:p>
    <w:p w:rsidR="00EA0057" w:rsidRDefault="007C5C23">
      <w:pPr>
        <w:pStyle w:val="ListParagraph"/>
        <w:numPr>
          <w:ilvl w:val="2"/>
          <w:numId w:val="84"/>
        </w:numPr>
        <w:tabs>
          <w:tab w:val="left" w:pos="2281"/>
          <w:tab w:val="left" w:pos="2282"/>
        </w:tabs>
        <w:spacing w:before="85"/>
        <w:ind w:hanging="340"/>
        <w:rPr>
          <w:sz w:val="12"/>
        </w:rPr>
      </w:pPr>
      <w:r>
        <w:rPr>
          <w:w w:val="105"/>
          <w:sz w:val="21"/>
        </w:rPr>
        <w:t xml:space="preserve">5 per </w:t>
      </w:r>
      <w:r>
        <w:rPr>
          <w:spacing w:val="-3"/>
          <w:w w:val="105"/>
          <w:sz w:val="21"/>
        </w:rPr>
        <w:t xml:space="preserve">cent discount </w:t>
      </w:r>
      <w:r>
        <w:rPr>
          <w:w w:val="105"/>
          <w:sz w:val="21"/>
        </w:rPr>
        <w:t xml:space="preserve">in </w:t>
      </w:r>
      <w:r>
        <w:rPr>
          <w:spacing w:val="-3"/>
          <w:w w:val="105"/>
          <w:sz w:val="21"/>
        </w:rPr>
        <w:t xml:space="preserve">any </w:t>
      </w:r>
      <w:r>
        <w:rPr>
          <w:w w:val="105"/>
          <w:sz w:val="21"/>
        </w:rPr>
        <w:t>other</w:t>
      </w:r>
      <w:r>
        <w:rPr>
          <w:spacing w:val="-19"/>
          <w:w w:val="105"/>
          <w:sz w:val="21"/>
        </w:rPr>
        <w:t xml:space="preserve"> </w:t>
      </w:r>
      <w:r>
        <w:rPr>
          <w:spacing w:val="-3"/>
          <w:w w:val="105"/>
          <w:sz w:val="21"/>
        </w:rPr>
        <w:t>circumstances.</w:t>
      </w:r>
      <w:r>
        <w:rPr>
          <w:spacing w:val="-3"/>
          <w:w w:val="105"/>
          <w:position w:val="7"/>
          <w:sz w:val="12"/>
        </w:rPr>
        <w:t>92</w:t>
      </w:r>
    </w:p>
    <w:p w:rsidR="00EA0057" w:rsidRDefault="007C5C23">
      <w:pPr>
        <w:pStyle w:val="ListParagraph"/>
        <w:numPr>
          <w:ilvl w:val="1"/>
          <w:numId w:val="84"/>
        </w:numPr>
        <w:tabs>
          <w:tab w:val="left" w:pos="1941"/>
          <w:tab w:val="left" w:pos="1942"/>
        </w:tabs>
        <w:spacing w:before="88" w:line="242" w:lineRule="auto"/>
        <w:ind w:right="597"/>
        <w:jc w:val="left"/>
        <w:rPr>
          <w:sz w:val="12"/>
        </w:rPr>
      </w:pPr>
      <w:r>
        <w:rPr>
          <w:w w:val="105"/>
          <w:sz w:val="21"/>
        </w:rPr>
        <w:t xml:space="preserve">Judges </w:t>
      </w:r>
      <w:r>
        <w:rPr>
          <w:spacing w:val="-3"/>
          <w:w w:val="105"/>
          <w:sz w:val="21"/>
        </w:rPr>
        <w:t xml:space="preserve">do, </w:t>
      </w:r>
      <w:r>
        <w:rPr>
          <w:spacing w:val="-4"/>
          <w:w w:val="105"/>
          <w:sz w:val="21"/>
        </w:rPr>
        <w:t xml:space="preserve">however, </w:t>
      </w:r>
      <w:r>
        <w:rPr>
          <w:spacing w:val="-3"/>
          <w:w w:val="105"/>
          <w:sz w:val="21"/>
        </w:rPr>
        <w:t xml:space="preserve">retain </w:t>
      </w:r>
      <w:r>
        <w:rPr>
          <w:w w:val="105"/>
          <w:sz w:val="21"/>
        </w:rPr>
        <w:t xml:space="preserve">a </w:t>
      </w:r>
      <w:r>
        <w:rPr>
          <w:spacing w:val="-3"/>
          <w:w w:val="105"/>
          <w:sz w:val="21"/>
        </w:rPr>
        <w:t xml:space="preserve">discretion to </w:t>
      </w:r>
      <w:r>
        <w:rPr>
          <w:w w:val="105"/>
          <w:sz w:val="21"/>
        </w:rPr>
        <w:t xml:space="preserve">provide no </w:t>
      </w:r>
      <w:r>
        <w:rPr>
          <w:spacing w:val="-3"/>
          <w:w w:val="105"/>
          <w:sz w:val="21"/>
        </w:rPr>
        <w:t xml:space="preserve">sentencing discount, </w:t>
      </w:r>
      <w:r>
        <w:rPr>
          <w:w w:val="105"/>
          <w:sz w:val="21"/>
        </w:rPr>
        <w:t xml:space="preserve">or a lesser </w:t>
      </w:r>
      <w:r>
        <w:rPr>
          <w:spacing w:val="-3"/>
          <w:w w:val="105"/>
          <w:sz w:val="21"/>
        </w:rPr>
        <w:t xml:space="preserve">discount, </w:t>
      </w:r>
      <w:r>
        <w:rPr>
          <w:w w:val="105"/>
          <w:sz w:val="21"/>
        </w:rPr>
        <w:t>in cases of extreme</w:t>
      </w:r>
      <w:r>
        <w:rPr>
          <w:spacing w:val="-36"/>
          <w:w w:val="105"/>
          <w:sz w:val="21"/>
        </w:rPr>
        <w:t xml:space="preserve"> </w:t>
      </w:r>
      <w:r>
        <w:rPr>
          <w:spacing w:val="-4"/>
          <w:w w:val="105"/>
          <w:sz w:val="21"/>
        </w:rPr>
        <w:t>culpability.</w:t>
      </w:r>
      <w:r>
        <w:rPr>
          <w:spacing w:val="-4"/>
          <w:w w:val="105"/>
          <w:position w:val="7"/>
          <w:sz w:val="12"/>
        </w:rPr>
        <w:t>93</w:t>
      </w:r>
    </w:p>
    <w:p w:rsidR="00EA0057" w:rsidRDefault="007C5C23">
      <w:pPr>
        <w:pStyle w:val="ListParagraph"/>
        <w:numPr>
          <w:ilvl w:val="1"/>
          <w:numId w:val="84"/>
        </w:numPr>
        <w:tabs>
          <w:tab w:val="left" w:pos="1941"/>
          <w:tab w:val="left" w:pos="1942"/>
        </w:tabs>
        <w:spacing w:before="121" w:line="242" w:lineRule="auto"/>
        <w:ind w:right="155"/>
        <w:jc w:val="left"/>
        <w:rPr>
          <w:sz w:val="21"/>
        </w:rPr>
      </w:pPr>
      <w:r>
        <w:rPr>
          <w:w w:val="105"/>
          <w:sz w:val="21"/>
        </w:rPr>
        <w:t xml:space="preserve">In </w:t>
      </w:r>
      <w:r>
        <w:rPr>
          <w:b/>
          <w:w w:val="105"/>
          <w:sz w:val="21"/>
        </w:rPr>
        <w:t>South Australia</w:t>
      </w:r>
      <w:r>
        <w:rPr>
          <w:w w:val="105"/>
          <w:sz w:val="21"/>
        </w:rPr>
        <w:t xml:space="preserve">, the fixed scale of </w:t>
      </w:r>
      <w:r>
        <w:rPr>
          <w:spacing w:val="-3"/>
          <w:w w:val="105"/>
          <w:sz w:val="21"/>
        </w:rPr>
        <w:t xml:space="preserve">sentence discounts to </w:t>
      </w:r>
      <w:r>
        <w:rPr>
          <w:w w:val="105"/>
          <w:sz w:val="21"/>
        </w:rPr>
        <w:t xml:space="preserve">be applied depending on the </w:t>
      </w:r>
      <w:r>
        <w:rPr>
          <w:spacing w:val="-3"/>
          <w:w w:val="105"/>
          <w:sz w:val="21"/>
        </w:rPr>
        <w:t xml:space="preserve">timing </w:t>
      </w:r>
      <w:r>
        <w:rPr>
          <w:w w:val="105"/>
          <w:sz w:val="21"/>
        </w:rPr>
        <w:t>of a guilty plea</w:t>
      </w:r>
      <w:r>
        <w:rPr>
          <w:spacing w:val="-9"/>
          <w:w w:val="105"/>
          <w:sz w:val="21"/>
        </w:rPr>
        <w:t xml:space="preserve"> </w:t>
      </w:r>
      <w:r>
        <w:rPr>
          <w:w w:val="105"/>
          <w:sz w:val="21"/>
        </w:rPr>
        <w:t>is:</w:t>
      </w:r>
    </w:p>
    <w:p w:rsidR="00EA0057" w:rsidRDefault="007C5C23">
      <w:pPr>
        <w:pStyle w:val="ListParagraph"/>
        <w:numPr>
          <w:ilvl w:val="2"/>
          <w:numId w:val="84"/>
        </w:numPr>
        <w:tabs>
          <w:tab w:val="left" w:pos="2281"/>
          <w:tab w:val="left" w:pos="2282"/>
        </w:tabs>
        <w:spacing w:before="121" w:line="242" w:lineRule="auto"/>
        <w:ind w:right="304" w:hanging="340"/>
        <w:rPr>
          <w:sz w:val="21"/>
        </w:rPr>
      </w:pPr>
      <w:r>
        <w:rPr>
          <w:w w:val="105"/>
          <w:sz w:val="21"/>
        </w:rPr>
        <w:t xml:space="preserve">up </w:t>
      </w:r>
      <w:r>
        <w:rPr>
          <w:spacing w:val="-3"/>
          <w:w w:val="105"/>
          <w:sz w:val="21"/>
        </w:rPr>
        <w:t xml:space="preserve">to </w:t>
      </w:r>
      <w:r>
        <w:rPr>
          <w:w w:val="105"/>
          <w:sz w:val="21"/>
        </w:rPr>
        <w:t xml:space="preserve">40 per </w:t>
      </w:r>
      <w:r>
        <w:rPr>
          <w:spacing w:val="-3"/>
          <w:w w:val="105"/>
          <w:sz w:val="21"/>
        </w:rPr>
        <w:t xml:space="preserve">cent for </w:t>
      </w:r>
      <w:r>
        <w:rPr>
          <w:w w:val="105"/>
          <w:sz w:val="21"/>
        </w:rPr>
        <w:t xml:space="preserve">a guilty plea </w:t>
      </w:r>
      <w:r>
        <w:rPr>
          <w:spacing w:val="-3"/>
          <w:w w:val="105"/>
          <w:sz w:val="21"/>
        </w:rPr>
        <w:t xml:space="preserve">entered within four </w:t>
      </w:r>
      <w:r>
        <w:rPr>
          <w:w w:val="105"/>
          <w:sz w:val="21"/>
        </w:rPr>
        <w:t xml:space="preserve">weeks of the </w:t>
      </w:r>
      <w:r>
        <w:rPr>
          <w:spacing w:val="-3"/>
          <w:w w:val="105"/>
          <w:sz w:val="21"/>
        </w:rPr>
        <w:t xml:space="preserve">defendant’s </w:t>
      </w:r>
      <w:r>
        <w:rPr>
          <w:w w:val="105"/>
          <w:sz w:val="21"/>
        </w:rPr>
        <w:t>first court</w:t>
      </w:r>
      <w:r>
        <w:rPr>
          <w:spacing w:val="-18"/>
          <w:w w:val="105"/>
          <w:sz w:val="21"/>
        </w:rPr>
        <w:t xml:space="preserve"> </w:t>
      </w:r>
      <w:r>
        <w:rPr>
          <w:spacing w:val="-3"/>
          <w:w w:val="105"/>
          <w:sz w:val="21"/>
        </w:rPr>
        <w:t>appearance</w:t>
      </w:r>
    </w:p>
    <w:p w:rsidR="00EA0057" w:rsidRDefault="007C5C23">
      <w:pPr>
        <w:pStyle w:val="ListParagraph"/>
        <w:numPr>
          <w:ilvl w:val="2"/>
          <w:numId w:val="84"/>
        </w:numPr>
        <w:tabs>
          <w:tab w:val="left" w:pos="2281"/>
          <w:tab w:val="left" w:pos="2282"/>
        </w:tabs>
        <w:spacing w:before="86" w:line="242" w:lineRule="auto"/>
        <w:ind w:right="475" w:hanging="340"/>
        <w:rPr>
          <w:sz w:val="21"/>
        </w:rPr>
      </w:pPr>
      <w:r>
        <w:rPr>
          <w:w w:val="105"/>
          <w:sz w:val="21"/>
        </w:rPr>
        <w:t xml:space="preserve">up </w:t>
      </w:r>
      <w:r>
        <w:rPr>
          <w:spacing w:val="-3"/>
          <w:w w:val="105"/>
          <w:sz w:val="21"/>
        </w:rPr>
        <w:t xml:space="preserve">to </w:t>
      </w:r>
      <w:r>
        <w:rPr>
          <w:w w:val="105"/>
          <w:sz w:val="21"/>
        </w:rPr>
        <w:t xml:space="preserve">30 per </w:t>
      </w:r>
      <w:r>
        <w:rPr>
          <w:spacing w:val="-3"/>
          <w:w w:val="105"/>
          <w:sz w:val="21"/>
        </w:rPr>
        <w:t xml:space="preserve">cent for </w:t>
      </w:r>
      <w:r>
        <w:rPr>
          <w:w w:val="105"/>
          <w:sz w:val="21"/>
        </w:rPr>
        <w:t xml:space="preserve">a guilty plea </w:t>
      </w:r>
      <w:r>
        <w:rPr>
          <w:spacing w:val="-3"/>
          <w:w w:val="105"/>
          <w:sz w:val="21"/>
        </w:rPr>
        <w:t xml:space="preserve">entered before </w:t>
      </w:r>
      <w:r>
        <w:rPr>
          <w:w w:val="105"/>
          <w:sz w:val="21"/>
        </w:rPr>
        <w:t xml:space="preserve">or on the </w:t>
      </w:r>
      <w:r>
        <w:rPr>
          <w:spacing w:val="-3"/>
          <w:w w:val="105"/>
          <w:sz w:val="21"/>
        </w:rPr>
        <w:t xml:space="preserve">day </w:t>
      </w:r>
      <w:r>
        <w:rPr>
          <w:w w:val="105"/>
          <w:sz w:val="21"/>
        </w:rPr>
        <w:t xml:space="preserve">of the </w:t>
      </w:r>
      <w:r>
        <w:rPr>
          <w:spacing w:val="-3"/>
          <w:w w:val="105"/>
          <w:sz w:val="21"/>
        </w:rPr>
        <w:t xml:space="preserve">defendant’s </w:t>
      </w:r>
      <w:r>
        <w:rPr>
          <w:sz w:val="21"/>
        </w:rPr>
        <w:t xml:space="preserve">committal </w:t>
      </w:r>
      <w:r>
        <w:rPr>
          <w:spacing w:val="10"/>
          <w:sz w:val="21"/>
        </w:rPr>
        <w:t xml:space="preserve"> </w:t>
      </w:r>
      <w:r>
        <w:rPr>
          <w:spacing w:val="-3"/>
          <w:sz w:val="21"/>
        </w:rPr>
        <w:t>appearance</w:t>
      </w:r>
    </w:p>
    <w:p w:rsidR="00EA0057" w:rsidRDefault="007C5C23">
      <w:pPr>
        <w:pStyle w:val="ListParagraph"/>
        <w:numPr>
          <w:ilvl w:val="2"/>
          <w:numId w:val="84"/>
        </w:numPr>
        <w:tabs>
          <w:tab w:val="left" w:pos="2281"/>
          <w:tab w:val="left" w:pos="2282"/>
        </w:tabs>
        <w:spacing w:before="86" w:line="242" w:lineRule="auto"/>
        <w:ind w:right="1174" w:hanging="340"/>
        <w:rPr>
          <w:sz w:val="21"/>
        </w:rPr>
      </w:pPr>
      <w:r>
        <w:rPr>
          <w:w w:val="105"/>
          <w:sz w:val="21"/>
        </w:rPr>
        <w:t>up</w:t>
      </w:r>
      <w:r>
        <w:rPr>
          <w:spacing w:val="-5"/>
          <w:w w:val="105"/>
          <w:sz w:val="21"/>
        </w:rPr>
        <w:t xml:space="preserve"> </w:t>
      </w:r>
      <w:r>
        <w:rPr>
          <w:spacing w:val="-3"/>
          <w:w w:val="105"/>
          <w:sz w:val="21"/>
        </w:rPr>
        <w:t>to</w:t>
      </w:r>
      <w:r>
        <w:rPr>
          <w:spacing w:val="-5"/>
          <w:w w:val="105"/>
          <w:sz w:val="21"/>
        </w:rPr>
        <w:t xml:space="preserve"> </w:t>
      </w:r>
      <w:r>
        <w:rPr>
          <w:spacing w:val="-3"/>
          <w:w w:val="105"/>
          <w:sz w:val="21"/>
        </w:rPr>
        <w:t>20</w:t>
      </w:r>
      <w:r>
        <w:rPr>
          <w:spacing w:val="-5"/>
          <w:w w:val="105"/>
          <w:sz w:val="21"/>
        </w:rPr>
        <w:t xml:space="preserve"> </w:t>
      </w:r>
      <w:r>
        <w:rPr>
          <w:w w:val="105"/>
          <w:sz w:val="21"/>
        </w:rPr>
        <w:t>per</w:t>
      </w:r>
      <w:r>
        <w:rPr>
          <w:spacing w:val="-5"/>
          <w:w w:val="105"/>
          <w:sz w:val="21"/>
        </w:rPr>
        <w:t xml:space="preserve"> </w:t>
      </w:r>
      <w:r>
        <w:rPr>
          <w:spacing w:val="-3"/>
          <w:w w:val="105"/>
          <w:sz w:val="21"/>
        </w:rPr>
        <w:t>cent</w:t>
      </w:r>
      <w:r>
        <w:rPr>
          <w:spacing w:val="-5"/>
          <w:w w:val="105"/>
          <w:sz w:val="21"/>
        </w:rPr>
        <w:t xml:space="preserve"> </w:t>
      </w:r>
      <w:r>
        <w:rPr>
          <w:spacing w:val="-3"/>
          <w:w w:val="105"/>
          <w:sz w:val="21"/>
        </w:rPr>
        <w:t>for</w:t>
      </w:r>
      <w:r>
        <w:rPr>
          <w:spacing w:val="-5"/>
          <w:w w:val="105"/>
          <w:sz w:val="21"/>
        </w:rPr>
        <w:t xml:space="preserve"> </w:t>
      </w:r>
      <w:r>
        <w:rPr>
          <w:w w:val="105"/>
          <w:sz w:val="21"/>
        </w:rPr>
        <w:t>a</w:t>
      </w:r>
      <w:r>
        <w:rPr>
          <w:spacing w:val="-5"/>
          <w:w w:val="105"/>
          <w:sz w:val="21"/>
        </w:rPr>
        <w:t xml:space="preserve"> </w:t>
      </w:r>
      <w:r>
        <w:rPr>
          <w:w w:val="105"/>
          <w:sz w:val="21"/>
        </w:rPr>
        <w:t>guilty</w:t>
      </w:r>
      <w:r>
        <w:rPr>
          <w:spacing w:val="-5"/>
          <w:w w:val="105"/>
          <w:sz w:val="21"/>
        </w:rPr>
        <w:t xml:space="preserve"> </w:t>
      </w:r>
      <w:r>
        <w:rPr>
          <w:w w:val="105"/>
          <w:sz w:val="21"/>
        </w:rPr>
        <w:t>plea</w:t>
      </w:r>
      <w:r>
        <w:rPr>
          <w:spacing w:val="-5"/>
          <w:w w:val="105"/>
          <w:sz w:val="21"/>
        </w:rPr>
        <w:t xml:space="preserve"> </w:t>
      </w:r>
      <w:r>
        <w:rPr>
          <w:spacing w:val="-3"/>
          <w:w w:val="105"/>
          <w:sz w:val="21"/>
        </w:rPr>
        <w:t>entered</w:t>
      </w:r>
      <w:r>
        <w:rPr>
          <w:spacing w:val="-5"/>
          <w:w w:val="105"/>
          <w:sz w:val="21"/>
        </w:rPr>
        <w:t xml:space="preserve"> </w:t>
      </w:r>
      <w:r>
        <w:rPr>
          <w:w w:val="105"/>
          <w:sz w:val="21"/>
        </w:rPr>
        <w:t>after</w:t>
      </w:r>
      <w:r>
        <w:rPr>
          <w:spacing w:val="-5"/>
          <w:w w:val="105"/>
          <w:sz w:val="21"/>
        </w:rPr>
        <w:t xml:space="preserve"> </w:t>
      </w:r>
      <w:r>
        <w:rPr>
          <w:w w:val="105"/>
          <w:sz w:val="21"/>
        </w:rPr>
        <w:t>the</w:t>
      </w:r>
      <w:r>
        <w:rPr>
          <w:spacing w:val="-5"/>
          <w:w w:val="105"/>
          <w:sz w:val="21"/>
        </w:rPr>
        <w:t xml:space="preserve"> </w:t>
      </w:r>
      <w:r>
        <w:rPr>
          <w:spacing w:val="-3"/>
          <w:w w:val="105"/>
          <w:sz w:val="21"/>
        </w:rPr>
        <w:t>defendant’s</w:t>
      </w:r>
      <w:r>
        <w:rPr>
          <w:spacing w:val="-5"/>
          <w:w w:val="105"/>
          <w:sz w:val="21"/>
        </w:rPr>
        <w:t xml:space="preserve"> </w:t>
      </w:r>
      <w:r>
        <w:rPr>
          <w:w w:val="105"/>
          <w:sz w:val="21"/>
        </w:rPr>
        <w:t xml:space="preserve">committal </w:t>
      </w:r>
      <w:r>
        <w:rPr>
          <w:spacing w:val="-3"/>
          <w:w w:val="105"/>
          <w:sz w:val="21"/>
        </w:rPr>
        <w:t xml:space="preserve">appearance </w:t>
      </w:r>
      <w:r>
        <w:rPr>
          <w:w w:val="105"/>
          <w:sz w:val="21"/>
        </w:rPr>
        <w:t xml:space="preserve">but </w:t>
      </w:r>
      <w:r>
        <w:rPr>
          <w:spacing w:val="-3"/>
          <w:w w:val="105"/>
          <w:sz w:val="21"/>
        </w:rPr>
        <w:t xml:space="preserve">before </w:t>
      </w:r>
      <w:r>
        <w:rPr>
          <w:w w:val="105"/>
          <w:sz w:val="21"/>
        </w:rPr>
        <w:t xml:space="preserve">the </w:t>
      </w:r>
      <w:r>
        <w:rPr>
          <w:spacing w:val="-3"/>
          <w:w w:val="105"/>
          <w:sz w:val="21"/>
        </w:rPr>
        <w:t xml:space="preserve">defendant </w:t>
      </w:r>
      <w:r>
        <w:rPr>
          <w:w w:val="105"/>
          <w:sz w:val="21"/>
        </w:rPr>
        <w:t xml:space="preserve">is </w:t>
      </w:r>
      <w:r>
        <w:rPr>
          <w:spacing w:val="-3"/>
          <w:w w:val="105"/>
          <w:sz w:val="21"/>
        </w:rPr>
        <w:t>committed for</w:t>
      </w:r>
      <w:r>
        <w:rPr>
          <w:spacing w:val="-33"/>
          <w:w w:val="105"/>
          <w:sz w:val="21"/>
        </w:rPr>
        <w:t xml:space="preserve"> </w:t>
      </w:r>
      <w:r>
        <w:rPr>
          <w:w w:val="105"/>
          <w:sz w:val="21"/>
        </w:rPr>
        <w:t>trial</w:t>
      </w:r>
    </w:p>
    <w:p w:rsidR="00EA0057" w:rsidRDefault="007C5C23">
      <w:pPr>
        <w:pStyle w:val="ListParagraph"/>
        <w:numPr>
          <w:ilvl w:val="2"/>
          <w:numId w:val="84"/>
        </w:numPr>
        <w:tabs>
          <w:tab w:val="left" w:pos="2281"/>
          <w:tab w:val="left" w:pos="2282"/>
        </w:tabs>
        <w:spacing w:before="86" w:line="242" w:lineRule="auto"/>
        <w:ind w:right="334" w:hanging="340"/>
        <w:rPr>
          <w:sz w:val="21"/>
        </w:rPr>
      </w:pPr>
      <w:r>
        <w:rPr>
          <w:w w:val="105"/>
          <w:sz w:val="21"/>
        </w:rPr>
        <w:t xml:space="preserve">up </w:t>
      </w:r>
      <w:r>
        <w:rPr>
          <w:spacing w:val="-3"/>
          <w:w w:val="105"/>
          <w:sz w:val="21"/>
        </w:rPr>
        <w:t xml:space="preserve">to </w:t>
      </w:r>
      <w:r>
        <w:rPr>
          <w:spacing w:val="-8"/>
          <w:w w:val="105"/>
          <w:sz w:val="21"/>
        </w:rPr>
        <w:t xml:space="preserve">15 </w:t>
      </w:r>
      <w:r>
        <w:rPr>
          <w:w w:val="105"/>
          <w:sz w:val="21"/>
        </w:rPr>
        <w:t xml:space="preserve">per </w:t>
      </w:r>
      <w:r>
        <w:rPr>
          <w:spacing w:val="-3"/>
          <w:w w:val="105"/>
          <w:sz w:val="21"/>
        </w:rPr>
        <w:t xml:space="preserve">cent for </w:t>
      </w:r>
      <w:r>
        <w:rPr>
          <w:w w:val="105"/>
          <w:sz w:val="21"/>
        </w:rPr>
        <w:t xml:space="preserve">a guilty plea </w:t>
      </w:r>
      <w:r>
        <w:rPr>
          <w:spacing w:val="-3"/>
          <w:w w:val="105"/>
          <w:sz w:val="21"/>
        </w:rPr>
        <w:t xml:space="preserve">entered </w:t>
      </w:r>
      <w:r>
        <w:rPr>
          <w:w w:val="105"/>
          <w:sz w:val="21"/>
        </w:rPr>
        <w:t xml:space="preserve">between the </w:t>
      </w:r>
      <w:r>
        <w:rPr>
          <w:spacing w:val="-3"/>
          <w:w w:val="105"/>
          <w:sz w:val="21"/>
        </w:rPr>
        <w:t xml:space="preserve">defendant </w:t>
      </w:r>
      <w:r>
        <w:rPr>
          <w:w w:val="105"/>
          <w:sz w:val="21"/>
        </w:rPr>
        <w:t xml:space="preserve">being </w:t>
      </w:r>
      <w:r>
        <w:rPr>
          <w:spacing w:val="-3"/>
          <w:w w:val="105"/>
          <w:sz w:val="21"/>
        </w:rPr>
        <w:t>committed for</w:t>
      </w:r>
      <w:r>
        <w:rPr>
          <w:spacing w:val="-9"/>
          <w:w w:val="105"/>
          <w:sz w:val="21"/>
        </w:rPr>
        <w:t xml:space="preserve"> </w:t>
      </w:r>
      <w:r>
        <w:rPr>
          <w:w w:val="105"/>
          <w:sz w:val="21"/>
        </w:rPr>
        <w:t>trial</w:t>
      </w:r>
      <w:r>
        <w:rPr>
          <w:spacing w:val="-9"/>
          <w:w w:val="105"/>
          <w:sz w:val="21"/>
        </w:rPr>
        <w:t xml:space="preserve"> </w:t>
      </w:r>
      <w:r>
        <w:rPr>
          <w:w w:val="105"/>
          <w:sz w:val="21"/>
        </w:rPr>
        <w:t>and</w:t>
      </w:r>
      <w:r>
        <w:rPr>
          <w:spacing w:val="-9"/>
          <w:w w:val="105"/>
          <w:sz w:val="21"/>
        </w:rPr>
        <w:t xml:space="preserve"> </w:t>
      </w:r>
      <w:r>
        <w:rPr>
          <w:w w:val="105"/>
          <w:sz w:val="21"/>
        </w:rPr>
        <w:t>just</w:t>
      </w:r>
      <w:r>
        <w:rPr>
          <w:spacing w:val="-9"/>
          <w:w w:val="105"/>
          <w:sz w:val="21"/>
        </w:rPr>
        <w:t xml:space="preserve"> </w:t>
      </w:r>
      <w:r>
        <w:rPr>
          <w:w w:val="105"/>
          <w:sz w:val="21"/>
        </w:rPr>
        <w:t>after</w:t>
      </w:r>
      <w:r>
        <w:rPr>
          <w:spacing w:val="-9"/>
          <w:w w:val="105"/>
          <w:sz w:val="21"/>
        </w:rPr>
        <w:t xml:space="preserve"> </w:t>
      </w:r>
      <w:r>
        <w:rPr>
          <w:w w:val="105"/>
          <w:sz w:val="21"/>
        </w:rPr>
        <w:t>the</w:t>
      </w:r>
      <w:r>
        <w:rPr>
          <w:spacing w:val="-9"/>
          <w:w w:val="105"/>
          <w:sz w:val="21"/>
        </w:rPr>
        <w:t xml:space="preserve"> </w:t>
      </w:r>
      <w:r>
        <w:rPr>
          <w:spacing w:val="-3"/>
          <w:w w:val="105"/>
          <w:sz w:val="21"/>
        </w:rPr>
        <w:t>defendant</w:t>
      </w:r>
      <w:r>
        <w:rPr>
          <w:spacing w:val="-9"/>
          <w:w w:val="105"/>
          <w:sz w:val="21"/>
        </w:rPr>
        <w:t xml:space="preserve"> </w:t>
      </w:r>
      <w:r>
        <w:rPr>
          <w:w w:val="105"/>
          <w:sz w:val="21"/>
        </w:rPr>
        <w:t>is</w:t>
      </w:r>
      <w:r>
        <w:rPr>
          <w:spacing w:val="-9"/>
          <w:w w:val="105"/>
          <w:sz w:val="21"/>
        </w:rPr>
        <w:t xml:space="preserve"> </w:t>
      </w:r>
      <w:r>
        <w:rPr>
          <w:spacing w:val="-3"/>
          <w:w w:val="105"/>
          <w:sz w:val="21"/>
        </w:rPr>
        <w:t>arraigned</w:t>
      </w:r>
      <w:r>
        <w:rPr>
          <w:spacing w:val="-9"/>
          <w:w w:val="105"/>
          <w:sz w:val="21"/>
        </w:rPr>
        <w:t xml:space="preserve"> </w:t>
      </w:r>
      <w:r>
        <w:rPr>
          <w:w w:val="105"/>
          <w:sz w:val="21"/>
        </w:rPr>
        <w:t>in</w:t>
      </w:r>
      <w:r>
        <w:rPr>
          <w:spacing w:val="-9"/>
          <w:w w:val="105"/>
          <w:sz w:val="21"/>
        </w:rPr>
        <w:t xml:space="preserve"> </w:t>
      </w:r>
      <w:r>
        <w:rPr>
          <w:w w:val="105"/>
          <w:sz w:val="21"/>
        </w:rPr>
        <w:t>a</w:t>
      </w:r>
      <w:r>
        <w:rPr>
          <w:spacing w:val="-9"/>
          <w:w w:val="105"/>
          <w:sz w:val="21"/>
        </w:rPr>
        <w:t xml:space="preserve"> </w:t>
      </w:r>
      <w:r>
        <w:rPr>
          <w:w w:val="105"/>
          <w:sz w:val="21"/>
        </w:rPr>
        <w:t>superior</w:t>
      </w:r>
      <w:r>
        <w:rPr>
          <w:spacing w:val="-9"/>
          <w:w w:val="105"/>
          <w:sz w:val="21"/>
        </w:rPr>
        <w:t xml:space="preserve"> </w:t>
      </w:r>
      <w:r>
        <w:rPr>
          <w:w w:val="105"/>
          <w:sz w:val="21"/>
        </w:rPr>
        <w:t>court</w:t>
      </w:r>
    </w:p>
    <w:p w:rsidR="00EA0057" w:rsidRDefault="007C5C23">
      <w:pPr>
        <w:pStyle w:val="ListParagraph"/>
        <w:numPr>
          <w:ilvl w:val="2"/>
          <w:numId w:val="84"/>
        </w:numPr>
        <w:tabs>
          <w:tab w:val="left" w:pos="2281"/>
          <w:tab w:val="left" w:pos="2282"/>
        </w:tabs>
        <w:spacing w:before="86" w:line="242" w:lineRule="auto"/>
        <w:ind w:right="198" w:hanging="340"/>
        <w:rPr>
          <w:sz w:val="12"/>
        </w:rPr>
      </w:pPr>
      <w:r>
        <w:rPr>
          <w:w w:val="105"/>
          <w:sz w:val="21"/>
        </w:rPr>
        <w:t xml:space="preserve">up </w:t>
      </w:r>
      <w:r>
        <w:rPr>
          <w:spacing w:val="-3"/>
          <w:w w:val="105"/>
          <w:sz w:val="21"/>
        </w:rPr>
        <w:t xml:space="preserve">to </w:t>
      </w:r>
      <w:r>
        <w:rPr>
          <w:spacing w:val="-6"/>
          <w:w w:val="105"/>
          <w:sz w:val="21"/>
        </w:rPr>
        <w:t xml:space="preserve">10 </w:t>
      </w:r>
      <w:r>
        <w:rPr>
          <w:w w:val="105"/>
          <w:sz w:val="21"/>
        </w:rPr>
        <w:t xml:space="preserve">per </w:t>
      </w:r>
      <w:r>
        <w:rPr>
          <w:spacing w:val="-3"/>
          <w:w w:val="105"/>
          <w:sz w:val="21"/>
        </w:rPr>
        <w:t xml:space="preserve">cent for </w:t>
      </w:r>
      <w:r>
        <w:rPr>
          <w:w w:val="105"/>
          <w:sz w:val="21"/>
        </w:rPr>
        <w:t xml:space="preserve">a guilty plea </w:t>
      </w:r>
      <w:r>
        <w:rPr>
          <w:spacing w:val="-3"/>
          <w:w w:val="105"/>
          <w:sz w:val="21"/>
        </w:rPr>
        <w:t xml:space="preserve">entered </w:t>
      </w:r>
      <w:r>
        <w:rPr>
          <w:w w:val="105"/>
          <w:sz w:val="21"/>
        </w:rPr>
        <w:t xml:space="preserve">after the </w:t>
      </w:r>
      <w:r>
        <w:rPr>
          <w:spacing w:val="-3"/>
          <w:w w:val="105"/>
          <w:sz w:val="21"/>
        </w:rPr>
        <w:t xml:space="preserve">defendant </w:t>
      </w:r>
      <w:r>
        <w:rPr>
          <w:w w:val="105"/>
          <w:sz w:val="21"/>
        </w:rPr>
        <w:t xml:space="preserve">is </w:t>
      </w:r>
      <w:r>
        <w:rPr>
          <w:spacing w:val="-3"/>
          <w:w w:val="105"/>
          <w:sz w:val="21"/>
        </w:rPr>
        <w:t xml:space="preserve">arraigned </w:t>
      </w:r>
      <w:r>
        <w:rPr>
          <w:w w:val="105"/>
          <w:sz w:val="21"/>
        </w:rPr>
        <w:t xml:space="preserve">but </w:t>
      </w:r>
      <w:r>
        <w:rPr>
          <w:spacing w:val="-3"/>
          <w:w w:val="105"/>
          <w:sz w:val="21"/>
        </w:rPr>
        <w:t xml:space="preserve">before </w:t>
      </w:r>
      <w:r>
        <w:rPr>
          <w:w w:val="105"/>
          <w:sz w:val="21"/>
        </w:rPr>
        <w:t>the</w:t>
      </w:r>
      <w:r>
        <w:rPr>
          <w:spacing w:val="-18"/>
          <w:w w:val="105"/>
          <w:sz w:val="21"/>
        </w:rPr>
        <w:t xml:space="preserve"> </w:t>
      </w:r>
      <w:r>
        <w:rPr>
          <w:spacing w:val="-3"/>
          <w:w w:val="105"/>
          <w:sz w:val="21"/>
        </w:rPr>
        <w:t>defendant’s</w:t>
      </w:r>
      <w:r>
        <w:rPr>
          <w:spacing w:val="-18"/>
          <w:w w:val="105"/>
          <w:sz w:val="21"/>
        </w:rPr>
        <w:t xml:space="preserve"> </w:t>
      </w:r>
      <w:r>
        <w:rPr>
          <w:w w:val="105"/>
          <w:sz w:val="21"/>
        </w:rPr>
        <w:t>trial</w:t>
      </w:r>
      <w:r>
        <w:rPr>
          <w:spacing w:val="-18"/>
          <w:w w:val="105"/>
          <w:sz w:val="21"/>
        </w:rPr>
        <w:t xml:space="preserve"> </w:t>
      </w:r>
      <w:r>
        <w:rPr>
          <w:w w:val="105"/>
          <w:sz w:val="21"/>
        </w:rPr>
        <w:t>commences.</w:t>
      </w:r>
      <w:r>
        <w:rPr>
          <w:w w:val="105"/>
          <w:position w:val="7"/>
          <w:sz w:val="12"/>
        </w:rPr>
        <w:t>94</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1"/>
        <w:rPr>
          <w:sz w:val="29"/>
        </w:rPr>
      </w:pPr>
      <w:r>
        <w:pict>
          <v:line id="_x0000_s1135" style="position:absolute;z-index:251649536;mso-wrap-distance-left:0;mso-wrap-distance-right:0;mso-position-horizontal-relative:page" from="79.35pt,20.25pt" to="515.9pt,20.25pt" strokecolor="#b6bdc8" strokeweight="1pt">
            <w10:wrap type="topAndBottom" anchorx="page"/>
          </v:line>
        </w:pict>
      </w:r>
    </w:p>
    <w:p w:rsidR="00EA0057" w:rsidRDefault="007C5C23">
      <w:pPr>
        <w:pStyle w:val="ListParagraph"/>
        <w:numPr>
          <w:ilvl w:val="0"/>
          <w:numId w:val="36"/>
        </w:numPr>
        <w:tabs>
          <w:tab w:val="left" w:pos="1941"/>
          <w:tab w:val="left" w:pos="1942"/>
        </w:tabs>
        <w:spacing w:before="117"/>
        <w:ind w:left="1941"/>
        <w:jc w:val="left"/>
        <w:rPr>
          <w:sz w:val="13"/>
        </w:rPr>
      </w:pPr>
      <w:r>
        <w:rPr>
          <w:w w:val="105"/>
          <w:sz w:val="13"/>
        </w:rPr>
        <w:t>Australian</w:t>
      </w:r>
      <w:r>
        <w:rPr>
          <w:spacing w:val="7"/>
          <w:w w:val="105"/>
          <w:sz w:val="13"/>
        </w:rPr>
        <w:t xml:space="preserve"> </w:t>
      </w:r>
      <w:r>
        <w:rPr>
          <w:w w:val="105"/>
          <w:sz w:val="13"/>
        </w:rPr>
        <w:t>Capital</w:t>
      </w:r>
      <w:r>
        <w:rPr>
          <w:spacing w:val="7"/>
          <w:w w:val="105"/>
          <w:sz w:val="13"/>
        </w:rPr>
        <w:t xml:space="preserve"> </w:t>
      </w:r>
      <w:r>
        <w:rPr>
          <w:w w:val="105"/>
          <w:sz w:val="13"/>
        </w:rPr>
        <w:t>Territory</w:t>
      </w:r>
      <w:r>
        <w:rPr>
          <w:spacing w:val="7"/>
          <w:w w:val="105"/>
          <w:sz w:val="13"/>
        </w:rPr>
        <w:t xml:space="preserve"> </w:t>
      </w:r>
      <w:r>
        <w:rPr>
          <w:w w:val="105"/>
          <w:sz w:val="13"/>
        </w:rPr>
        <w:t>Director</w:t>
      </w:r>
      <w:r>
        <w:rPr>
          <w:spacing w:val="7"/>
          <w:w w:val="105"/>
          <w:sz w:val="13"/>
        </w:rPr>
        <w:t xml:space="preserve"> </w:t>
      </w:r>
      <w:r>
        <w:rPr>
          <w:w w:val="105"/>
          <w:sz w:val="13"/>
        </w:rPr>
        <w:t>of</w:t>
      </w:r>
      <w:r>
        <w:rPr>
          <w:spacing w:val="7"/>
          <w:w w:val="105"/>
          <w:sz w:val="13"/>
        </w:rPr>
        <w:t xml:space="preserve"> </w:t>
      </w:r>
      <w:r>
        <w:rPr>
          <w:w w:val="105"/>
          <w:sz w:val="13"/>
        </w:rPr>
        <w:t>Public</w:t>
      </w:r>
      <w:r>
        <w:rPr>
          <w:spacing w:val="7"/>
          <w:w w:val="105"/>
          <w:sz w:val="13"/>
        </w:rPr>
        <w:t xml:space="preserve"> </w:t>
      </w:r>
      <w:r>
        <w:rPr>
          <w:w w:val="105"/>
          <w:sz w:val="13"/>
        </w:rPr>
        <w:t>Prosecutions,</w:t>
      </w:r>
      <w:r>
        <w:rPr>
          <w:spacing w:val="7"/>
          <w:w w:val="105"/>
          <w:sz w:val="13"/>
        </w:rPr>
        <w:t xml:space="preserve"> </w:t>
      </w:r>
      <w:r>
        <w:rPr>
          <w:i/>
          <w:w w:val="105"/>
          <w:sz w:val="13"/>
        </w:rPr>
        <w:t>Annual</w:t>
      </w:r>
      <w:r>
        <w:rPr>
          <w:i/>
          <w:spacing w:val="5"/>
          <w:w w:val="105"/>
          <w:sz w:val="13"/>
        </w:rPr>
        <w:t xml:space="preserve"> </w:t>
      </w:r>
      <w:r>
        <w:rPr>
          <w:i/>
          <w:w w:val="105"/>
          <w:sz w:val="13"/>
        </w:rPr>
        <w:t>Report</w:t>
      </w:r>
      <w:r>
        <w:rPr>
          <w:i/>
          <w:spacing w:val="5"/>
          <w:w w:val="105"/>
          <w:sz w:val="13"/>
        </w:rPr>
        <w:t xml:space="preserve"> </w:t>
      </w:r>
      <w:r>
        <w:rPr>
          <w:i/>
          <w:spacing w:val="-4"/>
          <w:w w:val="105"/>
          <w:sz w:val="13"/>
        </w:rPr>
        <w:t>2017–18</w:t>
      </w:r>
      <w:r>
        <w:rPr>
          <w:i/>
          <w:spacing w:val="7"/>
          <w:w w:val="105"/>
          <w:sz w:val="13"/>
        </w:rPr>
        <w:t xml:space="preserve"> </w:t>
      </w:r>
      <w:r>
        <w:rPr>
          <w:w w:val="105"/>
          <w:sz w:val="13"/>
        </w:rPr>
        <w:t>(2018)</w:t>
      </w:r>
      <w:r>
        <w:rPr>
          <w:spacing w:val="7"/>
          <w:w w:val="105"/>
          <w:sz w:val="13"/>
        </w:rPr>
        <w:t xml:space="preserve"> </w:t>
      </w:r>
      <w:r>
        <w:rPr>
          <w:w w:val="105"/>
          <w:sz w:val="13"/>
        </w:rPr>
        <w:t>22.</w:t>
      </w:r>
    </w:p>
    <w:p w:rsidR="00EA0057" w:rsidRDefault="007C5C23">
      <w:pPr>
        <w:pStyle w:val="ListParagraph"/>
        <w:numPr>
          <w:ilvl w:val="0"/>
          <w:numId w:val="36"/>
        </w:numPr>
        <w:tabs>
          <w:tab w:val="left" w:pos="1941"/>
          <w:tab w:val="left" w:pos="1942"/>
        </w:tabs>
        <w:ind w:left="1941"/>
        <w:jc w:val="left"/>
        <w:rPr>
          <w:sz w:val="13"/>
        </w:rPr>
      </w:pPr>
      <w:r>
        <w:rPr>
          <w:w w:val="105"/>
          <w:sz w:val="13"/>
        </w:rPr>
        <w:t>Queensland</w:t>
      </w:r>
      <w:r>
        <w:rPr>
          <w:spacing w:val="8"/>
          <w:w w:val="105"/>
          <w:sz w:val="13"/>
        </w:rPr>
        <w:t xml:space="preserve"> </w:t>
      </w:r>
      <w:r>
        <w:rPr>
          <w:w w:val="105"/>
          <w:sz w:val="13"/>
        </w:rPr>
        <w:t>Office</w:t>
      </w:r>
      <w:r>
        <w:rPr>
          <w:spacing w:val="8"/>
          <w:w w:val="105"/>
          <w:sz w:val="13"/>
        </w:rPr>
        <w:t xml:space="preserve"> </w:t>
      </w:r>
      <w:r>
        <w:rPr>
          <w:w w:val="105"/>
          <w:sz w:val="13"/>
        </w:rPr>
        <w:t>of</w:t>
      </w:r>
      <w:r>
        <w:rPr>
          <w:spacing w:val="8"/>
          <w:w w:val="105"/>
          <w:sz w:val="13"/>
        </w:rPr>
        <w:t xml:space="preserve"> </w:t>
      </w:r>
      <w:r>
        <w:rPr>
          <w:w w:val="105"/>
          <w:sz w:val="13"/>
        </w:rPr>
        <w:t>the</w:t>
      </w:r>
      <w:r>
        <w:rPr>
          <w:spacing w:val="8"/>
          <w:w w:val="105"/>
          <w:sz w:val="13"/>
        </w:rPr>
        <w:t xml:space="preserve"> </w:t>
      </w:r>
      <w:r>
        <w:rPr>
          <w:w w:val="105"/>
          <w:sz w:val="13"/>
        </w:rPr>
        <w:t>Director</w:t>
      </w:r>
      <w:r>
        <w:rPr>
          <w:spacing w:val="8"/>
          <w:w w:val="105"/>
          <w:sz w:val="13"/>
        </w:rPr>
        <w:t xml:space="preserve"> </w:t>
      </w:r>
      <w:r>
        <w:rPr>
          <w:w w:val="105"/>
          <w:sz w:val="13"/>
        </w:rPr>
        <w:t>of</w:t>
      </w:r>
      <w:r>
        <w:rPr>
          <w:spacing w:val="8"/>
          <w:w w:val="105"/>
          <w:sz w:val="13"/>
        </w:rPr>
        <w:t xml:space="preserve"> </w:t>
      </w:r>
      <w:r>
        <w:rPr>
          <w:w w:val="105"/>
          <w:sz w:val="13"/>
        </w:rPr>
        <w:t>Public</w:t>
      </w:r>
      <w:r>
        <w:rPr>
          <w:spacing w:val="8"/>
          <w:w w:val="105"/>
          <w:sz w:val="13"/>
        </w:rPr>
        <w:t xml:space="preserve"> </w:t>
      </w:r>
      <w:r>
        <w:rPr>
          <w:w w:val="105"/>
          <w:sz w:val="13"/>
        </w:rPr>
        <w:t>Prosecutions,</w:t>
      </w:r>
      <w:r>
        <w:rPr>
          <w:spacing w:val="8"/>
          <w:w w:val="105"/>
          <w:sz w:val="13"/>
        </w:rPr>
        <w:t xml:space="preserve"> </w:t>
      </w:r>
      <w:r>
        <w:rPr>
          <w:i/>
          <w:w w:val="105"/>
          <w:sz w:val="13"/>
        </w:rPr>
        <w:t>Annual</w:t>
      </w:r>
      <w:r>
        <w:rPr>
          <w:i/>
          <w:spacing w:val="7"/>
          <w:w w:val="105"/>
          <w:sz w:val="13"/>
        </w:rPr>
        <w:t xml:space="preserve"> </w:t>
      </w:r>
      <w:r>
        <w:rPr>
          <w:i/>
          <w:w w:val="105"/>
          <w:sz w:val="13"/>
        </w:rPr>
        <w:t>Report</w:t>
      </w:r>
      <w:r>
        <w:rPr>
          <w:i/>
          <w:spacing w:val="7"/>
          <w:w w:val="105"/>
          <w:sz w:val="13"/>
        </w:rPr>
        <w:t xml:space="preserve"> </w:t>
      </w:r>
      <w:r>
        <w:rPr>
          <w:i/>
          <w:spacing w:val="-4"/>
          <w:w w:val="105"/>
          <w:sz w:val="13"/>
        </w:rPr>
        <w:t>2017–18</w:t>
      </w:r>
      <w:r>
        <w:rPr>
          <w:i/>
          <w:spacing w:val="8"/>
          <w:w w:val="105"/>
          <w:sz w:val="13"/>
        </w:rPr>
        <w:t xml:space="preserve"> </w:t>
      </w:r>
      <w:r>
        <w:rPr>
          <w:w w:val="105"/>
          <w:sz w:val="13"/>
        </w:rPr>
        <w:t>(2018)</w:t>
      </w:r>
      <w:r>
        <w:rPr>
          <w:spacing w:val="8"/>
          <w:w w:val="105"/>
          <w:sz w:val="13"/>
        </w:rPr>
        <w:t xml:space="preserve"> </w:t>
      </w:r>
      <w:r>
        <w:rPr>
          <w:w w:val="105"/>
          <w:sz w:val="13"/>
        </w:rPr>
        <w:t>18.</w:t>
      </w:r>
    </w:p>
    <w:p w:rsidR="00EA0057" w:rsidRDefault="007C5C23">
      <w:pPr>
        <w:pStyle w:val="ListParagraph"/>
        <w:numPr>
          <w:ilvl w:val="0"/>
          <w:numId w:val="36"/>
        </w:numPr>
        <w:tabs>
          <w:tab w:val="left" w:pos="1941"/>
          <w:tab w:val="left" w:pos="1942"/>
        </w:tabs>
        <w:ind w:left="1941" w:right="513"/>
        <w:jc w:val="left"/>
        <w:rPr>
          <w:sz w:val="13"/>
        </w:rPr>
      </w:pPr>
      <w:r>
        <w:rPr>
          <w:w w:val="105"/>
          <w:sz w:val="13"/>
        </w:rPr>
        <w:t xml:space="preserve">South Australia Office of the Director of Public Prosecutions, </w:t>
      </w:r>
      <w:r>
        <w:rPr>
          <w:i/>
          <w:spacing w:val="-4"/>
          <w:w w:val="105"/>
          <w:sz w:val="13"/>
        </w:rPr>
        <w:t xml:space="preserve">2017–18 </w:t>
      </w:r>
      <w:r>
        <w:rPr>
          <w:i/>
          <w:w w:val="105"/>
          <w:sz w:val="13"/>
        </w:rPr>
        <w:t xml:space="preserve">Annual Report </w:t>
      </w:r>
      <w:r>
        <w:rPr>
          <w:w w:val="105"/>
          <w:sz w:val="13"/>
        </w:rPr>
        <w:t>(2018) 9. The percentage of guilty pleas entered during</w:t>
      </w:r>
      <w:r>
        <w:rPr>
          <w:spacing w:val="3"/>
          <w:w w:val="105"/>
          <w:sz w:val="13"/>
        </w:rPr>
        <w:t xml:space="preserve"> </w:t>
      </w:r>
      <w:r>
        <w:rPr>
          <w:w w:val="105"/>
          <w:sz w:val="13"/>
        </w:rPr>
        <w:t>a</w:t>
      </w:r>
      <w:r>
        <w:rPr>
          <w:spacing w:val="3"/>
          <w:w w:val="105"/>
          <w:sz w:val="13"/>
        </w:rPr>
        <w:t xml:space="preserve"> </w:t>
      </w:r>
      <w:r>
        <w:rPr>
          <w:w w:val="105"/>
          <w:sz w:val="13"/>
        </w:rPr>
        <w:t>trial</w:t>
      </w:r>
      <w:r>
        <w:rPr>
          <w:spacing w:val="3"/>
          <w:w w:val="105"/>
          <w:sz w:val="13"/>
        </w:rPr>
        <w:t xml:space="preserve"> </w:t>
      </w:r>
      <w:r>
        <w:rPr>
          <w:w w:val="105"/>
          <w:sz w:val="13"/>
        </w:rPr>
        <w:t>was</w:t>
      </w:r>
      <w:r>
        <w:rPr>
          <w:spacing w:val="3"/>
          <w:w w:val="105"/>
          <w:sz w:val="13"/>
        </w:rPr>
        <w:t xml:space="preserve"> </w:t>
      </w:r>
      <w:r>
        <w:rPr>
          <w:w w:val="105"/>
          <w:sz w:val="13"/>
        </w:rPr>
        <w:t>lower</w:t>
      </w:r>
      <w:r>
        <w:rPr>
          <w:spacing w:val="3"/>
          <w:w w:val="105"/>
          <w:sz w:val="13"/>
        </w:rPr>
        <w:t xml:space="preserve"> </w:t>
      </w:r>
      <w:r>
        <w:rPr>
          <w:spacing w:val="1"/>
          <w:w w:val="105"/>
          <w:sz w:val="13"/>
        </w:rPr>
        <w:t>(8</w:t>
      </w:r>
      <w:r>
        <w:rPr>
          <w:spacing w:val="3"/>
          <w:w w:val="105"/>
          <w:sz w:val="13"/>
        </w:rPr>
        <w:t xml:space="preserve"> </w:t>
      </w:r>
      <w:r>
        <w:rPr>
          <w:w w:val="105"/>
          <w:sz w:val="13"/>
        </w:rPr>
        <w:t>per</w:t>
      </w:r>
      <w:r>
        <w:rPr>
          <w:spacing w:val="3"/>
          <w:w w:val="105"/>
          <w:sz w:val="13"/>
        </w:rPr>
        <w:t xml:space="preserve"> </w:t>
      </w:r>
      <w:r>
        <w:rPr>
          <w:w w:val="105"/>
          <w:sz w:val="13"/>
        </w:rPr>
        <w:t>cent)</w:t>
      </w:r>
      <w:r>
        <w:rPr>
          <w:spacing w:val="3"/>
          <w:w w:val="105"/>
          <w:sz w:val="13"/>
        </w:rPr>
        <w:t xml:space="preserve"> </w:t>
      </w:r>
      <w:r>
        <w:rPr>
          <w:w w:val="105"/>
          <w:sz w:val="13"/>
        </w:rPr>
        <w:t>in</w:t>
      </w:r>
      <w:r>
        <w:rPr>
          <w:spacing w:val="3"/>
          <w:w w:val="105"/>
          <w:sz w:val="13"/>
        </w:rPr>
        <w:t xml:space="preserve"> </w:t>
      </w:r>
      <w:r>
        <w:rPr>
          <w:w w:val="105"/>
          <w:sz w:val="13"/>
        </w:rPr>
        <w:t>South</w:t>
      </w:r>
      <w:r>
        <w:rPr>
          <w:spacing w:val="3"/>
          <w:w w:val="105"/>
          <w:sz w:val="13"/>
        </w:rPr>
        <w:t xml:space="preserve"> </w:t>
      </w:r>
      <w:r>
        <w:rPr>
          <w:w w:val="105"/>
          <w:sz w:val="13"/>
        </w:rPr>
        <w:t>Australia’s</w:t>
      </w:r>
      <w:r>
        <w:rPr>
          <w:spacing w:val="3"/>
          <w:w w:val="105"/>
          <w:sz w:val="13"/>
        </w:rPr>
        <w:t xml:space="preserve"> </w:t>
      </w:r>
      <w:r>
        <w:rPr>
          <w:w w:val="105"/>
          <w:sz w:val="13"/>
        </w:rPr>
        <w:t>higher</w:t>
      </w:r>
      <w:r>
        <w:rPr>
          <w:spacing w:val="3"/>
          <w:w w:val="105"/>
          <w:sz w:val="13"/>
        </w:rPr>
        <w:t xml:space="preserve"> </w:t>
      </w:r>
      <w:r>
        <w:rPr>
          <w:w w:val="105"/>
          <w:sz w:val="13"/>
        </w:rPr>
        <w:t>ci</w:t>
      </w:r>
      <w:r>
        <w:rPr>
          <w:w w:val="105"/>
          <w:sz w:val="13"/>
        </w:rPr>
        <w:t>rcuit</w:t>
      </w:r>
      <w:r>
        <w:rPr>
          <w:spacing w:val="3"/>
          <w:w w:val="105"/>
          <w:sz w:val="13"/>
        </w:rPr>
        <w:t xml:space="preserve"> </w:t>
      </w:r>
      <w:r>
        <w:rPr>
          <w:w w:val="105"/>
          <w:sz w:val="13"/>
        </w:rPr>
        <w:t>courts.</w:t>
      </w:r>
    </w:p>
    <w:p w:rsidR="00EA0057" w:rsidRDefault="007C5C23">
      <w:pPr>
        <w:pStyle w:val="ListParagraph"/>
        <w:numPr>
          <w:ilvl w:val="0"/>
          <w:numId w:val="36"/>
        </w:numPr>
        <w:tabs>
          <w:tab w:val="left" w:pos="1941"/>
          <w:tab w:val="left" w:pos="1942"/>
        </w:tabs>
        <w:ind w:left="1941"/>
        <w:jc w:val="left"/>
        <w:rPr>
          <w:sz w:val="13"/>
        </w:rPr>
      </w:pPr>
      <w:r>
        <w:rPr>
          <w:i/>
          <w:w w:val="105"/>
          <w:sz w:val="13"/>
        </w:rPr>
        <w:t xml:space="preserve">Crimes (Sentencing Procedure) Act 1999  </w:t>
      </w:r>
      <w:r>
        <w:rPr>
          <w:spacing w:val="1"/>
          <w:w w:val="105"/>
          <w:sz w:val="13"/>
        </w:rPr>
        <w:t xml:space="preserve">(NSW) </w:t>
      </w:r>
      <w:r>
        <w:rPr>
          <w:w w:val="105"/>
          <w:sz w:val="13"/>
        </w:rPr>
        <w:t>s</w:t>
      </w:r>
      <w:r>
        <w:rPr>
          <w:spacing w:val="30"/>
          <w:w w:val="105"/>
          <w:sz w:val="13"/>
        </w:rPr>
        <w:t xml:space="preserve"> </w:t>
      </w:r>
      <w:r>
        <w:rPr>
          <w:w w:val="105"/>
          <w:sz w:val="13"/>
        </w:rPr>
        <w:t>25D.</w:t>
      </w:r>
    </w:p>
    <w:p w:rsidR="00EA0057" w:rsidRDefault="007C5C23">
      <w:pPr>
        <w:pStyle w:val="ListParagraph"/>
        <w:numPr>
          <w:ilvl w:val="0"/>
          <w:numId w:val="36"/>
        </w:numPr>
        <w:tabs>
          <w:tab w:val="left" w:pos="1941"/>
          <w:tab w:val="left" w:pos="1942"/>
        </w:tabs>
        <w:ind w:left="1941"/>
        <w:jc w:val="left"/>
        <w:rPr>
          <w:sz w:val="13"/>
        </w:rPr>
      </w:pPr>
      <w:r>
        <w:pict>
          <v:shape id="_x0000_s1134" type="#_x0000_t202" style="position:absolute;left:0;text-align:left;margin-left:36pt;margin-top:3pt;width:13.65pt;height:14.25pt;z-index:251650560;mso-position-horizontal-relative:page" filled="f" stroked="f">
            <v:textbox inset="0,0,0,0">
              <w:txbxContent>
                <w:p w:rsidR="00EA0057" w:rsidRDefault="007C5C23">
                  <w:pPr>
                    <w:spacing w:line="284" w:lineRule="exact"/>
                    <w:rPr>
                      <w:b/>
                      <w:sz w:val="24"/>
                    </w:rPr>
                  </w:pPr>
                  <w:r>
                    <w:rPr>
                      <w:b/>
                      <w:color w:val="37617A"/>
                      <w:w w:val="110"/>
                      <w:sz w:val="24"/>
                    </w:rPr>
                    <w:t>42</w:t>
                  </w:r>
                </w:p>
              </w:txbxContent>
            </v:textbox>
            <w10:wrap anchorx="page"/>
          </v:shape>
        </w:pict>
      </w:r>
      <w:r>
        <w:rPr>
          <w:sz w:val="13"/>
        </w:rPr>
        <w:t>Ibid  s</w:t>
      </w:r>
      <w:r>
        <w:rPr>
          <w:spacing w:val="-2"/>
          <w:sz w:val="13"/>
        </w:rPr>
        <w:t xml:space="preserve"> </w:t>
      </w:r>
      <w:r>
        <w:rPr>
          <w:sz w:val="13"/>
        </w:rPr>
        <w:t>25F.</w:t>
      </w:r>
    </w:p>
    <w:p w:rsidR="00EA0057" w:rsidRDefault="007C5C23">
      <w:pPr>
        <w:pStyle w:val="ListParagraph"/>
        <w:numPr>
          <w:ilvl w:val="0"/>
          <w:numId w:val="36"/>
        </w:numPr>
        <w:tabs>
          <w:tab w:val="left" w:pos="1941"/>
          <w:tab w:val="left" w:pos="1942"/>
        </w:tabs>
        <w:ind w:left="1941"/>
        <w:jc w:val="left"/>
        <w:rPr>
          <w:sz w:val="13"/>
        </w:rPr>
      </w:pPr>
      <w:r>
        <w:rPr>
          <w:i/>
          <w:w w:val="105"/>
          <w:sz w:val="13"/>
        </w:rPr>
        <w:t xml:space="preserve">Sentencing Act </w:t>
      </w:r>
      <w:r>
        <w:rPr>
          <w:i/>
          <w:spacing w:val="-4"/>
          <w:w w:val="105"/>
          <w:sz w:val="13"/>
        </w:rPr>
        <w:t xml:space="preserve">2017  </w:t>
      </w:r>
      <w:r>
        <w:rPr>
          <w:w w:val="105"/>
          <w:sz w:val="13"/>
        </w:rPr>
        <w:t xml:space="preserve">(SA) s </w:t>
      </w:r>
      <w:r>
        <w:rPr>
          <w:spacing w:val="20"/>
          <w:w w:val="105"/>
          <w:sz w:val="13"/>
        </w:rPr>
        <w:t xml:space="preserve"> </w:t>
      </w:r>
      <w:r>
        <w:rPr>
          <w:w w:val="105"/>
          <w:sz w:val="13"/>
        </w:rPr>
        <w:t>40.</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4"/>
        <w:rPr>
          <w:sz w:val="18"/>
        </w:rPr>
      </w:pPr>
    </w:p>
    <w:p w:rsidR="00EA0057" w:rsidRDefault="007C5C23">
      <w:pPr>
        <w:pStyle w:val="ListParagraph"/>
        <w:numPr>
          <w:ilvl w:val="1"/>
          <w:numId w:val="84"/>
        </w:numPr>
        <w:tabs>
          <w:tab w:val="left" w:pos="921"/>
          <w:tab w:val="left" w:pos="922"/>
        </w:tabs>
        <w:spacing w:before="96" w:line="242" w:lineRule="auto"/>
        <w:ind w:left="921" w:right="1839"/>
        <w:jc w:val="left"/>
        <w:rPr>
          <w:sz w:val="12"/>
        </w:rPr>
      </w:pPr>
      <w:r>
        <w:rPr>
          <w:w w:val="105"/>
          <w:sz w:val="21"/>
        </w:rPr>
        <w:t xml:space="preserve">In </w:t>
      </w:r>
      <w:r>
        <w:rPr>
          <w:b/>
          <w:w w:val="105"/>
          <w:sz w:val="21"/>
        </w:rPr>
        <w:t>Western Australia</w:t>
      </w:r>
      <w:r>
        <w:rPr>
          <w:w w:val="105"/>
          <w:sz w:val="21"/>
        </w:rPr>
        <w:t xml:space="preserve">, </w:t>
      </w:r>
      <w:r>
        <w:rPr>
          <w:spacing w:val="-3"/>
          <w:w w:val="105"/>
          <w:sz w:val="21"/>
        </w:rPr>
        <w:t xml:space="preserve">legislative provisions allowing sentence discounts for </w:t>
      </w:r>
      <w:r>
        <w:rPr>
          <w:w w:val="105"/>
          <w:sz w:val="21"/>
        </w:rPr>
        <w:t xml:space="preserve">early guilty pleas </w:t>
      </w:r>
      <w:r>
        <w:rPr>
          <w:spacing w:val="-3"/>
          <w:w w:val="105"/>
          <w:sz w:val="21"/>
        </w:rPr>
        <w:t xml:space="preserve">were introduced </w:t>
      </w:r>
      <w:r>
        <w:rPr>
          <w:w w:val="105"/>
          <w:sz w:val="21"/>
        </w:rPr>
        <w:t xml:space="preserve">in </w:t>
      </w:r>
      <w:r>
        <w:rPr>
          <w:spacing w:val="-9"/>
          <w:w w:val="105"/>
          <w:sz w:val="21"/>
        </w:rPr>
        <w:t xml:space="preserve">2012. </w:t>
      </w:r>
      <w:r>
        <w:rPr>
          <w:w w:val="105"/>
          <w:sz w:val="21"/>
        </w:rPr>
        <w:t xml:space="preserve">The </w:t>
      </w:r>
      <w:r>
        <w:rPr>
          <w:spacing w:val="-3"/>
          <w:w w:val="105"/>
          <w:sz w:val="21"/>
        </w:rPr>
        <w:t xml:space="preserve">earlier </w:t>
      </w:r>
      <w:r>
        <w:rPr>
          <w:w w:val="105"/>
          <w:sz w:val="21"/>
        </w:rPr>
        <w:t xml:space="preserve">the plea is </w:t>
      </w:r>
      <w:r>
        <w:rPr>
          <w:spacing w:val="-3"/>
          <w:w w:val="105"/>
          <w:sz w:val="21"/>
        </w:rPr>
        <w:t xml:space="preserve">made, </w:t>
      </w:r>
      <w:r>
        <w:rPr>
          <w:w w:val="105"/>
          <w:sz w:val="21"/>
        </w:rPr>
        <w:t xml:space="preserve">the </w:t>
      </w:r>
      <w:r>
        <w:rPr>
          <w:spacing w:val="-3"/>
          <w:w w:val="105"/>
          <w:sz w:val="21"/>
        </w:rPr>
        <w:t xml:space="preserve">greater </w:t>
      </w:r>
      <w:r>
        <w:rPr>
          <w:w w:val="105"/>
          <w:sz w:val="21"/>
        </w:rPr>
        <w:t xml:space="preserve">the </w:t>
      </w:r>
      <w:r>
        <w:rPr>
          <w:spacing w:val="-3"/>
          <w:w w:val="105"/>
          <w:sz w:val="21"/>
        </w:rPr>
        <w:t xml:space="preserve">sentence </w:t>
      </w:r>
      <w:r>
        <w:rPr>
          <w:w w:val="105"/>
          <w:sz w:val="21"/>
        </w:rPr>
        <w:t xml:space="preserve">reduction </w:t>
      </w:r>
      <w:r>
        <w:rPr>
          <w:spacing w:val="-4"/>
          <w:w w:val="105"/>
          <w:sz w:val="21"/>
        </w:rPr>
        <w:t>available.</w:t>
      </w:r>
      <w:r>
        <w:rPr>
          <w:spacing w:val="-4"/>
          <w:w w:val="105"/>
          <w:position w:val="7"/>
          <w:sz w:val="12"/>
        </w:rPr>
        <w:t xml:space="preserve">95 </w:t>
      </w:r>
      <w:r>
        <w:rPr>
          <w:w w:val="105"/>
          <w:sz w:val="21"/>
        </w:rPr>
        <w:t xml:space="preserve">Where the </w:t>
      </w:r>
      <w:r>
        <w:rPr>
          <w:spacing w:val="-3"/>
          <w:w w:val="105"/>
          <w:sz w:val="21"/>
        </w:rPr>
        <w:t xml:space="preserve">sentence for </w:t>
      </w:r>
      <w:r>
        <w:rPr>
          <w:w w:val="105"/>
          <w:sz w:val="21"/>
        </w:rPr>
        <w:t xml:space="preserve">the </w:t>
      </w:r>
      <w:r>
        <w:rPr>
          <w:spacing w:val="-3"/>
          <w:w w:val="105"/>
          <w:sz w:val="21"/>
        </w:rPr>
        <w:t xml:space="preserve">offence </w:t>
      </w:r>
      <w:r>
        <w:rPr>
          <w:w w:val="105"/>
          <w:sz w:val="21"/>
        </w:rPr>
        <w:t xml:space="preserve">is, or </w:t>
      </w:r>
      <w:r>
        <w:rPr>
          <w:spacing w:val="-3"/>
          <w:w w:val="105"/>
          <w:sz w:val="21"/>
        </w:rPr>
        <w:t xml:space="preserve">includes, </w:t>
      </w:r>
      <w:r>
        <w:rPr>
          <w:w w:val="105"/>
          <w:sz w:val="21"/>
        </w:rPr>
        <w:t xml:space="preserve">a fixed </w:t>
      </w:r>
      <w:r>
        <w:rPr>
          <w:spacing w:val="-3"/>
          <w:w w:val="105"/>
          <w:sz w:val="21"/>
        </w:rPr>
        <w:t xml:space="preserve">term, </w:t>
      </w:r>
      <w:r>
        <w:rPr>
          <w:w w:val="105"/>
          <w:sz w:val="21"/>
        </w:rPr>
        <w:t xml:space="preserve">the court must </w:t>
      </w:r>
      <w:r>
        <w:rPr>
          <w:spacing w:val="-2"/>
          <w:w w:val="105"/>
          <w:sz w:val="21"/>
        </w:rPr>
        <w:t xml:space="preserve">not </w:t>
      </w:r>
      <w:r>
        <w:rPr>
          <w:spacing w:val="-3"/>
          <w:w w:val="105"/>
          <w:sz w:val="21"/>
        </w:rPr>
        <w:t xml:space="preserve">reduce </w:t>
      </w:r>
      <w:r>
        <w:rPr>
          <w:w w:val="105"/>
          <w:sz w:val="21"/>
        </w:rPr>
        <w:t xml:space="preserve">the </w:t>
      </w:r>
      <w:r>
        <w:rPr>
          <w:spacing w:val="-3"/>
          <w:w w:val="105"/>
          <w:sz w:val="21"/>
        </w:rPr>
        <w:t xml:space="preserve">sentence </w:t>
      </w:r>
      <w:r>
        <w:rPr>
          <w:w w:val="105"/>
          <w:sz w:val="21"/>
        </w:rPr>
        <w:t xml:space="preserve">by more </w:t>
      </w:r>
      <w:r>
        <w:rPr>
          <w:spacing w:val="-3"/>
          <w:w w:val="105"/>
          <w:sz w:val="21"/>
        </w:rPr>
        <w:t xml:space="preserve">than </w:t>
      </w:r>
      <w:r>
        <w:rPr>
          <w:spacing w:val="-4"/>
          <w:w w:val="105"/>
          <w:sz w:val="21"/>
        </w:rPr>
        <w:t xml:space="preserve">25 </w:t>
      </w:r>
      <w:r>
        <w:rPr>
          <w:w w:val="105"/>
          <w:sz w:val="21"/>
        </w:rPr>
        <w:t xml:space="preserve">per </w:t>
      </w:r>
      <w:r>
        <w:rPr>
          <w:spacing w:val="-3"/>
          <w:w w:val="105"/>
          <w:sz w:val="21"/>
        </w:rPr>
        <w:t xml:space="preserve">cent </w:t>
      </w:r>
      <w:r>
        <w:rPr>
          <w:w w:val="105"/>
          <w:sz w:val="21"/>
        </w:rPr>
        <w:t xml:space="preserve">and </w:t>
      </w:r>
      <w:r>
        <w:rPr>
          <w:spacing w:val="-3"/>
          <w:w w:val="105"/>
          <w:sz w:val="21"/>
        </w:rPr>
        <w:t xml:space="preserve">may </w:t>
      </w:r>
      <w:r>
        <w:rPr>
          <w:w w:val="105"/>
          <w:sz w:val="21"/>
        </w:rPr>
        <w:t xml:space="preserve">only </w:t>
      </w:r>
      <w:r>
        <w:rPr>
          <w:spacing w:val="-3"/>
          <w:w w:val="105"/>
          <w:sz w:val="21"/>
        </w:rPr>
        <w:t xml:space="preserve">reduce </w:t>
      </w:r>
      <w:r>
        <w:rPr>
          <w:w w:val="105"/>
          <w:sz w:val="21"/>
        </w:rPr>
        <w:t xml:space="preserve">the </w:t>
      </w:r>
      <w:r>
        <w:rPr>
          <w:spacing w:val="-3"/>
          <w:w w:val="105"/>
          <w:sz w:val="21"/>
        </w:rPr>
        <w:t xml:space="preserve">sentence </w:t>
      </w:r>
      <w:r>
        <w:rPr>
          <w:w w:val="105"/>
          <w:sz w:val="21"/>
        </w:rPr>
        <w:t xml:space="preserve">by </w:t>
      </w:r>
      <w:r>
        <w:rPr>
          <w:spacing w:val="-4"/>
          <w:w w:val="105"/>
          <w:sz w:val="21"/>
        </w:rPr>
        <w:t xml:space="preserve">25 </w:t>
      </w:r>
      <w:r>
        <w:rPr>
          <w:w w:val="105"/>
          <w:sz w:val="21"/>
        </w:rPr>
        <w:t>per</w:t>
      </w:r>
      <w:r>
        <w:rPr>
          <w:w w:val="105"/>
          <w:sz w:val="21"/>
        </w:rPr>
        <w:t xml:space="preserve"> </w:t>
      </w:r>
      <w:r>
        <w:rPr>
          <w:spacing w:val="-3"/>
          <w:w w:val="105"/>
          <w:sz w:val="21"/>
        </w:rPr>
        <w:t xml:space="preserve">cent </w:t>
      </w:r>
      <w:r>
        <w:rPr>
          <w:w w:val="105"/>
          <w:sz w:val="21"/>
        </w:rPr>
        <w:t xml:space="preserve">if the </w:t>
      </w:r>
      <w:r>
        <w:rPr>
          <w:spacing w:val="-3"/>
          <w:w w:val="105"/>
          <w:sz w:val="21"/>
        </w:rPr>
        <w:t xml:space="preserve">accused </w:t>
      </w:r>
      <w:r>
        <w:rPr>
          <w:w w:val="105"/>
          <w:sz w:val="21"/>
        </w:rPr>
        <w:t xml:space="preserve">pleaded guilty </w:t>
      </w:r>
      <w:r>
        <w:rPr>
          <w:spacing w:val="-6"/>
          <w:w w:val="105"/>
          <w:sz w:val="21"/>
        </w:rPr>
        <w:t xml:space="preserve">‘at </w:t>
      </w:r>
      <w:r>
        <w:rPr>
          <w:w w:val="105"/>
          <w:sz w:val="21"/>
        </w:rPr>
        <w:t xml:space="preserve">the first </w:t>
      </w:r>
      <w:r>
        <w:rPr>
          <w:spacing w:val="-3"/>
          <w:w w:val="105"/>
          <w:sz w:val="21"/>
        </w:rPr>
        <w:t>reasonable opportunity’.</w:t>
      </w:r>
      <w:r>
        <w:rPr>
          <w:spacing w:val="-3"/>
          <w:w w:val="105"/>
          <w:position w:val="7"/>
          <w:sz w:val="12"/>
        </w:rPr>
        <w:t>96</w:t>
      </w:r>
    </w:p>
    <w:p w:rsidR="00EA0057" w:rsidRDefault="007C5C23">
      <w:pPr>
        <w:pStyle w:val="ListParagraph"/>
        <w:numPr>
          <w:ilvl w:val="1"/>
          <w:numId w:val="84"/>
        </w:numPr>
        <w:tabs>
          <w:tab w:val="left" w:pos="921"/>
          <w:tab w:val="left" w:pos="922"/>
        </w:tabs>
        <w:spacing w:before="120" w:line="242" w:lineRule="auto"/>
        <w:ind w:left="921" w:right="1585"/>
        <w:jc w:val="left"/>
        <w:rPr>
          <w:sz w:val="21"/>
        </w:rPr>
      </w:pPr>
      <w:r>
        <w:rPr>
          <w:spacing w:val="-3"/>
          <w:sz w:val="21"/>
        </w:rPr>
        <w:t xml:space="preserve">Since </w:t>
      </w:r>
      <w:r>
        <w:rPr>
          <w:sz w:val="21"/>
        </w:rPr>
        <w:t xml:space="preserve">June </w:t>
      </w:r>
      <w:r>
        <w:rPr>
          <w:spacing w:val="-12"/>
          <w:sz w:val="21"/>
        </w:rPr>
        <w:t xml:space="preserve">2017, </w:t>
      </w:r>
      <w:r>
        <w:rPr>
          <w:spacing w:val="-3"/>
          <w:sz w:val="21"/>
        </w:rPr>
        <w:t xml:space="preserve">adult accused </w:t>
      </w:r>
      <w:r>
        <w:rPr>
          <w:sz w:val="21"/>
        </w:rPr>
        <w:t xml:space="preserve">in </w:t>
      </w:r>
      <w:r>
        <w:rPr>
          <w:b/>
          <w:sz w:val="21"/>
        </w:rPr>
        <w:t xml:space="preserve">England and Wales </w:t>
      </w:r>
      <w:r>
        <w:rPr>
          <w:sz w:val="21"/>
        </w:rPr>
        <w:t xml:space="preserve">who wish </w:t>
      </w:r>
      <w:r>
        <w:rPr>
          <w:spacing w:val="-3"/>
          <w:sz w:val="21"/>
        </w:rPr>
        <w:t xml:space="preserve">to </w:t>
      </w:r>
      <w:r>
        <w:rPr>
          <w:sz w:val="21"/>
        </w:rPr>
        <w:t xml:space="preserve">receive the maximum </w:t>
      </w:r>
      <w:r>
        <w:rPr>
          <w:spacing w:val="-3"/>
          <w:sz w:val="21"/>
        </w:rPr>
        <w:t>available</w:t>
      </w:r>
      <w:r>
        <w:rPr>
          <w:spacing w:val="12"/>
          <w:sz w:val="21"/>
        </w:rPr>
        <w:t xml:space="preserve"> </w:t>
      </w:r>
      <w:r>
        <w:rPr>
          <w:sz w:val="21"/>
        </w:rPr>
        <w:t>reduction</w:t>
      </w:r>
      <w:r>
        <w:rPr>
          <w:spacing w:val="12"/>
          <w:sz w:val="21"/>
        </w:rPr>
        <w:t xml:space="preserve"> </w:t>
      </w:r>
      <w:r>
        <w:rPr>
          <w:spacing w:val="-3"/>
          <w:sz w:val="21"/>
        </w:rPr>
        <w:t>for</w:t>
      </w:r>
      <w:r>
        <w:rPr>
          <w:spacing w:val="12"/>
          <w:sz w:val="21"/>
        </w:rPr>
        <w:t xml:space="preserve"> </w:t>
      </w:r>
      <w:r>
        <w:rPr>
          <w:sz w:val="21"/>
        </w:rPr>
        <w:t>an</w:t>
      </w:r>
      <w:r>
        <w:rPr>
          <w:spacing w:val="12"/>
          <w:sz w:val="21"/>
        </w:rPr>
        <w:t xml:space="preserve"> </w:t>
      </w:r>
      <w:r>
        <w:rPr>
          <w:sz w:val="21"/>
        </w:rPr>
        <w:t>early</w:t>
      </w:r>
      <w:r>
        <w:rPr>
          <w:spacing w:val="12"/>
          <w:sz w:val="21"/>
        </w:rPr>
        <w:t xml:space="preserve"> </w:t>
      </w:r>
      <w:r>
        <w:rPr>
          <w:sz w:val="21"/>
        </w:rPr>
        <w:t>guilty</w:t>
      </w:r>
      <w:r>
        <w:rPr>
          <w:spacing w:val="12"/>
          <w:sz w:val="21"/>
        </w:rPr>
        <w:t xml:space="preserve"> </w:t>
      </w:r>
      <w:r>
        <w:rPr>
          <w:sz w:val="21"/>
        </w:rPr>
        <w:t>plea</w:t>
      </w:r>
      <w:r>
        <w:rPr>
          <w:spacing w:val="12"/>
          <w:sz w:val="21"/>
        </w:rPr>
        <w:t xml:space="preserve"> </w:t>
      </w:r>
      <w:r>
        <w:rPr>
          <w:sz w:val="21"/>
        </w:rPr>
        <w:t>must</w:t>
      </w:r>
      <w:r>
        <w:rPr>
          <w:spacing w:val="12"/>
          <w:sz w:val="21"/>
        </w:rPr>
        <w:t xml:space="preserve"> </w:t>
      </w:r>
      <w:r>
        <w:rPr>
          <w:spacing w:val="-3"/>
          <w:sz w:val="21"/>
        </w:rPr>
        <w:t>enter</w:t>
      </w:r>
      <w:r>
        <w:rPr>
          <w:spacing w:val="12"/>
          <w:sz w:val="21"/>
        </w:rPr>
        <w:t xml:space="preserve"> </w:t>
      </w:r>
      <w:r>
        <w:rPr>
          <w:sz w:val="21"/>
        </w:rPr>
        <w:t>their</w:t>
      </w:r>
      <w:r>
        <w:rPr>
          <w:spacing w:val="12"/>
          <w:sz w:val="21"/>
        </w:rPr>
        <w:t xml:space="preserve"> </w:t>
      </w:r>
      <w:r>
        <w:rPr>
          <w:sz w:val="21"/>
        </w:rPr>
        <w:t>guilty</w:t>
      </w:r>
      <w:r>
        <w:rPr>
          <w:spacing w:val="12"/>
          <w:sz w:val="21"/>
        </w:rPr>
        <w:t xml:space="preserve"> </w:t>
      </w:r>
      <w:r>
        <w:rPr>
          <w:sz w:val="21"/>
        </w:rPr>
        <w:t>plea</w:t>
      </w:r>
      <w:r>
        <w:rPr>
          <w:spacing w:val="12"/>
          <w:sz w:val="21"/>
        </w:rPr>
        <w:t xml:space="preserve"> </w:t>
      </w:r>
      <w:r>
        <w:rPr>
          <w:sz w:val="21"/>
        </w:rPr>
        <w:t>at</w:t>
      </w:r>
      <w:r>
        <w:rPr>
          <w:spacing w:val="12"/>
          <w:sz w:val="21"/>
        </w:rPr>
        <w:t xml:space="preserve"> </w:t>
      </w:r>
      <w:r>
        <w:rPr>
          <w:sz w:val="21"/>
        </w:rPr>
        <w:t>the</w:t>
      </w:r>
      <w:r>
        <w:rPr>
          <w:spacing w:val="12"/>
          <w:sz w:val="21"/>
        </w:rPr>
        <w:t xml:space="preserve"> </w:t>
      </w:r>
      <w:r>
        <w:rPr>
          <w:sz w:val="21"/>
        </w:rPr>
        <w:t>first</w:t>
      </w:r>
      <w:r>
        <w:rPr>
          <w:spacing w:val="12"/>
          <w:sz w:val="21"/>
        </w:rPr>
        <w:t xml:space="preserve"> </w:t>
      </w:r>
      <w:r>
        <w:rPr>
          <w:sz w:val="21"/>
        </w:rPr>
        <w:t>stage</w:t>
      </w:r>
    </w:p>
    <w:p w:rsidR="00EA0057" w:rsidRDefault="007C5C23">
      <w:pPr>
        <w:pStyle w:val="BodyText"/>
        <w:spacing w:line="242" w:lineRule="auto"/>
        <w:ind w:left="921" w:right="1670"/>
        <w:rPr>
          <w:sz w:val="12"/>
        </w:rPr>
      </w:pPr>
      <w:r>
        <w:rPr>
          <w:w w:val="105"/>
        </w:rPr>
        <w:t xml:space="preserve">of </w:t>
      </w:r>
      <w:r>
        <w:rPr>
          <w:spacing w:val="-3"/>
          <w:w w:val="105"/>
        </w:rPr>
        <w:t xml:space="preserve">proceedings, normally </w:t>
      </w:r>
      <w:r>
        <w:rPr>
          <w:w w:val="105"/>
        </w:rPr>
        <w:t xml:space="preserve">at the first </w:t>
      </w:r>
      <w:r>
        <w:rPr>
          <w:spacing w:val="-3"/>
          <w:w w:val="105"/>
        </w:rPr>
        <w:t xml:space="preserve">hearing </w:t>
      </w:r>
      <w:r>
        <w:rPr>
          <w:w w:val="105"/>
        </w:rPr>
        <w:t xml:space="preserve">at which a plea or plea </w:t>
      </w:r>
      <w:r>
        <w:rPr>
          <w:spacing w:val="-3"/>
          <w:w w:val="105"/>
        </w:rPr>
        <w:t xml:space="preserve">indication </w:t>
      </w:r>
      <w:r>
        <w:rPr>
          <w:w w:val="105"/>
        </w:rPr>
        <w:t xml:space="preserve">is </w:t>
      </w:r>
      <w:r>
        <w:rPr>
          <w:spacing w:val="-3"/>
          <w:w w:val="105"/>
        </w:rPr>
        <w:t xml:space="preserve">sought </w:t>
      </w:r>
      <w:r>
        <w:rPr>
          <w:w w:val="105"/>
        </w:rPr>
        <w:t xml:space="preserve">and recorded by the </w:t>
      </w:r>
      <w:r>
        <w:rPr>
          <w:spacing w:val="-3"/>
          <w:w w:val="105"/>
        </w:rPr>
        <w:t>court.</w:t>
      </w:r>
      <w:r>
        <w:rPr>
          <w:spacing w:val="-3"/>
          <w:w w:val="105"/>
          <w:position w:val="7"/>
          <w:sz w:val="12"/>
        </w:rPr>
        <w:t xml:space="preserve">97 </w:t>
      </w:r>
      <w:r>
        <w:rPr>
          <w:w w:val="105"/>
        </w:rPr>
        <w:t xml:space="preserve">This </w:t>
      </w:r>
      <w:r>
        <w:rPr>
          <w:spacing w:val="-3"/>
          <w:w w:val="105"/>
        </w:rPr>
        <w:t xml:space="preserve">generally </w:t>
      </w:r>
      <w:r>
        <w:rPr>
          <w:w w:val="105"/>
        </w:rPr>
        <w:t xml:space="preserve">occurs </w:t>
      </w:r>
      <w:r>
        <w:rPr>
          <w:spacing w:val="-3"/>
          <w:w w:val="105"/>
        </w:rPr>
        <w:t xml:space="preserve">during </w:t>
      </w:r>
      <w:r>
        <w:rPr>
          <w:w w:val="105"/>
        </w:rPr>
        <w:t xml:space="preserve">the </w:t>
      </w:r>
      <w:r>
        <w:rPr>
          <w:spacing w:val="-3"/>
          <w:w w:val="105"/>
        </w:rPr>
        <w:t xml:space="preserve">accused’s </w:t>
      </w:r>
      <w:r>
        <w:rPr>
          <w:w w:val="105"/>
        </w:rPr>
        <w:t xml:space="preserve">second court </w:t>
      </w:r>
      <w:r>
        <w:rPr>
          <w:spacing w:val="-3"/>
          <w:w w:val="105"/>
        </w:rPr>
        <w:t xml:space="preserve">appearance. </w:t>
      </w:r>
      <w:r>
        <w:rPr>
          <w:w w:val="105"/>
        </w:rPr>
        <w:t xml:space="preserve">If a guilty plea is </w:t>
      </w:r>
      <w:r>
        <w:rPr>
          <w:spacing w:val="-3"/>
          <w:w w:val="105"/>
        </w:rPr>
        <w:t xml:space="preserve">entered </w:t>
      </w:r>
      <w:r>
        <w:rPr>
          <w:w w:val="105"/>
        </w:rPr>
        <w:t xml:space="preserve">at this </w:t>
      </w:r>
      <w:r>
        <w:rPr>
          <w:spacing w:val="-3"/>
          <w:w w:val="105"/>
        </w:rPr>
        <w:t xml:space="preserve">appearance, </w:t>
      </w:r>
      <w:r>
        <w:rPr>
          <w:w w:val="105"/>
        </w:rPr>
        <w:t xml:space="preserve">the </w:t>
      </w:r>
      <w:r>
        <w:rPr>
          <w:spacing w:val="-3"/>
          <w:w w:val="105"/>
        </w:rPr>
        <w:t xml:space="preserve">accused </w:t>
      </w:r>
      <w:r>
        <w:rPr>
          <w:w w:val="105"/>
        </w:rPr>
        <w:t xml:space="preserve">is entitled </w:t>
      </w:r>
      <w:r>
        <w:rPr>
          <w:spacing w:val="-3"/>
          <w:w w:val="105"/>
        </w:rPr>
        <w:t xml:space="preserve">to </w:t>
      </w:r>
      <w:r>
        <w:rPr>
          <w:w w:val="105"/>
        </w:rPr>
        <w:t xml:space="preserve">a </w:t>
      </w:r>
      <w:r>
        <w:rPr>
          <w:spacing w:val="-3"/>
          <w:w w:val="105"/>
        </w:rPr>
        <w:t xml:space="preserve">sentence discount </w:t>
      </w:r>
      <w:r>
        <w:rPr>
          <w:w w:val="105"/>
        </w:rPr>
        <w:t>of one-third.</w:t>
      </w:r>
      <w:r>
        <w:rPr>
          <w:w w:val="105"/>
          <w:position w:val="7"/>
          <w:sz w:val="12"/>
        </w:rPr>
        <w:t>98</w:t>
      </w:r>
    </w:p>
    <w:p w:rsidR="00EA0057" w:rsidRDefault="007C5C23">
      <w:pPr>
        <w:pStyle w:val="ListParagraph"/>
        <w:numPr>
          <w:ilvl w:val="1"/>
          <w:numId w:val="84"/>
        </w:numPr>
        <w:tabs>
          <w:tab w:val="left" w:pos="921"/>
          <w:tab w:val="left" w:pos="922"/>
        </w:tabs>
        <w:spacing w:before="120" w:line="242" w:lineRule="auto"/>
        <w:ind w:left="921" w:right="2019"/>
        <w:jc w:val="left"/>
        <w:rPr>
          <w:sz w:val="12"/>
        </w:rPr>
      </w:pPr>
      <w:r>
        <w:rPr>
          <w:w w:val="105"/>
          <w:sz w:val="21"/>
        </w:rPr>
        <w:t xml:space="preserve">After the first stage of </w:t>
      </w:r>
      <w:r>
        <w:rPr>
          <w:spacing w:val="-3"/>
          <w:w w:val="105"/>
          <w:sz w:val="21"/>
        </w:rPr>
        <w:t xml:space="preserve">proceedings, </w:t>
      </w:r>
      <w:r>
        <w:rPr>
          <w:w w:val="105"/>
          <w:sz w:val="21"/>
        </w:rPr>
        <w:t xml:space="preserve">the </w:t>
      </w:r>
      <w:r>
        <w:rPr>
          <w:spacing w:val="-3"/>
          <w:w w:val="105"/>
          <w:sz w:val="21"/>
        </w:rPr>
        <w:t xml:space="preserve">discount for </w:t>
      </w:r>
      <w:r>
        <w:rPr>
          <w:w w:val="105"/>
          <w:sz w:val="21"/>
        </w:rPr>
        <w:t xml:space="preserve">an early guilty plea </w:t>
      </w:r>
      <w:r>
        <w:rPr>
          <w:spacing w:val="-4"/>
          <w:w w:val="105"/>
          <w:sz w:val="21"/>
        </w:rPr>
        <w:t xml:space="preserve">falls </w:t>
      </w:r>
      <w:r>
        <w:rPr>
          <w:spacing w:val="-3"/>
          <w:w w:val="105"/>
          <w:sz w:val="21"/>
        </w:rPr>
        <w:t xml:space="preserve">to </w:t>
      </w:r>
      <w:r>
        <w:rPr>
          <w:w w:val="105"/>
          <w:sz w:val="21"/>
        </w:rPr>
        <w:t xml:space="preserve">one quarter of the </w:t>
      </w:r>
      <w:r>
        <w:rPr>
          <w:spacing w:val="-3"/>
          <w:w w:val="105"/>
          <w:sz w:val="21"/>
        </w:rPr>
        <w:t xml:space="preserve">sentence that </w:t>
      </w:r>
      <w:r>
        <w:rPr>
          <w:w w:val="105"/>
          <w:sz w:val="21"/>
        </w:rPr>
        <w:t xml:space="preserve">would otherwise be imposed, with a </w:t>
      </w:r>
      <w:r>
        <w:rPr>
          <w:spacing w:val="-3"/>
          <w:w w:val="105"/>
          <w:sz w:val="21"/>
        </w:rPr>
        <w:t xml:space="preserve">sliding </w:t>
      </w:r>
      <w:r>
        <w:rPr>
          <w:w w:val="105"/>
          <w:sz w:val="21"/>
        </w:rPr>
        <w:t>scale of reduction</w:t>
      </w:r>
      <w:r>
        <w:rPr>
          <w:spacing w:val="-6"/>
          <w:w w:val="105"/>
          <w:sz w:val="21"/>
        </w:rPr>
        <w:t xml:space="preserve"> </w:t>
      </w:r>
      <w:r>
        <w:rPr>
          <w:w w:val="105"/>
          <w:sz w:val="21"/>
        </w:rPr>
        <w:t>applied</w:t>
      </w:r>
      <w:r>
        <w:rPr>
          <w:spacing w:val="-6"/>
          <w:w w:val="105"/>
          <w:sz w:val="21"/>
        </w:rPr>
        <w:t xml:space="preserve"> </w:t>
      </w:r>
      <w:r>
        <w:rPr>
          <w:w w:val="105"/>
          <w:sz w:val="21"/>
        </w:rPr>
        <w:t>after</w:t>
      </w:r>
      <w:r>
        <w:rPr>
          <w:spacing w:val="-6"/>
          <w:w w:val="105"/>
          <w:sz w:val="21"/>
        </w:rPr>
        <w:t xml:space="preserve"> </w:t>
      </w:r>
      <w:r>
        <w:rPr>
          <w:spacing w:val="-3"/>
          <w:w w:val="105"/>
          <w:sz w:val="21"/>
        </w:rPr>
        <w:t>this.</w:t>
      </w:r>
      <w:r>
        <w:rPr>
          <w:spacing w:val="-3"/>
          <w:w w:val="105"/>
          <w:position w:val="7"/>
          <w:sz w:val="12"/>
        </w:rPr>
        <w:t>99</w:t>
      </w:r>
      <w:r>
        <w:rPr>
          <w:spacing w:val="-2"/>
          <w:w w:val="105"/>
          <w:position w:val="7"/>
          <w:sz w:val="12"/>
        </w:rPr>
        <w:t xml:space="preserve"> </w:t>
      </w:r>
      <w:r>
        <w:rPr>
          <w:w w:val="105"/>
          <w:sz w:val="21"/>
        </w:rPr>
        <w:t>A</w:t>
      </w:r>
      <w:r>
        <w:rPr>
          <w:spacing w:val="-6"/>
          <w:w w:val="105"/>
          <w:sz w:val="21"/>
        </w:rPr>
        <w:t xml:space="preserve"> </w:t>
      </w:r>
      <w:r>
        <w:rPr>
          <w:w w:val="105"/>
          <w:sz w:val="21"/>
        </w:rPr>
        <w:t>r</w:t>
      </w:r>
      <w:r>
        <w:rPr>
          <w:w w:val="105"/>
          <w:sz w:val="21"/>
        </w:rPr>
        <w:t>eduction</w:t>
      </w:r>
      <w:r>
        <w:rPr>
          <w:spacing w:val="-6"/>
          <w:w w:val="105"/>
          <w:sz w:val="21"/>
        </w:rPr>
        <w:t xml:space="preserve"> </w:t>
      </w:r>
      <w:r>
        <w:rPr>
          <w:w w:val="105"/>
          <w:sz w:val="21"/>
        </w:rPr>
        <w:t>of</w:t>
      </w:r>
      <w:r>
        <w:rPr>
          <w:spacing w:val="-6"/>
          <w:w w:val="105"/>
          <w:sz w:val="21"/>
        </w:rPr>
        <w:t xml:space="preserve"> </w:t>
      </w:r>
      <w:r>
        <w:rPr>
          <w:w w:val="105"/>
          <w:sz w:val="21"/>
        </w:rPr>
        <w:t>one</w:t>
      </w:r>
      <w:r>
        <w:rPr>
          <w:spacing w:val="-6"/>
          <w:w w:val="105"/>
          <w:sz w:val="21"/>
        </w:rPr>
        <w:t xml:space="preserve"> </w:t>
      </w:r>
      <w:r>
        <w:rPr>
          <w:spacing w:val="-3"/>
          <w:w w:val="105"/>
          <w:sz w:val="21"/>
        </w:rPr>
        <w:t>tenth</w:t>
      </w:r>
      <w:r>
        <w:rPr>
          <w:spacing w:val="-6"/>
          <w:w w:val="105"/>
          <w:sz w:val="21"/>
        </w:rPr>
        <w:t xml:space="preserve"> </w:t>
      </w:r>
      <w:r>
        <w:rPr>
          <w:spacing w:val="-3"/>
          <w:w w:val="105"/>
          <w:sz w:val="21"/>
        </w:rPr>
        <w:t>will</w:t>
      </w:r>
      <w:r>
        <w:rPr>
          <w:spacing w:val="-6"/>
          <w:w w:val="105"/>
          <w:sz w:val="21"/>
        </w:rPr>
        <w:t xml:space="preserve"> </w:t>
      </w:r>
      <w:r>
        <w:rPr>
          <w:w w:val="105"/>
          <w:sz w:val="21"/>
        </w:rPr>
        <w:t>be</w:t>
      </w:r>
      <w:r>
        <w:rPr>
          <w:spacing w:val="-6"/>
          <w:w w:val="105"/>
          <w:sz w:val="21"/>
        </w:rPr>
        <w:t xml:space="preserve"> </w:t>
      </w:r>
      <w:r>
        <w:rPr>
          <w:w w:val="105"/>
          <w:sz w:val="21"/>
        </w:rPr>
        <w:t>applied</w:t>
      </w:r>
      <w:r>
        <w:rPr>
          <w:spacing w:val="-6"/>
          <w:w w:val="105"/>
          <w:sz w:val="21"/>
        </w:rPr>
        <w:t xml:space="preserve"> </w:t>
      </w:r>
      <w:r>
        <w:rPr>
          <w:spacing w:val="-3"/>
          <w:w w:val="105"/>
          <w:sz w:val="21"/>
        </w:rPr>
        <w:t>for</w:t>
      </w:r>
      <w:r>
        <w:rPr>
          <w:spacing w:val="-6"/>
          <w:w w:val="105"/>
          <w:sz w:val="21"/>
        </w:rPr>
        <w:t xml:space="preserve"> </w:t>
      </w:r>
      <w:r>
        <w:rPr>
          <w:w w:val="105"/>
          <w:sz w:val="21"/>
        </w:rPr>
        <w:t>guilty</w:t>
      </w:r>
      <w:r>
        <w:rPr>
          <w:spacing w:val="-6"/>
          <w:w w:val="105"/>
          <w:sz w:val="21"/>
        </w:rPr>
        <w:t xml:space="preserve"> </w:t>
      </w:r>
      <w:r>
        <w:rPr>
          <w:w w:val="105"/>
          <w:sz w:val="21"/>
        </w:rPr>
        <w:t xml:space="preserve">pleas </w:t>
      </w:r>
      <w:r>
        <w:rPr>
          <w:spacing w:val="-3"/>
          <w:w w:val="105"/>
          <w:sz w:val="21"/>
        </w:rPr>
        <w:t xml:space="preserve">entered </w:t>
      </w:r>
      <w:r>
        <w:rPr>
          <w:w w:val="105"/>
          <w:sz w:val="21"/>
        </w:rPr>
        <w:t xml:space="preserve">on the first </w:t>
      </w:r>
      <w:r>
        <w:rPr>
          <w:spacing w:val="-3"/>
          <w:w w:val="105"/>
          <w:sz w:val="21"/>
        </w:rPr>
        <w:t xml:space="preserve">day </w:t>
      </w:r>
      <w:r>
        <w:rPr>
          <w:w w:val="105"/>
          <w:sz w:val="21"/>
        </w:rPr>
        <w:t xml:space="preserve">of </w:t>
      </w:r>
      <w:r>
        <w:rPr>
          <w:spacing w:val="-3"/>
          <w:w w:val="105"/>
          <w:sz w:val="21"/>
        </w:rPr>
        <w:t xml:space="preserve">trial. Sentence </w:t>
      </w:r>
      <w:r>
        <w:rPr>
          <w:w w:val="105"/>
          <w:sz w:val="21"/>
        </w:rPr>
        <w:t xml:space="preserve">reductions </w:t>
      </w:r>
      <w:r>
        <w:rPr>
          <w:spacing w:val="-3"/>
          <w:w w:val="105"/>
          <w:sz w:val="21"/>
        </w:rPr>
        <w:t xml:space="preserve">will </w:t>
      </w:r>
      <w:r>
        <w:rPr>
          <w:w w:val="105"/>
          <w:sz w:val="21"/>
        </w:rPr>
        <w:t xml:space="preserve">be </w:t>
      </w:r>
      <w:r>
        <w:rPr>
          <w:spacing w:val="-3"/>
          <w:w w:val="105"/>
          <w:sz w:val="21"/>
        </w:rPr>
        <w:t xml:space="preserve">reduced </w:t>
      </w:r>
      <w:r>
        <w:rPr>
          <w:spacing w:val="-4"/>
          <w:w w:val="105"/>
          <w:sz w:val="21"/>
        </w:rPr>
        <w:t xml:space="preserve">further, ‘even </w:t>
      </w:r>
      <w:r>
        <w:rPr>
          <w:spacing w:val="-3"/>
          <w:w w:val="105"/>
          <w:sz w:val="21"/>
        </w:rPr>
        <w:t xml:space="preserve">to </w:t>
      </w:r>
      <w:r>
        <w:rPr>
          <w:spacing w:val="-6"/>
          <w:w w:val="105"/>
          <w:sz w:val="21"/>
        </w:rPr>
        <w:t xml:space="preserve">zero’, </w:t>
      </w:r>
      <w:r>
        <w:rPr>
          <w:w w:val="105"/>
          <w:sz w:val="21"/>
        </w:rPr>
        <w:t xml:space="preserve">if a guilty plea is </w:t>
      </w:r>
      <w:r>
        <w:rPr>
          <w:spacing w:val="-3"/>
          <w:w w:val="105"/>
          <w:sz w:val="21"/>
        </w:rPr>
        <w:t xml:space="preserve">entered during </w:t>
      </w:r>
      <w:r>
        <w:rPr>
          <w:w w:val="105"/>
          <w:sz w:val="21"/>
        </w:rPr>
        <w:t>the course of a</w:t>
      </w:r>
      <w:r>
        <w:rPr>
          <w:spacing w:val="-15"/>
          <w:w w:val="105"/>
          <w:sz w:val="21"/>
        </w:rPr>
        <w:t xml:space="preserve"> </w:t>
      </w:r>
      <w:r>
        <w:rPr>
          <w:spacing w:val="-4"/>
          <w:w w:val="105"/>
          <w:sz w:val="21"/>
        </w:rPr>
        <w:t>trial.</w:t>
      </w:r>
      <w:r>
        <w:rPr>
          <w:spacing w:val="-4"/>
          <w:w w:val="105"/>
          <w:position w:val="7"/>
          <w:sz w:val="12"/>
        </w:rPr>
        <w:t>100</w:t>
      </w:r>
    </w:p>
    <w:p w:rsidR="00EA0057" w:rsidRDefault="00EA0057">
      <w:pPr>
        <w:pStyle w:val="BodyText"/>
        <w:spacing w:before="10"/>
        <w:rPr>
          <w:sz w:val="13"/>
        </w:rPr>
      </w:pPr>
    </w:p>
    <w:p w:rsidR="00EA0057" w:rsidRDefault="007C5C23">
      <w:pPr>
        <w:pStyle w:val="Heading3"/>
        <w:spacing w:before="95"/>
        <w:ind w:left="127"/>
      </w:pPr>
      <w:bookmarkStart w:id="32" w:name="_TOC_250009"/>
      <w:bookmarkEnd w:id="32"/>
      <w:r>
        <w:rPr>
          <w:color w:val="37617A"/>
          <w:w w:val="115"/>
        </w:rPr>
        <w:t>Delay</w:t>
      </w:r>
    </w:p>
    <w:p w:rsidR="00EA0057" w:rsidRDefault="007C5C23">
      <w:pPr>
        <w:pStyle w:val="ListParagraph"/>
        <w:numPr>
          <w:ilvl w:val="1"/>
          <w:numId w:val="84"/>
        </w:numPr>
        <w:tabs>
          <w:tab w:val="left" w:pos="921"/>
          <w:tab w:val="left" w:pos="922"/>
        </w:tabs>
        <w:spacing w:before="154" w:line="242" w:lineRule="auto"/>
        <w:ind w:left="921" w:right="1916"/>
        <w:jc w:val="left"/>
        <w:rPr>
          <w:sz w:val="21"/>
        </w:rPr>
      </w:pPr>
      <w:r>
        <w:rPr>
          <w:sz w:val="21"/>
        </w:rPr>
        <w:t xml:space="preserve">Regardless of the </w:t>
      </w:r>
      <w:r>
        <w:rPr>
          <w:spacing w:val="-3"/>
          <w:sz w:val="21"/>
        </w:rPr>
        <w:t xml:space="preserve">features </w:t>
      </w:r>
      <w:r>
        <w:rPr>
          <w:sz w:val="21"/>
        </w:rPr>
        <w:t xml:space="preserve">of a </w:t>
      </w:r>
      <w:r>
        <w:rPr>
          <w:spacing w:val="-3"/>
          <w:sz w:val="21"/>
        </w:rPr>
        <w:t xml:space="preserve">jurisdiction’s </w:t>
      </w:r>
      <w:r>
        <w:rPr>
          <w:sz w:val="21"/>
        </w:rPr>
        <w:t xml:space="preserve">pre-trial system, </w:t>
      </w:r>
      <w:r>
        <w:rPr>
          <w:spacing w:val="-3"/>
          <w:sz w:val="21"/>
        </w:rPr>
        <w:t xml:space="preserve">all jurisdictions </w:t>
      </w:r>
      <w:r>
        <w:rPr>
          <w:sz w:val="21"/>
        </w:rPr>
        <w:t>experience delay in resolving</w:t>
      </w:r>
      <w:r>
        <w:rPr>
          <w:spacing w:val="33"/>
          <w:sz w:val="21"/>
        </w:rPr>
        <w:t xml:space="preserve"> </w:t>
      </w:r>
      <w:r>
        <w:rPr>
          <w:sz w:val="21"/>
        </w:rPr>
        <w:t>cases.</w:t>
      </w:r>
    </w:p>
    <w:p w:rsidR="00EA0057" w:rsidRDefault="007C5C23">
      <w:pPr>
        <w:pStyle w:val="ListParagraph"/>
        <w:numPr>
          <w:ilvl w:val="1"/>
          <w:numId w:val="84"/>
        </w:numPr>
        <w:tabs>
          <w:tab w:val="left" w:pos="921"/>
          <w:tab w:val="left" w:pos="922"/>
        </w:tabs>
        <w:spacing w:before="120" w:line="242" w:lineRule="auto"/>
        <w:ind w:left="921" w:right="1800"/>
        <w:jc w:val="left"/>
        <w:rPr>
          <w:sz w:val="21"/>
        </w:rPr>
      </w:pPr>
      <w:r>
        <w:rPr>
          <w:spacing w:val="-4"/>
          <w:w w:val="105"/>
          <w:sz w:val="21"/>
        </w:rPr>
        <w:t xml:space="preserve">Tables </w:t>
      </w:r>
      <w:r>
        <w:rPr>
          <w:spacing w:val="-6"/>
          <w:w w:val="105"/>
          <w:sz w:val="21"/>
        </w:rPr>
        <w:t xml:space="preserve">14, </w:t>
      </w:r>
      <w:r>
        <w:rPr>
          <w:spacing w:val="-8"/>
          <w:w w:val="105"/>
          <w:sz w:val="21"/>
        </w:rPr>
        <w:t xml:space="preserve">15 </w:t>
      </w:r>
      <w:r>
        <w:rPr>
          <w:w w:val="105"/>
          <w:sz w:val="21"/>
        </w:rPr>
        <w:t xml:space="preserve">and </w:t>
      </w:r>
      <w:r>
        <w:rPr>
          <w:spacing w:val="-6"/>
          <w:w w:val="105"/>
          <w:sz w:val="21"/>
        </w:rPr>
        <w:t xml:space="preserve">16 </w:t>
      </w:r>
      <w:r>
        <w:rPr>
          <w:w w:val="105"/>
          <w:sz w:val="21"/>
        </w:rPr>
        <w:t xml:space="preserve">below </w:t>
      </w:r>
      <w:r>
        <w:rPr>
          <w:spacing w:val="-3"/>
          <w:w w:val="105"/>
          <w:sz w:val="21"/>
        </w:rPr>
        <w:t xml:space="preserve">compare </w:t>
      </w:r>
      <w:r>
        <w:rPr>
          <w:w w:val="105"/>
          <w:sz w:val="21"/>
        </w:rPr>
        <w:t xml:space="preserve">the time </w:t>
      </w:r>
      <w:r>
        <w:rPr>
          <w:spacing w:val="-3"/>
          <w:w w:val="105"/>
          <w:sz w:val="21"/>
        </w:rPr>
        <w:t xml:space="preserve">taken to finalise </w:t>
      </w:r>
      <w:r>
        <w:rPr>
          <w:w w:val="105"/>
          <w:sz w:val="21"/>
        </w:rPr>
        <w:t xml:space="preserve">a case </w:t>
      </w:r>
      <w:r>
        <w:rPr>
          <w:spacing w:val="-3"/>
          <w:w w:val="105"/>
          <w:sz w:val="21"/>
        </w:rPr>
        <w:t xml:space="preserve">from </w:t>
      </w:r>
      <w:r>
        <w:rPr>
          <w:w w:val="105"/>
          <w:sz w:val="21"/>
        </w:rPr>
        <w:t xml:space="preserve">its </w:t>
      </w:r>
      <w:r>
        <w:rPr>
          <w:spacing w:val="-3"/>
          <w:w w:val="105"/>
          <w:sz w:val="21"/>
        </w:rPr>
        <w:t xml:space="preserve">commencement date </w:t>
      </w:r>
      <w:r>
        <w:rPr>
          <w:w w:val="105"/>
          <w:sz w:val="21"/>
        </w:rPr>
        <w:t xml:space="preserve">in each court, expressed as a percentage of the </w:t>
      </w:r>
      <w:r>
        <w:rPr>
          <w:spacing w:val="-3"/>
          <w:w w:val="105"/>
          <w:sz w:val="21"/>
        </w:rPr>
        <w:t xml:space="preserve">total </w:t>
      </w:r>
      <w:r>
        <w:rPr>
          <w:w w:val="105"/>
          <w:sz w:val="21"/>
        </w:rPr>
        <w:t xml:space="preserve">number of </w:t>
      </w:r>
      <w:r>
        <w:rPr>
          <w:spacing w:val="-3"/>
          <w:w w:val="105"/>
          <w:sz w:val="21"/>
        </w:rPr>
        <w:t>finalise</w:t>
      </w:r>
      <w:r>
        <w:rPr>
          <w:spacing w:val="-3"/>
          <w:w w:val="105"/>
          <w:sz w:val="21"/>
        </w:rPr>
        <w:t xml:space="preserve">d </w:t>
      </w:r>
      <w:r>
        <w:rPr>
          <w:w w:val="105"/>
          <w:sz w:val="21"/>
        </w:rPr>
        <w:t xml:space="preserve">cases in </w:t>
      </w:r>
      <w:r>
        <w:rPr>
          <w:spacing w:val="-3"/>
          <w:w w:val="105"/>
          <w:sz w:val="21"/>
        </w:rPr>
        <w:t xml:space="preserve">that </w:t>
      </w:r>
      <w:r>
        <w:rPr>
          <w:spacing w:val="-4"/>
          <w:w w:val="105"/>
          <w:sz w:val="21"/>
        </w:rPr>
        <w:t>court.</w:t>
      </w:r>
      <w:r>
        <w:rPr>
          <w:spacing w:val="-4"/>
          <w:w w:val="105"/>
          <w:position w:val="7"/>
          <w:sz w:val="12"/>
        </w:rPr>
        <w:t xml:space="preserve">101 </w:t>
      </w:r>
      <w:r>
        <w:rPr>
          <w:w w:val="105"/>
          <w:sz w:val="21"/>
        </w:rPr>
        <w:t xml:space="preserve">In </w:t>
      </w:r>
      <w:r>
        <w:rPr>
          <w:spacing w:val="-4"/>
          <w:w w:val="105"/>
          <w:sz w:val="21"/>
        </w:rPr>
        <w:t xml:space="preserve">Tables </w:t>
      </w:r>
      <w:r>
        <w:rPr>
          <w:spacing w:val="-7"/>
          <w:w w:val="105"/>
          <w:sz w:val="21"/>
        </w:rPr>
        <w:t xml:space="preserve">14 </w:t>
      </w:r>
      <w:r>
        <w:rPr>
          <w:w w:val="105"/>
          <w:sz w:val="21"/>
        </w:rPr>
        <w:t xml:space="preserve">and </w:t>
      </w:r>
      <w:r>
        <w:rPr>
          <w:spacing w:val="-8"/>
          <w:w w:val="105"/>
          <w:sz w:val="21"/>
        </w:rPr>
        <w:t xml:space="preserve">15 </w:t>
      </w:r>
      <w:r>
        <w:rPr>
          <w:w w:val="105"/>
          <w:sz w:val="21"/>
        </w:rPr>
        <w:t xml:space="preserve">the data </w:t>
      </w:r>
      <w:r>
        <w:rPr>
          <w:spacing w:val="-3"/>
          <w:w w:val="105"/>
          <w:sz w:val="21"/>
        </w:rPr>
        <w:t xml:space="preserve">excludes </w:t>
      </w:r>
      <w:r>
        <w:rPr>
          <w:w w:val="105"/>
          <w:sz w:val="21"/>
        </w:rPr>
        <w:t>appeal</w:t>
      </w:r>
      <w:r>
        <w:rPr>
          <w:spacing w:val="-2"/>
          <w:w w:val="105"/>
          <w:sz w:val="21"/>
        </w:rPr>
        <w:t xml:space="preserve"> </w:t>
      </w:r>
      <w:r>
        <w:rPr>
          <w:w w:val="105"/>
          <w:sz w:val="21"/>
        </w:rPr>
        <w:t>cases.</w:t>
      </w:r>
    </w:p>
    <w:p w:rsidR="00EA0057" w:rsidRDefault="007C5C23">
      <w:pPr>
        <w:spacing w:before="119"/>
        <w:ind w:left="921"/>
        <w:rPr>
          <w:b/>
          <w:sz w:val="11"/>
        </w:rPr>
      </w:pPr>
      <w:r>
        <w:rPr>
          <w:b/>
          <w:w w:val="110"/>
          <w:sz w:val="19"/>
        </w:rPr>
        <w:t>Table 14: Time taken to finalise criminal cases in Australian Supreme Courts, 2017–18</w:t>
      </w:r>
      <w:r>
        <w:rPr>
          <w:b/>
          <w:w w:val="110"/>
          <w:position w:val="6"/>
          <w:sz w:val="11"/>
        </w:rPr>
        <w:t>102</w:t>
      </w:r>
    </w:p>
    <w:p w:rsidR="00EA0057" w:rsidRDefault="00EA0057">
      <w:pPr>
        <w:pStyle w:val="BodyText"/>
        <w:spacing w:before="2"/>
        <w:rPr>
          <w:b/>
          <w:sz w:val="12"/>
        </w:rPr>
      </w:pPr>
    </w:p>
    <w:tbl>
      <w:tblPr>
        <w:tblW w:w="0" w:type="auto"/>
        <w:tblInd w:w="92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134"/>
        <w:gridCol w:w="2835"/>
        <w:gridCol w:w="2835"/>
      </w:tblGrid>
      <w:tr w:rsidR="00EA0057">
        <w:trPr>
          <w:trHeight w:val="540"/>
        </w:trPr>
        <w:tc>
          <w:tcPr>
            <w:tcW w:w="1134" w:type="dxa"/>
            <w:shd w:val="clear" w:color="auto" w:fill="E2E3E7"/>
          </w:tcPr>
          <w:p w:rsidR="00EA0057" w:rsidRDefault="00EA0057">
            <w:pPr>
              <w:pStyle w:val="TableParagraph"/>
              <w:rPr>
                <w:rFonts w:ascii="Times New Roman"/>
                <w:sz w:val="18"/>
              </w:rPr>
            </w:pPr>
          </w:p>
        </w:tc>
        <w:tc>
          <w:tcPr>
            <w:tcW w:w="2835" w:type="dxa"/>
            <w:shd w:val="clear" w:color="auto" w:fill="E2E3E7"/>
          </w:tcPr>
          <w:p w:rsidR="00EA0057" w:rsidRDefault="007C5C23">
            <w:pPr>
              <w:pStyle w:val="TableParagraph"/>
              <w:spacing w:before="91" w:line="218" w:lineRule="auto"/>
              <w:ind w:left="1544" w:hanging="296"/>
              <w:rPr>
                <w:b/>
                <w:sz w:val="18"/>
              </w:rPr>
            </w:pPr>
            <w:r>
              <w:rPr>
                <w:b/>
                <w:w w:val="115"/>
                <w:sz w:val="18"/>
              </w:rPr>
              <w:t>Cases finalised &lt;= 12 months (%)</w:t>
            </w:r>
          </w:p>
        </w:tc>
        <w:tc>
          <w:tcPr>
            <w:tcW w:w="2835" w:type="dxa"/>
            <w:shd w:val="clear" w:color="auto" w:fill="E2E3E7"/>
          </w:tcPr>
          <w:p w:rsidR="00EA0057" w:rsidRDefault="007C5C23">
            <w:pPr>
              <w:pStyle w:val="TableParagraph"/>
              <w:spacing w:before="91" w:line="218" w:lineRule="auto"/>
              <w:ind w:left="1536" w:right="29" w:hanging="289"/>
              <w:rPr>
                <w:b/>
                <w:sz w:val="18"/>
              </w:rPr>
            </w:pPr>
            <w:r>
              <w:rPr>
                <w:b/>
                <w:w w:val="115"/>
                <w:sz w:val="18"/>
              </w:rPr>
              <w:t>Cases finalised &lt;= 24 months (%)</w:t>
            </w:r>
          </w:p>
        </w:tc>
      </w:tr>
      <w:tr w:rsidR="00EA0057">
        <w:trPr>
          <w:trHeight w:val="340"/>
        </w:trPr>
        <w:tc>
          <w:tcPr>
            <w:tcW w:w="1134" w:type="dxa"/>
          </w:tcPr>
          <w:p w:rsidR="00EA0057" w:rsidRDefault="007C5C23">
            <w:pPr>
              <w:pStyle w:val="TableParagraph"/>
              <w:spacing w:before="72"/>
              <w:ind w:left="51"/>
              <w:rPr>
                <w:b/>
                <w:sz w:val="18"/>
              </w:rPr>
            </w:pPr>
            <w:r>
              <w:rPr>
                <w:b/>
                <w:w w:val="115"/>
                <w:sz w:val="18"/>
              </w:rPr>
              <w:t>ACT</w:t>
            </w:r>
          </w:p>
        </w:tc>
        <w:tc>
          <w:tcPr>
            <w:tcW w:w="2835" w:type="dxa"/>
          </w:tcPr>
          <w:p w:rsidR="00EA0057" w:rsidRDefault="007C5C23">
            <w:pPr>
              <w:pStyle w:val="TableParagraph"/>
              <w:spacing w:before="72"/>
              <w:ind w:right="49"/>
              <w:jc w:val="right"/>
              <w:rPr>
                <w:sz w:val="18"/>
              </w:rPr>
            </w:pPr>
            <w:r>
              <w:rPr>
                <w:w w:val="115"/>
                <w:sz w:val="18"/>
              </w:rPr>
              <w:t>78.8%</w:t>
            </w:r>
          </w:p>
        </w:tc>
        <w:tc>
          <w:tcPr>
            <w:tcW w:w="2835" w:type="dxa"/>
          </w:tcPr>
          <w:p w:rsidR="00EA0057" w:rsidRDefault="007C5C23">
            <w:pPr>
              <w:pStyle w:val="TableParagraph"/>
              <w:spacing w:before="72"/>
              <w:ind w:right="49"/>
              <w:jc w:val="right"/>
              <w:rPr>
                <w:sz w:val="18"/>
              </w:rPr>
            </w:pPr>
            <w:r>
              <w:rPr>
                <w:w w:val="115"/>
                <w:sz w:val="18"/>
              </w:rPr>
              <w:t>98.3%</w:t>
            </w:r>
          </w:p>
        </w:tc>
      </w:tr>
      <w:tr w:rsidR="00EA0057">
        <w:trPr>
          <w:trHeight w:val="340"/>
        </w:trPr>
        <w:tc>
          <w:tcPr>
            <w:tcW w:w="1134" w:type="dxa"/>
          </w:tcPr>
          <w:p w:rsidR="00EA0057" w:rsidRDefault="007C5C23">
            <w:pPr>
              <w:pStyle w:val="TableParagraph"/>
              <w:spacing w:before="72"/>
              <w:ind w:left="51"/>
              <w:rPr>
                <w:b/>
                <w:sz w:val="18"/>
              </w:rPr>
            </w:pPr>
            <w:r>
              <w:rPr>
                <w:b/>
                <w:w w:val="110"/>
                <w:sz w:val="18"/>
              </w:rPr>
              <w:t>NSW</w:t>
            </w:r>
          </w:p>
        </w:tc>
        <w:tc>
          <w:tcPr>
            <w:tcW w:w="2835" w:type="dxa"/>
          </w:tcPr>
          <w:p w:rsidR="00EA0057" w:rsidRDefault="007C5C23">
            <w:pPr>
              <w:pStyle w:val="TableParagraph"/>
              <w:spacing w:before="72"/>
              <w:ind w:right="49"/>
              <w:jc w:val="right"/>
              <w:rPr>
                <w:sz w:val="18"/>
              </w:rPr>
            </w:pPr>
            <w:r>
              <w:rPr>
                <w:w w:val="115"/>
                <w:sz w:val="18"/>
              </w:rPr>
              <w:t>41.8%</w:t>
            </w:r>
          </w:p>
        </w:tc>
        <w:tc>
          <w:tcPr>
            <w:tcW w:w="2835" w:type="dxa"/>
          </w:tcPr>
          <w:p w:rsidR="00EA0057" w:rsidRDefault="007C5C23">
            <w:pPr>
              <w:pStyle w:val="TableParagraph"/>
              <w:spacing w:before="72"/>
              <w:ind w:right="49"/>
              <w:jc w:val="right"/>
              <w:rPr>
                <w:sz w:val="18"/>
              </w:rPr>
            </w:pPr>
            <w:r>
              <w:rPr>
                <w:w w:val="115"/>
                <w:sz w:val="18"/>
              </w:rPr>
              <w:t>88.8%</w:t>
            </w:r>
          </w:p>
        </w:tc>
      </w:tr>
      <w:tr w:rsidR="00EA0057">
        <w:trPr>
          <w:trHeight w:val="340"/>
        </w:trPr>
        <w:tc>
          <w:tcPr>
            <w:tcW w:w="1134" w:type="dxa"/>
          </w:tcPr>
          <w:p w:rsidR="00EA0057" w:rsidRDefault="007C5C23">
            <w:pPr>
              <w:pStyle w:val="TableParagraph"/>
              <w:spacing w:before="72"/>
              <w:ind w:left="51"/>
              <w:rPr>
                <w:b/>
                <w:sz w:val="18"/>
              </w:rPr>
            </w:pPr>
            <w:r>
              <w:rPr>
                <w:b/>
                <w:w w:val="110"/>
                <w:sz w:val="18"/>
              </w:rPr>
              <w:t>NT</w:t>
            </w:r>
          </w:p>
        </w:tc>
        <w:tc>
          <w:tcPr>
            <w:tcW w:w="2835" w:type="dxa"/>
          </w:tcPr>
          <w:p w:rsidR="00EA0057" w:rsidRDefault="007C5C23">
            <w:pPr>
              <w:pStyle w:val="TableParagraph"/>
              <w:spacing w:before="72"/>
              <w:ind w:right="49"/>
              <w:jc w:val="right"/>
              <w:rPr>
                <w:sz w:val="18"/>
              </w:rPr>
            </w:pPr>
            <w:r>
              <w:rPr>
                <w:w w:val="115"/>
                <w:sz w:val="18"/>
              </w:rPr>
              <w:t>92.7%</w:t>
            </w:r>
          </w:p>
        </w:tc>
        <w:tc>
          <w:tcPr>
            <w:tcW w:w="2835" w:type="dxa"/>
          </w:tcPr>
          <w:p w:rsidR="00EA0057" w:rsidRDefault="007C5C23">
            <w:pPr>
              <w:pStyle w:val="TableParagraph"/>
              <w:spacing w:before="72"/>
              <w:ind w:right="49"/>
              <w:jc w:val="right"/>
              <w:rPr>
                <w:sz w:val="18"/>
              </w:rPr>
            </w:pPr>
            <w:r>
              <w:rPr>
                <w:w w:val="115"/>
                <w:sz w:val="18"/>
              </w:rPr>
              <w:t>98.6%</w:t>
            </w:r>
          </w:p>
        </w:tc>
      </w:tr>
      <w:tr w:rsidR="00EA0057">
        <w:trPr>
          <w:trHeight w:val="340"/>
        </w:trPr>
        <w:tc>
          <w:tcPr>
            <w:tcW w:w="1134" w:type="dxa"/>
          </w:tcPr>
          <w:p w:rsidR="00EA0057" w:rsidRDefault="007C5C23">
            <w:pPr>
              <w:pStyle w:val="TableParagraph"/>
              <w:spacing w:before="72"/>
              <w:ind w:left="51"/>
              <w:rPr>
                <w:b/>
                <w:sz w:val="18"/>
              </w:rPr>
            </w:pPr>
            <w:r>
              <w:rPr>
                <w:b/>
                <w:w w:val="115"/>
                <w:sz w:val="18"/>
              </w:rPr>
              <w:t>QLD</w:t>
            </w:r>
          </w:p>
        </w:tc>
        <w:tc>
          <w:tcPr>
            <w:tcW w:w="2835" w:type="dxa"/>
          </w:tcPr>
          <w:p w:rsidR="00EA0057" w:rsidRDefault="007C5C23">
            <w:pPr>
              <w:pStyle w:val="TableParagraph"/>
              <w:spacing w:before="72"/>
              <w:ind w:right="49"/>
              <w:jc w:val="right"/>
              <w:rPr>
                <w:sz w:val="18"/>
              </w:rPr>
            </w:pPr>
            <w:r>
              <w:rPr>
                <w:w w:val="115"/>
                <w:sz w:val="18"/>
              </w:rPr>
              <w:t>90.6%</w:t>
            </w:r>
          </w:p>
        </w:tc>
        <w:tc>
          <w:tcPr>
            <w:tcW w:w="2835" w:type="dxa"/>
          </w:tcPr>
          <w:p w:rsidR="00EA0057" w:rsidRDefault="007C5C23">
            <w:pPr>
              <w:pStyle w:val="TableParagraph"/>
              <w:spacing w:before="72"/>
              <w:ind w:right="50"/>
              <w:jc w:val="right"/>
              <w:rPr>
                <w:sz w:val="18"/>
              </w:rPr>
            </w:pPr>
            <w:r>
              <w:rPr>
                <w:w w:val="115"/>
                <w:sz w:val="18"/>
              </w:rPr>
              <w:t>98.4%</w:t>
            </w:r>
          </w:p>
        </w:tc>
      </w:tr>
      <w:tr w:rsidR="00EA0057">
        <w:trPr>
          <w:trHeight w:val="340"/>
        </w:trPr>
        <w:tc>
          <w:tcPr>
            <w:tcW w:w="1134" w:type="dxa"/>
          </w:tcPr>
          <w:p w:rsidR="00EA0057" w:rsidRDefault="007C5C23">
            <w:pPr>
              <w:pStyle w:val="TableParagraph"/>
              <w:spacing w:before="72"/>
              <w:ind w:left="51"/>
              <w:rPr>
                <w:b/>
                <w:sz w:val="18"/>
              </w:rPr>
            </w:pPr>
            <w:r>
              <w:rPr>
                <w:b/>
                <w:w w:val="120"/>
                <w:sz w:val="18"/>
              </w:rPr>
              <w:t>SA</w:t>
            </w:r>
          </w:p>
        </w:tc>
        <w:tc>
          <w:tcPr>
            <w:tcW w:w="2835" w:type="dxa"/>
          </w:tcPr>
          <w:p w:rsidR="00EA0057" w:rsidRDefault="007C5C23">
            <w:pPr>
              <w:pStyle w:val="TableParagraph"/>
              <w:spacing w:before="72"/>
              <w:ind w:right="49"/>
              <w:jc w:val="right"/>
              <w:rPr>
                <w:sz w:val="18"/>
              </w:rPr>
            </w:pPr>
            <w:r>
              <w:rPr>
                <w:w w:val="115"/>
                <w:sz w:val="18"/>
              </w:rPr>
              <w:t>89.8%</w:t>
            </w:r>
          </w:p>
        </w:tc>
        <w:tc>
          <w:tcPr>
            <w:tcW w:w="2835" w:type="dxa"/>
          </w:tcPr>
          <w:p w:rsidR="00EA0057" w:rsidRDefault="007C5C23">
            <w:pPr>
              <w:pStyle w:val="TableParagraph"/>
              <w:spacing w:before="72"/>
              <w:ind w:right="49"/>
              <w:jc w:val="right"/>
              <w:rPr>
                <w:sz w:val="18"/>
              </w:rPr>
            </w:pPr>
            <w:r>
              <w:rPr>
                <w:w w:val="115"/>
                <w:sz w:val="18"/>
              </w:rPr>
              <w:t>96.6%</w:t>
            </w:r>
          </w:p>
        </w:tc>
      </w:tr>
      <w:tr w:rsidR="00EA0057">
        <w:trPr>
          <w:trHeight w:val="340"/>
        </w:trPr>
        <w:tc>
          <w:tcPr>
            <w:tcW w:w="1134" w:type="dxa"/>
          </w:tcPr>
          <w:p w:rsidR="00EA0057" w:rsidRDefault="007C5C23">
            <w:pPr>
              <w:pStyle w:val="TableParagraph"/>
              <w:spacing w:before="72"/>
              <w:ind w:left="51"/>
              <w:rPr>
                <w:b/>
                <w:sz w:val="18"/>
              </w:rPr>
            </w:pPr>
            <w:r>
              <w:rPr>
                <w:b/>
                <w:w w:val="115"/>
                <w:sz w:val="18"/>
              </w:rPr>
              <w:t>TAS</w:t>
            </w:r>
          </w:p>
        </w:tc>
        <w:tc>
          <w:tcPr>
            <w:tcW w:w="2835" w:type="dxa"/>
          </w:tcPr>
          <w:p w:rsidR="00EA0057" w:rsidRDefault="007C5C23">
            <w:pPr>
              <w:pStyle w:val="TableParagraph"/>
              <w:spacing w:before="72"/>
              <w:ind w:right="49"/>
              <w:jc w:val="right"/>
              <w:rPr>
                <w:sz w:val="18"/>
              </w:rPr>
            </w:pPr>
            <w:r>
              <w:rPr>
                <w:w w:val="115"/>
                <w:sz w:val="18"/>
              </w:rPr>
              <w:t>59.4%</w:t>
            </w:r>
          </w:p>
        </w:tc>
        <w:tc>
          <w:tcPr>
            <w:tcW w:w="2835" w:type="dxa"/>
          </w:tcPr>
          <w:p w:rsidR="00EA0057" w:rsidRDefault="007C5C23">
            <w:pPr>
              <w:pStyle w:val="TableParagraph"/>
              <w:spacing w:before="72"/>
              <w:ind w:right="49"/>
              <w:jc w:val="right"/>
              <w:rPr>
                <w:sz w:val="18"/>
              </w:rPr>
            </w:pPr>
            <w:r>
              <w:rPr>
                <w:w w:val="115"/>
                <w:sz w:val="18"/>
              </w:rPr>
              <w:t>87.4%</w:t>
            </w:r>
          </w:p>
        </w:tc>
      </w:tr>
      <w:tr w:rsidR="00EA0057">
        <w:trPr>
          <w:trHeight w:val="340"/>
        </w:trPr>
        <w:tc>
          <w:tcPr>
            <w:tcW w:w="1134" w:type="dxa"/>
          </w:tcPr>
          <w:p w:rsidR="00EA0057" w:rsidRDefault="007C5C23">
            <w:pPr>
              <w:pStyle w:val="TableParagraph"/>
              <w:spacing w:before="72"/>
              <w:ind w:left="51"/>
              <w:rPr>
                <w:b/>
                <w:sz w:val="18"/>
              </w:rPr>
            </w:pPr>
            <w:r>
              <w:rPr>
                <w:b/>
                <w:w w:val="115"/>
                <w:sz w:val="18"/>
              </w:rPr>
              <w:t>WA</w:t>
            </w:r>
          </w:p>
        </w:tc>
        <w:tc>
          <w:tcPr>
            <w:tcW w:w="2835" w:type="dxa"/>
          </w:tcPr>
          <w:p w:rsidR="00EA0057" w:rsidRDefault="007C5C23">
            <w:pPr>
              <w:pStyle w:val="TableParagraph"/>
              <w:spacing w:before="72"/>
              <w:ind w:right="49"/>
              <w:jc w:val="right"/>
              <w:rPr>
                <w:sz w:val="18"/>
              </w:rPr>
            </w:pPr>
            <w:r>
              <w:rPr>
                <w:w w:val="115"/>
                <w:sz w:val="18"/>
              </w:rPr>
              <w:t>85.8%</w:t>
            </w:r>
          </w:p>
        </w:tc>
        <w:tc>
          <w:tcPr>
            <w:tcW w:w="2835" w:type="dxa"/>
          </w:tcPr>
          <w:p w:rsidR="00EA0057" w:rsidRDefault="007C5C23">
            <w:pPr>
              <w:pStyle w:val="TableParagraph"/>
              <w:spacing w:before="72"/>
              <w:ind w:right="49"/>
              <w:jc w:val="right"/>
              <w:rPr>
                <w:sz w:val="18"/>
              </w:rPr>
            </w:pPr>
            <w:r>
              <w:rPr>
                <w:w w:val="115"/>
                <w:sz w:val="18"/>
              </w:rPr>
              <w:t>99.1%</w:t>
            </w: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pStyle w:val="BodyText"/>
        <w:spacing w:before="1"/>
        <w:rPr>
          <w:b/>
          <w:sz w:val="27"/>
        </w:rPr>
      </w:pPr>
      <w:r>
        <w:pict>
          <v:line id="_x0000_s1133" style="position:absolute;z-index:251651584;mso-wrap-distance-left:0;mso-wrap-distance-right:0;mso-position-horizontal-relative:page" from="79.35pt,19pt" to="515.9pt,19pt" strokecolor="#b6bdc8" strokeweight="1pt">
            <w10:wrap type="topAndBottom" anchorx="page"/>
          </v:line>
        </w:pict>
      </w:r>
    </w:p>
    <w:p w:rsidR="00EA0057" w:rsidRDefault="007C5C23">
      <w:pPr>
        <w:pStyle w:val="ListParagraph"/>
        <w:numPr>
          <w:ilvl w:val="0"/>
          <w:numId w:val="36"/>
        </w:numPr>
        <w:tabs>
          <w:tab w:val="left" w:pos="920"/>
          <w:tab w:val="left" w:pos="922"/>
        </w:tabs>
        <w:spacing w:before="117"/>
        <w:jc w:val="left"/>
        <w:rPr>
          <w:sz w:val="13"/>
        </w:rPr>
      </w:pPr>
      <w:r>
        <w:rPr>
          <w:i/>
          <w:w w:val="105"/>
          <w:sz w:val="13"/>
        </w:rPr>
        <w:t>Sentencing</w:t>
      </w:r>
      <w:r>
        <w:rPr>
          <w:i/>
          <w:spacing w:val="12"/>
          <w:w w:val="105"/>
          <w:sz w:val="13"/>
        </w:rPr>
        <w:t xml:space="preserve"> </w:t>
      </w:r>
      <w:r>
        <w:rPr>
          <w:i/>
          <w:w w:val="105"/>
          <w:sz w:val="13"/>
        </w:rPr>
        <w:t>Act</w:t>
      </w:r>
      <w:r>
        <w:rPr>
          <w:i/>
          <w:spacing w:val="12"/>
          <w:w w:val="105"/>
          <w:sz w:val="13"/>
        </w:rPr>
        <w:t xml:space="preserve"> </w:t>
      </w:r>
      <w:r>
        <w:rPr>
          <w:i/>
          <w:w w:val="105"/>
          <w:sz w:val="13"/>
        </w:rPr>
        <w:t>1995</w:t>
      </w:r>
      <w:r>
        <w:rPr>
          <w:i/>
          <w:spacing w:val="15"/>
          <w:w w:val="105"/>
          <w:sz w:val="13"/>
        </w:rPr>
        <w:t xml:space="preserve"> </w:t>
      </w:r>
      <w:r>
        <w:rPr>
          <w:w w:val="105"/>
          <w:sz w:val="13"/>
        </w:rPr>
        <w:t>(WA)</w:t>
      </w:r>
      <w:r>
        <w:rPr>
          <w:spacing w:val="15"/>
          <w:w w:val="105"/>
          <w:sz w:val="13"/>
        </w:rPr>
        <w:t xml:space="preserve"> </w:t>
      </w:r>
      <w:r>
        <w:rPr>
          <w:w w:val="105"/>
          <w:sz w:val="13"/>
        </w:rPr>
        <w:t>s</w:t>
      </w:r>
      <w:r>
        <w:rPr>
          <w:spacing w:val="15"/>
          <w:w w:val="105"/>
          <w:sz w:val="13"/>
        </w:rPr>
        <w:t xml:space="preserve"> </w:t>
      </w:r>
      <w:r>
        <w:rPr>
          <w:spacing w:val="1"/>
          <w:w w:val="105"/>
          <w:sz w:val="13"/>
        </w:rPr>
        <w:t>9AA(3).</w:t>
      </w:r>
    </w:p>
    <w:p w:rsidR="00EA0057" w:rsidRDefault="007C5C23">
      <w:pPr>
        <w:pStyle w:val="ListParagraph"/>
        <w:numPr>
          <w:ilvl w:val="0"/>
          <w:numId w:val="36"/>
        </w:numPr>
        <w:tabs>
          <w:tab w:val="left" w:pos="921"/>
          <w:tab w:val="left" w:pos="922"/>
        </w:tabs>
        <w:jc w:val="left"/>
        <w:rPr>
          <w:sz w:val="13"/>
        </w:rPr>
      </w:pPr>
      <w:r>
        <w:rPr>
          <w:w w:val="105"/>
          <w:sz w:val="13"/>
        </w:rPr>
        <w:t>Ibid  s</w:t>
      </w:r>
      <w:r>
        <w:rPr>
          <w:spacing w:val="-3"/>
          <w:w w:val="105"/>
          <w:sz w:val="13"/>
        </w:rPr>
        <w:t xml:space="preserve"> </w:t>
      </w:r>
      <w:r>
        <w:rPr>
          <w:spacing w:val="1"/>
          <w:w w:val="105"/>
          <w:sz w:val="13"/>
        </w:rPr>
        <w:t>9AA(4).</w:t>
      </w:r>
    </w:p>
    <w:p w:rsidR="00EA0057" w:rsidRDefault="007C5C23">
      <w:pPr>
        <w:pStyle w:val="ListParagraph"/>
        <w:numPr>
          <w:ilvl w:val="0"/>
          <w:numId w:val="36"/>
        </w:numPr>
        <w:tabs>
          <w:tab w:val="left" w:pos="921"/>
          <w:tab w:val="left" w:pos="922"/>
        </w:tabs>
        <w:jc w:val="left"/>
        <w:rPr>
          <w:i/>
          <w:sz w:val="13"/>
        </w:rPr>
      </w:pPr>
      <w:r>
        <w:rPr>
          <w:i/>
          <w:w w:val="105"/>
          <w:sz w:val="13"/>
        </w:rPr>
        <w:t>Criminal</w:t>
      </w:r>
      <w:r>
        <w:rPr>
          <w:i/>
          <w:spacing w:val="8"/>
          <w:w w:val="105"/>
          <w:sz w:val="13"/>
        </w:rPr>
        <w:t xml:space="preserve"> </w:t>
      </w:r>
      <w:r>
        <w:rPr>
          <w:i/>
          <w:w w:val="105"/>
          <w:sz w:val="13"/>
        </w:rPr>
        <w:t>Justice</w:t>
      </w:r>
      <w:r>
        <w:rPr>
          <w:i/>
          <w:spacing w:val="8"/>
          <w:w w:val="105"/>
          <w:sz w:val="13"/>
        </w:rPr>
        <w:t xml:space="preserve"> </w:t>
      </w:r>
      <w:r>
        <w:rPr>
          <w:i/>
          <w:w w:val="105"/>
          <w:sz w:val="13"/>
        </w:rPr>
        <w:t>Act</w:t>
      </w:r>
      <w:r>
        <w:rPr>
          <w:i/>
          <w:spacing w:val="8"/>
          <w:w w:val="105"/>
          <w:sz w:val="13"/>
        </w:rPr>
        <w:t xml:space="preserve"> </w:t>
      </w:r>
      <w:r>
        <w:rPr>
          <w:i/>
          <w:w w:val="105"/>
          <w:sz w:val="13"/>
        </w:rPr>
        <w:t>2003</w:t>
      </w:r>
      <w:r>
        <w:rPr>
          <w:i/>
          <w:spacing w:val="10"/>
          <w:w w:val="105"/>
          <w:sz w:val="13"/>
        </w:rPr>
        <w:t xml:space="preserve"> </w:t>
      </w:r>
      <w:r>
        <w:rPr>
          <w:spacing w:val="1"/>
          <w:w w:val="105"/>
          <w:sz w:val="13"/>
        </w:rPr>
        <w:t>(UK)</w:t>
      </w:r>
      <w:r>
        <w:rPr>
          <w:spacing w:val="10"/>
          <w:w w:val="105"/>
          <w:sz w:val="13"/>
        </w:rPr>
        <w:t xml:space="preserve"> </w:t>
      </w:r>
      <w:r>
        <w:rPr>
          <w:w w:val="105"/>
          <w:sz w:val="13"/>
        </w:rPr>
        <w:t>s</w:t>
      </w:r>
      <w:r>
        <w:rPr>
          <w:spacing w:val="10"/>
          <w:w w:val="105"/>
          <w:sz w:val="13"/>
        </w:rPr>
        <w:t xml:space="preserve"> </w:t>
      </w:r>
      <w:r>
        <w:rPr>
          <w:w w:val="105"/>
          <w:sz w:val="13"/>
        </w:rPr>
        <w:t>144;</w:t>
      </w:r>
      <w:r>
        <w:rPr>
          <w:spacing w:val="10"/>
          <w:w w:val="105"/>
          <w:sz w:val="13"/>
        </w:rPr>
        <w:t xml:space="preserve"> </w:t>
      </w:r>
      <w:r>
        <w:rPr>
          <w:w w:val="105"/>
          <w:sz w:val="13"/>
        </w:rPr>
        <w:t>United</w:t>
      </w:r>
      <w:r>
        <w:rPr>
          <w:spacing w:val="10"/>
          <w:w w:val="105"/>
          <w:sz w:val="13"/>
        </w:rPr>
        <w:t xml:space="preserve"> </w:t>
      </w:r>
      <w:r>
        <w:rPr>
          <w:w w:val="105"/>
          <w:sz w:val="13"/>
        </w:rPr>
        <w:t>Kingdom</w:t>
      </w:r>
      <w:r>
        <w:rPr>
          <w:spacing w:val="10"/>
          <w:w w:val="105"/>
          <w:sz w:val="13"/>
        </w:rPr>
        <w:t xml:space="preserve"> </w:t>
      </w:r>
      <w:r>
        <w:rPr>
          <w:w w:val="105"/>
          <w:sz w:val="13"/>
        </w:rPr>
        <w:t>Sentencing</w:t>
      </w:r>
      <w:r>
        <w:rPr>
          <w:spacing w:val="10"/>
          <w:w w:val="105"/>
          <w:sz w:val="13"/>
        </w:rPr>
        <w:t xml:space="preserve"> </w:t>
      </w:r>
      <w:r>
        <w:rPr>
          <w:w w:val="105"/>
          <w:sz w:val="13"/>
        </w:rPr>
        <w:t>Council,</w:t>
      </w:r>
      <w:r>
        <w:rPr>
          <w:spacing w:val="10"/>
          <w:w w:val="105"/>
          <w:sz w:val="13"/>
        </w:rPr>
        <w:t xml:space="preserve"> </w:t>
      </w:r>
      <w:r>
        <w:rPr>
          <w:i/>
          <w:w w:val="105"/>
          <w:sz w:val="13"/>
        </w:rPr>
        <w:t>Reduction</w:t>
      </w:r>
      <w:r>
        <w:rPr>
          <w:i/>
          <w:spacing w:val="8"/>
          <w:w w:val="105"/>
          <w:sz w:val="13"/>
        </w:rPr>
        <w:t xml:space="preserve"> </w:t>
      </w:r>
      <w:r>
        <w:rPr>
          <w:i/>
          <w:w w:val="105"/>
          <w:sz w:val="13"/>
        </w:rPr>
        <w:t>in</w:t>
      </w:r>
      <w:r>
        <w:rPr>
          <w:i/>
          <w:spacing w:val="8"/>
          <w:w w:val="105"/>
          <w:sz w:val="13"/>
        </w:rPr>
        <w:t xml:space="preserve"> </w:t>
      </w:r>
      <w:r>
        <w:rPr>
          <w:i/>
          <w:w w:val="105"/>
          <w:sz w:val="13"/>
        </w:rPr>
        <w:t>Sentence</w:t>
      </w:r>
      <w:r>
        <w:rPr>
          <w:i/>
          <w:spacing w:val="8"/>
          <w:w w:val="105"/>
          <w:sz w:val="13"/>
        </w:rPr>
        <w:t xml:space="preserve"> </w:t>
      </w:r>
      <w:r>
        <w:rPr>
          <w:i/>
          <w:w w:val="105"/>
          <w:sz w:val="13"/>
        </w:rPr>
        <w:t>for</w:t>
      </w:r>
      <w:r>
        <w:rPr>
          <w:i/>
          <w:spacing w:val="8"/>
          <w:w w:val="105"/>
          <w:sz w:val="13"/>
        </w:rPr>
        <w:t xml:space="preserve"> </w:t>
      </w:r>
      <w:r>
        <w:rPr>
          <w:i/>
          <w:w w:val="105"/>
          <w:sz w:val="13"/>
        </w:rPr>
        <w:t>a</w:t>
      </w:r>
      <w:r>
        <w:rPr>
          <w:i/>
          <w:spacing w:val="8"/>
          <w:w w:val="105"/>
          <w:sz w:val="13"/>
        </w:rPr>
        <w:t xml:space="preserve"> </w:t>
      </w:r>
      <w:r>
        <w:rPr>
          <w:i/>
          <w:w w:val="105"/>
          <w:sz w:val="13"/>
        </w:rPr>
        <w:t>Guilty</w:t>
      </w:r>
      <w:r>
        <w:rPr>
          <w:i/>
          <w:spacing w:val="8"/>
          <w:w w:val="105"/>
          <w:sz w:val="13"/>
        </w:rPr>
        <w:t xml:space="preserve"> </w:t>
      </w:r>
      <w:r>
        <w:rPr>
          <w:i/>
          <w:w w:val="105"/>
          <w:sz w:val="13"/>
        </w:rPr>
        <w:t>Plea—Definitive</w:t>
      </w:r>
      <w:r>
        <w:rPr>
          <w:i/>
          <w:spacing w:val="8"/>
          <w:w w:val="105"/>
          <w:sz w:val="13"/>
        </w:rPr>
        <w:t xml:space="preserve"> </w:t>
      </w:r>
      <w:r>
        <w:rPr>
          <w:i/>
          <w:w w:val="105"/>
          <w:sz w:val="13"/>
        </w:rPr>
        <w:t>Guideline</w:t>
      </w:r>
    </w:p>
    <w:p w:rsidR="00EA0057" w:rsidRDefault="007C5C23">
      <w:pPr>
        <w:spacing w:before="1"/>
        <w:ind w:left="921" w:right="1670"/>
        <w:rPr>
          <w:sz w:val="13"/>
        </w:rPr>
      </w:pPr>
      <w:r>
        <w:rPr>
          <w:w w:val="105"/>
          <w:sz w:val="13"/>
        </w:rPr>
        <w:t>(1 June 2017) &lt;https://</w:t>
      </w:r>
      <w:hyperlink r:id="rId51">
        <w:r>
          <w:rPr>
            <w:w w:val="105"/>
            <w:sz w:val="13"/>
          </w:rPr>
          <w:t>www.sentencingcouncil.org.uk/wp-content/uploads/Reduction-in-Se</w:t>
        </w:r>
        <w:r>
          <w:rPr>
            <w:w w:val="105"/>
            <w:sz w:val="13"/>
          </w:rPr>
          <w:t>ntence-for-Guilty-Plea-definitive-guideline-SC-</w:t>
        </w:r>
      </w:hyperlink>
      <w:r>
        <w:rPr>
          <w:w w:val="105"/>
          <w:sz w:val="13"/>
        </w:rPr>
        <w:t xml:space="preserve"> Web.pdf&gt;.</w:t>
      </w:r>
    </w:p>
    <w:p w:rsidR="00EA0057" w:rsidRDefault="007C5C23">
      <w:pPr>
        <w:pStyle w:val="ListParagraph"/>
        <w:numPr>
          <w:ilvl w:val="0"/>
          <w:numId w:val="36"/>
        </w:numPr>
        <w:tabs>
          <w:tab w:val="left" w:pos="921"/>
          <w:tab w:val="left" w:pos="922"/>
        </w:tabs>
        <w:jc w:val="left"/>
        <w:rPr>
          <w:sz w:val="13"/>
        </w:rPr>
      </w:pPr>
      <w:r>
        <w:rPr>
          <w:w w:val="105"/>
          <w:sz w:val="13"/>
        </w:rPr>
        <w:t>United</w:t>
      </w:r>
      <w:r>
        <w:rPr>
          <w:spacing w:val="10"/>
          <w:w w:val="105"/>
          <w:sz w:val="13"/>
        </w:rPr>
        <w:t xml:space="preserve"> </w:t>
      </w:r>
      <w:r>
        <w:rPr>
          <w:w w:val="105"/>
          <w:sz w:val="13"/>
        </w:rPr>
        <w:t>Kingdom</w:t>
      </w:r>
      <w:r>
        <w:rPr>
          <w:spacing w:val="10"/>
          <w:w w:val="105"/>
          <w:sz w:val="13"/>
        </w:rPr>
        <w:t xml:space="preserve"> </w:t>
      </w:r>
      <w:r>
        <w:rPr>
          <w:w w:val="105"/>
          <w:sz w:val="13"/>
        </w:rPr>
        <w:t>Sentencing</w:t>
      </w:r>
      <w:r>
        <w:rPr>
          <w:spacing w:val="10"/>
          <w:w w:val="105"/>
          <w:sz w:val="13"/>
        </w:rPr>
        <w:t xml:space="preserve"> </w:t>
      </w:r>
      <w:r>
        <w:rPr>
          <w:w w:val="105"/>
          <w:sz w:val="13"/>
        </w:rPr>
        <w:t>Council,</w:t>
      </w:r>
      <w:r>
        <w:rPr>
          <w:spacing w:val="10"/>
          <w:w w:val="105"/>
          <w:sz w:val="13"/>
        </w:rPr>
        <w:t xml:space="preserve"> </w:t>
      </w:r>
      <w:r>
        <w:rPr>
          <w:i/>
          <w:w w:val="105"/>
          <w:sz w:val="13"/>
        </w:rPr>
        <w:t>Reduction</w:t>
      </w:r>
      <w:r>
        <w:rPr>
          <w:i/>
          <w:spacing w:val="8"/>
          <w:w w:val="105"/>
          <w:sz w:val="13"/>
        </w:rPr>
        <w:t xml:space="preserve"> </w:t>
      </w:r>
      <w:r>
        <w:rPr>
          <w:i/>
          <w:w w:val="105"/>
          <w:sz w:val="13"/>
        </w:rPr>
        <w:t>in</w:t>
      </w:r>
      <w:r>
        <w:rPr>
          <w:i/>
          <w:spacing w:val="8"/>
          <w:w w:val="105"/>
          <w:sz w:val="13"/>
        </w:rPr>
        <w:t xml:space="preserve"> </w:t>
      </w:r>
      <w:r>
        <w:rPr>
          <w:i/>
          <w:w w:val="105"/>
          <w:sz w:val="13"/>
        </w:rPr>
        <w:t>Sentence</w:t>
      </w:r>
      <w:r>
        <w:rPr>
          <w:i/>
          <w:spacing w:val="8"/>
          <w:w w:val="105"/>
          <w:sz w:val="13"/>
        </w:rPr>
        <w:t xml:space="preserve"> </w:t>
      </w:r>
      <w:r>
        <w:rPr>
          <w:i/>
          <w:w w:val="105"/>
          <w:sz w:val="13"/>
        </w:rPr>
        <w:t>for</w:t>
      </w:r>
      <w:r>
        <w:rPr>
          <w:i/>
          <w:spacing w:val="8"/>
          <w:w w:val="105"/>
          <w:sz w:val="13"/>
        </w:rPr>
        <w:t xml:space="preserve"> </w:t>
      </w:r>
      <w:r>
        <w:rPr>
          <w:i/>
          <w:w w:val="105"/>
          <w:sz w:val="13"/>
        </w:rPr>
        <w:t>a</w:t>
      </w:r>
      <w:r>
        <w:rPr>
          <w:i/>
          <w:spacing w:val="8"/>
          <w:w w:val="105"/>
          <w:sz w:val="13"/>
        </w:rPr>
        <w:t xml:space="preserve"> </w:t>
      </w:r>
      <w:r>
        <w:rPr>
          <w:i/>
          <w:w w:val="105"/>
          <w:sz w:val="13"/>
        </w:rPr>
        <w:t>Guilty</w:t>
      </w:r>
      <w:r>
        <w:rPr>
          <w:i/>
          <w:spacing w:val="8"/>
          <w:w w:val="105"/>
          <w:sz w:val="13"/>
        </w:rPr>
        <w:t xml:space="preserve"> </w:t>
      </w:r>
      <w:r>
        <w:rPr>
          <w:i/>
          <w:w w:val="105"/>
          <w:sz w:val="13"/>
        </w:rPr>
        <w:t>Plea—Definitive</w:t>
      </w:r>
      <w:r>
        <w:rPr>
          <w:i/>
          <w:spacing w:val="8"/>
          <w:w w:val="105"/>
          <w:sz w:val="13"/>
        </w:rPr>
        <w:t xml:space="preserve"> </w:t>
      </w:r>
      <w:r>
        <w:rPr>
          <w:i/>
          <w:w w:val="105"/>
          <w:sz w:val="13"/>
        </w:rPr>
        <w:t>Guideline</w:t>
      </w:r>
      <w:r>
        <w:rPr>
          <w:i/>
          <w:spacing w:val="10"/>
          <w:w w:val="105"/>
          <w:sz w:val="13"/>
        </w:rPr>
        <w:t xml:space="preserve"> </w:t>
      </w:r>
      <w:r>
        <w:rPr>
          <w:w w:val="105"/>
          <w:sz w:val="13"/>
        </w:rPr>
        <w:t>(1</w:t>
      </w:r>
      <w:r>
        <w:rPr>
          <w:spacing w:val="10"/>
          <w:w w:val="105"/>
          <w:sz w:val="13"/>
        </w:rPr>
        <w:t xml:space="preserve"> </w:t>
      </w:r>
      <w:r>
        <w:rPr>
          <w:w w:val="105"/>
          <w:sz w:val="13"/>
        </w:rPr>
        <w:t>June</w:t>
      </w:r>
      <w:r>
        <w:rPr>
          <w:spacing w:val="10"/>
          <w:w w:val="105"/>
          <w:sz w:val="13"/>
        </w:rPr>
        <w:t xml:space="preserve"> </w:t>
      </w:r>
      <w:r>
        <w:rPr>
          <w:w w:val="105"/>
          <w:sz w:val="13"/>
        </w:rPr>
        <w:t>2017)</w:t>
      </w:r>
    </w:p>
    <w:p w:rsidR="00EA0057" w:rsidRDefault="007C5C23">
      <w:pPr>
        <w:spacing w:before="1"/>
        <w:ind w:left="921"/>
        <w:rPr>
          <w:sz w:val="13"/>
        </w:rPr>
      </w:pPr>
      <w:r>
        <w:rPr>
          <w:w w:val="105"/>
          <w:sz w:val="13"/>
        </w:rPr>
        <w:t>&lt;https://</w:t>
      </w:r>
      <w:hyperlink r:id="rId52">
        <w:r>
          <w:rPr>
            <w:w w:val="105"/>
            <w:sz w:val="13"/>
          </w:rPr>
          <w:t>www.sentencingcouncil.org.uk/wp-content/uploads/Reduction-in-Sentence-for-Guilty-Plea-definitive-guideline-SC-Web.</w:t>
        </w:r>
        <w:r>
          <w:rPr>
            <w:w w:val="105"/>
            <w:sz w:val="13"/>
          </w:rPr>
          <w:t>pdf</w:t>
        </w:r>
      </w:hyperlink>
      <w:r>
        <w:rPr>
          <w:w w:val="105"/>
          <w:sz w:val="13"/>
        </w:rPr>
        <w:t>&gt;.</w:t>
      </w:r>
    </w:p>
    <w:p w:rsidR="00EA0057" w:rsidRDefault="007C5C23">
      <w:pPr>
        <w:pStyle w:val="ListParagraph"/>
        <w:numPr>
          <w:ilvl w:val="0"/>
          <w:numId w:val="36"/>
        </w:numPr>
        <w:tabs>
          <w:tab w:val="left" w:pos="921"/>
          <w:tab w:val="left" w:pos="922"/>
        </w:tabs>
        <w:jc w:val="left"/>
        <w:rPr>
          <w:sz w:val="13"/>
        </w:rPr>
      </w:pPr>
      <w:r>
        <w:rPr>
          <w:sz w:val="13"/>
        </w:rPr>
        <w:t>Ibid.</w:t>
      </w:r>
    </w:p>
    <w:p w:rsidR="00EA0057" w:rsidRDefault="007C5C23">
      <w:pPr>
        <w:pStyle w:val="ListParagraph"/>
        <w:numPr>
          <w:ilvl w:val="0"/>
          <w:numId w:val="36"/>
        </w:numPr>
        <w:tabs>
          <w:tab w:val="left" w:pos="921"/>
          <w:tab w:val="left" w:pos="922"/>
        </w:tabs>
        <w:jc w:val="left"/>
        <w:rPr>
          <w:sz w:val="13"/>
        </w:rPr>
      </w:pPr>
      <w:r>
        <w:rPr>
          <w:sz w:val="13"/>
        </w:rPr>
        <w:t>Ibid.</w:t>
      </w:r>
    </w:p>
    <w:p w:rsidR="00EA0057" w:rsidRDefault="007C5C23">
      <w:pPr>
        <w:pStyle w:val="ListParagraph"/>
        <w:numPr>
          <w:ilvl w:val="0"/>
          <w:numId w:val="36"/>
        </w:numPr>
        <w:tabs>
          <w:tab w:val="left" w:pos="921"/>
          <w:tab w:val="left" w:pos="922"/>
        </w:tabs>
        <w:jc w:val="left"/>
        <w:rPr>
          <w:sz w:val="13"/>
        </w:rPr>
      </w:pPr>
      <w:r>
        <w:rPr>
          <w:sz w:val="13"/>
        </w:rPr>
        <w:t>Ibid.</w:t>
      </w:r>
    </w:p>
    <w:p w:rsidR="00EA0057" w:rsidRDefault="007C5C23">
      <w:pPr>
        <w:pStyle w:val="ListParagraph"/>
        <w:numPr>
          <w:ilvl w:val="0"/>
          <w:numId w:val="36"/>
        </w:numPr>
        <w:tabs>
          <w:tab w:val="left" w:pos="921"/>
          <w:tab w:val="left" w:pos="922"/>
        </w:tabs>
        <w:ind w:right="1639"/>
        <w:jc w:val="left"/>
        <w:rPr>
          <w:sz w:val="13"/>
        </w:rPr>
      </w:pPr>
      <w:r>
        <w:pict>
          <v:shape id="_x0000_s1132" type="#_x0000_t202" style="position:absolute;left:0;text-align:left;margin-left:548.85pt;margin-top:3pt;width:13.5pt;height:14.25pt;z-index:251652608;mso-position-horizontal-relative:page" filled="f" stroked="f">
            <v:textbox inset="0,0,0,0">
              <w:txbxContent>
                <w:p w:rsidR="00EA0057" w:rsidRDefault="007C5C23">
                  <w:pPr>
                    <w:spacing w:line="284" w:lineRule="exact"/>
                    <w:rPr>
                      <w:b/>
                      <w:sz w:val="24"/>
                    </w:rPr>
                  </w:pPr>
                  <w:r>
                    <w:rPr>
                      <w:b/>
                      <w:color w:val="37617A"/>
                      <w:w w:val="110"/>
                      <w:sz w:val="24"/>
                    </w:rPr>
                    <w:t>43</w:t>
                  </w:r>
                </w:p>
              </w:txbxContent>
            </v:textbox>
            <w10:wrap anchorx="page"/>
          </v:shape>
        </w:pict>
      </w:r>
      <w:r>
        <w:rPr>
          <w:w w:val="105"/>
          <w:sz w:val="13"/>
        </w:rPr>
        <w:t xml:space="preserve">Australian Productivity Commission, </w:t>
      </w:r>
      <w:r>
        <w:rPr>
          <w:i/>
          <w:w w:val="105"/>
          <w:sz w:val="13"/>
        </w:rPr>
        <w:t xml:space="preserve">Report on Government Services </w:t>
      </w:r>
      <w:r>
        <w:rPr>
          <w:w w:val="105"/>
          <w:sz w:val="13"/>
        </w:rPr>
        <w:t xml:space="preserve">(2019) Part C, Chapter </w:t>
      </w:r>
      <w:r>
        <w:rPr>
          <w:spacing w:val="-6"/>
          <w:w w:val="105"/>
          <w:sz w:val="13"/>
        </w:rPr>
        <w:t xml:space="preserve">7, </w:t>
      </w:r>
      <w:r>
        <w:rPr>
          <w:w w:val="105"/>
          <w:sz w:val="13"/>
        </w:rPr>
        <w:t xml:space="preserve">Table </w:t>
      </w:r>
      <w:r>
        <w:rPr>
          <w:spacing w:val="-3"/>
          <w:w w:val="105"/>
          <w:sz w:val="13"/>
        </w:rPr>
        <w:t xml:space="preserve">7A.19, </w:t>
      </w:r>
      <w:r>
        <w:rPr>
          <w:w w:val="105"/>
          <w:sz w:val="13"/>
        </w:rPr>
        <w:t xml:space="preserve">(a). See Table </w:t>
      </w:r>
      <w:r>
        <w:rPr>
          <w:spacing w:val="-4"/>
          <w:w w:val="105"/>
          <w:sz w:val="13"/>
        </w:rPr>
        <w:t xml:space="preserve">13  </w:t>
      </w:r>
      <w:r>
        <w:rPr>
          <w:w w:val="105"/>
          <w:sz w:val="13"/>
        </w:rPr>
        <w:t>in Chapter 3 of</w:t>
      </w:r>
      <w:r>
        <w:rPr>
          <w:spacing w:val="30"/>
          <w:w w:val="105"/>
          <w:sz w:val="13"/>
        </w:rPr>
        <w:t xml:space="preserve"> </w:t>
      </w:r>
      <w:r>
        <w:rPr>
          <w:w w:val="105"/>
          <w:sz w:val="13"/>
        </w:rPr>
        <w:t>this</w:t>
      </w:r>
      <w:r>
        <w:rPr>
          <w:spacing w:val="5"/>
          <w:w w:val="105"/>
          <w:sz w:val="13"/>
        </w:rPr>
        <w:t xml:space="preserve"> </w:t>
      </w:r>
      <w:r>
        <w:rPr>
          <w:w w:val="105"/>
          <w:sz w:val="13"/>
        </w:rPr>
        <w:t>issues</w:t>
      </w:r>
      <w:r>
        <w:rPr>
          <w:spacing w:val="5"/>
          <w:w w:val="105"/>
          <w:sz w:val="13"/>
        </w:rPr>
        <w:t xml:space="preserve"> </w:t>
      </w:r>
      <w:r>
        <w:rPr>
          <w:w w:val="105"/>
          <w:sz w:val="13"/>
        </w:rPr>
        <w:t>paper</w:t>
      </w:r>
      <w:r>
        <w:rPr>
          <w:spacing w:val="5"/>
          <w:w w:val="105"/>
          <w:sz w:val="13"/>
        </w:rPr>
        <w:t xml:space="preserve"> </w:t>
      </w:r>
      <w:r>
        <w:rPr>
          <w:w w:val="105"/>
          <w:sz w:val="13"/>
        </w:rPr>
        <w:t>for</w:t>
      </w:r>
      <w:r>
        <w:rPr>
          <w:spacing w:val="5"/>
          <w:w w:val="105"/>
          <w:sz w:val="13"/>
        </w:rPr>
        <w:t xml:space="preserve"> </w:t>
      </w:r>
      <w:r>
        <w:rPr>
          <w:w w:val="105"/>
          <w:sz w:val="13"/>
        </w:rPr>
        <w:t>comparable</w:t>
      </w:r>
      <w:r>
        <w:rPr>
          <w:spacing w:val="5"/>
          <w:w w:val="105"/>
          <w:sz w:val="13"/>
        </w:rPr>
        <w:t xml:space="preserve"> </w:t>
      </w:r>
      <w:r>
        <w:rPr>
          <w:w w:val="105"/>
          <w:sz w:val="13"/>
        </w:rPr>
        <w:t>Victorian</w:t>
      </w:r>
      <w:r>
        <w:rPr>
          <w:spacing w:val="5"/>
          <w:w w:val="105"/>
          <w:sz w:val="13"/>
        </w:rPr>
        <w:t xml:space="preserve"> </w:t>
      </w:r>
      <w:r>
        <w:rPr>
          <w:w w:val="105"/>
          <w:sz w:val="13"/>
        </w:rPr>
        <w:t>data.</w:t>
      </w:r>
      <w:r>
        <w:rPr>
          <w:spacing w:val="5"/>
          <w:w w:val="105"/>
          <w:sz w:val="13"/>
        </w:rPr>
        <w:t xml:space="preserve"> </w:t>
      </w:r>
      <w:r>
        <w:rPr>
          <w:w w:val="105"/>
          <w:sz w:val="13"/>
        </w:rPr>
        <w:t>This</w:t>
      </w:r>
      <w:r>
        <w:rPr>
          <w:spacing w:val="5"/>
          <w:w w:val="105"/>
          <w:sz w:val="13"/>
        </w:rPr>
        <w:t xml:space="preserve"> </w:t>
      </w:r>
      <w:r>
        <w:rPr>
          <w:w w:val="105"/>
          <w:sz w:val="13"/>
        </w:rPr>
        <w:t>data</w:t>
      </w:r>
      <w:r>
        <w:rPr>
          <w:spacing w:val="5"/>
          <w:w w:val="105"/>
          <w:sz w:val="13"/>
        </w:rPr>
        <w:t xml:space="preserve"> </w:t>
      </w:r>
      <w:r>
        <w:rPr>
          <w:w w:val="105"/>
          <w:sz w:val="13"/>
        </w:rPr>
        <w:t>predates</w:t>
      </w:r>
      <w:r>
        <w:rPr>
          <w:spacing w:val="5"/>
          <w:w w:val="105"/>
          <w:sz w:val="13"/>
        </w:rPr>
        <w:t xml:space="preserve"> </w:t>
      </w:r>
      <w:r>
        <w:rPr>
          <w:w w:val="105"/>
          <w:sz w:val="13"/>
        </w:rPr>
        <w:t>the</w:t>
      </w:r>
      <w:r>
        <w:rPr>
          <w:spacing w:val="5"/>
          <w:w w:val="105"/>
          <w:sz w:val="13"/>
        </w:rPr>
        <w:t xml:space="preserve"> </w:t>
      </w:r>
      <w:r>
        <w:rPr>
          <w:w w:val="105"/>
          <w:sz w:val="13"/>
        </w:rPr>
        <w:t>introduction</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w w:val="105"/>
          <w:sz w:val="13"/>
        </w:rPr>
        <w:t>Early</w:t>
      </w:r>
      <w:r>
        <w:rPr>
          <w:spacing w:val="5"/>
          <w:w w:val="105"/>
          <w:sz w:val="13"/>
        </w:rPr>
        <w:t xml:space="preserve"> </w:t>
      </w:r>
      <w:r>
        <w:rPr>
          <w:w w:val="105"/>
          <w:sz w:val="13"/>
        </w:rPr>
        <w:t>Appropriate</w:t>
      </w:r>
      <w:r>
        <w:rPr>
          <w:spacing w:val="5"/>
          <w:w w:val="105"/>
          <w:sz w:val="13"/>
        </w:rPr>
        <w:t xml:space="preserve"> </w:t>
      </w:r>
      <w:r>
        <w:rPr>
          <w:w w:val="105"/>
          <w:sz w:val="13"/>
        </w:rPr>
        <w:t>Guilty</w:t>
      </w:r>
      <w:r>
        <w:rPr>
          <w:spacing w:val="5"/>
          <w:w w:val="105"/>
          <w:sz w:val="13"/>
        </w:rPr>
        <w:t xml:space="preserve"> </w:t>
      </w:r>
      <w:r>
        <w:rPr>
          <w:w w:val="105"/>
          <w:sz w:val="13"/>
        </w:rPr>
        <w:t>Plea</w:t>
      </w:r>
      <w:r>
        <w:rPr>
          <w:spacing w:val="5"/>
          <w:w w:val="105"/>
          <w:sz w:val="13"/>
        </w:rPr>
        <w:t xml:space="preserve"> </w:t>
      </w:r>
      <w:r>
        <w:rPr>
          <w:w w:val="105"/>
          <w:sz w:val="13"/>
        </w:rPr>
        <w:t>Scheme</w:t>
      </w:r>
      <w:r>
        <w:rPr>
          <w:spacing w:val="5"/>
          <w:w w:val="105"/>
          <w:sz w:val="13"/>
        </w:rPr>
        <w:t xml:space="preserve"> </w:t>
      </w:r>
      <w:r>
        <w:rPr>
          <w:w w:val="105"/>
          <w:sz w:val="13"/>
        </w:rPr>
        <w:t>in</w:t>
      </w:r>
      <w:r>
        <w:rPr>
          <w:spacing w:val="5"/>
          <w:w w:val="105"/>
          <w:sz w:val="13"/>
        </w:rPr>
        <w:t xml:space="preserve"> </w:t>
      </w:r>
      <w:r>
        <w:rPr>
          <w:w w:val="105"/>
          <w:sz w:val="13"/>
        </w:rPr>
        <w:t>NSW.</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8"/>
        <w:rPr>
          <w:sz w:val="22"/>
        </w:rPr>
      </w:pPr>
    </w:p>
    <w:p w:rsidR="00EA0057" w:rsidRDefault="007C5C23">
      <w:pPr>
        <w:spacing w:before="97" w:line="247" w:lineRule="auto"/>
        <w:ind w:left="1941"/>
        <w:rPr>
          <w:b/>
          <w:sz w:val="11"/>
        </w:rPr>
      </w:pPr>
      <w:r>
        <w:rPr>
          <w:b/>
          <w:w w:val="110"/>
          <w:sz w:val="19"/>
        </w:rPr>
        <w:t>Table 15: Time taken to finalise criminal cases in Australian District/County Courts, 2017–18</w:t>
      </w:r>
      <w:r>
        <w:rPr>
          <w:b/>
          <w:w w:val="110"/>
          <w:position w:val="6"/>
          <w:sz w:val="11"/>
        </w:rPr>
        <w:t>103</w:t>
      </w:r>
    </w:p>
    <w:p w:rsidR="00EA0057" w:rsidRDefault="00EA0057">
      <w:pPr>
        <w:pStyle w:val="BodyText"/>
        <w:spacing w:before="7"/>
        <w:rPr>
          <w:b/>
          <w:sz w:val="11"/>
        </w:rPr>
      </w:pPr>
    </w:p>
    <w:tbl>
      <w:tblPr>
        <w:tblW w:w="0" w:type="auto"/>
        <w:tblInd w:w="19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134"/>
        <w:gridCol w:w="2835"/>
        <w:gridCol w:w="2835"/>
      </w:tblGrid>
      <w:tr w:rsidR="00EA0057">
        <w:trPr>
          <w:trHeight w:val="540"/>
        </w:trPr>
        <w:tc>
          <w:tcPr>
            <w:tcW w:w="1134" w:type="dxa"/>
            <w:shd w:val="clear" w:color="auto" w:fill="E2E3E7"/>
          </w:tcPr>
          <w:p w:rsidR="00EA0057" w:rsidRDefault="00EA0057">
            <w:pPr>
              <w:pStyle w:val="TableParagraph"/>
              <w:rPr>
                <w:rFonts w:ascii="Times New Roman"/>
                <w:sz w:val="18"/>
              </w:rPr>
            </w:pPr>
          </w:p>
        </w:tc>
        <w:tc>
          <w:tcPr>
            <w:tcW w:w="2835" w:type="dxa"/>
            <w:shd w:val="clear" w:color="auto" w:fill="E2E3E7"/>
          </w:tcPr>
          <w:p w:rsidR="00EA0057" w:rsidRDefault="007C5C23">
            <w:pPr>
              <w:pStyle w:val="TableParagraph"/>
              <w:spacing w:before="91" w:line="218" w:lineRule="auto"/>
              <w:ind w:left="1544" w:hanging="296"/>
              <w:rPr>
                <w:b/>
                <w:sz w:val="18"/>
              </w:rPr>
            </w:pPr>
            <w:r>
              <w:rPr>
                <w:b/>
                <w:w w:val="115"/>
                <w:sz w:val="18"/>
              </w:rPr>
              <w:t>Cases finalised &lt;= 12 months (%)</w:t>
            </w:r>
          </w:p>
        </w:tc>
        <w:tc>
          <w:tcPr>
            <w:tcW w:w="2835" w:type="dxa"/>
            <w:shd w:val="clear" w:color="auto" w:fill="E2E3E7"/>
          </w:tcPr>
          <w:p w:rsidR="00EA0057" w:rsidRDefault="007C5C23">
            <w:pPr>
              <w:pStyle w:val="TableParagraph"/>
              <w:spacing w:before="91" w:line="218" w:lineRule="auto"/>
              <w:ind w:left="1536" w:right="29" w:hanging="289"/>
              <w:rPr>
                <w:b/>
                <w:sz w:val="18"/>
              </w:rPr>
            </w:pPr>
            <w:r>
              <w:rPr>
                <w:b/>
                <w:w w:val="115"/>
                <w:sz w:val="18"/>
              </w:rPr>
              <w:t>Cases finalised &lt;= 24 months (%)</w:t>
            </w:r>
          </w:p>
        </w:tc>
      </w:tr>
      <w:tr w:rsidR="00EA0057">
        <w:trPr>
          <w:trHeight w:val="340"/>
        </w:trPr>
        <w:tc>
          <w:tcPr>
            <w:tcW w:w="1134" w:type="dxa"/>
          </w:tcPr>
          <w:p w:rsidR="00EA0057" w:rsidRDefault="007C5C23">
            <w:pPr>
              <w:pStyle w:val="TableParagraph"/>
              <w:spacing w:before="72"/>
              <w:ind w:left="51"/>
              <w:rPr>
                <w:b/>
                <w:sz w:val="18"/>
              </w:rPr>
            </w:pPr>
            <w:r>
              <w:rPr>
                <w:b/>
                <w:w w:val="110"/>
                <w:sz w:val="18"/>
              </w:rPr>
              <w:t>NSW</w:t>
            </w:r>
          </w:p>
        </w:tc>
        <w:tc>
          <w:tcPr>
            <w:tcW w:w="2835" w:type="dxa"/>
          </w:tcPr>
          <w:p w:rsidR="00EA0057" w:rsidRDefault="007C5C23">
            <w:pPr>
              <w:pStyle w:val="TableParagraph"/>
              <w:spacing w:before="72"/>
              <w:ind w:right="49"/>
              <w:jc w:val="right"/>
              <w:rPr>
                <w:sz w:val="18"/>
              </w:rPr>
            </w:pPr>
            <w:r>
              <w:rPr>
                <w:w w:val="115"/>
                <w:sz w:val="18"/>
              </w:rPr>
              <w:t>22.1%</w:t>
            </w:r>
          </w:p>
        </w:tc>
        <w:tc>
          <w:tcPr>
            <w:tcW w:w="2835" w:type="dxa"/>
          </w:tcPr>
          <w:p w:rsidR="00EA0057" w:rsidRDefault="007C5C23">
            <w:pPr>
              <w:pStyle w:val="TableParagraph"/>
              <w:spacing w:before="72"/>
              <w:ind w:right="49"/>
              <w:jc w:val="right"/>
              <w:rPr>
                <w:sz w:val="18"/>
              </w:rPr>
            </w:pPr>
            <w:r>
              <w:rPr>
                <w:w w:val="115"/>
                <w:sz w:val="18"/>
              </w:rPr>
              <w:t>55.4%</w:t>
            </w:r>
          </w:p>
        </w:tc>
      </w:tr>
      <w:tr w:rsidR="00EA0057">
        <w:trPr>
          <w:trHeight w:val="340"/>
        </w:trPr>
        <w:tc>
          <w:tcPr>
            <w:tcW w:w="1134" w:type="dxa"/>
          </w:tcPr>
          <w:p w:rsidR="00EA0057" w:rsidRDefault="007C5C23">
            <w:pPr>
              <w:pStyle w:val="TableParagraph"/>
              <w:spacing w:before="72"/>
              <w:ind w:left="51"/>
              <w:rPr>
                <w:b/>
                <w:sz w:val="18"/>
              </w:rPr>
            </w:pPr>
            <w:r>
              <w:rPr>
                <w:b/>
                <w:w w:val="115"/>
                <w:sz w:val="18"/>
              </w:rPr>
              <w:t>QLD</w:t>
            </w:r>
          </w:p>
        </w:tc>
        <w:tc>
          <w:tcPr>
            <w:tcW w:w="2835" w:type="dxa"/>
          </w:tcPr>
          <w:p w:rsidR="00EA0057" w:rsidRDefault="007C5C23">
            <w:pPr>
              <w:pStyle w:val="TableParagraph"/>
              <w:spacing w:before="72"/>
              <w:ind w:right="49"/>
              <w:jc w:val="right"/>
              <w:rPr>
                <w:sz w:val="18"/>
              </w:rPr>
            </w:pPr>
            <w:r>
              <w:rPr>
                <w:w w:val="115"/>
                <w:sz w:val="18"/>
              </w:rPr>
              <w:t>93.3%</w:t>
            </w:r>
          </w:p>
        </w:tc>
        <w:tc>
          <w:tcPr>
            <w:tcW w:w="2835" w:type="dxa"/>
          </w:tcPr>
          <w:p w:rsidR="00EA0057" w:rsidRDefault="007C5C23">
            <w:pPr>
              <w:pStyle w:val="TableParagraph"/>
              <w:spacing w:before="72"/>
              <w:ind w:right="49"/>
              <w:jc w:val="right"/>
              <w:rPr>
                <w:sz w:val="18"/>
              </w:rPr>
            </w:pPr>
            <w:r>
              <w:rPr>
                <w:w w:val="115"/>
                <w:sz w:val="18"/>
              </w:rPr>
              <w:t>98.1%</w:t>
            </w:r>
          </w:p>
        </w:tc>
      </w:tr>
      <w:tr w:rsidR="00EA0057">
        <w:trPr>
          <w:trHeight w:val="340"/>
        </w:trPr>
        <w:tc>
          <w:tcPr>
            <w:tcW w:w="1134" w:type="dxa"/>
          </w:tcPr>
          <w:p w:rsidR="00EA0057" w:rsidRDefault="007C5C23">
            <w:pPr>
              <w:pStyle w:val="TableParagraph"/>
              <w:spacing w:before="72"/>
              <w:ind w:left="51"/>
              <w:rPr>
                <w:b/>
                <w:sz w:val="18"/>
              </w:rPr>
            </w:pPr>
            <w:r>
              <w:rPr>
                <w:b/>
                <w:w w:val="120"/>
                <w:sz w:val="18"/>
              </w:rPr>
              <w:t>SA</w:t>
            </w:r>
          </w:p>
        </w:tc>
        <w:tc>
          <w:tcPr>
            <w:tcW w:w="2835" w:type="dxa"/>
          </w:tcPr>
          <w:p w:rsidR="00EA0057" w:rsidRDefault="007C5C23">
            <w:pPr>
              <w:pStyle w:val="TableParagraph"/>
              <w:spacing w:before="72"/>
              <w:ind w:right="49"/>
              <w:jc w:val="right"/>
              <w:rPr>
                <w:sz w:val="18"/>
              </w:rPr>
            </w:pPr>
            <w:r>
              <w:rPr>
                <w:w w:val="115"/>
                <w:sz w:val="18"/>
              </w:rPr>
              <w:t>72.7%</w:t>
            </w:r>
          </w:p>
        </w:tc>
        <w:tc>
          <w:tcPr>
            <w:tcW w:w="2835" w:type="dxa"/>
          </w:tcPr>
          <w:p w:rsidR="00EA0057" w:rsidRDefault="007C5C23">
            <w:pPr>
              <w:pStyle w:val="TableParagraph"/>
              <w:spacing w:before="72"/>
              <w:ind w:right="49"/>
              <w:jc w:val="right"/>
              <w:rPr>
                <w:sz w:val="18"/>
              </w:rPr>
            </w:pPr>
            <w:r>
              <w:rPr>
                <w:w w:val="115"/>
                <w:sz w:val="18"/>
              </w:rPr>
              <w:t>91.5%</w:t>
            </w:r>
          </w:p>
        </w:tc>
      </w:tr>
      <w:tr w:rsidR="00EA0057">
        <w:trPr>
          <w:trHeight w:val="340"/>
        </w:trPr>
        <w:tc>
          <w:tcPr>
            <w:tcW w:w="1134" w:type="dxa"/>
          </w:tcPr>
          <w:p w:rsidR="00EA0057" w:rsidRDefault="007C5C23">
            <w:pPr>
              <w:pStyle w:val="TableParagraph"/>
              <w:spacing w:before="72"/>
              <w:ind w:left="51"/>
              <w:rPr>
                <w:b/>
                <w:sz w:val="18"/>
              </w:rPr>
            </w:pPr>
            <w:r>
              <w:rPr>
                <w:b/>
                <w:w w:val="115"/>
                <w:sz w:val="18"/>
              </w:rPr>
              <w:t>WA</w:t>
            </w:r>
          </w:p>
        </w:tc>
        <w:tc>
          <w:tcPr>
            <w:tcW w:w="2835" w:type="dxa"/>
          </w:tcPr>
          <w:p w:rsidR="00EA0057" w:rsidRDefault="007C5C23">
            <w:pPr>
              <w:pStyle w:val="TableParagraph"/>
              <w:spacing w:before="72"/>
              <w:ind w:right="49"/>
              <w:jc w:val="right"/>
              <w:rPr>
                <w:sz w:val="18"/>
              </w:rPr>
            </w:pPr>
            <w:r>
              <w:rPr>
                <w:w w:val="115"/>
                <w:sz w:val="18"/>
              </w:rPr>
              <w:t>84.7%</w:t>
            </w:r>
          </w:p>
        </w:tc>
        <w:tc>
          <w:tcPr>
            <w:tcW w:w="2835" w:type="dxa"/>
          </w:tcPr>
          <w:p w:rsidR="00EA0057" w:rsidRDefault="007C5C23">
            <w:pPr>
              <w:pStyle w:val="TableParagraph"/>
              <w:spacing w:before="72"/>
              <w:ind w:right="49"/>
              <w:jc w:val="right"/>
              <w:rPr>
                <w:sz w:val="18"/>
              </w:rPr>
            </w:pPr>
            <w:r>
              <w:rPr>
                <w:w w:val="115"/>
                <w:sz w:val="18"/>
              </w:rPr>
              <w:t>98.8%</w:t>
            </w:r>
          </w:p>
        </w:tc>
      </w:tr>
    </w:tbl>
    <w:p w:rsidR="00EA0057" w:rsidRDefault="00EA0057">
      <w:pPr>
        <w:pStyle w:val="BodyText"/>
        <w:rPr>
          <w:b/>
          <w:sz w:val="22"/>
        </w:rPr>
      </w:pPr>
    </w:p>
    <w:p w:rsidR="00EA0057" w:rsidRDefault="007C5C23">
      <w:pPr>
        <w:spacing w:before="190" w:line="247" w:lineRule="auto"/>
        <w:ind w:left="1941" w:right="244"/>
        <w:rPr>
          <w:b/>
          <w:sz w:val="11"/>
        </w:rPr>
      </w:pPr>
      <w:r>
        <w:rPr>
          <w:b/>
          <w:w w:val="110"/>
          <w:sz w:val="19"/>
        </w:rPr>
        <w:t>Table 16: Time taken to finalise criminal cases (summary as well as indictable stream cases) in Australian Magistrates’/Local Courts, 2017–18</w:t>
      </w:r>
      <w:r>
        <w:rPr>
          <w:b/>
          <w:w w:val="110"/>
          <w:position w:val="6"/>
          <w:sz w:val="11"/>
        </w:rPr>
        <w:t>104</w:t>
      </w:r>
    </w:p>
    <w:p w:rsidR="00EA0057" w:rsidRDefault="00EA0057">
      <w:pPr>
        <w:pStyle w:val="BodyText"/>
        <w:spacing w:before="7"/>
        <w:rPr>
          <w:b/>
          <w:sz w:val="11"/>
        </w:rPr>
      </w:pPr>
    </w:p>
    <w:tbl>
      <w:tblPr>
        <w:tblW w:w="0" w:type="auto"/>
        <w:tblInd w:w="19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134"/>
        <w:gridCol w:w="2835"/>
        <w:gridCol w:w="2835"/>
      </w:tblGrid>
      <w:tr w:rsidR="00EA0057">
        <w:trPr>
          <w:trHeight w:val="540"/>
        </w:trPr>
        <w:tc>
          <w:tcPr>
            <w:tcW w:w="1134" w:type="dxa"/>
            <w:shd w:val="clear" w:color="auto" w:fill="E2E3E7"/>
          </w:tcPr>
          <w:p w:rsidR="00EA0057" w:rsidRDefault="00EA0057">
            <w:pPr>
              <w:pStyle w:val="TableParagraph"/>
              <w:rPr>
                <w:rFonts w:ascii="Times New Roman"/>
                <w:sz w:val="18"/>
              </w:rPr>
            </w:pPr>
          </w:p>
        </w:tc>
        <w:tc>
          <w:tcPr>
            <w:tcW w:w="2835" w:type="dxa"/>
            <w:shd w:val="clear" w:color="auto" w:fill="E2E3E7"/>
          </w:tcPr>
          <w:p w:rsidR="00EA0057" w:rsidRDefault="007C5C23">
            <w:pPr>
              <w:pStyle w:val="TableParagraph"/>
              <w:spacing w:before="91" w:line="218" w:lineRule="auto"/>
              <w:ind w:left="1638" w:right="32" w:hanging="391"/>
              <w:rPr>
                <w:b/>
                <w:sz w:val="18"/>
              </w:rPr>
            </w:pPr>
            <w:r>
              <w:rPr>
                <w:b/>
                <w:w w:val="115"/>
                <w:sz w:val="18"/>
              </w:rPr>
              <w:t>Cases finalised &lt;= 6 months (%)</w:t>
            </w:r>
          </w:p>
        </w:tc>
        <w:tc>
          <w:tcPr>
            <w:tcW w:w="2835" w:type="dxa"/>
            <w:shd w:val="clear" w:color="auto" w:fill="E2E3E7"/>
          </w:tcPr>
          <w:p w:rsidR="00EA0057" w:rsidRDefault="007C5C23">
            <w:pPr>
              <w:pStyle w:val="TableParagraph"/>
              <w:spacing w:before="91" w:line="218" w:lineRule="auto"/>
              <w:ind w:left="1544" w:hanging="296"/>
              <w:rPr>
                <w:b/>
                <w:sz w:val="18"/>
              </w:rPr>
            </w:pPr>
            <w:r>
              <w:rPr>
                <w:b/>
                <w:w w:val="115"/>
                <w:sz w:val="18"/>
              </w:rPr>
              <w:t>Cases finalised &lt;= 12 months (%)</w:t>
            </w:r>
          </w:p>
        </w:tc>
      </w:tr>
      <w:tr w:rsidR="00EA0057">
        <w:trPr>
          <w:trHeight w:val="340"/>
        </w:trPr>
        <w:tc>
          <w:tcPr>
            <w:tcW w:w="1134" w:type="dxa"/>
          </w:tcPr>
          <w:p w:rsidR="00EA0057" w:rsidRDefault="007C5C23">
            <w:pPr>
              <w:pStyle w:val="TableParagraph"/>
              <w:spacing w:before="72"/>
              <w:ind w:left="51"/>
              <w:rPr>
                <w:b/>
                <w:sz w:val="18"/>
              </w:rPr>
            </w:pPr>
            <w:r>
              <w:rPr>
                <w:b/>
                <w:w w:val="115"/>
                <w:sz w:val="18"/>
              </w:rPr>
              <w:t>ACT</w:t>
            </w:r>
          </w:p>
        </w:tc>
        <w:tc>
          <w:tcPr>
            <w:tcW w:w="2835" w:type="dxa"/>
          </w:tcPr>
          <w:p w:rsidR="00EA0057" w:rsidRDefault="007C5C23">
            <w:pPr>
              <w:pStyle w:val="TableParagraph"/>
              <w:spacing w:before="72"/>
              <w:ind w:right="49"/>
              <w:jc w:val="right"/>
              <w:rPr>
                <w:sz w:val="18"/>
              </w:rPr>
            </w:pPr>
            <w:r>
              <w:rPr>
                <w:w w:val="115"/>
                <w:sz w:val="18"/>
              </w:rPr>
              <w:t>81.8%</w:t>
            </w:r>
          </w:p>
        </w:tc>
        <w:tc>
          <w:tcPr>
            <w:tcW w:w="2835" w:type="dxa"/>
          </w:tcPr>
          <w:p w:rsidR="00EA0057" w:rsidRDefault="007C5C23">
            <w:pPr>
              <w:pStyle w:val="TableParagraph"/>
              <w:spacing w:before="72"/>
              <w:ind w:right="49"/>
              <w:jc w:val="right"/>
              <w:rPr>
                <w:sz w:val="18"/>
              </w:rPr>
            </w:pPr>
            <w:r>
              <w:rPr>
                <w:w w:val="115"/>
                <w:sz w:val="18"/>
              </w:rPr>
              <w:t>93.6%</w:t>
            </w:r>
          </w:p>
        </w:tc>
      </w:tr>
      <w:tr w:rsidR="00EA0057">
        <w:trPr>
          <w:trHeight w:val="340"/>
        </w:trPr>
        <w:tc>
          <w:tcPr>
            <w:tcW w:w="1134" w:type="dxa"/>
          </w:tcPr>
          <w:p w:rsidR="00EA0057" w:rsidRDefault="007C5C23">
            <w:pPr>
              <w:pStyle w:val="TableParagraph"/>
              <w:spacing w:before="72"/>
              <w:ind w:left="51"/>
              <w:rPr>
                <w:b/>
                <w:sz w:val="18"/>
              </w:rPr>
            </w:pPr>
            <w:r>
              <w:rPr>
                <w:b/>
                <w:w w:val="110"/>
                <w:sz w:val="18"/>
              </w:rPr>
              <w:t>NSW</w:t>
            </w:r>
          </w:p>
        </w:tc>
        <w:tc>
          <w:tcPr>
            <w:tcW w:w="2835" w:type="dxa"/>
          </w:tcPr>
          <w:p w:rsidR="00EA0057" w:rsidRDefault="007C5C23">
            <w:pPr>
              <w:pStyle w:val="TableParagraph"/>
              <w:spacing w:before="72"/>
              <w:ind w:right="49"/>
              <w:jc w:val="right"/>
              <w:rPr>
                <w:sz w:val="18"/>
              </w:rPr>
            </w:pPr>
            <w:r>
              <w:rPr>
                <w:w w:val="115"/>
                <w:sz w:val="18"/>
              </w:rPr>
              <w:t>88.1%</w:t>
            </w:r>
          </w:p>
        </w:tc>
        <w:tc>
          <w:tcPr>
            <w:tcW w:w="2835" w:type="dxa"/>
          </w:tcPr>
          <w:p w:rsidR="00EA0057" w:rsidRDefault="007C5C23">
            <w:pPr>
              <w:pStyle w:val="TableParagraph"/>
              <w:spacing w:before="72"/>
              <w:ind w:right="49"/>
              <w:jc w:val="right"/>
              <w:rPr>
                <w:sz w:val="18"/>
              </w:rPr>
            </w:pPr>
            <w:r>
              <w:rPr>
                <w:w w:val="115"/>
                <w:sz w:val="18"/>
              </w:rPr>
              <w:t>98.2%</w:t>
            </w:r>
          </w:p>
        </w:tc>
      </w:tr>
      <w:tr w:rsidR="00EA0057">
        <w:trPr>
          <w:trHeight w:val="340"/>
        </w:trPr>
        <w:tc>
          <w:tcPr>
            <w:tcW w:w="1134" w:type="dxa"/>
          </w:tcPr>
          <w:p w:rsidR="00EA0057" w:rsidRDefault="007C5C23">
            <w:pPr>
              <w:pStyle w:val="TableParagraph"/>
              <w:spacing w:before="72"/>
              <w:ind w:left="51"/>
              <w:rPr>
                <w:b/>
                <w:sz w:val="18"/>
              </w:rPr>
            </w:pPr>
            <w:r>
              <w:rPr>
                <w:b/>
                <w:w w:val="110"/>
                <w:sz w:val="18"/>
              </w:rPr>
              <w:t>NT</w:t>
            </w:r>
          </w:p>
        </w:tc>
        <w:tc>
          <w:tcPr>
            <w:tcW w:w="2835" w:type="dxa"/>
          </w:tcPr>
          <w:p w:rsidR="00EA0057" w:rsidRDefault="007C5C23">
            <w:pPr>
              <w:pStyle w:val="TableParagraph"/>
              <w:spacing w:before="72"/>
              <w:ind w:right="49"/>
              <w:jc w:val="right"/>
              <w:rPr>
                <w:sz w:val="18"/>
              </w:rPr>
            </w:pPr>
            <w:r>
              <w:rPr>
                <w:w w:val="115"/>
                <w:sz w:val="18"/>
              </w:rPr>
              <w:t>83.8%</w:t>
            </w:r>
          </w:p>
        </w:tc>
        <w:tc>
          <w:tcPr>
            <w:tcW w:w="2835" w:type="dxa"/>
          </w:tcPr>
          <w:p w:rsidR="00EA0057" w:rsidRDefault="007C5C23">
            <w:pPr>
              <w:pStyle w:val="TableParagraph"/>
              <w:spacing w:before="72"/>
              <w:ind w:right="49"/>
              <w:jc w:val="right"/>
              <w:rPr>
                <w:sz w:val="18"/>
              </w:rPr>
            </w:pPr>
            <w:r>
              <w:rPr>
                <w:w w:val="115"/>
                <w:sz w:val="18"/>
              </w:rPr>
              <w:t>94.6%</w:t>
            </w:r>
          </w:p>
        </w:tc>
      </w:tr>
      <w:tr w:rsidR="00EA0057">
        <w:trPr>
          <w:trHeight w:val="340"/>
        </w:trPr>
        <w:tc>
          <w:tcPr>
            <w:tcW w:w="1134" w:type="dxa"/>
          </w:tcPr>
          <w:p w:rsidR="00EA0057" w:rsidRDefault="007C5C23">
            <w:pPr>
              <w:pStyle w:val="TableParagraph"/>
              <w:spacing w:before="72"/>
              <w:ind w:left="51"/>
              <w:rPr>
                <w:b/>
                <w:sz w:val="18"/>
              </w:rPr>
            </w:pPr>
            <w:r>
              <w:rPr>
                <w:b/>
                <w:w w:val="115"/>
                <w:sz w:val="18"/>
              </w:rPr>
              <w:t>QLD</w:t>
            </w:r>
          </w:p>
        </w:tc>
        <w:tc>
          <w:tcPr>
            <w:tcW w:w="2835" w:type="dxa"/>
          </w:tcPr>
          <w:p w:rsidR="00EA0057" w:rsidRDefault="007C5C23">
            <w:pPr>
              <w:pStyle w:val="TableParagraph"/>
              <w:spacing w:before="72"/>
              <w:ind w:right="49"/>
              <w:jc w:val="right"/>
              <w:rPr>
                <w:sz w:val="18"/>
              </w:rPr>
            </w:pPr>
            <w:r>
              <w:rPr>
                <w:w w:val="115"/>
                <w:sz w:val="18"/>
              </w:rPr>
              <w:t>81.5%</w:t>
            </w:r>
          </w:p>
        </w:tc>
        <w:tc>
          <w:tcPr>
            <w:tcW w:w="2835" w:type="dxa"/>
          </w:tcPr>
          <w:p w:rsidR="00EA0057" w:rsidRDefault="007C5C23">
            <w:pPr>
              <w:pStyle w:val="TableParagraph"/>
              <w:spacing w:before="72"/>
              <w:ind w:right="49"/>
              <w:jc w:val="right"/>
              <w:rPr>
                <w:sz w:val="18"/>
              </w:rPr>
            </w:pPr>
            <w:r>
              <w:rPr>
                <w:w w:val="115"/>
                <w:sz w:val="18"/>
              </w:rPr>
              <w:t>92.0%</w:t>
            </w:r>
          </w:p>
        </w:tc>
      </w:tr>
      <w:tr w:rsidR="00EA0057">
        <w:trPr>
          <w:trHeight w:val="340"/>
        </w:trPr>
        <w:tc>
          <w:tcPr>
            <w:tcW w:w="1134" w:type="dxa"/>
          </w:tcPr>
          <w:p w:rsidR="00EA0057" w:rsidRDefault="007C5C23">
            <w:pPr>
              <w:pStyle w:val="TableParagraph"/>
              <w:spacing w:before="72"/>
              <w:ind w:left="51"/>
              <w:rPr>
                <w:b/>
                <w:sz w:val="18"/>
              </w:rPr>
            </w:pPr>
            <w:r>
              <w:rPr>
                <w:b/>
                <w:w w:val="120"/>
                <w:sz w:val="18"/>
              </w:rPr>
              <w:t>SA</w:t>
            </w:r>
          </w:p>
        </w:tc>
        <w:tc>
          <w:tcPr>
            <w:tcW w:w="2835" w:type="dxa"/>
          </w:tcPr>
          <w:p w:rsidR="00EA0057" w:rsidRDefault="007C5C23">
            <w:pPr>
              <w:pStyle w:val="TableParagraph"/>
              <w:spacing w:before="72"/>
              <w:ind w:right="49"/>
              <w:jc w:val="right"/>
              <w:rPr>
                <w:sz w:val="18"/>
              </w:rPr>
            </w:pPr>
            <w:r>
              <w:rPr>
                <w:w w:val="115"/>
                <w:sz w:val="18"/>
              </w:rPr>
              <w:t>70.0%</w:t>
            </w:r>
          </w:p>
        </w:tc>
        <w:tc>
          <w:tcPr>
            <w:tcW w:w="2835" w:type="dxa"/>
          </w:tcPr>
          <w:p w:rsidR="00EA0057" w:rsidRDefault="007C5C23">
            <w:pPr>
              <w:pStyle w:val="TableParagraph"/>
              <w:spacing w:before="72"/>
              <w:ind w:right="50"/>
              <w:jc w:val="right"/>
              <w:rPr>
                <w:sz w:val="18"/>
              </w:rPr>
            </w:pPr>
            <w:r>
              <w:rPr>
                <w:w w:val="115"/>
                <w:sz w:val="18"/>
              </w:rPr>
              <w:t>88.4%</w:t>
            </w:r>
          </w:p>
        </w:tc>
      </w:tr>
      <w:tr w:rsidR="00EA0057">
        <w:trPr>
          <w:trHeight w:val="340"/>
        </w:trPr>
        <w:tc>
          <w:tcPr>
            <w:tcW w:w="1134" w:type="dxa"/>
          </w:tcPr>
          <w:p w:rsidR="00EA0057" w:rsidRDefault="007C5C23">
            <w:pPr>
              <w:pStyle w:val="TableParagraph"/>
              <w:spacing w:before="72"/>
              <w:ind w:left="51"/>
              <w:rPr>
                <w:b/>
                <w:sz w:val="18"/>
              </w:rPr>
            </w:pPr>
            <w:r>
              <w:rPr>
                <w:b/>
                <w:w w:val="115"/>
                <w:sz w:val="18"/>
              </w:rPr>
              <w:t>TAS</w:t>
            </w:r>
          </w:p>
        </w:tc>
        <w:tc>
          <w:tcPr>
            <w:tcW w:w="2835" w:type="dxa"/>
          </w:tcPr>
          <w:p w:rsidR="00EA0057" w:rsidRDefault="007C5C23">
            <w:pPr>
              <w:pStyle w:val="TableParagraph"/>
              <w:spacing w:before="72"/>
              <w:ind w:right="50"/>
              <w:jc w:val="right"/>
              <w:rPr>
                <w:sz w:val="18"/>
              </w:rPr>
            </w:pPr>
            <w:r>
              <w:rPr>
                <w:w w:val="115"/>
                <w:sz w:val="18"/>
              </w:rPr>
              <w:t>54.6%</w:t>
            </w:r>
          </w:p>
        </w:tc>
        <w:tc>
          <w:tcPr>
            <w:tcW w:w="2835" w:type="dxa"/>
          </w:tcPr>
          <w:p w:rsidR="00EA0057" w:rsidRDefault="007C5C23">
            <w:pPr>
              <w:pStyle w:val="TableParagraph"/>
              <w:spacing w:before="72"/>
              <w:ind w:right="50"/>
              <w:jc w:val="right"/>
              <w:rPr>
                <w:sz w:val="18"/>
              </w:rPr>
            </w:pPr>
            <w:r>
              <w:rPr>
                <w:w w:val="115"/>
                <w:sz w:val="18"/>
              </w:rPr>
              <w:t>79.9%</w:t>
            </w:r>
          </w:p>
        </w:tc>
      </w:tr>
      <w:tr w:rsidR="00EA0057">
        <w:trPr>
          <w:trHeight w:val="340"/>
        </w:trPr>
        <w:tc>
          <w:tcPr>
            <w:tcW w:w="1134" w:type="dxa"/>
          </w:tcPr>
          <w:p w:rsidR="00EA0057" w:rsidRDefault="007C5C23">
            <w:pPr>
              <w:pStyle w:val="TableParagraph"/>
              <w:spacing w:before="72"/>
              <w:ind w:left="51"/>
              <w:rPr>
                <w:b/>
                <w:sz w:val="18"/>
              </w:rPr>
            </w:pPr>
            <w:r>
              <w:rPr>
                <w:b/>
                <w:w w:val="115"/>
                <w:sz w:val="18"/>
              </w:rPr>
              <w:t>WA</w:t>
            </w:r>
          </w:p>
        </w:tc>
        <w:tc>
          <w:tcPr>
            <w:tcW w:w="2835" w:type="dxa"/>
          </w:tcPr>
          <w:p w:rsidR="00EA0057" w:rsidRDefault="007C5C23">
            <w:pPr>
              <w:pStyle w:val="TableParagraph"/>
              <w:spacing w:before="72"/>
              <w:ind w:right="50"/>
              <w:jc w:val="right"/>
              <w:rPr>
                <w:sz w:val="18"/>
              </w:rPr>
            </w:pPr>
            <w:r>
              <w:rPr>
                <w:w w:val="115"/>
                <w:sz w:val="18"/>
              </w:rPr>
              <w:t>85.8%</w:t>
            </w:r>
          </w:p>
        </w:tc>
        <w:tc>
          <w:tcPr>
            <w:tcW w:w="2835" w:type="dxa"/>
          </w:tcPr>
          <w:p w:rsidR="00EA0057" w:rsidRDefault="007C5C23">
            <w:pPr>
              <w:pStyle w:val="TableParagraph"/>
              <w:spacing w:before="72"/>
              <w:ind w:right="49"/>
              <w:jc w:val="right"/>
              <w:rPr>
                <w:sz w:val="18"/>
              </w:rPr>
            </w:pPr>
            <w:r>
              <w:rPr>
                <w:w w:val="115"/>
                <w:sz w:val="18"/>
              </w:rPr>
              <w:t>94.3%</w:t>
            </w:r>
          </w:p>
        </w:tc>
      </w:tr>
    </w:tbl>
    <w:p w:rsidR="00EA0057" w:rsidRDefault="00EA0057">
      <w:pPr>
        <w:pStyle w:val="BodyText"/>
        <w:rPr>
          <w:b/>
          <w:sz w:val="22"/>
        </w:rPr>
      </w:pPr>
    </w:p>
    <w:p w:rsidR="00EA0057" w:rsidRDefault="007C5C23">
      <w:pPr>
        <w:pStyle w:val="ListParagraph"/>
        <w:numPr>
          <w:ilvl w:val="1"/>
          <w:numId w:val="84"/>
        </w:numPr>
        <w:tabs>
          <w:tab w:val="left" w:pos="1941"/>
          <w:tab w:val="left" w:pos="1942"/>
        </w:tabs>
        <w:spacing w:before="191" w:line="242" w:lineRule="auto"/>
        <w:ind w:right="322"/>
        <w:jc w:val="left"/>
        <w:rPr>
          <w:sz w:val="21"/>
        </w:rPr>
      </w:pPr>
      <w:r>
        <w:rPr>
          <w:w w:val="105"/>
          <w:sz w:val="21"/>
        </w:rPr>
        <w:t xml:space="preserve">This data shows </w:t>
      </w:r>
      <w:r>
        <w:rPr>
          <w:spacing w:val="-3"/>
          <w:w w:val="105"/>
          <w:sz w:val="21"/>
        </w:rPr>
        <w:t xml:space="preserve">that </w:t>
      </w:r>
      <w:r>
        <w:rPr>
          <w:w w:val="105"/>
          <w:sz w:val="21"/>
        </w:rPr>
        <w:t xml:space="preserve">the vast majority of cases in most </w:t>
      </w:r>
      <w:r>
        <w:rPr>
          <w:spacing w:val="-3"/>
          <w:w w:val="105"/>
          <w:sz w:val="21"/>
        </w:rPr>
        <w:t xml:space="preserve">jurisdictions finalise </w:t>
      </w:r>
      <w:r>
        <w:rPr>
          <w:w w:val="105"/>
          <w:sz w:val="21"/>
        </w:rPr>
        <w:t xml:space="preserve">in </w:t>
      </w:r>
      <w:r>
        <w:rPr>
          <w:spacing w:val="-3"/>
          <w:w w:val="105"/>
          <w:sz w:val="21"/>
        </w:rPr>
        <w:t xml:space="preserve">higher </w:t>
      </w:r>
      <w:r>
        <w:rPr>
          <w:w w:val="105"/>
          <w:sz w:val="21"/>
        </w:rPr>
        <w:t xml:space="preserve">courts </w:t>
      </w:r>
      <w:r>
        <w:rPr>
          <w:spacing w:val="-3"/>
          <w:w w:val="105"/>
          <w:sz w:val="21"/>
        </w:rPr>
        <w:t xml:space="preserve">within </w:t>
      </w:r>
      <w:r>
        <w:rPr>
          <w:spacing w:val="-5"/>
          <w:w w:val="105"/>
          <w:sz w:val="21"/>
        </w:rPr>
        <w:t xml:space="preserve">24 </w:t>
      </w:r>
      <w:r>
        <w:rPr>
          <w:spacing w:val="-3"/>
          <w:w w:val="105"/>
          <w:sz w:val="21"/>
        </w:rPr>
        <w:t xml:space="preserve">months, </w:t>
      </w:r>
      <w:r>
        <w:rPr>
          <w:w w:val="105"/>
          <w:sz w:val="21"/>
        </w:rPr>
        <w:t xml:space="preserve">and </w:t>
      </w:r>
      <w:r>
        <w:rPr>
          <w:spacing w:val="-3"/>
          <w:w w:val="105"/>
          <w:sz w:val="21"/>
        </w:rPr>
        <w:t xml:space="preserve">within </w:t>
      </w:r>
      <w:r>
        <w:rPr>
          <w:spacing w:val="-9"/>
          <w:w w:val="105"/>
          <w:sz w:val="21"/>
        </w:rPr>
        <w:t xml:space="preserve">12 </w:t>
      </w:r>
      <w:r>
        <w:rPr>
          <w:spacing w:val="-3"/>
          <w:w w:val="105"/>
          <w:sz w:val="21"/>
        </w:rPr>
        <w:t xml:space="preserve">months </w:t>
      </w:r>
      <w:r>
        <w:rPr>
          <w:w w:val="105"/>
          <w:sz w:val="21"/>
        </w:rPr>
        <w:t xml:space="preserve">in Local or </w:t>
      </w:r>
      <w:r>
        <w:rPr>
          <w:spacing w:val="-3"/>
          <w:w w:val="105"/>
          <w:sz w:val="21"/>
        </w:rPr>
        <w:t xml:space="preserve">Magistrates’ </w:t>
      </w:r>
      <w:r>
        <w:rPr>
          <w:w w:val="105"/>
          <w:sz w:val="21"/>
        </w:rPr>
        <w:t xml:space="preserve">Courts. With  the </w:t>
      </w:r>
      <w:r>
        <w:rPr>
          <w:spacing w:val="-3"/>
          <w:w w:val="105"/>
          <w:sz w:val="21"/>
        </w:rPr>
        <w:t xml:space="preserve">exception </w:t>
      </w:r>
      <w:r>
        <w:rPr>
          <w:w w:val="105"/>
          <w:sz w:val="21"/>
        </w:rPr>
        <w:t xml:space="preserve">of </w:t>
      </w:r>
      <w:r>
        <w:rPr>
          <w:spacing w:val="-5"/>
          <w:w w:val="105"/>
          <w:sz w:val="21"/>
        </w:rPr>
        <w:t xml:space="preserve">Tasmania </w:t>
      </w:r>
      <w:r>
        <w:rPr>
          <w:w w:val="105"/>
          <w:sz w:val="21"/>
        </w:rPr>
        <w:t xml:space="preserve">in the </w:t>
      </w:r>
      <w:r>
        <w:rPr>
          <w:spacing w:val="-3"/>
          <w:w w:val="105"/>
          <w:sz w:val="21"/>
        </w:rPr>
        <w:t xml:space="preserve">Magistrates’ Court </w:t>
      </w:r>
      <w:r>
        <w:rPr>
          <w:w w:val="105"/>
          <w:sz w:val="21"/>
        </w:rPr>
        <w:t xml:space="preserve">and New South </w:t>
      </w:r>
      <w:r>
        <w:rPr>
          <w:spacing w:val="-3"/>
          <w:w w:val="105"/>
          <w:sz w:val="21"/>
        </w:rPr>
        <w:t xml:space="preserve">Wales </w:t>
      </w:r>
      <w:r>
        <w:rPr>
          <w:w w:val="105"/>
          <w:sz w:val="21"/>
        </w:rPr>
        <w:t xml:space="preserve">in the </w:t>
      </w:r>
      <w:r>
        <w:rPr>
          <w:spacing w:val="-3"/>
          <w:w w:val="105"/>
          <w:sz w:val="21"/>
        </w:rPr>
        <w:t xml:space="preserve">higher </w:t>
      </w:r>
      <w:r>
        <w:rPr>
          <w:w w:val="105"/>
          <w:sz w:val="21"/>
        </w:rPr>
        <w:t xml:space="preserve">courts, a majority of cases in the </w:t>
      </w:r>
      <w:r>
        <w:rPr>
          <w:spacing w:val="-3"/>
          <w:w w:val="105"/>
          <w:sz w:val="21"/>
        </w:rPr>
        <w:t xml:space="preserve">higher </w:t>
      </w:r>
      <w:r>
        <w:rPr>
          <w:w w:val="105"/>
          <w:sz w:val="21"/>
        </w:rPr>
        <w:t xml:space="preserve">courts </w:t>
      </w:r>
      <w:r>
        <w:rPr>
          <w:spacing w:val="-3"/>
          <w:w w:val="105"/>
          <w:sz w:val="21"/>
        </w:rPr>
        <w:t xml:space="preserve">finalised within </w:t>
      </w:r>
      <w:r>
        <w:rPr>
          <w:spacing w:val="-9"/>
          <w:w w:val="105"/>
          <w:sz w:val="21"/>
        </w:rPr>
        <w:t xml:space="preserve">12 </w:t>
      </w:r>
      <w:r>
        <w:rPr>
          <w:spacing w:val="-3"/>
          <w:w w:val="105"/>
          <w:sz w:val="21"/>
        </w:rPr>
        <w:t xml:space="preserve">months </w:t>
      </w:r>
      <w:r>
        <w:rPr>
          <w:w w:val="105"/>
          <w:sz w:val="21"/>
        </w:rPr>
        <w:t xml:space="preserve">and </w:t>
      </w:r>
      <w:r>
        <w:rPr>
          <w:spacing w:val="-3"/>
          <w:w w:val="105"/>
          <w:sz w:val="21"/>
        </w:rPr>
        <w:t xml:space="preserve">within </w:t>
      </w:r>
      <w:r>
        <w:rPr>
          <w:w w:val="105"/>
          <w:sz w:val="21"/>
        </w:rPr>
        <w:t xml:space="preserve">six </w:t>
      </w:r>
      <w:r>
        <w:rPr>
          <w:spacing w:val="-3"/>
          <w:w w:val="105"/>
          <w:sz w:val="21"/>
        </w:rPr>
        <w:t xml:space="preserve">months </w:t>
      </w:r>
      <w:r>
        <w:rPr>
          <w:w w:val="105"/>
          <w:sz w:val="21"/>
        </w:rPr>
        <w:t>i</w:t>
      </w:r>
      <w:r>
        <w:rPr>
          <w:w w:val="105"/>
          <w:sz w:val="21"/>
        </w:rPr>
        <w:t xml:space="preserve">n Local or </w:t>
      </w:r>
      <w:r>
        <w:rPr>
          <w:spacing w:val="-3"/>
          <w:w w:val="105"/>
          <w:sz w:val="21"/>
        </w:rPr>
        <w:t>Magistrates’</w:t>
      </w:r>
      <w:r>
        <w:rPr>
          <w:spacing w:val="10"/>
          <w:w w:val="105"/>
          <w:sz w:val="21"/>
        </w:rPr>
        <w:t xml:space="preserve"> </w:t>
      </w:r>
      <w:r>
        <w:rPr>
          <w:spacing w:val="-3"/>
          <w:w w:val="105"/>
          <w:sz w:val="21"/>
        </w:rPr>
        <w:t>Courts.</w:t>
      </w:r>
    </w:p>
    <w:p w:rsidR="00EA0057" w:rsidRDefault="007C5C23">
      <w:pPr>
        <w:pStyle w:val="ListParagraph"/>
        <w:numPr>
          <w:ilvl w:val="1"/>
          <w:numId w:val="84"/>
        </w:numPr>
        <w:tabs>
          <w:tab w:val="left" w:pos="1941"/>
          <w:tab w:val="left" w:pos="1942"/>
        </w:tabs>
        <w:spacing w:before="120" w:line="242" w:lineRule="auto"/>
        <w:ind w:right="758"/>
        <w:jc w:val="left"/>
        <w:rPr>
          <w:sz w:val="21"/>
        </w:rPr>
      </w:pPr>
      <w:r>
        <w:rPr>
          <w:sz w:val="21"/>
        </w:rPr>
        <w:t xml:space="preserve">The </w:t>
      </w:r>
      <w:r>
        <w:rPr>
          <w:spacing w:val="-3"/>
          <w:sz w:val="21"/>
        </w:rPr>
        <w:t xml:space="preserve">Commission </w:t>
      </w:r>
      <w:r>
        <w:rPr>
          <w:sz w:val="21"/>
        </w:rPr>
        <w:t xml:space="preserve">does </w:t>
      </w:r>
      <w:r>
        <w:rPr>
          <w:spacing w:val="-2"/>
          <w:sz w:val="21"/>
        </w:rPr>
        <w:t xml:space="preserve">not </w:t>
      </w:r>
      <w:r>
        <w:rPr>
          <w:spacing w:val="-3"/>
          <w:sz w:val="21"/>
        </w:rPr>
        <w:t xml:space="preserve">have </w:t>
      </w:r>
      <w:r>
        <w:rPr>
          <w:sz w:val="21"/>
        </w:rPr>
        <w:t xml:space="preserve">data on the </w:t>
      </w:r>
      <w:r>
        <w:rPr>
          <w:spacing w:val="-3"/>
          <w:sz w:val="21"/>
        </w:rPr>
        <w:t xml:space="preserve">overall average </w:t>
      </w:r>
      <w:r>
        <w:rPr>
          <w:sz w:val="21"/>
        </w:rPr>
        <w:t xml:space="preserve">time </w:t>
      </w:r>
      <w:r>
        <w:rPr>
          <w:spacing w:val="-3"/>
          <w:sz w:val="21"/>
        </w:rPr>
        <w:t xml:space="preserve">frame for </w:t>
      </w:r>
      <w:r>
        <w:rPr>
          <w:sz w:val="21"/>
        </w:rPr>
        <w:t xml:space="preserve">the final </w:t>
      </w:r>
      <w:r>
        <w:rPr>
          <w:spacing w:val="-3"/>
          <w:sz w:val="21"/>
        </w:rPr>
        <w:t xml:space="preserve">disposition  </w:t>
      </w:r>
      <w:r>
        <w:rPr>
          <w:sz w:val="21"/>
        </w:rPr>
        <w:t xml:space="preserve">of indictable matters in </w:t>
      </w:r>
      <w:r>
        <w:rPr>
          <w:spacing w:val="-3"/>
          <w:sz w:val="21"/>
        </w:rPr>
        <w:t xml:space="preserve">Australian  jurisdictions  </w:t>
      </w:r>
      <w:r>
        <w:rPr>
          <w:sz w:val="21"/>
        </w:rPr>
        <w:t xml:space="preserve">other </w:t>
      </w:r>
      <w:r>
        <w:rPr>
          <w:spacing w:val="-3"/>
          <w:sz w:val="21"/>
        </w:rPr>
        <w:t xml:space="preserve">than  </w:t>
      </w:r>
      <w:r>
        <w:rPr>
          <w:spacing w:val="5"/>
          <w:sz w:val="21"/>
        </w:rPr>
        <w:t xml:space="preserve"> </w:t>
      </w:r>
      <w:r>
        <w:rPr>
          <w:sz w:val="21"/>
        </w:rPr>
        <w:t>Victoria.</w:t>
      </w:r>
    </w:p>
    <w:p w:rsidR="00EA0057" w:rsidRDefault="00EA0057">
      <w:pPr>
        <w:pStyle w:val="BodyText"/>
        <w:spacing w:before="7"/>
      </w:pPr>
    </w:p>
    <w:p w:rsidR="00EA0057" w:rsidRDefault="007C5C23">
      <w:pPr>
        <w:pStyle w:val="Heading3"/>
      </w:pPr>
      <w:bookmarkStart w:id="33" w:name="_TOC_250008"/>
      <w:bookmarkEnd w:id="33"/>
      <w:r>
        <w:rPr>
          <w:color w:val="37617A"/>
          <w:w w:val="115"/>
        </w:rPr>
        <w:t>The right to a fair trial</w:t>
      </w:r>
    </w:p>
    <w:p w:rsidR="00EA0057" w:rsidRDefault="007C5C23">
      <w:pPr>
        <w:pStyle w:val="ListParagraph"/>
        <w:numPr>
          <w:ilvl w:val="1"/>
          <w:numId w:val="84"/>
        </w:numPr>
        <w:tabs>
          <w:tab w:val="left" w:pos="1941"/>
          <w:tab w:val="left" w:pos="1942"/>
        </w:tabs>
        <w:spacing w:before="154" w:line="242" w:lineRule="auto"/>
        <w:ind w:right="284"/>
        <w:jc w:val="left"/>
        <w:rPr>
          <w:sz w:val="12"/>
        </w:rPr>
      </w:pPr>
      <w:r>
        <w:rPr>
          <w:sz w:val="21"/>
        </w:rPr>
        <w:t xml:space="preserve">In </w:t>
      </w:r>
      <w:r>
        <w:rPr>
          <w:spacing w:val="-3"/>
          <w:sz w:val="21"/>
        </w:rPr>
        <w:t xml:space="preserve">all jurisdictions, </w:t>
      </w:r>
      <w:r>
        <w:rPr>
          <w:sz w:val="21"/>
        </w:rPr>
        <w:t xml:space="preserve">the </w:t>
      </w:r>
      <w:r>
        <w:rPr>
          <w:spacing w:val="-2"/>
          <w:sz w:val="21"/>
        </w:rPr>
        <w:t xml:space="preserve">common </w:t>
      </w:r>
      <w:r>
        <w:rPr>
          <w:sz w:val="21"/>
        </w:rPr>
        <w:t xml:space="preserve">law </w:t>
      </w:r>
      <w:r>
        <w:rPr>
          <w:spacing w:val="-3"/>
          <w:sz w:val="21"/>
        </w:rPr>
        <w:t xml:space="preserve">right to </w:t>
      </w:r>
      <w:r>
        <w:rPr>
          <w:sz w:val="21"/>
        </w:rPr>
        <w:t xml:space="preserve">a </w:t>
      </w:r>
      <w:r>
        <w:rPr>
          <w:spacing w:val="-4"/>
          <w:sz w:val="21"/>
        </w:rPr>
        <w:t xml:space="preserve">fair </w:t>
      </w:r>
      <w:r>
        <w:rPr>
          <w:sz w:val="21"/>
        </w:rPr>
        <w:t xml:space="preserve">trial applies </w:t>
      </w:r>
      <w:r>
        <w:rPr>
          <w:spacing w:val="-3"/>
          <w:sz w:val="21"/>
        </w:rPr>
        <w:t xml:space="preserve">equally to </w:t>
      </w:r>
      <w:r>
        <w:rPr>
          <w:sz w:val="21"/>
        </w:rPr>
        <w:t xml:space="preserve">committal and pre-trial </w:t>
      </w:r>
      <w:r>
        <w:rPr>
          <w:spacing w:val="-3"/>
          <w:sz w:val="21"/>
        </w:rPr>
        <w:t xml:space="preserve">procedures </w:t>
      </w:r>
      <w:r>
        <w:rPr>
          <w:sz w:val="21"/>
        </w:rPr>
        <w:t xml:space="preserve">as it does </w:t>
      </w:r>
      <w:r>
        <w:rPr>
          <w:spacing w:val="-3"/>
          <w:sz w:val="21"/>
        </w:rPr>
        <w:t xml:space="preserve">during </w:t>
      </w:r>
      <w:r>
        <w:rPr>
          <w:sz w:val="21"/>
        </w:rPr>
        <w:t xml:space="preserve">a </w:t>
      </w:r>
      <w:r>
        <w:rPr>
          <w:spacing w:val="-3"/>
          <w:sz w:val="21"/>
        </w:rPr>
        <w:t xml:space="preserve">trial. </w:t>
      </w:r>
      <w:r>
        <w:rPr>
          <w:sz w:val="21"/>
        </w:rPr>
        <w:t xml:space="preserve">Issues </w:t>
      </w:r>
      <w:r>
        <w:rPr>
          <w:spacing w:val="-3"/>
          <w:sz w:val="21"/>
        </w:rPr>
        <w:t xml:space="preserve">that may infringe </w:t>
      </w:r>
      <w:r>
        <w:rPr>
          <w:sz w:val="21"/>
        </w:rPr>
        <w:t xml:space="preserve">an </w:t>
      </w:r>
      <w:r>
        <w:rPr>
          <w:spacing w:val="-3"/>
          <w:sz w:val="21"/>
        </w:rPr>
        <w:t xml:space="preserve">accused person’s right to </w:t>
      </w:r>
      <w:r>
        <w:rPr>
          <w:sz w:val="21"/>
        </w:rPr>
        <w:t xml:space="preserve">a </w:t>
      </w:r>
      <w:r>
        <w:rPr>
          <w:spacing w:val="-4"/>
          <w:sz w:val="21"/>
        </w:rPr>
        <w:t xml:space="preserve">fair </w:t>
      </w:r>
      <w:r>
        <w:rPr>
          <w:sz w:val="21"/>
        </w:rPr>
        <w:t xml:space="preserve">trial </w:t>
      </w:r>
      <w:r>
        <w:rPr>
          <w:spacing w:val="-3"/>
          <w:sz w:val="21"/>
        </w:rPr>
        <w:t xml:space="preserve">include undue </w:t>
      </w:r>
      <w:r>
        <w:rPr>
          <w:spacing w:val="-4"/>
          <w:sz w:val="21"/>
        </w:rPr>
        <w:t xml:space="preserve">delay, failure </w:t>
      </w:r>
      <w:r>
        <w:rPr>
          <w:sz w:val="21"/>
        </w:rPr>
        <w:t xml:space="preserve">of the prosecution </w:t>
      </w:r>
      <w:r>
        <w:rPr>
          <w:spacing w:val="-3"/>
          <w:sz w:val="21"/>
        </w:rPr>
        <w:t xml:space="preserve">to </w:t>
      </w:r>
      <w:r>
        <w:rPr>
          <w:sz w:val="21"/>
        </w:rPr>
        <w:t xml:space="preserve">disclose its case in a timely </w:t>
      </w:r>
      <w:r>
        <w:rPr>
          <w:spacing w:val="-5"/>
          <w:sz w:val="21"/>
        </w:rPr>
        <w:t xml:space="preserve">way,  </w:t>
      </w:r>
      <w:r>
        <w:rPr>
          <w:sz w:val="21"/>
        </w:rPr>
        <w:t xml:space="preserve">and an </w:t>
      </w:r>
      <w:r>
        <w:rPr>
          <w:spacing w:val="-3"/>
          <w:sz w:val="21"/>
        </w:rPr>
        <w:t xml:space="preserve">inability  to  </w:t>
      </w:r>
      <w:r>
        <w:rPr>
          <w:spacing w:val="-2"/>
          <w:sz w:val="21"/>
        </w:rPr>
        <w:t xml:space="preserve">access  </w:t>
      </w:r>
      <w:r>
        <w:rPr>
          <w:sz w:val="21"/>
        </w:rPr>
        <w:t xml:space="preserve">legal aid </w:t>
      </w:r>
      <w:r>
        <w:rPr>
          <w:spacing w:val="27"/>
          <w:sz w:val="21"/>
        </w:rPr>
        <w:t xml:space="preserve"> </w:t>
      </w:r>
      <w:r>
        <w:rPr>
          <w:spacing w:val="-5"/>
          <w:sz w:val="21"/>
        </w:rPr>
        <w:t>funding.</w:t>
      </w:r>
      <w:r>
        <w:rPr>
          <w:spacing w:val="-5"/>
          <w:position w:val="7"/>
          <w:sz w:val="12"/>
        </w:rPr>
        <w:t>105</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2"/>
        <w:rPr>
          <w:sz w:val="24"/>
        </w:rPr>
      </w:pPr>
      <w:r>
        <w:pict>
          <v:line id="_x0000_s1131" style="position:absolute;z-index:251653632;mso-wrap-distance-left:0;mso-wrap-distance-right:0;mso-position-horizontal-relative:page" from="79.35pt,17.2pt" to="515.9pt,17.2pt" strokecolor="#b6bdc8" strokeweight="1pt">
            <w10:wrap type="topAndBottom" anchorx="page"/>
          </v:line>
        </w:pict>
      </w:r>
    </w:p>
    <w:p w:rsidR="00EA0057" w:rsidRDefault="007C5C23">
      <w:pPr>
        <w:pStyle w:val="ListParagraph"/>
        <w:numPr>
          <w:ilvl w:val="0"/>
          <w:numId w:val="36"/>
        </w:numPr>
        <w:tabs>
          <w:tab w:val="left" w:pos="1940"/>
          <w:tab w:val="left" w:pos="1942"/>
        </w:tabs>
        <w:spacing w:before="117"/>
        <w:ind w:left="1941" w:right="179"/>
        <w:jc w:val="left"/>
        <w:rPr>
          <w:sz w:val="13"/>
        </w:rPr>
      </w:pPr>
      <w:r>
        <w:rPr>
          <w:w w:val="105"/>
          <w:sz w:val="13"/>
        </w:rPr>
        <w:t xml:space="preserve">Australian Productivity Commission, </w:t>
      </w:r>
      <w:r>
        <w:rPr>
          <w:i/>
          <w:w w:val="105"/>
          <w:sz w:val="13"/>
        </w:rPr>
        <w:t xml:space="preserve">Report on Government Services </w:t>
      </w:r>
      <w:r>
        <w:rPr>
          <w:w w:val="105"/>
          <w:sz w:val="13"/>
        </w:rPr>
        <w:t xml:space="preserve">(2019) Part C, Chapter </w:t>
      </w:r>
      <w:r>
        <w:rPr>
          <w:spacing w:val="-6"/>
          <w:w w:val="105"/>
          <w:sz w:val="13"/>
        </w:rPr>
        <w:t xml:space="preserve">7, </w:t>
      </w:r>
      <w:r>
        <w:rPr>
          <w:w w:val="105"/>
          <w:sz w:val="13"/>
        </w:rPr>
        <w:t xml:space="preserve">Table </w:t>
      </w:r>
      <w:r>
        <w:rPr>
          <w:spacing w:val="-3"/>
          <w:w w:val="105"/>
          <w:sz w:val="13"/>
        </w:rPr>
        <w:t xml:space="preserve">7A.19, </w:t>
      </w:r>
      <w:r>
        <w:rPr>
          <w:w w:val="105"/>
          <w:sz w:val="13"/>
        </w:rPr>
        <w:t xml:space="preserve">(a). See Table </w:t>
      </w:r>
      <w:r>
        <w:rPr>
          <w:spacing w:val="-4"/>
          <w:w w:val="105"/>
          <w:sz w:val="13"/>
        </w:rPr>
        <w:t xml:space="preserve">13  </w:t>
      </w:r>
      <w:r>
        <w:rPr>
          <w:w w:val="105"/>
          <w:sz w:val="13"/>
        </w:rPr>
        <w:t>in Chapter 3 of</w:t>
      </w:r>
      <w:r>
        <w:rPr>
          <w:spacing w:val="30"/>
          <w:w w:val="105"/>
          <w:sz w:val="13"/>
        </w:rPr>
        <w:t xml:space="preserve"> </w:t>
      </w:r>
      <w:r>
        <w:rPr>
          <w:w w:val="105"/>
          <w:sz w:val="13"/>
        </w:rPr>
        <w:t>this issues pape</w:t>
      </w:r>
      <w:r>
        <w:rPr>
          <w:w w:val="105"/>
          <w:sz w:val="13"/>
        </w:rPr>
        <w:t>r for comparable Victorian</w:t>
      </w:r>
      <w:r>
        <w:rPr>
          <w:spacing w:val="27"/>
          <w:w w:val="105"/>
          <w:sz w:val="13"/>
        </w:rPr>
        <w:t xml:space="preserve"> </w:t>
      </w:r>
      <w:r>
        <w:rPr>
          <w:w w:val="105"/>
          <w:sz w:val="13"/>
        </w:rPr>
        <w:t>data.</w:t>
      </w:r>
    </w:p>
    <w:p w:rsidR="00EA0057" w:rsidRDefault="007C5C23">
      <w:pPr>
        <w:pStyle w:val="ListParagraph"/>
        <w:numPr>
          <w:ilvl w:val="0"/>
          <w:numId w:val="36"/>
        </w:numPr>
        <w:tabs>
          <w:tab w:val="left" w:pos="1940"/>
          <w:tab w:val="left" w:pos="1942"/>
        </w:tabs>
        <w:ind w:left="1941"/>
        <w:jc w:val="left"/>
        <w:rPr>
          <w:sz w:val="13"/>
        </w:rPr>
      </w:pPr>
      <w:r>
        <w:pict>
          <v:shape id="_x0000_s1130" type="#_x0000_t202" style="position:absolute;left:0;text-align:left;margin-left:36pt;margin-top:3pt;width:14.1pt;height:14.25pt;z-index:251654656;mso-position-horizontal-relative:page" filled="f" stroked="f">
            <v:textbox inset="0,0,0,0">
              <w:txbxContent>
                <w:p w:rsidR="00EA0057" w:rsidRDefault="007C5C23">
                  <w:pPr>
                    <w:spacing w:line="284" w:lineRule="exact"/>
                    <w:rPr>
                      <w:b/>
                      <w:sz w:val="24"/>
                    </w:rPr>
                  </w:pPr>
                  <w:r>
                    <w:rPr>
                      <w:b/>
                      <w:color w:val="37617A"/>
                      <w:w w:val="110"/>
                      <w:sz w:val="24"/>
                    </w:rPr>
                    <w:t>44</w:t>
                  </w:r>
                </w:p>
              </w:txbxContent>
            </v:textbox>
            <w10:wrap anchorx="page"/>
          </v:shape>
        </w:pict>
      </w:r>
      <w:r>
        <w:rPr>
          <w:sz w:val="13"/>
        </w:rPr>
        <w:t>Ibid.</w:t>
      </w:r>
    </w:p>
    <w:p w:rsidR="00EA0057" w:rsidRDefault="007C5C23">
      <w:pPr>
        <w:pStyle w:val="ListParagraph"/>
        <w:numPr>
          <w:ilvl w:val="0"/>
          <w:numId w:val="36"/>
        </w:numPr>
        <w:tabs>
          <w:tab w:val="left" w:pos="1940"/>
          <w:tab w:val="left" w:pos="1942"/>
        </w:tabs>
        <w:ind w:left="1941"/>
        <w:jc w:val="left"/>
        <w:rPr>
          <w:sz w:val="13"/>
        </w:rPr>
      </w:pP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discussion</w:t>
      </w:r>
      <w:r>
        <w:rPr>
          <w:spacing w:val="5"/>
          <w:w w:val="105"/>
          <w:sz w:val="13"/>
        </w:rPr>
        <w:t xml:space="preserve"> </w:t>
      </w:r>
      <w:r>
        <w:rPr>
          <w:w w:val="105"/>
          <w:sz w:val="13"/>
        </w:rPr>
        <w:t>under</w:t>
      </w:r>
      <w:r>
        <w:rPr>
          <w:spacing w:val="5"/>
          <w:w w:val="105"/>
          <w:sz w:val="13"/>
        </w:rPr>
        <w:t xml:space="preserve"> </w:t>
      </w:r>
      <w:r>
        <w:rPr>
          <w:w w:val="105"/>
          <w:sz w:val="13"/>
        </w:rPr>
        <w:t>the</w:t>
      </w:r>
      <w:r>
        <w:rPr>
          <w:spacing w:val="5"/>
          <w:w w:val="105"/>
          <w:sz w:val="13"/>
        </w:rPr>
        <w:t xml:space="preserve"> </w:t>
      </w:r>
      <w:r>
        <w:rPr>
          <w:w w:val="105"/>
          <w:sz w:val="13"/>
        </w:rPr>
        <w:t>heading</w:t>
      </w:r>
      <w:r>
        <w:rPr>
          <w:spacing w:val="5"/>
          <w:w w:val="105"/>
          <w:sz w:val="13"/>
        </w:rPr>
        <w:t xml:space="preserve"> </w:t>
      </w:r>
      <w:r>
        <w:rPr>
          <w:w w:val="105"/>
          <w:sz w:val="13"/>
        </w:rPr>
        <w:t>‘Protecting</w:t>
      </w:r>
      <w:r>
        <w:rPr>
          <w:spacing w:val="5"/>
          <w:w w:val="105"/>
          <w:sz w:val="13"/>
        </w:rPr>
        <w:t xml:space="preserve"> </w:t>
      </w:r>
      <w:r>
        <w:rPr>
          <w:w w:val="105"/>
          <w:sz w:val="13"/>
        </w:rPr>
        <w:t>the</w:t>
      </w:r>
      <w:r>
        <w:rPr>
          <w:spacing w:val="5"/>
          <w:w w:val="105"/>
          <w:sz w:val="13"/>
        </w:rPr>
        <w:t xml:space="preserve"> </w:t>
      </w:r>
      <w:r>
        <w:rPr>
          <w:w w:val="105"/>
          <w:sz w:val="13"/>
        </w:rPr>
        <w:t>right</w:t>
      </w:r>
      <w:r>
        <w:rPr>
          <w:spacing w:val="5"/>
          <w:w w:val="105"/>
          <w:sz w:val="13"/>
        </w:rPr>
        <w:t xml:space="preserve"> </w:t>
      </w:r>
      <w:r>
        <w:rPr>
          <w:w w:val="105"/>
          <w:sz w:val="13"/>
        </w:rPr>
        <w:t>to</w:t>
      </w:r>
      <w:r>
        <w:rPr>
          <w:spacing w:val="5"/>
          <w:w w:val="105"/>
          <w:sz w:val="13"/>
        </w:rPr>
        <w:t xml:space="preserve"> </w:t>
      </w:r>
      <w:r>
        <w:rPr>
          <w:w w:val="105"/>
          <w:sz w:val="13"/>
        </w:rPr>
        <w:t>a</w:t>
      </w:r>
      <w:r>
        <w:rPr>
          <w:spacing w:val="5"/>
          <w:w w:val="105"/>
          <w:sz w:val="13"/>
        </w:rPr>
        <w:t xml:space="preserve"> </w:t>
      </w:r>
      <w:r>
        <w:rPr>
          <w:w w:val="105"/>
          <w:sz w:val="13"/>
        </w:rPr>
        <w:t>fair</w:t>
      </w:r>
      <w:r>
        <w:rPr>
          <w:spacing w:val="5"/>
          <w:w w:val="105"/>
          <w:sz w:val="13"/>
        </w:rPr>
        <w:t xml:space="preserve"> </w:t>
      </w:r>
      <w:r>
        <w:rPr>
          <w:w w:val="105"/>
          <w:sz w:val="13"/>
        </w:rPr>
        <w:t>trial’</w:t>
      </w:r>
      <w:r>
        <w:rPr>
          <w:spacing w:val="5"/>
          <w:w w:val="105"/>
          <w:sz w:val="13"/>
        </w:rPr>
        <w:t xml:space="preserve"> </w:t>
      </w:r>
      <w:r>
        <w:rPr>
          <w:w w:val="105"/>
          <w:sz w:val="13"/>
        </w:rPr>
        <w:t>in</w:t>
      </w:r>
      <w:r>
        <w:rPr>
          <w:spacing w:val="5"/>
          <w:w w:val="105"/>
          <w:sz w:val="13"/>
        </w:rPr>
        <w:t xml:space="preserve"> </w:t>
      </w:r>
      <w:r>
        <w:rPr>
          <w:w w:val="105"/>
          <w:sz w:val="13"/>
        </w:rPr>
        <w:t>Chapter</w:t>
      </w:r>
      <w:r>
        <w:rPr>
          <w:spacing w:val="5"/>
          <w:w w:val="105"/>
          <w:sz w:val="13"/>
        </w:rPr>
        <w:t xml:space="preserve"> </w:t>
      </w:r>
      <w:r>
        <w:rPr>
          <w:w w:val="105"/>
          <w:sz w:val="13"/>
        </w:rPr>
        <w:t>5.</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4"/>
        <w:rPr>
          <w:sz w:val="18"/>
        </w:rPr>
      </w:pPr>
    </w:p>
    <w:p w:rsidR="00EA0057" w:rsidRDefault="007C5C23">
      <w:pPr>
        <w:pStyle w:val="ListParagraph"/>
        <w:numPr>
          <w:ilvl w:val="1"/>
          <w:numId w:val="84"/>
        </w:numPr>
        <w:tabs>
          <w:tab w:val="left" w:pos="921"/>
          <w:tab w:val="left" w:pos="922"/>
        </w:tabs>
        <w:spacing w:before="96" w:line="242" w:lineRule="auto"/>
        <w:ind w:left="921" w:right="1834"/>
        <w:jc w:val="left"/>
        <w:rPr>
          <w:sz w:val="21"/>
        </w:rPr>
      </w:pPr>
      <w:r>
        <w:rPr>
          <w:w w:val="105"/>
          <w:sz w:val="21"/>
        </w:rPr>
        <w:t xml:space="preserve">The  </w:t>
      </w:r>
      <w:r>
        <w:rPr>
          <w:b/>
          <w:w w:val="105"/>
          <w:sz w:val="21"/>
        </w:rPr>
        <w:t xml:space="preserve">Australian  Capital  </w:t>
      </w:r>
      <w:r>
        <w:rPr>
          <w:b/>
          <w:spacing w:val="-3"/>
          <w:w w:val="105"/>
          <w:sz w:val="21"/>
        </w:rPr>
        <w:t xml:space="preserve">Territory  </w:t>
      </w:r>
      <w:r>
        <w:rPr>
          <w:spacing w:val="-3"/>
          <w:w w:val="105"/>
          <w:sz w:val="21"/>
        </w:rPr>
        <w:t xml:space="preserve">(since  </w:t>
      </w:r>
      <w:r>
        <w:rPr>
          <w:w w:val="105"/>
          <w:sz w:val="21"/>
        </w:rPr>
        <w:t xml:space="preserve">2004),  </w:t>
      </w:r>
      <w:r>
        <w:rPr>
          <w:b/>
          <w:w w:val="105"/>
          <w:sz w:val="21"/>
        </w:rPr>
        <w:t xml:space="preserve">Queensland  </w:t>
      </w:r>
      <w:r>
        <w:rPr>
          <w:spacing w:val="-3"/>
          <w:w w:val="105"/>
          <w:sz w:val="21"/>
        </w:rPr>
        <w:t xml:space="preserve">(since  </w:t>
      </w:r>
      <w:r>
        <w:rPr>
          <w:w w:val="105"/>
          <w:sz w:val="21"/>
        </w:rPr>
        <w:t xml:space="preserve">February  </w:t>
      </w:r>
      <w:r>
        <w:rPr>
          <w:spacing w:val="-4"/>
          <w:w w:val="105"/>
          <w:sz w:val="21"/>
        </w:rPr>
        <w:t xml:space="preserve">2019), </w:t>
      </w:r>
      <w:r>
        <w:rPr>
          <w:w w:val="105"/>
          <w:sz w:val="21"/>
        </w:rPr>
        <w:t xml:space="preserve">as </w:t>
      </w:r>
      <w:r>
        <w:rPr>
          <w:spacing w:val="-3"/>
          <w:w w:val="105"/>
          <w:sz w:val="21"/>
        </w:rPr>
        <w:t xml:space="preserve">well </w:t>
      </w:r>
      <w:r>
        <w:rPr>
          <w:w w:val="105"/>
          <w:sz w:val="21"/>
        </w:rPr>
        <w:t xml:space="preserve">as </w:t>
      </w:r>
      <w:r>
        <w:rPr>
          <w:b/>
          <w:w w:val="105"/>
          <w:sz w:val="21"/>
        </w:rPr>
        <w:t xml:space="preserve">Victoria </w:t>
      </w:r>
      <w:r>
        <w:rPr>
          <w:w w:val="105"/>
          <w:sz w:val="21"/>
        </w:rPr>
        <w:t xml:space="preserve">and </w:t>
      </w:r>
      <w:r>
        <w:rPr>
          <w:spacing w:val="-3"/>
          <w:w w:val="105"/>
          <w:sz w:val="21"/>
        </w:rPr>
        <w:t xml:space="preserve">comparable </w:t>
      </w:r>
      <w:r>
        <w:rPr>
          <w:w w:val="105"/>
          <w:sz w:val="21"/>
        </w:rPr>
        <w:t xml:space="preserve">overseas </w:t>
      </w:r>
      <w:r>
        <w:rPr>
          <w:spacing w:val="-3"/>
          <w:w w:val="105"/>
          <w:sz w:val="21"/>
        </w:rPr>
        <w:t xml:space="preserve">jurisdictions, have </w:t>
      </w:r>
      <w:r>
        <w:rPr>
          <w:w w:val="105"/>
          <w:sz w:val="21"/>
        </w:rPr>
        <w:t xml:space="preserve">dedicated </w:t>
      </w:r>
      <w:r>
        <w:rPr>
          <w:spacing w:val="-3"/>
          <w:w w:val="105"/>
          <w:sz w:val="21"/>
        </w:rPr>
        <w:t xml:space="preserve">human </w:t>
      </w:r>
      <w:r>
        <w:rPr>
          <w:w w:val="105"/>
          <w:sz w:val="21"/>
        </w:rPr>
        <w:t xml:space="preserve">rights </w:t>
      </w:r>
      <w:r>
        <w:rPr>
          <w:spacing w:val="-4"/>
          <w:w w:val="105"/>
          <w:sz w:val="21"/>
        </w:rPr>
        <w:t>legislation.</w:t>
      </w:r>
      <w:r>
        <w:rPr>
          <w:spacing w:val="-4"/>
          <w:w w:val="105"/>
          <w:position w:val="7"/>
          <w:sz w:val="12"/>
        </w:rPr>
        <w:t xml:space="preserve">106 </w:t>
      </w:r>
      <w:r>
        <w:rPr>
          <w:w w:val="105"/>
          <w:sz w:val="21"/>
        </w:rPr>
        <w:t xml:space="preserve">This </w:t>
      </w:r>
      <w:r>
        <w:rPr>
          <w:spacing w:val="-3"/>
          <w:w w:val="105"/>
          <w:sz w:val="21"/>
        </w:rPr>
        <w:t xml:space="preserve">legislation </w:t>
      </w:r>
      <w:r>
        <w:rPr>
          <w:w w:val="105"/>
          <w:sz w:val="21"/>
        </w:rPr>
        <w:t xml:space="preserve">recognises the </w:t>
      </w:r>
      <w:r>
        <w:rPr>
          <w:spacing w:val="-3"/>
          <w:w w:val="105"/>
          <w:sz w:val="21"/>
        </w:rPr>
        <w:t xml:space="preserve">right </w:t>
      </w:r>
      <w:r>
        <w:rPr>
          <w:w w:val="105"/>
          <w:sz w:val="21"/>
        </w:rPr>
        <w:t xml:space="preserve">of an </w:t>
      </w:r>
      <w:r>
        <w:rPr>
          <w:spacing w:val="-3"/>
          <w:w w:val="105"/>
          <w:sz w:val="21"/>
        </w:rPr>
        <w:t xml:space="preserve">accused </w:t>
      </w:r>
      <w:r>
        <w:rPr>
          <w:w w:val="105"/>
          <w:sz w:val="21"/>
        </w:rPr>
        <w:t xml:space="preserve">person </w:t>
      </w:r>
      <w:r>
        <w:rPr>
          <w:spacing w:val="-3"/>
          <w:w w:val="105"/>
          <w:sz w:val="21"/>
        </w:rPr>
        <w:t xml:space="preserve">to </w:t>
      </w:r>
      <w:r>
        <w:rPr>
          <w:w w:val="105"/>
          <w:sz w:val="21"/>
        </w:rPr>
        <w:t xml:space="preserve">a </w:t>
      </w:r>
      <w:r>
        <w:rPr>
          <w:spacing w:val="-4"/>
          <w:w w:val="105"/>
          <w:sz w:val="21"/>
        </w:rPr>
        <w:t>fair</w:t>
      </w:r>
      <w:r>
        <w:rPr>
          <w:spacing w:val="-30"/>
          <w:w w:val="105"/>
          <w:sz w:val="21"/>
        </w:rPr>
        <w:t xml:space="preserve"> </w:t>
      </w:r>
      <w:r>
        <w:rPr>
          <w:w w:val="105"/>
          <w:sz w:val="21"/>
        </w:rPr>
        <w:t>trial</w:t>
      </w:r>
    </w:p>
    <w:p w:rsidR="00EA0057" w:rsidRDefault="007C5C23">
      <w:pPr>
        <w:pStyle w:val="BodyText"/>
        <w:spacing w:line="242" w:lineRule="auto"/>
        <w:ind w:left="921" w:right="1565"/>
        <w:rPr>
          <w:sz w:val="12"/>
        </w:rPr>
      </w:pPr>
      <w:r>
        <w:rPr>
          <w:w w:val="105"/>
        </w:rPr>
        <w:t xml:space="preserve">(or hearing) and </w:t>
      </w:r>
      <w:r>
        <w:rPr>
          <w:spacing w:val="-3"/>
          <w:w w:val="105"/>
        </w:rPr>
        <w:t xml:space="preserve">to </w:t>
      </w:r>
      <w:r>
        <w:rPr>
          <w:w w:val="105"/>
        </w:rPr>
        <w:t xml:space="preserve">other rights </w:t>
      </w:r>
      <w:r>
        <w:rPr>
          <w:spacing w:val="-3"/>
          <w:w w:val="105"/>
        </w:rPr>
        <w:t xml:space="preserve">that </w:t>
      </w:r>
      <w:r>
        <w:rPr>
          <w:w w:val="105"/>
        </w:rPr>
        <w:t xml:space="preserve">should be </w:t>
      </w:r>
      <w:r>
        <w:rPr>
          <w:spacing w:val="-3"/>
          <w:w w:val="105"/>
        </w:rPr>
        <w:t xml:space="preserve">accorded during criminal proceedings, including to </w:t>
      </w:r>
      <w:r>
        <w:rPr>
          <w:w w:val="105"/>
        </w:rPr>
        <w:t xml:space="preserve">be </w:t>
      </w:r>
      <w:r>
        <w:rPr>
          <w:spacing w:val="-2"/>
          <w:w w:val="105"/>
        </w:rPr>
        <w:t xml:space="preserve">presumed </w:t>
      </w:r>
      <w:r>
        <w:rPr>
          <w:spacing w:val="-3"/>
          <w:w w:val="105"/>
        </w:rPr>
        <w:t xml:space="preserve">innocent until proved </w:t>
      </w:r>
      <w:r>
        <w:rPr>
          <w:spacing w:val="-4"/>
          <w:w w:val="105"/>
        </w:rPr>
        <w:t xml:space="preserve">guilty, </w:t>
      </w:r>
      <w:r>
        <w:rPr>
          <w:spacing w:val="-3"/>
          <w:w w:val="105"/>
        </w:rPr>
        <w:t xml:space="preserve">to have adequate </w:t>
      </w:r>
      <w:r>
        <w:rPr>
          <w:w w:val="105"/>
        </w:rPr>
        <w:t xml:space="preserve">time and </w:t>
      </w:r>
      <w:r>
        <w:rPr>
          <w:spacing w:val="-3"/>
          <w:w w:val="105"/>
        </w:rPr>
        <w:t xml:space="preserve">facilities to prepare </w:t>
      </w:r>
      <w:r>
        <w:rPr>
          <w:w w:val="105"/>
        </w:rPr>
        <w:t xml:space="preserve">a </w:t>
      </w:r>
      <w:r>
        <w:rPr>
          <w:spacing w:val="-3"/>
          <w:w w:val="105"/>
        </w:rPr>
        <w:t xml:space="preserve">defence, </w:t>
      </w:r>
      <w:r>
        <w:rPr>
          <w:w w:val="105"/>
        </w:rPr>
        <w:t xml:space="preserve">and </w:t>
      </w:r>
      <w:r>
        <w:rPr>
          <w:spacing w:val="-3"/>
          <w:w w:val="105"/>
        </w:rPr>
        <w:t xml:space="preserve">to </w:t>
      </w:r>
      <w:r>
        <w:rPr>
          <w:w w:val="105"/>
        </w:rPr>
        <w:t xml:space="preserve">be tried without </w:t>
      </w:r>
      <w:r>
        <w:rPr>
          <w:spacing w:val="-3"/>
          <w:w w:val="105"/>
        </w:rPr>
        <w:t xml:space="preserve">unreasonable </w:t>
      </w:r>
      <w:r>
        <w:rPr>
          <w:spacing w:val="-6"/>
          <w:w w:val="105"/>
        </w:rPr>
        <w:t>delay.</w:t>
      </w:r>
      <w:r>
        <w:rPr>
          <w:spacing w:val="-6"/>
          <w:w w:val="105"/>
          <w:position w:val="7"/>
          <w:sz w:val="12"/>
        </w:rPr>
        <w:t>107</w:t>
      </w:r>
    </w:p>
    <w:p w:rsidR="00EA0057" w:rsidRDefault="007C5C23">
      <w:pPr>
        <w:pStyle w:val="ListParagraph"/>
        <w:numPr>
          <w:ilvl w:val="1"/>
          <w:numId w:val="84"/>
        </w:numPr>
        <w:tabs>
          <w:tab w:val="left" w:pos="921"/>
          <w:tab w:val="left" w:pos="922"/>
        </w:tabs>
        <w:spacing w:before="121" w:line="242" w:lineRule="auto"/>
        <w:ind w:left="921" w:right="1643"/>
        <w:jc w:val="left"/>
        <w:rPr>
          <w:sz w:val="12"/>
        </w:rPr>
      </w:pPr>
      <w:r>
        <w:rPr>
          <w:w w:val="105"/>
          <w:sz w:val="21"/>
        </w:rPr>
        <w:t xml:space="preserve">The  </w:t>
      </w:r>
      <w:r>
        <w:rPr>
          <w:spacing w:val="-3"/>
          <w:w w:val="105"/>
          <w:sz w:val="21"/>
        </w:rPr>
        <w:t xml:space="preserve">human  </w:t>
      </w:r>
      <w:r>
        <w:rPr>
          <w:w w:val="105"/>
          <w:sz w:val="21"/>
        </w:rPr>
        <w:t xml:space="preserve">rights  </w:t>
      </w:r>
      <w:r>
        <w:rPr>
          <w:spacing w:val="-3"/>
          <w:w w:val="105"/>
          <w:sz w:val="21"/>
        </w:rPr>
        <w:t xml:space="preserve">legislation  </w:t>
      </w:r>
      <w:r>
        <w:rPr>
          <w:w w:val="105"/>
          <w:sz w:val="21"/>
        </w:rPr>
        <w:t xml:space="preserve">in  the  </w:t>
      </w:r>
      <w:r>
        <w:rPr>
          <w:b/>
          <w:w w:val="105"/>
          <w:sz w:val="21"/>
        </w:rPr>
        <w:t>Australian  Cap</w:t>
      </w:r>
      <w:r>
        <w:rPr>
          <w:b/>
          <w:w w:val="105"/>
          <w:sz w:val="21"/>
        </w:rPr>
        <w:t xml:space="preserve">ital  </w:t>
      </w:r>
      <w:r>
        <w:rPr>
          <w:b/>
          <w:spacing w:val="-3"/>
          <w:w w:val="105"/>
          <w:sz w:val="21"/>
        </w:rPr>
        <w:t xml:space="preserve">Territory  </w:t>
      </w:r>
      <w:r>
        <w:rPr>
          <w:w w:val="105"/>
          <w:sz w:val="21"/>
        </w:rPr>
        <w:t xml:space="preserve">and  in  </w:t>
      </w:r>
      <w:r>
        <w:rPr>
          <w:b/>
          <w:w w:val="105"/>
          <w:sz w:val="21"/>
        </w:rPr>
        <w:t xml:space="preserve">Queensland </w:t>
      </w:r>
      <w:r>
        <w:rPr>
          <w:w w:val="105"/>
          <w:sz w:val="21"/>
        </w:rPr>
        <w:t xml:space="preserve">also recognises </w:t>
      </w:r>
      <w:r>
        <w:rPr>
          <w:spacing w:val="-3"/>
          <w:w w:val="105"/>
          <w:sz w:val="21"/>
        </w:rPr>
        <w:t xml:space="preserve">that </w:t>
      </w:r>
      <w:r>
        <w:rPr>
          <w:w w:val="105"/>
          <w:sz w:val="21"/>
        </w:rPr>
        <w:t xml:space="preserve">a </w:t>
      </w:r>
      <w:r>
        <w:rPr>
          <w:spacing w:val="-3"/>
          <w:w w:val="105"/>
          <w:sz w:val="21"/>
        </w:rPr>
        <w:t xml:space="preserve">child charged </w:t>
      </w:r>
      <w:r>
        <w:rPr>
          <w:w w:val="105"/>
          <w:sz w:val="21"/>
        </w:rPr>
        <w:t xml:space="preserve">with a </w:t>
      </w:r>
      <w:r>
        <w:rPr>
          <w:spacing w:val="-3"/>
          <w:w w:val="105"/>
          <w:sz w:val="21"/>
        </w:rPr>
        <w:t xml:space="preserve">criminal offence </w:t>
      </w:r>
      <w:r>
        <w:rPr>
          <w:spacing w:val="-2"/>
          <w:w w:val="105"/>
          <w:sz w:val="21"/>
        </w:rPr>
        <w:t xml:space="preserve">has </w:t>
      </w:r>
      <w:r>
        <w:rPr>
          <w:w w:val="105"/>
          <w:sz w:val="21"/>
        </w:rPr>
        <w:t xml:space="preserve">the </w:t>
      </w:r>
      <w:r>
        <w:rPr>
          <w:spacing w:val="-3"/>
          <w:w w:val="105"/>
          <w:sz w:val="21"/>
        </w:rPr>
        <w:t xml:space="preserve">right to </w:t>
      </w:r>
      <w:r>
        <w:rPr>
          <w:w w:val="105"/>
          <w:sz w:val="21"/>
        </w:rPr>
        <w:t xml:space="preserve">be </w:t>
      </w:r>
      <w:r>
        <w:rPr>
          <w:spacing w:val="-3"/>
          <w:w w:val="105"/>
          <w:sz w:val="21"/>
        </w:rPr>
        <w:t xml:space="preserve">brought to </w:t>
      </w:r>
      <w:r>
        <w:rPr>
          <w:w w:val="105"/>
          <w:sz w:val="21"/>
        </w:rPr>
        <w:t xml:space="preserve">trial as quickly as </w:t>
      </w:r>
      <w:r>
        <w:rPr>
          <w:spacing w:val="-3"/>
          <w:w w:val="105"/>
          <w:sz w:val="21"/>
        </w:rPr>
        <w:t xml:space="preserve">possible, </w:t>
      </w:r>
      <w:r>
        <w:rPr>
          <w:w w:val="105"/>
          <w:sz w:val="21"/>
        </w:rPr>
        <w:t xml:space="preserve">and </w:t>
      </w:r>
      <w:r>
        <w:rPr>
          <w:spacing w:val="-3"/>
          <w:w w:val="105"/>
          <w:sz w:val="21"/>
        </w:rPr>
        <w:t xml:space="preserve">to </w:t>
      </w:r>
      <w:r>
        <w:rPr>
          <w:w w:val="105"/>
          <w:sz w:val="21"/>
        </w:rPr>
        <w:t xml:space="preserve">a </w:t>
      </w:r>
      <w:r>
        <w:rPr>
          <w:spacing w:val="-3"/>
          <w:w w:val="105"/>
          <w:sz w:val="21"/>
        </w:rPr>
        <w:t xml:space="preserve">procedure that takes </w:t>
      </w:r>
      <w:r>
        <w:rPr>
          <w:spacing w:val="-4"/>
          <w:w w:val="105"/>
          <w:sz w:val="21"/>
        </w:rPr>
        <w:t xml:space="preserve">into </w:t>
      </w:r>
      <w:r>
        <w:rPr>
          <w:spacing w:val="-3"/>
          <w:w w:val="105"/>
          <w:sz w:val="21"/>
        </w:rPr>
        <w:t xml:space="preserve">account </w:t>
      </w:r>
      <w:r>
        <w:rPr>
          <w:w w:val="105"/>
          <w:sz w:val="21"/>
        </w:rPr>
        <w:t xml:space="preserve">the </w:t>
      </w:r>
      <w:r>
        <w:rPr>
          <w:spacing w:val="-4"/>
          <w:w w:val="105"/>
          <w:sz w:val="21"/>
        </w:rPr>
        <w:t xml:space="preserve">child’s </w:t>
      </w:r>
      <w:r>
        <w:rPr>
          <w:w w:val="105"/>
          <w:sz w:val="21"/>
        </w:rPr>
        <w:t xml:space="preserve">age and the </w:t>
      </w:r>
      <w:r>
        <w:rPr>
          <w:spacing w:val="-3"/>
          <w:w w:val="105"/>
          <w:sz w:val="21"/>
        </w:rPr>
        <w:t xml:space="preserve">desirability </w:t>
      </w:r>
      <w:r>
        <w:rPr>
          <w:w w:val="105"/>
          <w:sz w:val="21"/>
        </w:rPr>
        <w:t xml:space="preserve">of </w:t>
      </w:r>
      <w:r>
        <w:rPr>
          <w:spacing w:val="-3"/>
          <w:w w:val="105"/>
          <w:sz w:val="21"/>
        </w:rPr>
        <w:t xml:space="preserve">promoting </w:t>
      </w:r>
      <w:r>
        <w:rPr>
          <w:w w:val="105"/>
          <w:sz w:val="21"/>
        </w:rPr>
        <w:t xml:space="preserve">his </w:t>
      </w:r>
      <w:r>
        <w:rPr>
          <w:w w:val="105"/>
          <w:sz w:val="21"/>
        </w:rPr>
        <w:t>or her</w:t>
      </w:r>
      <w:r>
        <w:rPr>
          <w:spacing w:val="-34"/>
          <w:w w:val="105"/>
          <w:sz w:val="21"/>
        </w:rPr>
        <w:t xml:space="preserve"> </w:t>
      </w:r>
      <w:r>
        <w:rPr>
          <w:spacing w:val="-4"/>
          <w:w w:val="105"/>
          <w:sz w:val="21"/>
        </w:rPr>
        <w:t>rehabilitation.</w:t>
      </w:r>
      <w:r>
        <w:rPr>
          <w:spacing w:val="-4"/>
          <w:w w:val="105"/>
          <w:position w:val="7"/>
          <w:sz w:val="12"/>
        </w:rPr>
        <w:t>108</w:t>
      </w:r>
    </w:p>
    <w:p w:rsidR="00EA0057" w:rsidRDefault="007C5C23">
      <w:pPr>
        <w:pStyle w:val="Heading4"/>
        <w:spacing w:before="132"/>
        <w:ind w:left="127"/>
      </w:pPr>
      <w:bookmarkStart w:id="34" w:name="_TOC_250007"/>
      <w:bookmarkEnd w:id="34"/>
      <w:r>
        <w:rPr>
          <w:w w:val="115"/>
        </w:rPr>
        <w:t>Access to legal aid</w:t>
      </w:r>
    </w:p>
    <w:p w:rsidR="00EA0057" w:rsidRDefault="007C5C23">
      <w:pPr>
        <w:pStyle w:val="ListParagraph"/>
        <w:numPr>
          <w:ilvl w:val="1"/>
          <w:numId w:val="84"/>
        </w:numPr>
        <w:tabs>
          <w:tab w:val="left" w:pos="921"/>
          <w:tab w:val="left" w:pos="922"/>
        </w:tabs>
        <w:spacing w:before="136" w:line="242" w:lineRule="auto"/>
        <w:ind w:left="921" w:right="1587"/>
        <w:jc w:val="left"/>
        <w:rPr>
          <w:sz w:val="21"/>
        </w:rPr>
      </w:pPr>
      <w:r>
        <w:rPr>
          <w:sz w:val="21"/>
        </w:rPr>
        <w:t xml:space="preserve">The legal aid </w:t>
      </w:r>
      <w:r>
        <w:rPr>
          <w:spacing w:val="-3"/>
          <w:sz w:val="21"/>
        </w:rPr>
        <w:t xml:space="preserve">commission </w:t>
      </w:r>
      <w:r>
        <w:rPr>
          <w:sz w:val="21"/>
        </w:rPr>
        <w:t xml:space="preserve">in each jurisdiction </w:t>
      </w:r>
      <w:r>
        <w:rPr>
          <w:spacing w:val="-2"/>
          <w:sz w:val="21"/>
        </w:rPr>
        <w:t xml:space="preserve">has  </w:t>
      </w:r>
      <w:r>
        <w:rPr>
          <w:sz w:val="21"/>
        </w:rPr>
        <w:t xml:space="preserve">particular policies and </w:t>
      </w:r>
      <w:r>
        <w:rPr>
          <w:spacing w:val="-3"/>
          <w:sz w:val="21"/>
        </w:rPr>
        <w:t xml:space="preserve">guidelines  </w:t>
      </w:r>
      <w:r>
        <w:rPr>
          <w:sz w:val="21"/>
        </w:rPr>
        <w:t xml:space="preserve">about  who can </w:t>
      </w:r>
      <w:r>
        <w:rPr>
          <w:spacing w:val="-2"/>
          <w:sz w:val="21"/>
        </w:rPr>
        <w:t xml:space="preserve">access </w:t>
      </w:r>
      <w:r>
        <w:rPr>
          <w:sz w:val="21"/>
        </w:rPr>
        <w:t xml:space="preserve">legal aid </w:t>
      </w:r>
      <w:r>
        <w:rPr>
          <w:spacing w:val="-3"/>
          <w:sz w:val="21"/>
        </w:rPr>
        <w:t xml:space="preserve">funding  </w:t>
      </w:r>
      <w:r>
        <w:rPr>
          <w:sz w:val="21"/>
        </w:rPr>
        <w:t xml:space="preserve">and </w:t>
      </w:r>
      <w:r>
        <w:rPr>
          <w:spacing w:val="-3"/>
          <w:sz w:val="21"/>
        </w:rPr>
        <w:t xml:space="preserve">for  </w:t>
      </w:r>
      <w:r>
        <w:rPr>
          <w:sz w:val="21"/>
        </w:rPr>
        <w:t xml:space="preserve">what types of </w:t>
      </w:r>
      <w:r>
        <w:rPr>
          <w:spacing w:val="-3"/>
          <w:sz w:val="21"/>
        </w:rPr>
        <w:t xml:space="preserve">criminal  </w:t>
      </w:r>
      <w:r>
        <w:rPr>
          <w:sz w:val="21"/>
        </w:rPr>
        <w:t xml:space="preserve">cases. </w:t>
      </w:r>
      <w:r>
        <w:rPr>
          <w:spacing w:val="-3"/>
          <w:sz w:val="21"/>
        </w:rPr>
        <w:t xml:space="preserve">Funding  </w:t>
      </w:r>
      <w:r>
        <w:rPr>
          <w:sz w:val="21"/>
        </w:rPr>
        <w:t xml:space="preserve">is </w:t>
      </w:r>
      <w:r>
        <w:rPr>
          <w:spacing w:val="-3"/>
          <w:sz w:val="21"/>
        </w:rPr>
        <w:t>available  for</w:t>
      </w:r>
      <w:r>
        <w:rPr>
          <w:spacing w:val="20"/>
          <w:sz w:val="21"/>
        </w:rPr>
        <w:t xml:space="preserve"> </w:t>
      </w:r>
      <w:r>
        <w:rPr>
          <w:sz w:val="21"/>
        </w:rPr>
        <w:t>committal</w:t>
      </w:r>
      <w:r>
        <w:rPr>
          <w:spacing w:val="20"/>
          <w:sz w:val="21"/>
        </w:rPr>
        <w:t xml:space="preserve"> </w:t>
      </w:r>
      <w:r>
        <w:rPr>
          <w:sz w:val="21"/>
        </w:rPr>
        <w:t>and</w:t>
      </w:r>
      <w:r>
        <w:rPr>
          <w:spacing w:val="20"/>
          <w:sz w:val="21"/>
        </w:rPr>
        <w:t xml:space="preserve"> </w:t>
      </w:r>
      <w:r>
        <w:rPr>
          <w:sz w:val="21"/>
        </w:rPr>
        <w:t>other</w:t>
      </w:r>
      <w:r>
        <w:rPr>
          <w:spacing w:val="20"/>
          <w:sz w:val="21"/>
        </w:rPr>
        <w:t xml:space="preserve"> </w:t>
      </w:r>
      <w:r>
        <w:rPr>
          <w:sz w:val="21"/>
        </w:rPr>
        <w:t>pre-trial</w:t>
      </w:r>
      <w:r>
        <w:rPr>
          <w:spacing w:val="20"/>
          <w:sz w:val="21"/>
        </w:rPr>
        <w:t xml:space="preserve"> </w:t>
      </w:r>
      <w:r>
        <w:rPr>
          <w:spacing w:val="-3"/>
          <w:sz w:val="21"/>
        </w:rPr>
        <w:t>procedures</w:t>
      </w:r>
      <w:r>
        <w:rPr>
          <w:spacing w:val="20"/>
          <w:sz w:val="21"/>
        </w:rPr>
        <w:t xml:space="preserve"> </w:t>
      </w:r>
      <w:r>
        <w:rPr>
          <w:sz w:val="21"/>
        </w:rPr>
        <w:t>depending</w:t>
      </w:r>
      <w:r>
        <w:rPr>
          <w:spacing w:val="20"/>
          <w:sz w:val="21"/>
        </w:rPr>
        <w:t xml:space="preserve"> </w:t>
      </w:r>
      <w:r>
        <w:rPr>
          <w:sz w:val="21"/>
        </w:rPr>
        <w:t>on</w:t>
      </w:r>
      <w:r>
        <w:rPr>
          <w:spacing w:val="20"/>
          <w:sz w:val="21"/>
        </w:rPr>
        <w:t xml:space="preserve"> </w:t>
      </w:r>
      <w:r>
        <w:rPr>
          <w:sz w:val="21"/>
        </w:rPr>
        <w:t>varying</w:t>
      </w:r>
      <w:r>
        <w:rPr>
          <w:spacing w:val="20"/>
          <w:sz w:val="21"/>
        </w:rPr>
        <w:t xml:space="preserve"> </w:t>
      </w:r>
      <w:r>
        <w:rPr>
          <w:spacing w:val="-3"/>
          <w:sz w:val="21"/>
        </w:rPr>
        <w:t>criteria.</w:t>
      </w:r>
    </w:p>
    <w:p w:rsidR="00EA0057" w:rsidRDefault="007C5C23">
      <w:pPr>
        <w:pStyle w:val="ListParagraph"/>
        <w:numPr>
          <w:ilvl w:val="1"/>
          <w:numId w:val="84"/>
        </w:numPr>
        <w:tabs>
          <w:tab w:val="left" w:pos="921"/>
          <w:tab w:val="left" w:pos="922"/>
        </w:tabs>
        <w:spacing w:before="120" w:line="242" w:lineRule="auto"/>
        <w:ind w:left="921" w:right="1597"/>
        <w:jc w:val="left"/>
        <w:rPr>
          <w:sz w:val="12"/>
        </w:rPr>
      </w:pPr>
      <w:r>
        <w:rPr>
          <w:w w:val="105"/>
          <w:sz w:val="21"/>
        </w:rPr>
        <w:t xml:space="preserve">For </w:t>
      </w:r>
      <w:r>
        <w:rPr>
          <w:spacing w:val="-3"/>
          <w:w w:val="105"/>
          <w:sz w:val="21"/>
        </w:rPr>
        <w:t xml:space="preserve">example,  </w:t>
      </w:r>
      <w:r>
        <w:rPr>
          <w:w w:val="105"/>
          <w:sz w:val="21"/>
        </w:rPr>
        <w:t xml:space="preserve">in the </w:t>
      </w:r>
      <w:r>
        <w:rPr>
          <w:b/>
          <w:w w:val="105"/>
          <w:sz w:val="21"/>
        </w:rPr>
        <w:t xml:space="preserve">Northern </w:t>
      </w:r>
      <w:r>
        <w:rPr>
          <w:b/>
          <w:spacing w:val="-3"/>
          <w:w w:val="105"/>
          <w:sz w:val="21"/>
        </w:rPr>
        <w:t xml:space="preserve">Territory  </w:t>
      </w:r>
      <w:r>
        <w:rPr>
          <w:w w:val="105"/>
          <w:sz w:val="21"/>
        </w:rPr>
        <w:t xml:space="preserve">legal aid is </w:t>
      </w:r>
      <w:r>
        <w:rPr>
          <w:spacing w:val="-3"/>
          <w:w w:val="105"/>
          <w:sz w:val="21"/>
        </w:rPr>
        <w:t xml:space="preserve">available  for  oral  </w:t>
      </w:r>
      <w:r>
        <w:rPr>
          <w:w w:val="105"/>
          <w:sz w:val="21"/>
        </w:rPr>
        <w:t xml:space="preserve">committal </w:t>
      </w:r>
      <w:r>
        <w:rPr>
          <w:spacing w:val="-3"/>
          <w:w w:val="105"/>
          <w:sz w:val="21"/>
        </w:rPr>
        <w:t xml:space="preserve">hearings </w:t>
      </w:r>
      <w:r>
        <w:rPr>
          <w:w w:val="105"/>
          <w:sz w:val="21"/>
        </w:rPr>
        <w:t>if</w:t>
      </w:r>
      <w:r>
        <w:rPr>
          <w:spacing w:val="-11"/>
          <w:w w:val="105"/>
          <w:sz w:val="21"/>
        </w:rPr>
        <w:t xml:space="preserve"> </w:t>
      </w:r>
      <w:r>
        <w:rPr>
          <w:w w:val="105"/>
          <w:sz w:val="21"/>
        </w:rPr>
        <w:t>‘specific</w:t>
      </w:r>
      <w:r>
        <w:rPr>
          <w:spacing w:val="-11"/>
          <w:w w:val="105"/>
          <w:sz w:val="21"/>
        </w:rPr>
        <w:t xml:space="preserve"> </w:t>
      </w:r>
      <w:r>
        <w:rPr>
          <w:w w:val="105"/>
          <w:sz w:val="21"/>
        </w:rPr>
        <w:t>issues</w:t>
      </w:r>
      <w:r>
        <w:rPr>
          <w:spacing w:val="-11"/>
          <w:w w:val="105"/>
          <w:sz w:val="21"/>
        </w:rPr>
        <w:t xml:space="preserve"> </w:t>
      </w:r>
      <w:r>
        <w:rPr>
          <w:spacing w:val="-3"/>
          <w:w w:val="105"/>
          <w:sz w:val="21"/>
        </w:rPr>
        <w:t>have</w:t>
      </w:r>
      <w:r>
        <w:rPr>
          <w:spacing w:val="-11"/>
          <w:w w:val="105"/>
          <w:sz w:val="21"/>
        </w:rPr>
        <w:t xml:space="preserve"> </w:t>
      </w:r>
      <w:r>
        <w:rPr>
          <w:w w:val="105"/>
          <w:sz w:val="21"/>
        </w:rPr>
        <w:t>been</w:t>
      </w:r>
      <w:r>
        <w:rPr>
          <w:spacing w:val="-11"/>
          <w:w w:val="105"/>
          <w:sz w:val="21"/>
        </w:rPr>
        <w:t xml:space="preserve"> </w:t>
      </w:r>
      <w:r>
        <w:rPr>
          <w:w w:val="105"/>
          <w:sz w:val="21"/>
        </w:rPr>
        <w:t>identified</w:t>
      </w:r>
      <w:r>
        <w:rPr>
          <w:spacing w:val="-11"/>
          <w:w w:val="105"/>
          <w:sz w:val="21"/>
        </w:rPr>
        <w:t xml:space="preserve"> </w:t>
      </w:r>
      <w:r>
        <w:rPr>
          <w:w w:val="105"/>
          <w:sz w:val="21"/>
        </w:rPr>
        <w:t>which</w:t>
      </w:r>
      <w:r>
        <w:rPr>
          <w:spacing w:val="-11"/>
          <w:w w:val="105"/>
          <w:sz w:val="21"/>
        </w:rPr>
        <w:t xml:space="preserve"> </w:t>
      </w:r>
      <w:r>
        <w:rPr>
          <w:w w:val="105"/>
          <w:sz w:val="21"/>
        </w:rPr>
        <w:t>can</w:t>
      </w:r>
      <w:r>
        <w:rPr>
          <w:spacing w:val="-11"/>
          <w:w w:val="105"/>
          <w:sz w:val="21"/>
        </w:rPr>
        <w:t xml:space="preserve"> </w:t>
      </w:r>
      <w:r>
        <w:rPr>
          <w:w w:val="105"/>
          <w:sz w:val="21"/>
        </w:rPr>
        <w:t>be</w:t>
      </w:r>
      <w:r>
        <w:rPr>
          <w:spacing w:val="-11"/>
          <w:w w:val="105"/>
          <w:sz w:val="21"/>
        </w:rPr>
        <w:t xml:space="preserve"> </w:t>
      </w:r>
      <w:r>
        <w:rPr>
          <w:w w:val="105"/>
          <w:sz w:val="21"/>
        </w:rPr>
        <w:t>clarified</w:t>
      </w:r>
      <w:r>
        <w:rPr>
          <w:spacing w:val="-11"/>
          <w:w w:val="105"/>
          <w:sz w:val="21"/>
        </w:rPr>
        <w:t xml:space="preserve"> </w:t>
      </w:r>
      <w:r>
        <w:rPr>
          <w:w w:val="105"/>
          <w:sz w:val="21"/>
        </w:rPr>
        <w:t>or</w:t>
      </w:r>
      <w:r>
        <w:rPr>
          <w:spacing w:val="-11"/>
          <w:w w:val="105"/>
          <w:sz w:val="21"/>
        </w:rPr>
        <w:t xml:space="preserve"> </w:t>
      </w:r>
      <w:r>
        <w:rPr>
          <w:w w:val="105"/>
          <w:sz w:val="21"/>
        </w:rPr>
        <w:t>resolved</w:t>
      </w:r>
      <w:r>
        <w:rPr>
          <w:spacing w:val="-11"/>
          <w:w w:val="105"/>
          <w:sz w:val="21"/>
        </w:rPr>
        <w:t xml:space="preserve"> </w:t>
      </w:r>
      <w:r>
        <w:rPr>
          <w:w w:val="105"/>
          <w:sz w:val="21"/>
        </w:rPr>
        <w:t>at</w:t>
      </w:r>
      <w:r>
        <w:rPr>
          <w:spacing w:val="-11"/>
          <w:w w:val="105"/>
          <w:sz w:val="21"/>
        </w:rPr>
        <w:t xml:space="preserve"> </w:t>
      </w:r>
      <w:r>
        <w:rPr>
          <w:w w:val="105"/>
          <w:sz w:val="21"/>
        </w:rPr>
        <w:t>committal</w:t>
      </w:r>
      <w:r>
        <w:rPr>
          <w:spacing w:val="-11"/>
          <w:w w:val="105"/>
          <w:sz w:val="21"/>
        </w:rPr>
        <w:t xml:space="preserve"> </w:t>
      </w:r>
      <w:r>
        <w:rPr>
          <w:w w:val="105"/>
          <w:sz w:val="21"/>
        </w:rPr>
        <w:t>and there</w:t>
      </w:r>
      <w:r>
        <w:rPr>
          <w:spacing w:val="-6"/>
          <w:w w:val="105"/>
          <w:sz w:val="21"/>
        </w:rPr>
        <w:t xml:space="preserve"> </w:t>
      </w:r>
      <w:r>
        <w:rPr>
          <w:w w:val="105"/>
          <w:sz w:val="21"/>
        </w:rPr>
        <w:t>is</w:t>
      </w:r>
      <w:r>
        <w:rPr>
          <w:spacing w:val="-6"/>
          <w:w w:val="105"/>
          <w:sz w:val="21"/>
        </w:rPr>
        <w:t xml:space="preserve"> </w:t>
      </w:r>
      <w:r>
        <w:rPr>
          <w:w w:val="105"/>
          <w:sz w:val="21"/>
        </w:rPr>
        <w:t>a</w:t>
      </w:r>
      <w:r>
        <w:rPr>
          <w:spacing w:val="-6"/>
          <w:w w:val="105"/>
          <w:sz w:val="21"/>
        </w:rPr>
        <w:t xml:space="preserve"> </w:t>
      </w:r>
      <w:r>
        <w:rPr>
          <w:spacing w:val="-3"/>
          <w:w w:val="105"/>
          <w:sz w:val="21"/>
        </w:rPr>
        <w:t>reasonable</w:t>
      </w:r>
      <w:r>
        <w:rPr>
          <w:spacing w:val="-6"/>
          <w:w w:val="105"/>
          <w:sz w:val="21"/>
        </w:rPr>
        <w:t xml:space="preserve"> </w:t>
      </w:r>
      <w:r>
        <w:rPr>
          <w:spacing w:val="-3"/>
          <w:w w:val="105"/>
          <w:sz w:val="21"/>
        </w:rPr>
        <w:t>likelihood</w:t>
      </w:r>
      <w:r>
        <w:rPr>
          <w:spacing w:val="-6"/>
          <w:w w:val="105"/>
          <w:sz w:val="21"/>
        </w:rPr>
        <w:t xml:space="preserve"> </w:t>
      </w:r>
      <w:r>
        <w:rPr>
          <w:spacing w:val="-3"/>
          <w:w w:val="105"/>
          <w:sz w:val="21"/>
        </w:rPr>
        <w:t>that</w:t>
      </w:r>
      <w:r>
        <w:rPr>
          <w:spacing w:val="-6"/>
          <w:w w:val="105"/>
          <w:sz w:val="21"/>
        </w:rPr>
        <w:t xml:space="preserve"> </w:t>
      </w:r>
      <w:r>
        <w:rPr>
          <w:w w:val="105"/>
          <w:sz w:val="21"/>
        </w:rPr>
        <w:t>a</w:t>
      </w:r>
      <w:r>
        <w:rPr>
          <w:spacing w:val="-6"/>
          <w:w w:val="105"/>
          <w:sz w:val="21"/>
        </w:rPr>
        <w:t xml:space="preserve"> </w:t>
      </w:r>
      <w:r>
        <w:rPr>
          <w:spacing w:val="-3"/>
          <w:w w:val="105"/>
          <w:sz w:val="21"/>
        </w:rPr>
        <w:t>substantial</w:t>
      </w:r>
      <w:r>
        <w:rPr>
          <w:spacing w:val="-6"/>
          <w:w w:val="105"/>
          <w:sz w:val="21"/>
        </w:rPr>
        <w:t xml:space="preserve"> </w:t>
      </w:r>
      <w:r>
        <w:rPr>
          <w:w w:val="105"/>
          <w:sz w:val="21"/>
        </w:rPr>
        <w:t>benefit</w:t>
      </w:r>
      <w:r>
        <w:rPr>
          <w:spacing w:val="-6"/>
          <w:w w:val="105"/>
          <w:sz w:val="21"/>
        </w:rPr>
        <w:t xml:space="preserve"> </w:t>
      </w:r>
      <w:r>
        <w:rPr>
          <w:spacing w:val="-3"/>
          <w:w w:val="105"/>
          <w:sz w:val="21"/>
        </w:rPr>
        <w:t>will</w:t>
      </w:r>
      <w:r>
        <w:rPr>
          <w:spacing w:val="-6"/>
          <w:w w:val="105"/>
          <w:sz w:val="21"/>
        </w:rPr>
        <w:t xml:space="preserve"> </w:t>
      </w:r>
      <w:r>
        <w:rPr>
          <w:spacing w:val="-3"/>
          <w:w w:val="105"/>
          <w:sz w:val="21"/>
        </w:rPr>
        <w:t>result</w:t>
      </w:r>
      <w:r>
        <w:rPr>
          <w:spacing w:val="-6"/>
          <w:w w:val="105"/>
          <w:sz w:val="21"/>
        </w:rPr>
        <w:t xml:space="preserve"> </w:t>
      </w:r>
      <w:r>
        <w:rPr>
          <w:spacing w:val="-3"/>
          <w:w w:val="105"/>
          <w:sz w:val="21"/>
        </w:rPr>
        <w:t>from</w:t>
      </w:r>
      <w:r>
        <w:rPr>
          <w:spacing w:val="-6"/>
          <w:w w:val="105"/>
          <w:sz w:val="21"/>
        </w:rPr>
        <w:t xml:space="preserve"> </w:t>
      </w:r>
      <w:r>
        <w:rPr>
          <w:spacing w:val="-5"/>
          <w:w w:val="105"/>
          <w:sz w:val="21"/>
        </w:rPr>
        <w:t>representation’.</w:t>
      </w:r>
      <w:r>
        <w:rPr>
          <w:spacing w:val="-5"/>
          <w:w w:val="105"/>
          <w:position w:val="7"/>
          <w:sz w:val="12"/>
        </w:rPr>
        <w:t>109</w:t>
      </w:r>
    </w:p>
    <w:p w:rsidR="00EA0057" w:rsidRDefault="007C5C23">
      <w:pPr>
        <w:pStyle w:val="ListParagraph"/>
        <w:numPr>
          <w:ilvl w:val="1"/>
          <w:numId w:val="84"/>
        </w:numPr>
        <w:tabs>
          <w:tab w:val="left" w:pos="921"/>
          <w:tab w:val="left" w:pos="922"/>
        </w:tabs>
        <w:spacing w:before="120" w:line="242" w:lineRule="auto"/>
        <w:ind w:left="921" w:right="1853"/>
        <w:jc w:val="left"/>
        <w:rPr>
          <w:sz w:val="12"/>
        </w:rPr>
      </w:pPr>
      <w:r>
        <w:rPr>
          <w:w w:val="105"/>
          <w:sz w:val="21"/>
        </w:rPr>
        <w:t xml:space="preserve">In </w:t>
      </w:r>
      <w:r>
        <w:rPr>
          <w:b/>
          <w:spacing w:val="-3"/>
          <w:w w:val="105"/>
          <w:sz w:val="21"/>
        </w:rPr>
        <w:t>Tasmania</w:t>
      </w:r>
      <w:r>
        <w:rPr>
          <w:spacing w:val="-3"/>
          <w:w w:val="105"/>
          <w:sz w:val="21"/>
        </w:rPr>
        <w:t xml:space="preserve">, </w:t>
      </w:r>
      <w:r>
        <w:rPr>
          <w:w w:val="105"/>
          <w:sz w:val="21"/>
        </w:rPr>
        <w:t xml:space="preserve">legal aid </w:t>
      </w:r>
      <w:r>
        <w:rPr>
          <w:spacing w:val="-3"/>
          <w:w w:val="105"/>
          <w:sz w:val="21"/>
        </w:rPr>
        <w:t xml:space="preserve">will </w:t>
      </w:r>
      <w:r>
        <w:rPr>
          <w:w w:val="105"/>
          <w:sz w:val="21"/>
        </w:rPr>
        <w:t xml:space="preserve">be provided in </w:t>
      </w:r>
      <w:r>
        <w:rPr>
          <w:spacing w:val="-3"/>
          <w:w w:val="105"/>
          <w:sz w:val="21"/>
        </w:rPr>
        <w:t xml:space="preserve">oral preliminary proceedings </w:t>
      </w:r>
      <w:r>
        <w:rPr>
          <w:w w:val="105"/>
          <w:sz w:val="21"/>
        </w:rPr>
        <w:t xml:space="preserve">if the </w:t>
      </w:r>
      <w:r>
        <w:rPr>
          <w:spacing w:val="-3"/>
          <w:w w:val="105"/>
          <w:sz w:val="21"/>
        </w:rPr>
        <w:t>conditions are</w:t>
      </w:r>
      <w:r>
        <w:rPr>
          <w:spacing w:val="-6"/>
          <w:w w:val="105"/>
          <w:sz w:val="21"/>
        </w:rPr>
        <w:t xml:space="preserve"> </w:t>
      </w:r>
      <w:r>
        <w:rPr>
          <w:w w:val="105"/>
          <w:sz w:val="21"/>
        </w:rPr>
        <w:t>met</w:t>
      </w:r>
      <w:r>
        <w:rPr>
          <w:spacing w:val="-6"/>
          <w:w w:val="105"/>
          <w:sz w:val="21"/>
        </w:rPr>
        <w:t xml:space="preserve"> </w:t>
      </w:r>
      <w:r>
        <w:rPr>
          <w:spacing w:val="-3"/>
          <w:w w:val="105"/>
          <w:sz w:val="21"/>
        </w:rPr>
        <w:t>for</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spacing w:val="-3"/>
          <w:w w:val="105"/>
          <w:sz w:val="21"/>
        </w:rPr>
        <w:t>to</w:t>
      </w:r>
      <w:r>
        <w:rPr>
          <w:spacing w:val="-6"/>
          <w:w w:val="105"/>
          <w:sz w:val="21"/>
        </w:rPr>
        <w:t xml:space="preserve"> </w:t>
      </w:r>
      <w:r>
        <w:rPr>
          <w:w w:val="105"/>
          <w:sz w:val="21"/>
        </w:rPr>
        <w:t>order</w:t>
      </w:r>
      <w:r>
        <w:rPr>
          <w:spacing w:val="-6"/>
          <w:w w:val="105"/>
          <w:sz w:val="21"/>
        </w:rPr>
        <w:t xml:space="preserve"> </w:t>
      </w:r>
      <w:r>
        <w:rPr>
          <w:spacing w:val="-3"/>
          <w:w w:val="105"/>
          <w:sz w:val="21"/>
        </w:rPr>
        <w:t>that</w:t>
      </w:r>
      <w:r>
        <w:rPr>
          <w:spacing w:val="-6"/>
          <w:w w:val="105"/>
          <w:sz w:val="21"/>
        </w:rPr>
        <w:t xml:space="preserve"> </w:t>
      </w:r>
      <w:r>
        <w:rPr>
          <w:w w:val="105"/>
          <w:sz w:val="21"/>
        </w:rPr>
        <w:t>a</w:t>
      </w:r>
      <w:r>
        <w:rPr>
          <w:spacing w:val="-6"/>
          <w:w w:val="105"/>
          <w:sz w:val="21"/>
        </w:rPr>
        <w:t xml:space="preserve"> </w:t>
      </w:r>
      <w:r>
        <w:rPr>
          <w:w w:val="105"/>
          <w:sz w:val="21"/>
        </w:rPr>
        <w:t>witness</w:t>
      </w:r>
      <w:r>
        <w:rPr>
          <w:spacing w:val="-6"/>
          <w:w w:val="105"/>
          <w:sz w:val="21"/>
        </w:rPr>
        <w:t xml:space="preserve"> </w:t>
      </w:r>
      <w:r>
        <w:rPr>
          <w:w w:val="105"/>
          <w:sz w:val="21"/>
        </w:rPr>
        <w:t>give</w:t>
      </w:r>
      <w:r>
        <w:rPr>
          <w:spacing w:val="-6"/>
          <w:w w:val="105"/>
          <w:sz w:val="21"/>
        </w:rPr>
        <w:t xml:space="preserve"> </w:t>
      </w:r>
      <w:r>
        <w:rPr>
          <w:spacing w:val="-5"/>
          <w:w w:val="105"/>
          <w:sz w:val="21"/>
        </w:rPr>
        <w:t>evidence.</w:t>
      </w:r>
      <w:r>
        <w:rPr>
          <w:spacing w:val="-5"/>
          <w:w w:val="105"/>
          <w:position w:val="7"/>
          <w:sz w:val="12"/>
        </w:rPr>
        <w:t>110</w:t>
      </w:r>
    </w:p>
    <w:p w:rsidR="00EA0057" w:rsidRDefault="00EA0057">
      <w:pPr>
        <w:pStyle w:val="BodyText"/>
        <w:spacing w:before="7"/>
      </w:pPr>
    </w:p>
    <w:p w:rsidR="00EA0057" w:rsidRDefault="007C5C23">
      <w:pPr>
        <w:pStyle w:val="Heading3"/>
        <w:ind w:left="127"/>
      </w:pPr>
      <w:bookmarkStart w:id="35" w:name="_TOC_250006"/>
      <w:bookmarkEnd w:id="35"/>
      <w:r>
        <w:rPr>
          <w:color w:val="37617A"/>
          <w:w w:val="110"/>
        </w:rPr>
        <w:t>Resource impli</w:t>
      </w:r>
      <w:r>
        <w:rPr>
          <w:color w:val="37617A"/>
          <w:w w:val="110"/>
        </w:rPr>
        <w:t>cations</w:t>
      </w:r>
    </w:p>
    <w:p w:rsidR="00EA0057" w:rsidRDefault="007C5C23">
      <w:pPr>
        <w:pStyle w:val="ListParagraph"/>
        <w:numPr>
          <w:ilvl w:val="1"/>
          <w:numId w:val="84"/>
        </w:numPr>
        <w:tabs>
          <w:tab w:val="left" w:pos="921"/>
          <w:tab w:val="left" w:pos="922"/>
        </w:tabs>
        <w:spacing w:before="154" w:line="242" w:lineRule="auto"/>
        <w:ind w:left="921" w:right="1977"/>
        <w:jc w:val="left"/>
        <w:rPr>
          <w:sz w:val="21"/>
        </w:rPr>
      </w:pPr>
      <w:r>
        <w:rPr>
          <w:spacing w:val="-3"/>
          <w:sz w:val="21"/>
        </w:rPr>
        <w:t xml:space="preserve">Reforming </w:t>
      </w:r>
      <w:r>
        <w:rPr>
          <w:sz w:val="21"/>
        </w:rPr>
        <w:t xml:space="preserve">pre-trial </w:t>
      </w:r>
      <w:r>
        <w:rPr>
          <w:spacing w:val="-3"/>
          <w:sz w:val="21"/>
        </w:rPr>
        <w:t xml:space="preserve">procedure may have </w:t>
      </w:r>
      <w:r>
        <w:rPr>
          <w:sz w:val="21"/>
        </w:rPr>
        <w:t xml:space="preserve">wider impacts </w:t>
      </w:r>
      <w:r>
        <w:rPr>
          <w:spacing w:val="-3"/>
          <w:sz w:val="21"/>
        </w:rPr>
        <w:t xml:space="preserve">throughout </w:t>
      </w:r>
      <w:r>
        <w:rPr>
          <w:sz w:val="21"/>
        </w:rPr>
        <w:t xml:space="preserve">the </w:t>
      </w:r>
      <w:r>
        <w:rPr>
          <w:spacing w:val="-3"/>
          <w:sz w:val="21"/>
        </w:rPr>
        <w:t xml:space="preserve">criminal justice </w:t>
      </w:r>
      <w:r>
        <w:rPr>
          <w:sz w:val="21"/>
        </w:rPr>
        <w:t xml:space="preserve">system, and </w:t>
      </w:r>
      <w:r>
        <w:rPr>
          <w:spacing w:val="-3"/>
          <w:sz w:val="21"/>
        </w:rPr>
        <w:t xml:space="preserve">implementing  reform  </w:t>
      </w:r>
      <w:r>
        <w:rPr>
          <w:sz w:val="21"/>
        </w:rPr>
        <w:t xml:space="preserve">is </w:t>
      </w:r>
      <w:r>
        <w:rPr>
          <w:spacing w:val="-4"/>
          <w:sz w:val="21"/>
        </w:rPr>
        <w:t xml:space="preserve">likely  </w:t>
      </w:r>
      <w:r>
        <w:rPr>
          <w:spacing w:val="-3"/>
          <w:sz w:val="21"/>
        </w:rPr>
        <w:t>to  have  resource</w:t>
      </w:r>
      <w:r>
        <w:rPr>
          <w:spacing w:val="27"/>
          <w:sz w:val="21"/>
        </w:rPr>
        <w:t xml:space="preserve"> </w:t>
      </w:r>
      <w:r>
        <w:rPr>
          <w:spacing w:val="-3"/>
          <w:sz w:val="21"/>
        </w:rPr>
        <w:t>implications.</w:t>
      </w:r>
    </w:p>
    <w:p w:rsidR="00EA0057" w:rsidRDefault="007C5C23">
      <w:pPr>
        <w:pStyle w:val="ListParagraph"/>
        <w:numPr>
          <w:ilvl w:val="1"/>
          <w:numId w:val="84"/>
        </w:numPr>
        <w:tabs>
          <w:tab w:val="left" w:pos="921"/>
          <w:tab w:val="left" w:pos="922"/>
        </w:tabs>
        <w:spacing w:before="121" w:line="242" w:lineRule="auto"/>
        <w:ind w:left="921" w:right="1668"/>
        <w:jc w:val="left"/>
        <w:rPr>
          <w:sz w:val="21"/>
        </w:rPr>
      </w:pPr>
      <w:r>
        <w:rPr>
          <w:w w:val="105"/>
          <w:sz w:val="21"/>
        </w:rPr>
        <w:t>One</w:t>
      </w:r>
      <w:r>
        <w:rPr>
          <w:spacing w:val="-9"/>
          <w:w w:val="105"/>
          <w:sz w:val="21"/>
        </w:rPr>
        <w:t xml:space="preserve"> </w:t>
      </w:r>
      <w:r>
        <w:rPr>
          <w:w w:val="105"/>
          <w:sz w:val="21"/>
        </w:rPr>
        <w:t>example</w:t>
      </w:r>
      <w:r>
        <w:rPr>
          <w:spacing w:val="-9"/>
          <w:w w:val="105"/>
          <w:sz w:val="21"/>
        </w:rPr>
        <w:t xml:space="preserve"> </w:t>
      </w:r>
      <w:r>
        <w:rPr>
          <w:w w:val="105"/>
          <w:sz w:val="21"/>
        </w:rPr>
        <w:t>is</w:t>
      </w:r>
      <w:r>
        <w:rPr>
          <w:spacing w:val="-9"/>
          <w:w w:val="105"/>
          <w:sz w:val="21"/>
        </w:rPr>
        <w:t xml:space="preserve"> </w:t>
      </w:r>
      <w:r>
        <w:rPr>
          <w:w w:val="105"/>
          <w:sz w:val="21"/>
        </w:rPr>
        <w:t>provided</w:t>
      </w:r>
      <w:r>
        <w:rPr>
          <w:spacing w:val="-9"/>
          <w:w w:val="105"/>
          <w:sz w:val="21"/>
        </w:rPr>
        <w:t xml:space="preserve"> </w:t>
      </w:r>
      <w:r>
        <w:rPr>
          <w:w w:val="105"/>
          <w:sz w:val="21"/>
        </w:rPr>
        <w:t>by</w:t>
      </w:r>
      <w:r>
        <w:rPr>
          <w:spacing w:val="-9"/>
          <w:w w:val="105"/>
          <w:sz w:val="21"/>
        </w:rPr>
        <w:t xml:space="preserve"> </w:t>
      </w:r>
      <w:r>
        <w:rPr>
          <w:w w:val="105"/>
          <w:sz w:val="21"/>
        </w:rPr>
        <w:t>the</w:t>
      </w:r>
      <w:r>
        <w:rPr>
          <w:spacing w:val="-9"/>
          <w:w w:val="105"/>
          <w:sz w:val="21"/>
        </w:rPr>
        <w:t xml:space="preserve"> </w:t>
      </w:r>
      <w:r>
        <w:rPr>
          <w:spacing w:val="-4"/>
          <w:w w:val="105"/>
          <w:sz w:val="21"/>
        </w:rPr>
        <w:t>‘Appropriate</w:t>
      </w:r>
      <w:r>
        <w:rPr>
          <w:spacing w:val="-9"/>
          <w:w w:val="105"/>
          <w:sz w:val="21"/>
        </w:rPr>
        <w:t xml:space="preserve"> </w:t>
      </w:r>
      <w:r>
        <w:rPr>
          <w:w w:val="105"/>
          <w:sz w:val="21"/>
        </w:rPr>
        <w:t>Early</w:t>
      </w:r>
      <w:r>
        <w:rPr>
          <w:spacing w:val="-9"/>
          <w:w w:val="105"/>
          <w:sz w:val="21"/>
        </w:rPr>
        <w:t xml:space="preserve"> </w:t>
      </w:r>
      <w:r>
        <w:rPr>
          <w:w w:val="105"/>
          <w:sz w:val="21"/>
        </w:rPr>
        <w:t>Guilty</w:t>
      </w:r>
      <w:r>
        <w:rPr>
          <w:spacing w:val="-9"/>
          <w:w w:val="105"/>
          <w:sz w:val="21"/>
        </w:rPr>
        <w:t xml:space="preserve"> </w:t>
      </w:r>
      <w:r>
        <w:rPr>
          <w:spacing w:val="-3"/>
          <w:w w:val="105"/>
          <w:sz w:val="21"/>
        </w:rPr>
        <w:t>Plea’</w:t>
      </w:r>
      <w:r>
        <w:rPr>
          <w:spacing w:val="-9"/>
          <w:w w:val="105"/>
          <w:sz w:val="21"/>
        </w:rPr>
        <w:t xml:space="preserve"> </w:t>
      </w:r>
      <w:r>
        <w:rPr>
          <w:w w:val="105"/>
          <w:sz w:val="21"/>
        </w:rPr>
        <w:t>(AEGP)</w:t>
      </w:r>
      <w:r>
        <w:rPr>
          <w:spacing w:val="-9"/>
          <w:w w:val="105"/>
          <w:sz w:val="21"/>
        </w:rPr>
        <w:t xml:space="preserve"> </w:t>
      </w:r>
      <w:r>
        <w:rPr>
          <w:spacing w:val="-3"/>
          <w:w w:val="105"/>
          <w:sz w:val="21"/>
        </w:rPr>
        <w:t>reforms</w:t>
      </w:r>
      <w:r>
        <w:rPr>
          <w:spacing w:val="-9"/>
          <w:w w:val="105"/>
          <w:sz w:val="21"/>
        </w:rPr>
        <w:t xml:space="preserve"> </w:t>
      </w:r>
      <w:r>
        <w:rPr>
          <w:spacing w:val="-3"/>
          <w:w w:val="105"/>
          <w:sz w:val="21"/>
        </w:rPr>
        <w:t xml:space="preserve">introduced </w:t>
      </w:r>
      <w:r>
        <w:rPr>
          <w:w w:val="105"/>
          <w:sz w:val="21"/>
        </w:rPr>
        <w:t xml:space="preserve">in </w:t>
      </w:r>
      <w:r>
        <w:rPr>
          <w:b/>
          <w:w w:val="105"/>
          <w:sz w:val="21"/>
        </w:rPr>
        <w:t xml:space="preserve">New South Wales </w:t>
      </w:r>
      <w:r>
        <w:rPr>
          <w:w w:val="105"/>
          <w:sz w:val="21"/>
        </w:rPr>
        <w:t xml:space="preserve">in </w:t>
      </w:r>
      <w:r>
        <w:rPr>
          <w:spacing w:val="-6"/>
          <w:w w:val="105"/>
          <w:sz w:val="21"/>
        </w:rPr>
        <w:t xml:space="preserve">2018, </w:t>
      </w:r>
      <w:r>
        <w:rPr>
          <w:w w:val="105"/>
          <w:sz w:val="21"/>
        </w:rPr>
        <w:t xml:space="preserve">which received </w:t>
      </w:r>
      <w:r>
        <w:rPr>
          <w:spacing w:val="-3"/>
          <w:w w:val="105"/>
          <w:sz w:val="21"/>
        </w:rPr>
        <w:t xml:space="preserve">$92 million </w:t>
      </w:r>
      <w:r>
        <w:rPr>
          <w:w w:val="105"/>
          <w:sz w:val="21"/>
        </w:rPr>
        <w:t xml:space="preserve">in dedicated </w:t>
      </w:r>
      <w:r>
        <w:rPr>
          <w:spacing w:val="-6"/>
          <w:w w:val="105"/>
          <w:sz w:val="21"/>
        </w:rPr>
        <w:t>funding.</w:t>
      </w:r>
      <w:r>
        <w:rPr>
          <w:spacing w:val="-6"/>
          <w:w w:val="105"/>
          <w:position w:val="7"/>
          <w:sz w:val="12"/>
        </w:rPr>
        <w:t xml:space="preserve">111 </w:t>
      </w:r>
      <w:r>
        <w:rPr>
          <w:w w:val="105"/>
          <w:sz w:val="21"/>
        </w:rPr>
        <w:t xml:space="preserve">The </w:t>
      </w:r>
      <w:r>
        <w:rPr>
          <w:spacing w:val="-3"/>
          <w:w w:val="105"/>
          <w:sz w:val="21"/>
        </w:rPr>
        <w:t xml:space="preserve">reforms were </w:t>
      </w:r>
      <w:r>
        <w:rPr>
          <w:w w:val="105"/>
          <w:sz w:val="21"/>
        </w:rPr>
        <w:t xml:space="preserve">part of a wider </w:t>
      </w:r>
      <w:r>
        <w:rPr>
          <w:spacing w:val="-3"/>
          <w:w w:val="105"/>
          <w:sz w:val="21"/>
        </w:rPr>
        <w:t xml:space="preserve">criminal justice reform </w:t>
      </w:r>
      <w:r>
        <w:rPr>
          <w:w w:val="105"/>
          <w:sz w:val="21"/>
        </w:rPr>
        <w:t xml:space="preserve">package </w:t>
      </w:r>
      <w:r>
        <w:rPr>
          <w:spacing w:val="-3"/>
          <w:w w:val="105"/>
          <w:sz w:val="21"/>
        </w:rPr>
        <w:t xml:space="preserve">that included </w:t>
      </w:r>
      <w:r>
        <w:rPr>
          <w:w w:val="105"/>
          <w:sz w:val="21"/>
        </w:rPr>
        <w:t xml:space="preserve">a </w:t>
      </w:r>
      <w:r>
        <w:rPr>
          <w:spacing w:val="-3"/>
          <w:w w:val="105"/>
          <w:sz w:val="21"/>
        </w:rPr>
        <w:t xml:space="preserve">community sentencing </w:t>
      </w:r>
      <w:r>
        <w:rPr>
          <w:w w:val="105"/>
          <w:sz w:val="21"/>
        </w:rPr>
        <w:t xml:space="preserve">and supervision scheme and a </w:t>
      </w:r>
      <w:r>
        <w:rPr>
          <w:spacing w:val="-3"/>
          <w:w w:val="105"/>
          <w:sz w:val="21"/>
        </w:rPr>
        <w:t xml:space="preserve">regime for </w:t>
      </w:r>
      <w:r>
        <w:rPr>
          <w:w w:val="105"/>
          <w:sz w:val="21"/>
        </w:rPr>
        <w:t xml:space="preserve">the </w:t>
      </w:r>
      <w:r>
        <w:rPr>
          <w:spacing w:val="-3"/>
          <w:w w:val="105"/>
          <w:sz w:val="21"/>
        </w:rPr>
        <w:t xml:space="preserve">management </w:t>
      </w:r>
      <w:r>
        <w:rPr>
          <w:w w:val="105"/>
          <w:sz w:val="21"/>
        </w:rPr>
        <w:t xml:space="preserve">of </w:t>
      </w:r>
      <w:r>
        <w:rPr>
          <w:spacing w:val="-3"/>
          <w:w w:val="105"/>
          <w:sz w:val="21"/>
        </w:rPr>
        <w:t xml:space="preserve">high </w:t>
      </w:r>
      <w:r>
        <w:rPr>
          <w:w w:val="105"/>
          <w:sz w:val="21"/>
        </w:rPr>
        <w:t xml:space="preserve">risk </w:t>
      </w:r>
      <w:r>
        <w:rPr>
          <w:spacing w:val="-5"/>
          <w:w w:val="105"/>
          <w:sz w:val="21"/>
        </w:rPr>
        <w:t>offenders.</w:t>
      </w:r>
      <w:r>
        <w:rPr>
          <w:spacing w:val="-5"/>
          <w:w w:val="105"/>
          <w:position w:val="7"/>
          <w:sz w:val="12"/>
        </w:rPr>
        <w:t xml:space="preserve">112 </w:t>
      </w:r>
      <w:r>
        <w:rPr>
          <w:w w:val="105"/>
          <w:sz w:val="21"/>
        </w:rPr>
        <w:t xml:space="preserve">When it was first </w:t>
      </w:r>
      <w:r>
        <w:rPr>
          <w:spacing w:val="-3"/>
          <w:w w:val="105"/>
          <w:sz w:val="21"/>
        </w:rPr>
        <w:t xml:space="preserve">introduced, </w:t>
      </w:r>
      <w:r>
        <w:rPr>
          <w:w w:val="105"/>
          <w:sz w:val="21"/>
        </w:rPr>
        <w:t xml:space="preserve">the New South </w:t>
      </w:r>
      <w:r>
        <w:rPr>
          <w:spacing w:val="-3"/>
          <w:w w:val="105"/>
          <w:sz w:val="21"/>
        </w:rPr>
        <w:t>Wales Government committed</w:t>
      </w:r>
    </w:p>
    <w:p w:rsidR="00EA0057" w:rsidRDefault="007C5C23">
      <w:pPr>
        <w:pStyle w:val="BodyText"/>
        <w:spacing w:before="1"/>
        <w:ind w:left="921"/>
        <w:rPr>
          <w:sz w:val="12"/>
        </w:rPr>
      </w:pPr>
      <w:r>
        <w:rPr>
          <w:w w:val="105"/>
        </w:rPr>
        <w:t>$200 million to funding the entire  package.</w:t>
      </w:r>
      <w:r>
        <w:rPr>
          <w:w w:val="105"/>
          <w:position w:val="7"/>
          <w:sz w:val="12"/>
        </w:rPr>
        <w:t>113</w:t>
      </w:r>
    </w:p>
    <w:p w:rsidR="00EA0057" w:rsidRDefault="007C5C23">
      <w:pPr>
        <w:pStyle w:val="ListParagraph"/>
        <w:numPr>
          <w:ilvl w:val="1"/>
          <w:numId w:val="84"/>
        </w:numPr>
        <w:tabs>
          <w:tab w:val="left" w:pos="921"/>
          <w:tab w:val="left" w:pos="922"/>
        </w:tabs>
        <w:spacing w:before="123" w:line="242" w:lineRule="auto"/>
        <w:ind w:left="921" w:right="1811"/>
        <w:jc w:val="left"/>
        <w:rPr>
          <w:sz w:val="12"/>
        </w:rPr>
      </w:pPr>
      <w:r>
        <w:rPr>
          <w:sz w:val="21"/>
        </w:rPr>
        <w:t xml:space="preserve">Of  the  </w:t>
      </w:r>
      <w:r>
        <w:rPr>
          <w:spacing w:val="-3"/>
          <w:sz w:val="21"/>
        </w:rPr>
        <w:t xml:space="preserve">funds  </w:t>
      </w:r>
      <w:r>
        <w:rPr>
          <w:sz w:val="21"/>
        </w:rPr>
        <w:t xml:space="preserve">dedicated  </w:t>
      </w:r>
      <w:r>
        <w:rPr>
          <w:spacing w:val="-3"/>
          <w:sz w:val="21"/>
        </w:rPr>
        <w:t xml:space="preserve">to  </w:t>
      </w:r>
      <w:r>
        <w:rPr>
          <w:sz w:val="21"/>
        </w:rPr>
        <w:t xml:space="preserve">the  AEGP  </w:t>
      </w:r>
      <w:r>
        <w:rPr>
          <w:spacing w:val="-3"/>
          <w:sz w:val="21"/>
        </w:rPr>
        <w:t xml:space="preserve">reforms,  </w:t>
      </w:r>
      <w:r>
        <w:rPr>
          <w:sz w:val="21"/>
        </w:rPr>
        <w:t xml:space="preserve">a  proportion  </w:t>
      </w:r>
      <w:r>
        <w:rPr>
          <w:spacing w:val="-3"/>
          <w:sz w:val="21"/>
        </w:rPr>
        <w:t xml:space="preserve">went  to  </w:t>
      </w:r>
      <w:r>
        <w:rPr>
          <w:sz w:val="21"/>
        </w:rPr>
        <w:t xml:space="preserve">the  New  South </w:t>
      </w:r>
      <w:r>
        <w:rPr>
          <w:spacing w:val="-3"/>
          <w:sz w:val="21"/>
        </w:rPr>
        <w:t xml:space="preserve">Wales  Police  </w:t>
      </w:r>
      <w:r>
        <w:rPr>
          <w:sz w:val="21"/>
        </w:rPr>
        <w:t xml:space="preserve">Force  and  the  New  South  </w:t>
      </w:r>
      <w:r>
        <w:rPr>
          <w:spacing w:val="-3"/>
          <w:sz w:val="21"/>
        </w:rPr>
        <w:t xml:space="preserve">Wales  </w:t>
      </w:r>
      <w:r>
        <w:rPr>
          <w:sz w:val="21"/>
        </w:rPr>
        <w:t xml:space="preserve">ODPP  </w:t>
      </w:r>
      <w:r>
        <w:rPr>
          <w:spacing w:val="-3"/>
          <w:sz w:val="21"/>
        </w:rPr>
        <w:t xml:space="preserve">to  promote  </w:t>
      </w:r>
      <w:r>
        <w:rPr>
          <w:sz w:val="21"/>
        </w:rPr>
        <w:t xml:space="preserve">early  </w:t>
      </w:r>
      <w:r>
        <w:rPr>
          <w:spacing w:val="-3"/>
          <w:sz w:val="21"/>
        </w:rPr>
        <w:t xml:space="preserve">disclosure  </w:t>
      </w:r>
      <w:r>
        <w:rPr>
          <w:sz w:val="21"/>
        </w:rPr>
        <w:t xml:space="preserve">and early </w:t>
      </w:r>
      <w:r>
        <w:rPr>
          <w:spacing w:val="-3"/>
          <w:sz w:val="21"/>
        </w:rPr>
        <w:t xml:space="preserve">involvement </w:t>
      </w:r>
      <w:r>
        <w:rPr>
          <w:sz w:val="21"/>
        </w:rPr>
        <w:t xml:space="preserve">of the ODPP in </w:t>
      </w:r>
      <w:r>
        <w:rPr>
          <w:spacing w:val="-3"/>
          <w:sz w:val="21"/>
        </w:rPr>
        <w:t xml:space="preserve">finalising charges. Funding  </w:t>
      </w:r>
      <w:r>
        <w:rPr>
          <w:sz w:val="21"/>
        </w:rPr>
        <w:t xml:space="preserve">was also provided </w:t>
      </w:r>
      <w:r>
        <w:rPr>
          <w:spacing w:val="-3"/>
          <w:sz w:val="21"/>
        </w:rPr>
        <w:t xml:space="preserve">to  </w:t>
      </w:r>
      <w:r>
        <w:rPr>
          <w:sz w:val="21"/>
        </w:rPr>
        <w:t xml:space="preserve">the ODPP and New South </w:t>
      </w:r>
      <w:r>
        <w:rPr>
          <w:spacing w:val="-3"/>
          <w:sz w:val="21"/>
        </w:rPr>
        <w:t xml:space="preserve">Wales  </w:t>
      </w:r>
      <w:r>
        <w:rPr>
          <w:sz w:val="21"/>
        </w:rPr>
        <w:t xml:space="preserve">Legal Aid ‘to </w:t>
      </w:r>
      <w:r>
        <w:rPr>
          <w:spacing w:val="-3"/>
          <w:sz w:val="21"/>
        </w:rPr>
        <w:t xml:space="preserve">ensure  continuity  </w:t>
      </w:r>
      <w:r>
        <w:rPr>
          <w:sz w:val="21"/>
        </w:rPr>
        <w:t xml:space="preserve">of senior lawyers </w:t>
      </w:r>
      <w:r>
        <w:rPr>
          <w:spacing w:val="-3"/>
          <w:sz w:val="21"/>
        </w:rPr>
        <w:t xml:space="preserve">for  </w:t>
      </w:r>
      <w:r>
        <w:rPr>
          <w:sz w:val="21"/>
        </w:rPr>
        <w:t>both  t</w:t>
      </w:r>
      <w:r>
        <w:rPr>
          <w:sz w:val="21"/>
        </w:rPr>
        <w:t xml:space="preserve">he prosecution and the </w:t>
      </w:r>
      <w:r>
        <w:rPr>
          <w:spacing w:val="-3"/>
          <w:sz w:val="21"/>
        </w:rPr>
        <w:t xml:space="preserve">defence  from  </w:t>
      </w:r>
      <w:r>
        <w:rPr>
          <w:sz w:val="21"/>
        </w:rPr>
        <w:t xml:space="preserve">start </w:t>
      </w:r>
      <w:r>
        <w:rPr>
          <w:spacing w:val="-3"/>
          <w:sz w:val="21"/>
        </w:rPr>
        <w:t xml:space="preserve">to  </w:t>
      </w:r>
      <w:r>
        <w:rPr>
          <w:spacing w:val="-6"/>
          <w:sz w:val="21"/>
        </w:rPr>
        <w:t>finish.’</w:t>
      </w:r>
      <w:r>
        <w:rPr>
          <w:spacing w:val="-6"/>
          <w:position w:val="7"/>
          <w:sz w:val="12"/>
        </w:rPr>
        <w:t xml:space="preserve">114  </w:t>
      </w:r>
      <w:r>
        <w:rPr>
          <w:sz w:val="21"/>
        </w:rPr>
        <w:t xml:space="preserve">The ODPP </w:t>
      </w:r>
      <w:r>
        <w:rPr>
          <w:spacing w:val="-3"/>
          <w:sz w:val="21"/>
        </w:rPr>
        <w:t xml:space="preserve">funding  </w:t>
      </w:r>
      <w:r>
        <w:rPr>
          <w:sz w:val="21"/>
        </w:rPr>
        <w:t xml:space="preserve">was used </w:t>
      </w:r>
      <w:r>
        <w:rPr>
          <w:spacing w:val="-3"/>
          <w:sz w:val="21"/>
        </w:rPr>
        <w:t xml:space="preserve">for    </w:t>
      </w:r>
      <w:r>
        <w:rPr>
          <w:sz w:val="21"/>
        </w:rPr>
        <w:t xml:space="preserve">a major </w:t>
      </w:r>
      <w:r>
        <w:rPr>
          <w:spacing w:val="-3"/>
          <w:sz w:val="21"/>
        </w:rPr>
        <w:t xml:space="preserve">recruitment </w:t>
      </w:r>
      <w:r>
        <w:rPr>
          <w:sz w:val="21"/>
        </w:rPr>
        <w:t xml:space="preserve">of new </w:t>
      </w:r>
      <w:r>
        <w:rPr>
          <w:spacing w:val="-6"/>
          <w:sz w:val="21"/>
        </w:rPr>
        <w:t>staff.</w:t>
      </w:r>
      <w:r>
        <w:rPr>
          <w:spacing w:val="-6"/>
          <w:position w:val="7"/>
          <w:sz w:val="12"/>
        </w:rPr>
        <w:t xml:space="preserve">115 </w:t>
      </w:r>
      <w:r>
        <w:rPr>
          <w:spacing w:val="-4"/>
          <w:sz w:val="21"/>
        </w:rPr>
        <w:t xml:space="preserve">Initially, </w:t>
      </w:r>
      <w:r>
        <w:rPr>
          <w:sz w:val="21"/>
        </w:rPr>
        <w:t xml:space="preserve">$9 </w:t>
      </w:r>
      <w:r>
        <w:rPr>
          <w:spacing w:val="-3"/>
          <w:sz w:val="21"/>
        </w:rPr>
        <w:t xml:space="preserve">million </w:t>
      </w:r>
      <w:r>
        <w:rPr>
          <w:sz w:val="21"/>
        </w:rPr>
        <w:t xml:space="preserve">was allocated </w:t>
      </w:r>
      <w:r>
        <w:rPr>
          <w:spacing w:val="-3"/>
          <w:sz w:val="21"/>
        </w:rPr>
        <w:t xml:space="preserve">to  </w:t>
      </w:r>
      <w:r>
        <w:rPr>
          <w:sz w:val="21"/>
        </w:rPr>
        <w:t xml:space="preserve">Legal </w:t>
      </w:r>
      <w:r>
        <w:rPr>
          <w:spacing w:val="-6"/>
          <w:sz w:val="21"/>
        </w:rPr>
        <w:t>Aid.</w:t>
      </w:r>
      <w:r>
        <w:rPr>
          <w:spacing w:val="-6"/>
          <w:position w:val="7"/>
          <w:sz w:val="12"/>
        </w:rPr>
        <w:t xml:space="preserve">116  </w:t>
      </w:r>
      <w:r>
        <w:rPr>
          <w:sz w:val="21"/>
        </w:rPr>
        <w:t xml:space="preserve">The  New South </w:t>
      </w:r>
      <w:r>
        <w:rPr>
          <w:spacing w:val="-3"/>
          <w:sz w:val="21"/>
        </w:rPr>
        <w:t xml:space="preserve">Wales Government </w:t>
      </w:r>
      <w:r>
        <w:rPr>
          <w:spacing w:val="-2"/>
          <w:sz w:val="21"/>
        </w:rPr>
        <w:t xml:space="preserve">has </w:t>
      </w:r>
      <w:r>
        <w:rPr>
          <w:spacing w:val="-3"/>
          <w:sz w:val="21"/>
        </w:rPr>
        <w:t xml:space="preserve">since  committed  </w:t>
      </w:r>
      <w:r>
        <w:rPr>
          <w:sz w:val="21"/>
        </w:rPr>
        <w:t xml:space="preserve">an  </w:t>
      </w:r>
      <w:r>
        <w:rPr>
          <w:spacing w:val="-3"/>
          <w:sz w:val="21"/>
        </w:rPr>
        <w:t xml:space="preserve">additional </w:t>
      </w:r>
      <w:r>
        <w:rPr>
          <w:spacing w:val="-3"/>
          <w:sz w:val="21"/>
        </w:rPr>
        <w:t xml:space="preserve"> </w:t>
      </w:r>
      <w:r>
        <w:rPr>
          <w:spacing w:val="-8"/>
          <w:sz w:val="21"/>
        </w:rPr>
        <w:t xml:space="preserve">$10  </w:t>
      </w:r>
      <w:r>
        <w:rPr>
          <w:spacing w:val="-3"/>
          <w:sz w:val="21"/>
        </w:rPr>
        <w:t xml:space="preserve">million  for  </w:t>
      </w:r>
      <w:r>
        <w:rPr>
          <w:sz w:val="21"/>
        </w:rPr>
        <w:t xml:space="preserve">the </w:t>
      </w:r>
      <w:r>
        <w:rPr>
          <w:spacing w:val="-3"/>
          <w:sz w:val="21"/>
        </w:rPr>
        <w:t xml:space="preserve">funding  </w:t>
      </w:r>
      <w:r>
        <w:rPr>
          <w:sz w:val="21"/>
        </w:rPr>
        <w:t>of  Legal  Aid</w:t>
      </w:r>
      <w:r>
        <w:rPr>
          <w:spacing w:val="41"/>
          <w:sz w:val="21"/>
        </w:rPr>
        <w:t xml:space="preserve"> </w:t>
      </w:r>
      <w:r>
        <w:rPr>
          <w:spacing w:val="-5"/>
          <w:sz w:val="21"/>
        </w:rPr>
        <w:t>lawyers.</w:t>
      </w:r>
      <w:r>
        <w:rPr>
          <w:spacing w:val="-5"/>
          <w:position w:val="7"/>
          <w:sz w:val="12"/>
        </w:rPr>
        <w:t>117</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8"/>
        <w:rPr>
          <w:sz w:val="28"/>
        </w:rPr>
      </w:pPr>
      <w:r>
        <w:pict>
          <v:line id="_x0000_s1129" style="position:absolute;z-index:251655680;mso-wrap-distance-left:0;mso-wrap-distance-right:0;mso-position-horizontal-relative:page" from="79.35pt,19.95pt" to="515.9pt,19.95pt" strokecolor="#b6bdc8" strokeweight="1pt">
            <w10:wrap type="topAndBottom" anchorx="page"/>
          </v:line>
        </w:pict>
      </w:r>
    </w:p>
    <w:p w:rsidR="00EA0057" w:rsidRDefault="007C5C23">
      <w:pPr>
        <w:pStyle w:val="ListParagraph"/>
        <w:numPr>
          <w:ilvl w:val="0"/>
          <w:numId w:val="36"/>
        </w:numPr>
        <w:tabs>
          <w:tab w:val="left" w:pos="920"/>
          <w:tab w:val="left" w:pos="922"/>
        </w:tabs>
        <w:spacing w:before="117"/>
        <w:ind w:right="1780"/>
        <w:jc w:val="left"/>
        <w:rPr>
          <w:sz w:val="13"/>
        </w:rPr>
      </w:pPr>
      <w:r>
        <w:rPr>
          <w:i/>
          <w:w w:val="105"/>
          <w:sz w:val="13"/>
        </w:rPr>
        <w:t xml:space="preserve">Human Rights Act 2004 </w:t>
      </w:r>
      <w:r>
        <w:rPr>
          <w:spacing w:val="1"/>
          <w:w w:val="105"/>
          <w:sz w:val="13"/>
        </w:rPr>
        <w:t xml:space="preserve">(ACT); </w:t>
      </w:r>
      <w:r>
        <w:rPr>
          <w:i/>
          <w:w w:val="105"/>
          <w:sz w:val="13"/>
        </w:rPr>
        <w:t xml:space="preserve">Human Rights Act </w:t>
      </w:r>
      <w:r>
        <w:rPr>
          <w:i/>
          <w:spacing w:val="-3"/>
          <w:w w:val="105"/>
          <w:sz w:val="13"/>
        </w:rPr>
        <w:t xml:space="preserve">2019  </w:t>
      </w:r>
      <w:r>
        <w:rPr>
          <w:spacing w:val="1"/>
          <w:w w:val="105"/>
          <w:sz w:val="13"/>
        </w:rPr>
        <w:t xml:space="preserve">(Qld); </w:t>
      </w:r>
      <w:r>
        <w:rPr>
          <w:i/>
          <w:w w:val="105"/>
          <w:sz w:val="13"/>
        </w:rPr>
        <w:t xml:space="preserve">Charter of Human Rights and Responsibilities Act 2006 </w:t>
      </w:r>
      <w:r>
        <w:rPr>
          <w:w w:val="105"/>
          <w:sz w:val="13"/>
        </w:rPr>
        <w:t xml:space="preserve">(Vic); </w:t>
      </w:r>
      <w:r>
        <w:rPr>
          <w:i/>
          <w:w w:val="105"/>
          <w:sz w:val="13"/>
        </w:rPr>
        <w:t>Human Rights</w:t>
      </w:r>
      <w:r>
        <w:rPr>
          <w:i/>
          <w:spacing w:val="30"/>
          <w:w w:val="105"/>
          <w:sz w:val="13"/>
        </w:rPr>
        <w:t xml:space="preserve"> </w:t>
      </w:r>
      <w:r>
        <w:rPr>
          <w:i/>
          <w:w w:val="105"/>
          <w:sz w:val="13"/>
        </w:rPr>
        <w:t>Act</w:t>
      </w:r>
      <w:r>
        <w:rPr>
          <w:i/>
          <w:spacing w:val="7"/>
          <w:w w:val="105"/>
          <w:sz w:val="13"/>
        </w:rPr>
        <w:t xml:space="preserve"> </w:t>
      </w:r>
      <w:r>
        <w:rPr>
          <w:i/>
          <w:w w:val="105"/>
          <w:sz w:val="13"/>
        </w:rPr>
        <w:t>1998</w:t>
      </w:r>
      <w:r>
        <w:rPr>
          <w:i/>
          <w:spacing w:val="8"/>
          <w:w w:val="105"/>
          <w:sz w:val="13"/>
        </w:rPr>
        <w:t xml:space="preserve"> </w:t>
      </w:r>
      <w:r>
        <w:rPr>
          <w:spacing w:val="2"/>
          <w:w w:val="105"/>
          <w:sz w:val="13"/>
        </w:rPr>
        <w:t>(UK);</w:t>
      </w:r>
      <w:r>
        <w:rPr>
          <w:spacing w:val="8"/>
          <w:w w:val="105"/>
          <w:sz w:val="13"/>
        </w:rPr>
        <w:t xml:space="preserve"> </w:t>
      </w:r>
      <w:r>
        <w:rPr>
          <w:i/>
          <w:w w:val="105"/>
          <w:sz w:val="13"/>
        </w:rPr>
        <w:t>Bill</w:t>
      </w:r>
      <w:r>
        <w:rPr>
          <w:i/>
          <w:spacing w:val="7"/>
          <w:w w:val="105"/>
          <w:sz w:val="13"/>
        </w:rPr>
        <w:t xml:space="preserve"> </w:t>
      </w:r>
      <w:r>
        <w:rPr>
          <w:i/>
          <w:w w:val="105"/>
          <w:sz w:val="13"/>
        </w:rPr>
        <w:t>of</w:t>
      </w:r>
      <w:r>
        <w:rPr>
          <w:i/>
          <w:spacing w:val="7"/>
          <w:w w:val="105"/>
          <w:sz w:val="13"/>
        </w:rPr>
        <w:t xml:space="preserve"> </w:t>
      </w:r>
      <w:r>
        <w:rPr>
          <w:i/>
          <w:w w:val="105"/>
          <w:sz w:val="13"/>
        </w:rPr>
        <w:t>Rights</w:t>
      </w:r>
      <w:r>
        <w:rPr>
          <w:i/>
          <w:spacing w:val="7"/>
          <w:w w:val="105"/>
          <w:sz w:val="13"/>
        </w:rPr>
        <w:t xml:space="preserve"> </w:t>
      </w:r>
      <w:r>
        <w:rPr>
          <w:i/>
          <w:w w:val="105"/>
          <w:sz w:val="13"/>
        </w:rPr>
        <w:t>Act</w:t>
      </w:r>
      <w:r>
        <w:rPr>
          <w:i/>
          <w:spacing w:val="7"/>
          <w:w w:val="105"/>
          <w:sz w:val="13"/>
        </w:rPr>
        <w:t xml:space="preserve"> </w:t>
      </w:r>
      <w:r>
        <w:rPr>
          <w:i/>
          <w:w w:val="105"/>
          <w:sz w:val="13"/>
        </w:rPr>
        <w:t>1990</w:t>
      </w:r>
      <w:r>
        <w:rPr>
          <w:i/>
          <w:spacing w:val="8"/>
          <w:w w:val="105"/>
          <w:sz w:val="13"/>
        </w:rPr>
        <w:t xml:space="preserve"> </w:t>
      </w:r>
      <w:r>
        <w:rPr>
          <w:spacing w:val="2"/>
          <w:w w:val="105"/>
          <w:sz w:val="13"/>
        </w:rPr>
        <w:t>(NZ);</w:t>
      </w:r>
      <w:r>
        <w:rPr>
          <w:spacing w:val="8"/>
          <w:w w:val="105"/>
          <w:sz w:val="13"/>
        </w:rPr>
        <w:t xml:space="preserve"> </w:t>
      </w:r>
      <w:r>
        <w:rPr>
          <w:i/>
          <w:w w:val="105"/>
          <w:sz w:val="13"/>
        </w:rPr>
        <w:t>Constitution</w:t>
      </w:r>
      <w:r>
        <w:rPr>
          <w:i/>
          <w:spacing w:val="7"/>
          <w:w w:val="105"/>
          <w:sz w:val="13"/>
        </w:rPr>
        <w:t xml:space="preserve"> </w:t>
      </w:r>
      <w:r>
        <w:rPr>
          <w:i/>
          <w:w w:val="105"/>
          <w:sz w:val="13"/>
        </w:rPr>
        <w:t>Act</w:t>
      </w:r>
      <w:r>
        <w:rPr>
          <w:i/>
          <w:spacing w:val="7"/>
          <w:w w:val="105"/>
          <w:sz w:val="13"/>
        </w:rPr>
        <w:t xml:space="preserve"> </w:t>
      </w:r>
      <w:r>
        <w:rPr>
          <w:i/>
          <w:w w:val="105"/>
          <w:sz w:val="13"/>
        </w:rPr>
        <w:t>1982</w:t>
      </w:r>
      <w:r>
        <w:rPr>
          <w:i/>
          <w:spacing w:val="8"/>
          <w:w w:val="105"/>
          <w:sz w:val="13"/>
        </w:rPr>
        <w:t xml:space="preserve"> </w:t>
      </w:r>
      <w:r>
        <w:rPr>
          <w:w w:val="105"/>
          <w:sz w:val="13"/>
        </w:rPr>
        <w:t>(Canada)</w:t>
      </w:r>
      <w:r>
        <w:rPr>
          <w:spacing w:val="8"/>
          <w:w w:val="105"/>
          <w:sz w:val="13"/>
        </w:rPr>
        <w:t xml:space="preserve"> </w:t>
      </w:r>
      <w:r>
        <w:rPr>
          <w:w w:val="105"/>
          <w:sz w:val="13"/>
        </w:rPr>
        <w:t>pt</w:t>
      </w:r>
      <w:r>
        <w:rPr>
          <w:spacing w:val="8"/>
          <w:w w:val="105"/>
          <w:sz w:val="13"/>
        </w:rPr>
        <w:t xml:space="preserve"> </w:t>
      </w:r>
      <w:r>
        <w:rPr>
          <w:spacing w:val="-3"/>
          <w:w w:val="105"/>
          <w:sz w:val="13"/>
        </w:rPr>
        <w:t>1,</w:t>
      </w:r>
      <w:r>
        <w:rPr>
          <w:spacing w:val="8"/>
          <w:w w:val="105"/>
          <w:sz w:val="13"/>
        </w:rPr>
        <w:t xml:space="preserve"> </w:t>
      </w:r>
      <w:r>
        <w:rPr>
          <w:w w:val="105"/>
          <w:sz w:val="13"/>
        </w:rPr>
        <w:t>Canadian</w:t>
      </w:r>
      <w:r>
        <w:rPr>
          <w:spacing w:val="8"/>
          <w:w w:val="105"/>
          <w:sz w:val="13"/>
        </w:rPr>
        <w:t xml:space="preserve"> </w:t>
      </w:r>
      <w:r>
        <w:rPr>
          <w:w w:val="105"/>
          <w:sz w:val="13"/>
        </w:rPr>
        <w:t>Charter</w:t>
      </w:r>
      <w:r>
        <w:rPr>
          <w:spacing w:val="8"/>
          <w:w w:val="105"/>
          <w:sz w:val="13"/>
        </w:rPr>
        <w:t xml:space="preserve"> </w:t>
      </w:r>
      <w:r>
        <w:rPr>
          <w:w w:val="105"/>
          <w:sz w:val="13"/>
        </w:rPr>
        <w:t>of</w:t>
      </w:r>
      <w:r>
        <w:rPr>
          <w:spacing w:val="8"/>
          <w:w w:val="105"/>
          <w:sz w:val="13"/>
        </w:rPr>
        <w:t xml:space="preserve"> </w:t>
      </w:r>
      <w:r>
        <w:rPr>
          <w:w w:val="105"/>
          <w:sz w:val="13"/>
        </w:rPr>
        <w:t>Rights</w:t>
      </w:r>
      <w:r>
        <w:rPr>
          <w:spacing w:val="8"/>
          <w:w w:val="105"/>
          <w:sz w:val="13"/>
        </w:rPr>
        <w:t xml:space="preserve"> </w:t>
      </w:r>
      <w:r>
        <w:rPr>
          <w:w w:val="105"/>
          <w:sz w:val="13"/>
        </w:rPr>
        <w:t>and</w:t>
      </w:r>
      <w:r>
        <w:rPr>
          <w:spacing w:val="8"/>
          <w:w w:val="105"/>
          <w:sz w:val="13"/>
        </w:rPr>
        <w:t xml:space="preserve"> </w:t>
      </w:r>
      <w:r>
        <w:rPr>
          <w:w w:val="105"/>
          <w:sz w:val="13"/>
        </w:rPr>
        <w:t>Freedoms.</w:t>
      </w:r>
    </w:p>
    <w:p w:rsidR="00EA0057" w:rsidRDefault="007C5C23">
      <w:pPr>
        <w:pStyle w:val="ListParagraph"/>
        <w:numPr>
          <w:ilvl w:val="0"/>
          <w:numId w:val="36"/>
        </w:numPr>
        <w:tabs>
          <w:tab w:val="left" w:pos="920"/>
          <w:tab w:val="left" w:pos="922"/>
        </w:tabs>
        <w:ind w:right="1824"/>
        <w:jc w:val="left"/>
        <w:rPr>
          <w:sz w:val="13"/>
        </w:rPr>
      </w:pPr>
      <w:r>
        <w:rPr>
          <w:w w:val="105"/>
          <w:sz w:val="13"/>
        </w:rPr>
        <w:t xml:space="preserve">See, eg, </w:t>
      </w:r>
      <w:r>
        <w:rPr>
          <w:i/>
          <w:w w:val="105"/>
          <w:sz w:val="13"/>
        </w:rPr>
        <w:t xml:space="preserve">Human Rights Act 2004 </w:t>
      </w:r>
      <w:r>
        <w:rPr>
          <w:w w:val="105"/>
          <w:sz w:val="13"/>
        </w:rPr>
        <w:t xml:space="preserve">(ACT) ss 21–22; </w:t>
      </w:r>
      <w:r>
        <w:rPr>
          <w:i/>
          <w:w w:val="105"/>
          <w:sz w:val="13"/>
        </w:rPr>
        <w:t xml:space="preserve">Human Rights Act </w:t>
      </w:r>
      <w:r>
        <w:rPr>
          <w:i/>
          <w:spacing w:val="-3"/>
          <w:w w:val="105"/>
          <w:sz w:val="13"/>
        </w:rPr>
        <w:t xml:space="preserve">2019 </w:t>
      </w:r>
      <w:r>
        <w:rPr>
          <w:w w:val="105"/>
          <w:sz w:val="13"/>
        </w:rPr>
        <w:t xml:space="preserve">(Qld) ss 31–32; </w:t>
      </w:r>
      <w:r>
        <w:rPr>
          <w:i/>
          <w:w w:val="105"/>
          <w:sz w:val="13"/>
        </w:rPr>
        <w:t xml:space="preserve">Constitution Act 1982 </w:t>
      </w:r>
      <w:r>
        <w:rPr>
          <w:w w:val="105"/>
          <w:sz w:val="13"/>
        </w:rPr>
        <w:t>(Canada) pt 1; Canadian Charter</w:t>
      </w:r>
      <w:r>
        <w:rPr>
          <w:spacing w:val="8"/>
          <w:w w:val="105"/>
          <w:sz w:val="13"/>
        </w:rPr>
        <w:t xml:space="preserve"> </w:t>
      </w:r>
      <w:r>
        <w:rPr>
          <w:w w:val="105"/>
          <w:sz w:val="13"/>
        </w:rPr>
        <w:t>of</w:t>
      </w:r>
      <w:r>
        <w:rPr>
          <w:spacing w:val="8"/>
          <w:w w:val="105"/>
          <w:sz w:val="13"/>
        </w:rPr>
        <w:t xml:space="preserve"> </w:t>
      </w:r>
      <w:r>
        <w:rPr>
          <w:w w:val="105"/>
          <w:sz w:val="13"/>
        </w:rPr>
        <w:t>Rights</w:t>
      </w:r>
      <w:r>
        <w:rPr>
          <w:spacing w:val="8"/>
          <w:w w:val="105"/>
          <w:sz w:val="13"/>
        </w:rPr>
        <w:t xml:space="preserve"> </w:t>
      </w:r>
      <w:r>
        <w:rPr>
          <w:w w:val="105"/>
          <w:sz w:val="13"/>
        </w:rPr>
        <w:t>and</w:t>
      </w:r>
      <w:r>
        <w:rPr>
          <w:spacing w:val="8"/>
          <w:w w:val="105"/>
          <w:sz w:val="13"/>
        </w:rPr>
        <w:t xml:space="preserve"> </w:t>
      </w:r>
      <w:r>
        <w:rPr>
          <w:w w:val="105"/>
          <w:sz w:val="13"/>
        </w:rPr>
        <w:t>Freedoms,</w:t>
      </w:r>
      <w:r>
        <w:rPr>
          <w:spacing w:val="8"/>
          <w:w w:val="105"/>
          <w:sz w:val="13"/>
        </w:rPr>
        <w:t xml:space="preserve"> </w:t>
      </w:r>
      <w:r>
        <w:rPr>
          <w:w w:val="105"/>
          <w:sz w:val="13"/>
        </w:rPr>
        <w:t>ss</w:t>
      </w:r>
      <w:r>
        <w:rPr>
          <w:spacing w:val="8"/>
          <w:w w:val="105"/>
          <w:sz w:val="13"/>
        </w:rPr>
        <w:t xml:space="preserve"> </w:t>
      </w:r>
      <w:r>
        <w:rPr>
          <w:spacing w:val="-3"/>
          <w:w w:val="105"/>
          <w:sz w:val="13"/>
        </w:rPr>
        <w:t>10–11.</w:t>
      </w:r>
    </w:p>
    <w:p w:rsidR="00EA0057" w:rsidRDefault="007C5C23">
      <w:pPr>
        <w:pStyle w:val="ListParagraph"/>
        <w:numPr>
          <w:ilvl w:val="0"/>
          <w:numId w:val="36"/>
        </w:numPr>
        <w:tabs>
          <w:tab w:val="left" w:pos="920"/>
          <w:tab w:val="left" w:pos="922"/>
        </w:tabs>
        <w:jc w:val="left"/>
        <w:rPr>
          <w:sz w:val="13"/>
        </w:rPr>
      </w:pPr>
      <w:r>
        <w:rPr>
          <w:i/>
          <w:w w:val="105"/>
          <w:sz w:val="13"/>
        </w:rPr>
        <w:t>Human</w:t>
      </w:r>
      <w:r>
        <w:rPr>
          <w:i/>
          <w:spacing w:val="8"/>
          <w:w w:val="105"/>
          <w:sz w:val="13"/>
        </w:rPr>
        <w:t xml:space="preserve"> </w:t>
      </w:r>
      <w:r>
        <w:rPr>
          <w:i/>
          <w:w w:val="105"/>
          <w:sz w:val="13"/>
        </w:rPr>
        <w:t>Rights</w:t>
      </w:r>
      <w:r>
        <w:rPr>
          <w:i/>
          <w:spacing w:val="8"/>
          <w:w w:val="105"/>
          <w:sz w:val="13"/>
        </w:rPr>
        <w:t xml:space="preserve"> </w:t>
      </w:r>
      <w:r>
        <w:rPr>
          <w:i/>
          <w:w w:val="105"/>
          <w:sz w:val="13"/>
        </w:rPr>
        <w:t>Act</w:t>
      </w:r>
      <w:r>
        <w:rPr>
          <w:i/>
          <w:spacing w:val="8"/>
          <w:w w:val="105"/>
          <w:sz w:val="13"/>
        </w:rPr>
        <w:t xml:space="preserve"> </w:t>
      </w:r>
      <w:r>
        <w:rPr>
          <w:i/>
          <w:w w:val="105"/>
          <w:sz w:val="13"/>
        </w:rPr>
        <w:t>2004</w:t>
      </w:r>
      <w:r>
        <w:rPr>
          <w:i/>
          <w:spacing w:val="10"/>
          <w:w w:val="105"/>
          <w:sz w:val="13"/>
        </w:rPr>
        <w:t xml:space="preserve"> </w:t>
      </w:r>
      <w:r>
        <w:rPr>
          <w:w w:val="105"/>
          <w:sz w:val="13"/>
        </w:rPr>
        <w:t>(ACT)</w:t>
      </w:r>
      <w:r>
        <w:rPr>
          <w:spacing w:val="10"/>
          <w:w w:val="105"/>
          <w:sz w:val="13"/>
        </w:rPr>
        <w:t xml:space="preserve"> </w:t>
      </w:r>
      <w:r>
        <w:rPr>
          <w:w w:val="105"/>
          <w:sz w:val="13"/>
        </w:rPr>
        <w:t>s</w:t>
      </w:r>
      <w:r>
        <w:rPr>
          <w:spacing w:val="10"/>
          <w:w w:val="105"/>
          <w:sz w:val="13"/>
        </w:rPr>
        <w:t xml:space="preserve"> </w:t>
      </w:r>
      <w:r>
        <w:rPr>
          <w:w w:val="105"/>
          <w:sz w:val="13"/>
        </w:rPr>
        <w:t>20;</w:t>
      </w:r>
      <w:r>
        <w:rPr>
          <w:spacing w:val="10"/>
          <w:w w:val="105"/>
          <w:sz w:val="13"/>
        </w:rPr>
        <w:t xml:space="preserve"> </w:t>
      </w:r>
      <w:r>
        <w:rPr>
          <w:i/>
          <w:w w:val="105"/>
          <w:sz w:val="13"/>
        </w:rPr>
        <w:t>Human</w:t>
      </w:r>
      <w:r>
        <w:rPr>
          <w:i/>
          <w:spacing w:val="8"/>
          <w:w w:val="105"/>
          <w:sz w:val="13"/>
        </w:rPr>
        <w:t xml:space="preserve"> </w:t>
      </w:r>
      <w:r>
        <w:rPr>
          <w:i/>
          <w:w w:val="105"/>
          <w:sz w:val="13"/>
        </w:rPr>
        <w:t>Rights</w:t>
      </w:r>
      <w:r>
        <w:rPr>
          <w:i/>
          <w:spacing w:val="8"/>
          <w:w w:val="105"/>
          <w:sz w:val="13"/>
        </w:rPr>
        <w:t xml:space="preserve"> </w:t>
      </w:r>
      <w:r>
        <w:rPr>
          <w:i/>
          <w:w w:val="105"/>
          <w:sz w:val="13"/>
        </w:rPr>
        <w:t>Act</w:t>
      </w:r>
      <w:r>
        <w:rPr>
          <w:i/>
          <w:spacing w:val="8"/>
          <w:w w:val="105"/>
          <w:sz w:val="13"/>
        </w:rPr>
        <w:t xml:space="preserve"> </w:t>
      </w:r>
      <w:r>
        <w:rPr>
          <w:i/>
          <w:spacing w:val="-3"/>
          <w:w w:val="105"/>
          <w:sz w:val="13"/>
        </w:rPr>
        <w:t>2019</w:t>
      </w:r>
      <w:r>
        <w:rPr>
          <w:i/>
          <w:spacing w:val="10"/>
          <w:w w:val="105"/>
          <w:sz w:val="13"/>
        </w:rPr>
        <w:t xml:space="preserve"> </w:t>
      </w:r>
      <w:r>
        <w:rPr>
          <w:w w:val="105"/>
          <w:sz w:val="13"/>
        </w:rPr>
        <w:t>(Qld)</w:t>
      </w:r>
      <w:r>
        <w:rPr>
          <w:spacing w:val="10"/>
          <w:w w:val="105"/>
          <w:sz w:val="13"/>
        </w:rPr>
        <w:t xml:space="preserve"> </w:t>
      </w:r>
      <w:r>
        <w:rPr>
          <w:w w:val="105"/>
          <w:sz w:val="13"/>
        </w:rPr>
        <w:t>s</w:t>
      </w:r>
      <w:r>
        <w:rPr>
          <w:spacing w:val="10"/>
          <w:w w:val="105"/>
          <w:sz w:val="13"/>
        </w:rPr>
        <w:t xml:space="preserve"> </w:t>
      </w:r>
      <w:r>
        <w:rPr>
          <w:w w:val="105"/>
          <w:sz w:val="13"/>
        </w:rPr>
        <w:t>33.</w:t>
      </w:r>
    </w:p>
    <w:p w:rsidR="00EA0057" w:rsidRDefault="007C5C23">
      <w:pPr>
        <w:pStyle w:val="ListParagraph"/>
        <w:numPr>
          <w:ilvl w:val="0"/>
          <w:numId w:val="36"/>
        </w:numPr>
        <w:tabs>
          <w:tab w:val="left" w:pos="920"/>
          <w:tab w:val="left" w:pos="922"/>
        </w:tabs>
        <w:jc w:val="left"/>
        <w:rPr>
          <w:sz w:val="13"/>
        </w:rPr>
      </w:pPr>
      <w:r>
        <w:rPr>
          <w:w w:val="105"/>
          <w:sz w:val="13"/>
        </w:rPr>
        <w:t>Northern</w:t>
      </w:r>
      <w:r>
        <w:rPr>
          <w:spacing w:val="10"/>
          <w:w w:val="105"/>
          <w:sz w:val="13"/>
        </w:rPr>
        <w:t xml:space="preserve"> </w:t>
      </w:r>
      <w:r>
        <w:rPr>
          <w:w w:val="105"/>
          <w:sz w:val="13"/>
        </w:rPr>
        <w:t>Territory</w:t>
      </w:r>
      <w:r>
        <w:rPr>
          <w:spacing w:val="10"/>
          <w:w w:val="105"/>
          <w:sz w:val="13"/>
        </w:rPr>
        <w:t xml:space="preserve"> </w:t>
      </w:r>
      <w:r>
        <w:rPr>
          <w:w w:val="105"/>
          <w:sz w:val="13"/>
        </w:rPr>
        <w:t>Legal</w:t>
      </w:r>
      <w:r>
        <w:rPr>
          <w:spacing w:val="10"/>
          <w:w w:val="105"/>
          <w:sz w:val="13"/>
        </w:rPr>
        <w:t xml:space="preserve"> </w:t>
      </w:r>
      <w:r>
        <w:rPr>
          <w:w w:val="105"/>
          <w:sz w:val="13"/>
        </w:rPr>
        <w:t>Aid</w:t>
      </w:r>
      <w:r>
        <w:rPr>
          <w:spacing w:val="10"/>
          <w:w w:val="105"/>
          <w:sz w:val="13"/>
        </w:rPr>
        <w:t xml:space="preserve"> </w:t>
      </w:r>
      <w:r>
        <w:rPr>
          <w:w w:val="105"/>
          <w:sz w:val="13"/>
        </w:rPr>
        <w:t>Commission,</w:t>
      </w:r>
      <w:r>
        <w:rPr>
          <w:spacing w:val="10"/>
          <w:w w:val="105"/>
          <w:sz w:val="13"/>
        </w:rPr>
        <w:t xml:space="preserve"> </w:t>
      </w:r>
      <w:r>
        <w:rPr>
          <w:i/>
          <w:w w:val="105"/>
          <w:sz w:val="13"/>
        </w:rPr>
        <w:t>Guidelines</w:t>
      </w:r>
      <w:r>
        <w:rPr>
          <w:i/>
          <w:spacing w:val="10"/>
          <w:w w:val="105"/>
          <w:sz w:val="13"/>
        </w:rPr>
        <w:t xml:space="preserve"> </w:t>
      </w:r>
      <w:r>
        <w:rPr>
          <w:spacing w:val="-3"/>
          <w:w w:val="105"/>
          <w:sz w:val="13"/>
        </w:rPr>
        <w:t>(15</w:t>
      </w:r>
      <w:r>
        <w:rPr>
          <w:spacing w:val="10"/>
          <w:w w:val="105"/>
          <w:sz w:val="13"/>
        </w:rPr>
        <w:t xml:space="preserve"> </w:t>
      </w:r>
      <w:r>
        <w:rPr>
          <w:w w:val="105"/>
          <w:sz w:val="13"/>
        </w:rPr>
        <w:t>June</w:t>
      </w:r>
      <w:r>
        <w:rPr>
          <w:spacing w:val="10"/>
          <w:w w:val="105"/>
          <w:sz w:val="13"/>
        </w:rPr>
        <w:t xml:space="preserve"> </w:t>
      </w:r>
      <w:r>
        <w:rPr>
          <w:w w:val="105"/>
          <w:sz w:val="13"/>
        </w:rPr>
        <w:t>2018)</w:t>
      </w:r>
      <w:r>
        <w:rPr>
          <w:spacing w:val="10"/>
          <w:w w:val="105"/>
          <w:sz w:val="13"/>
        </w:rPr>
        <w:t xml:space="preserve"> </w:t>
      </w:r>
      <w:r>
        <w:rPr>
          <w:w w:val="105"/>
          <w:sz w:val="13"/>
        </w:rPr>
        <w:t>Ch</w:t>
      </w:r>
      <w:r>
        <w:rPr>
          <w:spacing w:val="10"/>
          <w:w w:val="105"/>
          <w:sz w:val="13"/>
        </w:rPr>
        <w:t xml:space="preserve"> </w:t>
      </w:r>
      <w:r>
        <w:rPr>
          <w:w w:val="105"/>
          <w:sz w:val="13"/>
        </w:rPr>
        <w:t>5,</w:t>
      </w:r>
      <w:r>
        <w:rPr>
          <w:spacing w:val="10"/>
          <w:w w:val="105"/>
          <w:sz w:val="13"/>
        </w:rPr>
        <w:t xml:space="preserve"> </w:t>
      </w:r>
      <w:r>
        <w:rPr>
          <w:w w:val="105"/>
          <w:sz w:val="13"/>
        </w:rPr>
        <w:t>3.2.</w:t>
      </w:r>
    </w:p>
    <w:p w:rsidR="00EA0057" w:rsidRDefault="007C5C23">
      <w:pPr>
        <w:pStyle w:val="ListParagraph"/>
        <w:numPr>
          <w:ilvl w:val="0"/>
          <w:numId w:val="36"/>
        </w:numPr>
        <w:tabs>
          <w:tab w:val="left" w:pos="920"/>
          <w:tab w:val="left" w:pos="922"/>
        </w:tabs>
        <w:ind w:right="1839"/>
        <w:jc w:val="left"/>
        <w:rPr>
          <w:sz w:val="13"/>
        </w:rPr>
      </w:pPr>
      <w:r>
        <w:rPr>
          <w:w w:val="105"/>
          <w:sz w:val="13"/>
        </w:rPr>
        <w:t xml:space="preserve">Legal Aid Commission of Tasmania, </w:t>
      </w:r>
      <w:r>
        <w:rPr>
          <w:i/>
          <w:w w:val="105"/>
          <w:sz w:val="13"/>
        </w:rPr>
        <w:t xml:space="preserve">Guidelines for Grants </w:t>
      </w:r>
      <w:r>
        <w:rPr>
          <w:spacing w:val="-3"/>
          <w:w w:val="105"/>
          <w:sz w:val="13"/>
        </w:rPr>
        <w:t xml:space="preserve">(13 </w:t>
      </w:r>
      <w:r>
        <w:rPr>
          <w:w w:val="105"/>
          <w:sz w:val="13"/>
        </w:rPr>
        <w:t>November 2018) 1(b) &lt;https://</w:t>
      </w:r>
      <w:hyperlink r:id="rId53">
        <w:r>
          <w:rPr>
            <w:w w:val="105"/>
            <w:sz w:val="13"/>
          </w:rPr>
          <w:t>www.legalaid.tas.gov.au/resources-for-</w:t>
        </w:r>
      </w:hyperlink>
      <w:r>
        <w:rPr>
          <w:w w:val="105"/>
          <w:sz w:val="13"/>
        </w:rPr>
        <w:t xml:space="preserve"> lawyers/guidelines/&gt;. The considerations the court must take into account when deciding whether to make an order that a witness give evidence</w:t>
      </w:r>
      <w:r>
        <w:rPr>
          <w:spacing w:val="5"/>
          <w:w w:val="105"/>
          <w:sz w:val="13"/>
        </w:rPr>
        <w:t xml:space="preserve"> </w:t>
      </w:r>
      <w:r>
        <w:rPr>
          <w:w w:val="105"/>
          <w:sz w:val="13"/>
        </w:rPr>
        <w:t>are</w:t>
      </w:r>
      <w:r>
        <w:rPr>
          <w:spacing w:val="5"/>
          <w:w w:val="105"/>
          <w:sz w:val="13"/>
        </w:rPr>
        <w:t xml:space="preserve"> </w:t>
      </w:r>
      <w:r>
        <w:rPr>
          <w:w w:val="105"/>
          <w:sz w:val="13"/>
        </w:rPr>
        <w:t>set</w:t>
      </w:r>
      <w:r>
        <w:rPr>
          <w:spacing w:val="5"/>
          <w:w w:val="105"/>
          <w:sz w:val="13"/>
        </w:rPr>
        <w:t xml:space="preserve"> </w:t>
      </w:r>
      <w:r>
        <w:rPr>
          <w:w w:val="105"/>
          <w:sz w:val="13"/>
        </w:rPr>
        <w:t>out</w:t>
      </w:r>
      <w:r>
        <w:rPr>
          <w:spacing w:val="5"/>
          <w:w w:val="105"/>
          <w:sz w:val="13"/>
        </w:rPr>
        <w:t xml:space="preserve"> </w:t>
      </w:r>
      <w:r>
        <w:rPr>
          <w:w w:val="105"/>
          <w:sz w:val="13"/>
        </w:rPr>
        <w:t>in</w:t>
      </w:r>
      <w:r>
        <w:rPr>
          <w:spacing w:val="5"/>
          <w:w w:val="105"/>
          <w:sz w:val="13"/>
        </w:rPr>
        <w:t xml:space="preserve"> </w:t>
      </w:r>
      <w:r>
        <w:rPr>
          <w:w w:val="105"/>
          <w:sz w:val="13"/>
        </w:rPr>
        <w:t>section</w:t>
      </w:r>
      <w:r>
        <w:rPr>
          <w:spacing w:val="5"/>
          <w:w w:val="105"/>
          <w:sz w:val="13"/>
        </w:rPr>
        <w:t xml:space="preserve"> </w:t>
      </w:r>
      <w:r>
        <w:rPr>
          <w:w w:val="105"/>
          <w:sz w:val="13"/>
        </w:rPr>
        <w:t>331B(3)</w:t>
      </w:r>
      <w:r>
        <w:rPr>
          <w:spacing w:val="5"/>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i/>
          <w:w w:val="105"/>
          <w:sz w:val="13"/>
        </w:rPr>
        <w:t>Criminal</w:t>
      </w:r>
      <w:r>
        <w:rPr>
          <w:i/>
          <w:spacing w:val="5"/>
          <w:w w:val="105"/>
          <w:sz w:val="13"/>
        </w:rPr>
        <w:t xml:space="preserve"> </w:t>
      </w:r>
      <w:r>
        <w:rPr>
          <w:i/>
          <w:w w:val="105"/>
          <w:sz w:val="13"/>
        </w:rPr>
        <w:t>Code</w:t>
      </w:r>
      <w:r>
        <w:rPr>
          <w:i/>
          <w:spacing w:val="5"/>
          <w:w w:val="105"/>
          <w:sz w:val="13"/>
        </w:rPr>
        <w:t xml:space="preserve"> </w:t>
      </w:r>
      <w:r>
        <w:rPr>
          <w:i/>
          <w:w w:val="105"/>
          <w:sz w:val="13"/>
        </w:rPr>
        <w:t>Act</w:t>
      </w:r>
      <w:r>
        <w:rPr>
          <w:i/>
          <w:spacing w:val="5"/>
          <w:w w:val="105"/>
          <w:sz w:val="13"/>
        </w:rPr>
        <w:t xml:space="preserve"> </w:t>
      </w:r>
      <w:r>
        <w:rPr>
          <w:i/>
          <w:spacing w:val="-4"/>
          <w:w w:val="105"/>
          <w:sz w:val="13"/>
        </w:rPr>
        <w:t>1924</w:t>
      </w:r>
      <w:r>
        <w:rPr>
          <w:i/>
          <w:spacing w:val="5"/>
          <w:w w:val="105"/>
          <w:sz w:val="13"/>
        </w:rPr>
        <w:t xml:space="preserve"> </w:t>
      </w:r>
      <w:r>
        <w:rPr>
          <w:w w:val="105"/>
          <w:sz w:val="13"/>
        </w:rPr>
        <w:t>(Tas).</w:t>
      </w:r>
    </w:p>
    <w:p w:rsidR="00EA0057" w:rsidRDefault="007C5C23">
      <w:pPr>
        <w:pStyle w:val="ListParagraph"/>
        <w:numPr>
          <w:ilvl w:val="0"/>
          <w:numId w:val="36"/>
        </w:numPr>
        <w:tabs>
          <w:tab w:val="left" w:pos="920"/>
          <w:tab w:val="left" w:pos="922"/>
        </w:tabs>
        <w:jc w:val="left"/>
        <w:rPr>
          <w:sz w:val="13"/>
        </w:rPr>
      </w:pPr>
      <w:r>
        <w:rPr>
          <w:w w:val="105"/>
          <w:sz w:val="13"/>
        </w:rPr>
        <w:t>Emmanuel</w:t>
      </w:r>
      <w:r>
        <w:rPr>
          <w:spacing w:val="7"/>
          <w:w w:val="105"/>
          <w:sz w:val="13"/>
        </w:rPr>
        <w:t xml:space="preserve"> </w:t>
      </w:r>
      <w:r>
        <w:rPr>
          <w:w w:val="105"/>
          <w:sz w:val="13"/>
        </w:rPr>
        <w:t>Kerkyasharian,</w:t>
      </w:r>
      <w:r>
        <w:rPr>
          <w:spacing w:val="7"/>
          <w:w w:val="105"/>
          <w:sz w:val="13"/>
        </w:rPr>
        <w:t xml:space="preserve"> </w:t>
      </w:r>
      <w:r>
        <w:rPr>
          <w:w w:val="105"/>
          <w:sz w:val="13"/>
        </w:rPr>
        <w:t>‘Crisis</w:t>
      </w:r>
      <w:r>
        <w:rPr>
          <w:spacing w:val="7"/>
          <w:w w:val="105"/>
          <w:sz w:val="13"/>
        </w:rPr>
        <w:t xml:space="preserve"> </w:t>
      </w:r>
      <w:r>
        <w:rPr>
          <w:w w:val="105"/>
          <w:sz w:val="13"/>
        </w:rPr>
        <w:t>in</w:t>
      </w:r>
      <w:r>
        <w:rPr>
          <w:spacing w:val="7"/>
          <w:w w:val="105"/>
          <w:sz w:val="13"/>
        </w:rPr>
        <w:t xml:space="preserve"> </w:t>
      </w:r>
      <w:r>
        <w:rPr>
          <w:w w:val="105"/>
          <w:sz w:val="13"/>
        </w:rPr>
        <w:t>Legal</w:t>
      </w:r>
      <w:r>
        <w:rPr>
          <w:spacing w:val="7"/>
          <w:w w:val="105"/>
          <w:sz w:val="13"/>
        </w:rPr>
        <w:t xml:space="preserve"> </w:t>
      </w:r>
      <w:r>
        <w:rPr>
          <w:w w:val="105"/>
          <w:sz w:val="13"/>
        </w:rPr>
        <w:t>Aid’</w:t>
      </w:r>
      <w:r>
        <w:rPr>
          <w:spacing w:val="7"/>
          <w:w w:val="105"/>
          <w:sz w:val="13"/>
        </w:rPr>
        <w:t xml:space="preserve"> </w:t>
      </w:r>
      <w:r>
        <w:rPr>
          <w:w w:val="105"/>
          <w:sz w:val="13"/>
        </w:rPr>
        <w:t>(Spring</w:t>
      </w:r>
      <w:r>
        <w:rPr>
          <w:spacing w:val="7"/>
          <w:w w:val="105"/>
          <w:sz w:val="13"/>
        </w:rPr>
        <w:t xml:space="preserve"> </w:t>
      </w:r>
      <w:r>
        <w:rPr>
          <w:w w:val="105"/>
          <w:sz w:val="13"/>
        </w:rPr>
        <w:t>2018)</w:t>
      </w:r>
      <w:r>
        <w:rPr>
          <w:spacing w:val="7"/>
          <w:w w:val="105"/>
          <w:sz w:val="13"/>
        </w:rPr>
        <w:t xml:space="preserve"> </w:t>
      </w:r>
      <w:r>
        <w:rPr>
          <w:i/>
          <w:w w:val="105"/>
          <w:sz w:val="13"/>
        </w:rPr>
        <w:t>Bar</w:t>
      </w:r>
      <w:r>
        <w:rPr>
          <w:i/>
          <w:spacing w:val="6"/>
          <w:w w:val="105"/>
          <w:sz w:val="13"/>
        </w:rPr>
        <w:t xml:space="preserve"> </w:t>
      </w:r>
      <w:r>
        <w:rPr>
          <w:i/>
          <w:w w:val="105"/>
          <w:sz w:val="13"/>
        </w:rPr>
        <w:t>News,</w:t>
      </w:r>
      <w:r>
        <w:rPr>
          <w:i/>
          <w:spacing w:val="6"/>
          <w:w w:val="105"/>
          <w:sz w:val="13"/>
        </w:rPr>
        <w:t xml:space="preserve"> </w:t>
      </w:r>
      <w:r>
        <w:rPr>
          <w:i/>
          <w:w w:val="105"/>
          <w:sz w:val="13"/>
        </w:rPr>
        <w:t>New</w:t>
      </w:r>
      <w:r>
        <w:rPr>
          <w:i/>
          <w:spacing w:val="6"/>
          <w:w w:val="105"/>
          <w:sz w:val="13"/>
        </w:rPr>
        <w:t xml:space="preserve"> </w:t>
      </w:r>
      <w:r>
        <w:rPr>
          <w:i/>
          <w:w w:val="105"/>
          <w:sz w:val="13"/>
        </w:rPr>
        <w:t>South</w:t>
      </w:r>
      <w:r>
        <w:rPr>
          <w:i/>
          <w:spacing w:val="6"/>
          <w:w w:val="105"/>
          <w:sz w:val="13"/>
        </w:rPr>
        <w:t xml:space="preserve"> </w:t>
      </w:r>
      <w:r>
        <w:rPr>
          <w:i/>
          <w:w w:val="105"/>
          <w:sz w:val="13"/>
        </w:rPr>
        <w:t>Wales</w:t>
      </w:r>
      <w:r>
        <w:rPr>
          <w:i/>
          <w:spacing w:val="6"/>
          <w:w w:val="105"/>
          <w:sz w:val="13"/>
        </w:rPr>
        <w:t xml:space="preserve"> </w:t>
      </w:r>
      <w:r>
        <w:rPr>
          <w:i/>
          <w:w w:val="105"/>
          <w:sz w:val="13"/>
        </w:rPr>
        <w:t>Bar</w:t>
      </w:r>
      <w:r>
        <w:rPr>
          <w:i/>
          <w:spacing w:val="6"/>
          <w:w w:val="105"/>
          <w:sz w:val="13"/>
        </w:rPr>
        <w:t xml:space="preserve"> </w:t>
      </w:r>
      <w:r>
        <w:rPr>
          <w:i/>
          <w:w w:val="105"/>
          <w:sz w:val="13"/>
        </w:rPr>
        <w:t>Association</w:t>
      </w:r>
      <w:r>
        <w:rPr>
          <w:i/>
          <w:spacing w:val="7"/>
          <w:w w:val="105"/>
          <w:sz w:val="13"/>
        </w:rPr>
        <w:t xml:space="preserve"> </w:t>
      </w:r>
      <w:r>
        <w:rPr>
          <w:w w:val="105"/>
          <w:sz w:val="13"/>
        </w:rPr>
        <w:t>18,</w:t>
      </w:r>
      <w:r>
        <w:rPr>
          <w:spacing w:val="7"/>
          <w:w w:val="105"/>
          <w:sz w:val="13"/>
        </w:rPr>
        <w:t xml:space="preserve"> </w:t>
      </w:r>
      <w:r>
        <w:rPr>
          <w:w w:val="105"/>
          <w:sz w:val="13"/>
        </w:rPr>
        <w:t>20.</w:t>
      </w:r>
    </w:p>
    <w:p w:rsidR="00EA0057" w:rsidRDefault="007C5C23">
      <w:pPr>
        <w:pStyle w:val="ListParagraph"/>
        <w:numPr>
          <w:ilvl w:val="0"/>
          <w:numId w:val="36"/>
        </w:numPr>
        <w:tabs>
          <w:tab w:val="left" w:pos="920"/>
          <w:tab w:val="left" w:pos="922"/>
        </w:tabs>
        <w:jc w:val="left"/>
        <w:rPr>
          <w:sz w:val="13"/>
        </w:rPr>
      </w:pPr>
      <w:r>
        <w:rPr>
          <w:w w:val="105"/>
          <w:sz w:val="13"/>
        </w:rPr>
        <w:t>New</w:t>
      </w:r>
      <w:r>
        <w:rPr>
          <w:spacing w:val="7"/>
          <w:w w:val="105"/>
          <w:sz w:val="13"/>
        </w:rPr>
        <w:t xml:space="preserve"> </w:t>
      </w:r>
      <w:r>
        <w:rPr>
          <w:w w:val="105"/>
          <w:sz w:val="13"/>
        </w:rPr>
        <w:t>South</w:t>
      </w:r>
      <w:r>
        <w:rPr>
          <w:spacing w:val="7"/>
          <w:w w:val="105"/>
          <w:sz w:val="13"/>
        </w:rPr>
        <w:t xml:space="preserve"> </w:t>
      </w:r>
      <w:r>
        <w:rPr>
          <w:w w:val="105"/>
          <w:sz w:val="13"/>
        </w:rPr>
        <w:t>Wales,</w:t>
      </w:r>
      <w:r>
        <w:rPr>
          <w:spacing w:val="7"/>
          <w:w w:val="105"/>
          <w:sz w:val="13"/>
        </w:rPr>
        <w:t xml:space="preserve"> </w:t>
      </w:r>
      <w:r>
        <w:rPr>
          <w:i/>
          <w:w w:val="105"/>
          <w:sz w:val="13"/>
        </w:rPr>
        <w:t>Parliamentary</w:t>
      </w:r>
      <w:r>
        <w:rPr>
          <w:i/>
          <w:spacing w:val="6"/>
          <w:w w:val="105"/>
          <w:sz w:val="13"/>
        </w:rPr>
        <w:t xml:space="preserve"> </w:t>
      </w:r>
      <w:r>
        <w:rPr>
          <w:i/>
          <w:w w:val="105"/>
          <w:sz w:val="13"/>
        </w:rPr>
        <w:t>Debates</w:t>
      </w:r>
      <w:r>
        <w:rPr>
          <w:w w:val="105"/>
          <w:sz w:val="13"/>
        </w:rPr>
        <w:t>,</w:t>
      </w:r>
      <w:r>
        <w:rPr>
          <w:spacing w:val="7"/>
          <w:w w:val="105"/>
          <w:sz w:val="13"/>
        </w:rPr>
        <w:t xml:space="preserve"> </w:t>
      </w:r>
      <w:r>
        <w:rPr>
          <w:w w:val="105"/>
          <w:sz w:val="13"/>
        </w:rPr>
        <w:t>Legislative</w:t>
      </w:r>
      <w:r>
        <w:rPr>
          <w:spacing w:val="7"/>
          <w:w w:val="105"/>
          <w:sz w:val="13"/>
        </w:rPr>
        <w:t xml:space="preserve"> </w:t>
      </w:r>
      <w:r>
        <w:rPr>
          <w:w w:val="105"/>
          <w:sz w:val="13"/>
        </w:rPr>
        <w:t>Assembly,</w:t>
      </w:r>
      <w:r>
        <w:rPr>
          <w:spacing w:val="7"/>
          <w:w w:val="105"/>
          <w:sz w:val="13"/>
        </w:rPr>
        <w:t xml:space="preserve"> </w:t>
      </w:r>
      <w:r>
        <w:rPr>
          <w:spacing w:val="-6"/>
          <w:w w:val="105"/>
          <w:sz w:val="13"/>
        </w:rPr>
        <w:t>11</w:t>
      </w:r>
      <w:r>
        <w:rPr>
          <w:spacing w:val="7"/>
          <w:w w:val="105"/>
          <w:sz w:val="13"/>
        </w:rPr>
        <w:t xml:space="preserve"> </w:t>
      </w:r>
      <w:r>
        <w:rPr>
          <w:w w:val="105"/>
          <w:sz w:val="13"/>
        </w:rPr>
        <w:t>October</w:t>
      </w:r>
      <w:r>
        <w:rPr>
          <w:spacing w:val="7"/>
          <w:w w:val="105"/>
          <w:sz w:val="13"/>
        </w:rPr>
        <w:t xml:space="preserve"> </w:t>
      </w:r>
      <w:r>
        <w:rPr>
          <w:spacing w:val="-5"/>
          <w:w w:val="105"/>
          <w:sz w:val="13"/>
        </w:rPr>
        <w:t>2017,</w:t>
      </w:r>
      <w:r>
        <w:rPr>
          <w:spacing w:val="7"/>
          <w:w w:val="105"/>
          <w:sz w:val="13"/>
        </w:rPr>
        <w:t xml:space="preserve"> </w:t>
      </w:r>
      <w:r>
        <w:rPr>
          <w:w w:val="105"/>
          <w:sz w:val="13"/>
        </w:rPr>
        <w:t>(Mark</w:t>
      </w:r>
      <w:r>
        <w:rPr>
          <w:spacing w:val="7"/>
          <w:w w:val="105"/>
          <w:sz w:val="13"/>
        </w:rPr>
        <w:t xml:space="preserve"> </w:t>
      </w:r>
      <w:r>
        <w:rPr>
          <w:w w:val="105"/>
          <w:sz w:val="13"/>
        </w:rPr>
        <w:t>Speakman,</w:t>
      </w:r>
      <w:r>
        <w:rPr>
          <w:spacing w:val="7"/>
          <w:w w:val="105"/>
          <w:sz w:val="13"/>
        </w:rPr>
        <w:t xml:space="preserve"> </w:t>
      </w:r>
      <w:r>
        <w:rPr>
          <w:w w:val="105"/>
          <w:sz w:val="13"/>
        </w:rPr>
        <w:t>Attorney-General).</w:t>
      </w:r>
    </w:p>
    <w:p w:rsidR="00EA0057" w:rsidRDefault="007C5C23">
      <w:pPr>
        <w:pStyle w:val="ListParagraph"/>
        <w:numPr>
          <w:ilvl w:val="0"/>
          <w:numId w:val="36"/>
        </w:numPr>
        <w:tabs>
          <w:tab w:val="left" w:pos="920"/>
          <w:tab w:val="left" w:pos="921"/>
        </w:tabs>
        <w:ind w:left="920" w:hanging="793"/>
        <w:jc w:val="left"/>
        <w:rPr>
          <w:sz w:val="13"/>
        </w:rPr>
      </w:pPr>
      <w:r>
        <w:rPr>
          <w:w w:val="105"/>
          <w:sz w:val="13"/>
        </w:rPr>
        <w:t>Ibid</w:t>
      </w:r>
      <w:r>
        <w:rPr>
          <w:spacing w:val="7"/>
          <w:w w:val="105"/>
          <w:sz w:val="13"/>
        </w:rPr>
        <w:t xml:space="preserve"> </w:t>
      </w:r>
      <w:r>
        <w:rPr>
          <w:spacing w:val="-5"/>
          <w:w w:val="105"/>
          <w:sz w:val="13"/>
        </w:rPr>
        <w:t>1.</w:t>
      </w:r>
    </w:p>
    <w:p w:rsidR="00EA0057" w:rsidRDefault="007C5C23">
      <w:pPr>
        <w:tabs>
          <w:tab w:val="left" w:pos="920"/>
        </w:tabs>
        <w:spacing w:before="1"/>
        <w:ind w:left="127"/>
        <w:rPr>
          <w:sz w:val="13"/>
        </w:rPr>
      </w:pPr>
      <w:r>
        <w:rPr>
          <w:spacing w:val="-6"/>
          <w:w w:val="105"/>
          <w:sz w:val="13"/>
        </w:rPr>
        <w:t>114</w:t>
      </w:r>
      <w:r>
        <w:rPr>
          <w:spacing w:val="-6"/>
          <w:w w:val="105"/>
          <w:sz w:val="13"/>
        </w:rPr>
        <w:tab/>
      </w:r>
      <w:r>
        <w:rPr>
          <w:w w:val="105"/>
          <w:sz w:val="13"/>
        </w:rPr>
        <w:t>Ibid</w:t>
      </w:r>
      <w:r>
        <w:rPr>
          <w:spacing w:val="5"/>
          <w:w w:val="105"/>
          <w:sz w:val="13"/>
        </w:rPr>
        <w:t xml:space="preserve"> </w:t>
      </w:r>
      <w:r>
        <w:rPr>
          <w:spacing w:val="1"/>
          <w:w w:val="105"/>
          <w:sz w:val="13"/>
        </w:rPr>
        <w:t>[34].</w:t>
      </w:r>
    </w:p>
    <w:p w:rsidR="00EA0057" w:rsidRDefault="007C5C23">
      <w:pPr>
        <w:pStyle w:val="ListParagraph"/>
        <w:numPr>
          <w:ilvl w:val="0"/>
          <w:numId w:val="35"/>
        </w:numPr>
        <w:tabs>
          <w:tab w:val="left" w:pos="920"/>
          <w:tab w:val="left" w:pos="921"/>
        </w:tabs>
        <w:ind w:hanging="793"/>
        <w:rPr>
          <w:sz w:val="13"/>
        </w:rPr>
      </w:pPr>
      <w:r>
        <w:rPr>
          <w:w w:val="105"/>
          <w:sz w:val="13"/>
        </w:rPr>
        <w:t>New</w:t>
      </w:r>
      <w:r>
        <w:rPr>
          <w:spacing w:val="7"/>
          <w:w w:val="105"/>
          <w:sz w:val="13"/>
        </w:rPr>
        <w:t xml:space="preserve"> </w:t>
      </w:r>
      <w:r>
        <w:rPr>
          <w:w w:val="105"/>
          <w:sz w:val="13"/>
        </w:rPr>
        <w:t>South</w:t>
      </w:r>
      <w:r>
        <w:rPr>
          <w:spacing w:val="7"/>
          <w:w w:val="105"/>
          <w:sz w:val="13"/>
        </w:rPr>
        <w:t xml:space="preserve"> </w:t>
      </w:r>
      <w:r>
        <w:rPr>
          <w:w w:val="105"/>
          <w:sz w:val="13"/>
        </w:rPr>
        <w:t>Wales</w:t>
      </w:r>
      <w:r>
        <w:rPr>
          <w:spacing w:val="7"/>
          <w:w w:val="105"/>
          <w:sz w:val="13"/>
        </w:rPr>
        <w:t xml:space="preserve"> </w:t>
      </w:r>
      <w:r>
        <w:rPr>
          <w:w w:val="105"/>
          <w:sz w:val="13"/>
        </w:rPr>
        <w:t>Office</w:t>
      </w:r>
      <w:r>
        <w:rPr>
          <w:spacing w:val="7"/>
          <w:w w:val="105"/>
          <w:sz w:val="13"/>
        </w:rPr>
        <w:t xml:space="preserve"> </w:t>
      </w:r>
      <w:r>
        <w:rPr>
          <w:w w:val="105"/>
          <w:sz w:val="13"/>
        </w:rPr>
        <w:t>of</w:t>
      </w:r>
      <w:r>
        <w:rPr>
          <w:spacing w:val="7"/>
          <w:w w:val="105"/>
          <w:sz w:val="13"/>
        </w:rPr>
        <w:t xml:space="preserve"> </w:t>
      </w:r>
      <w:r>
        <w:rPr>
          <w:w w:val="105"/>
          <w:sz w:val="13"/>
        </w:rPr>
        <w:t>the</w:t>
      </w:r>
      <w:r>
        <w:rPr>
          <w:spacing w:val="7"/>
          <w:w w:val="105"/>
          <w:sz w:val="13"/>
        </w:rPr>
        <w:t xml:space="preserve"> </w:t>
      </w:r>
      <w:r>
        <w:rPr>
          <w:w w:val="105"/>
          <w:sz w:val="13"/>
        </w:rPr>
        <w:t>Director</w:t>
      </w:r>
      <w:r>
        <w:rPr>
          <w:spacing w:val="7"/>
          <w:w w:val="105"/>
          <w:sz w:val="13"/>
        </w:rPr>
        <w:t xml:space="preserve"> </w:t>
      </w:r>
      <w:r>
        <w:rPr>
          <w:w w:val="105"/>
          <w:sz w:val="13"/>
        </w:rPr>
        <w:t>of</w:t>
      </w:r>
      <w:r>
        <w:rPr>
          <w:spacing w:val="7"/>
          <w:w w:val="105"/>
          <w:sz w:val="13"/>
        </w:rPr>
        <w:t xml:space="preserve"> </w:t>
      </w:r>
      <w:r>
        <w:rPr>
          <w:w w:val="105"/>
          <w:sz w:val="13"/>
        </w:rPr>
        <w:t>Public</w:t>
      </w:r>
      <w:r>
        <w:rPr>
          <w:spacing w:val="7"/>
          <w:w w:val="105"/>
          <w:sz w:val="13"/>
        </w:rPr>
        <w:t xml:space="preserve"> </w:t>
      </w:r>
      <w:r>
        <w:rPr>
          <w:w w:val="105"/>
          <w:sz w:val="13"/>
        </w:rPr>
        <w:t>Prosecutions,</w:t>
      </w:r>
      <w:r>
        <w:rPr>
          <w:spacing w:val="7"/>
          <w:w w:val="105"/>
          <w:sz w:val="13"/>
        </w:rPr>
        <w:t xml:space="preserve"> </w:t>
      </w:r>
      <w:r>
        <w:rPr>
          <w:i/>
          <w:w w:val="105"/>
          <w:sz w:val="13"/>
        </w:rPr>
        <w:t>Annual</w:t>
      </w:r>
      <w:r>
        <w:rPr>
          <w:i/>
          <w:spacing w:val="6"/>
          <w:w w:val="105"/>
          <w:sz w:val="13"/>
        </w:rPr>
        <w:t xml:space="preserve"> </w:t>
      </w:r>
      <w:r>
        <w:rPr>
          <w:i/>
          <w:w w:val="105"/>
          <w:sz w:val="13"/>
        </w:rPr>
        <w:t>Report</w:t>
      </w:r>
      <w:r>
        <w:rPr>
          <w:i/>
          <w:spacing w:val="6"/>
          <w:w w:val="105"/>
          <w:sz w:val="13"/>
        </w:rPr>
        <w:t xml:space="preserve"> </w:t>
      </w:r>
      <w:r>
        <w:rPr>
          <w:i/>
          <w:spacing w:val="-4"/>
          <w:w w:val="105"/>
          <w:sz w:val="13"/>
        </w:rPr>
        <w:t>2017–18</w:t>
      </w:r>
      <w:r>
        <w:rPr>
          <w:i/>
          <w:spacing w:val="7"/>
          <w:w w:val="105"/>
          <w:sz w:val="13"/>
        </w:rPr>
        <w:t xml:space="preserve"> </w:t>
      </w:r>
      <w:r>
        <w:rPr>
          <w:w w:val="105"/>
          <w:sz w:val="13"/>
        </w:rPr>
        <w:t>(2018)</w:t>
      </w:r>
      <w:r>
        <w:rPr>
          <w:spacing w:val="7"/>
          <w:w w:val="105"/>
          <w:sz w:val="13"/>
        </w:rPr>
        <w:t xml:space="preserve"> </w:t>
      </w:r>
      <w:r>
        <w:rPr>
          <w:spacing w:val="-10"/>
          <w:w w:val="105"/>
          <w:sz w:val="13"/>
        </w:rPr>
        <w:t>17.</w:t>
      </w:r>
    </w:p>
    <w:p w:rsidR="00EA0057" w:rsidRDefault="007C5C23">
      <w:pPr>
        <w:pStyle w:val="ListParagraph"/>
        <w:numPr>
          <w:ilvl w:val="0"/>
          <w:numId w:val="35"/>
        </w:numPr>
        <w:tabs>
          <w:tab w:val="left" w:pos="920"/>
          <w:tab w:val="left" w:pos="921"/>
        </w:tabs>
        <w:ind w:hanging="793"/>
        <w:rPr>
          <w:sz w:val="13"/>
        </w:rPr>
      </w:pPr>
      <w:r>
        <w:pict>
          <v:shape id="_x0000_s1128" type="#_x0000_t202" style="position:absolute;left:0;text-align:left;margin-left:548.9pt;margin-top:3pt;width:13.35pt;height:14.25pt;z-index:251656704;mso-position-horizontal-relative:page" filled="f" stroked="f">
            <v:textbox inset="0,0,0,0">
              <w:txbxContent>
                <w:p w:rsidR="00EA0057" w:rsidRDefault="007C5C23">
                  <w:pPr>
                    <w:spacing w:line="284" w:lineRule="exact"/>
                    <w:rPr>
                      <w:b/>
                      <w:sz w:val="24"/>
                    </w:rPr>
                  </w:pPr>
                  <w:r>
                    <w:rPr>
                      <w:b/>
                      <w:color w:val="37617A"/>
                      <w:w w:val="105"/>
                      <w:sz w:val="24"/>
                    </w:rPr>
                    <w:t>45</w:t>
                  </w:r>
                </w:p>
              </w:txbxContent>
            </v:textbox>
            <w10:wrap anchorx="page"/>
          </v:shape>
        </w:pict>
      </w:r>
      <w:r>
        <w:rPr>
          <w:w w:val="105"/>
          <w:sz w:val="13"/>
        </w:rPr>
        <w:t>Emmanuel</w:t>
      </w:r>
      <w:r>
        <w:rPr>
          <w:spacing w:val="7"/>
          <w:w w:val="105"/>
          <w:sz w:val="13"/>
        </w:rPr>
        <w:t xml:space="preserve"> </w:t>
      </w:r>
      <w:r>
        <w:rPr>
          <w:w w:val="105"/>
          <w:sz w:val="13"/>
        </w:rPr>
        <w:t>Kerkyasharian,</w:t>
      </w:r>
      <w:r>
        <w:rPr>
          <w:spacing w:val="7"/>
          <w:w w:val="105"/>
          <w:sz w:val="13"/>
        </w:rPr>
        <w:t xml:space="preserve"> </w:t>
      </w:r>
      <w:r>
        <w:rPr>
          <w:w w:val="105"/>
          <w:sz w:val="13"/>
        </w:rPr>
        <w:t>‘Crisis</w:t>
      </w:r>
      <w:r>
        <w:rPr>
          <w:spacing w:val="7"/>
          <w:w w:val="105"/>
          <w:sz w:val="13"/>
        </w:rPr>
        <w:t xml:space="preserve"> </w:t>
      </w:r>
      <w:r>
        <w:rPr>
          <w:w w:val="105"/>
          <w:sz w:val="13"/>
        </w:rPr>
        <w:t>in</w:t>
      </w:r>
      <w:r>
        <w:rPr>
          <w:spacing w:val="7"/>
          <w:w w:val="105"/>
          <w:sz w:val="13"/>
        </w:rPr>
        <w:t xml:space="preserve"> </w:t>
      </w:r>
      <w:r>
        <w:rPr>
          <w:w w:val="105"/>
          <w:sz w:val="13"/>
        </w:rPr>
        <w:t>Legal</w:t>
      </w:r>
      <w:r>
        <w:rPr>
          <w:spacing w:val="7"/>
          <w:w w:val="105"/>
          <w:sz w:val="13"/>
        </w:rPr>
        <w:t xml:space="preserve"> </w:t>
      </w:r>
      <w:r>
        <w:rPr>
          <w:w w:val="105"/>
          <w:sz w:val="13"/>
        </w:rPr>
        <w:t>Aid’</w:t>
      </w:r>
      <w:r>
        <w:rPr>
          <w:spacing w:val="7"/>
          <w:w w:val="105"/>
          <w:sz w:val="13"/>
        </w:rPr>
        <w:t xml:space="preserve"> </w:t>
      </w:r>
      <w:r>
        <w:rPr>
          <w:w w:val="105"/>
          <w:sz w:val="13"/>
        </w:rPr>
        <w:t>(Spring</w:t>
      </w:r>
      <w:r>
        <w:rPr>
          <w:spacing w:val="7"/>
          <w:w w:val="105"/>
          <w:sz w:val="13"/>
        </w:rPr>
        <w:t xml:space="preserve"> </w:t>
      </w:r>
      <w:r>
        <w:rPr>
          <w:w w:val="105"/>
          <w:sz w:val="13"/>
        </w:rPr>
        <w:t>2018)</w:t>
      </w:r>
      <w:r>
        <w:rPr>
          <w:spacing w:val="7"/>
          <w:w w:val="105"/>
          <w:sz w:val="13"/>
        </w:rPr>
        <w:t xml:space="preserve"> </w:t>
      </w:r>
      <w:r>
        <w:rPr>
          <w:i/>
          <w:w w:val="105"/>
          <w:sz w:val="13"/>
        </w:rPr>
        <w:t>Bar</w:t>
      </w:r>
      <w:r>
        <w:rPr>
          <w:i/>
          <w:spacing w:val="6"/>
          <w:w w:val="105"/>
          <w:sz w:val="13"/>
        </w:rPr>
        <w:t xml:space="preserve"> </w:t>
      </w:r>
      <w:r>
        <w:rPr>
          <w:i/>
          <w:w w:val="105"/>
          <w:sz w:val="13"/>
        </w:rPr>
        <w:t>News,</w:t>
      </w:r>
      <w:r>
        <w:rPr>
          <w:i/>
          <w:spacing w:val="6"/>
          <w:w w:val="105"/>
          <w:sz w:val="13"/>
        </w:rPr>
        <w:t xml:space="preserve"> </w:t>
      </w:r>
      <w:r>
        <w:rPr>
          <w:i/>
          <w:w w:val="105"/>
          <w:sz w:val="13"/>
        </w:rPr>
        <w:t>New</w:t>
      </w:r>
      <w:r>
        <w:rPr>
          <w:i/>
          <w:spacing w:val="6"/>
          <w:w w:val="105"/>
          <w:sz w:val="13"/>
        </w:rPr>
        <w:t xml:space="preserve"> </w:t>
      </w:r>
      <w:r>
        <w:rPr>
          <w:i/>
          <w:w w:val="105"/>
          <w:sz w:val="13"/>
        </w:rPr>
        <w:t>South</w:t>
      </w:r>
      <w:r>
        <w:rPr>
          <w:i/>
          <w:spacing w:val="6"/>
          <w:w w:val="105"/>
          <w:sz w:val="13"/>
        </w:rPr>
        <w:t xml:space="preserve"> </w:t>
      </w:r>
      <w:r>
        <w:rPr>
          <w:i/>
          <w:w w:val="105"/>
          <w:sz w:val="13"/>
        </w:rPr>
        <w:t>Wales</w:t>
      </w:r>
      <w:r>
        <w:rPr>
          <w:i/>
          <w:spacing w:val="6"/>
          <w:w w:val="105"/>
          <w:sz w:val="13"/>
        </w:rPr>
        <w:t xml:space="preserve"> </w:t>
      </w:r>
      <w:r>
        <w:rPr>
          <w:i/>
          <w:w w:val="105"/>
          <w:sz w:val="13"/>
        </w:rPr>
        <w:t>Bar</w:t>
      </w:r>
      <w:r>
        <w:rPr>
          <w:i/>
          <w:spacing w:val="6"/>
          <w:w w:val="105"/>
          <w:sz w:val="13"/>
        </w:rPr>
        <w:t xml:space="preserve"> </w:t>
      </w:r>
      <w:r>
        <w:rPr>
          <w:i/>
          <w:w w:val="105"/>
          <w:sz w:val="13"/>
        </w:rPr>
        <w:t>Association</w:t>
      </w:r>
      <w:r>
        <w:rPr>
          <w:i/>
          <w:spacing w:val="7"/>
          <w:w w:val="105"/>
          <w:sz w:val="13"/>
        </w:rPr>
        <w:t xml:space="preserve"> </w:t>
      </w:r>
      <w:r>
        <w:rPr>
          <w:w w:val="105"/>
          <w:sz w:val="13"/>
        </w:rPr>
        <w:t>18,</w:t>
      </w:r>
      <w:r>
        <w:rPr>
          <w:spacing w:val="7"/>
          <w:w w:val="105"/>
          <w:sz w:val="13"/>
        </w:rPr>
        <w:t xml:space="preserve"> </w:t>
      </w:r>
      <w:r>
        <w:rPr>
          <w:w w:val="105"/>
          <w:sz w:val="13"/>
        </w:rPr>
        <w:t>20.</w:t>
      </w:r>
    </w:p>
    <w:p w:rsidR="00EA0057" w:rsidRDefault="007C5C23">
      <w:pPr>
        <w:pStyle w:val="ListParagraph"/>
        <w:numPr>
          <w:ilvl w:val="0"/>
          <w:numId w:val="35"/>
        </w:numPr>
        <w:tabs>
          <w:tab w:val="left" w:pos="920"/>
          <w:tab w:val="left" w:pos="921"/>
        </w:tabs>
        <w:ind w:hanging="793"/>
        <w:rPr>
          <w:sz w:val="13"/>
        </w:rPr>
      </w:pPr>
      <w:r>
        <w:rPr>
          <w:sz w:val="13"/>
        </w:rPr>
        <w:t>Ibid.</w:t>
      </w:r>
    </w:p>
    <w:p w:rsidR="00EA0057" w:rsidRDefault="00EA0057">
      <w:pPr>
        <w:rPr>
          <w:sz w:val="13"/>
        </w:rPr>
        <w:sectPr w:rsidR="00EA0057">
          <w:pgSz w:w="11910" w:h="16840"/>
          <w:pgMar w:top="1360" w:right="0" w:bottom="280" w:left="1460" w:header="808" w:footer="0" w:gutter="0"/>
          <w:cols w:space="720"/>
        </w:sectPr>
      </w:pPr>
    </w:p>
    <w:p w:rsidR="00EA0057" w:rsidRDefault="007C5C23">
      <w:pPr>
        <w:pStyle w:val="BodyText"/>
        <w:rPr>
          <w:sz w:val="20"/>
        </w:rPr>
      </w:pPr>
      <w:r>
        <w:pict>
          <v:rect id="_x0000_s1127" style="position:absolute;margin-left:79.35pt;margin-top:0;width:515.9pt;height:841.9pt;z-index:251657728;mso-position-horizontal-relative:page;mso-position-vertical-relative:page" fillcolor="#e2e3e7" stroked="f">
            <w10:wrap anchorx="page" anchory="page"/>
          </v:rect>
        </w:pic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7"/>
        <w:rPr>
          <w:sz w:val="16"/>
        </w:rPr>
      </w:pPr>
    </w:p>
    <w:p w:rsidR="00EA0057" w:rsidRDefault="007C5C23">
      <w:pPr>
        <w:pStyle w:val="Heading4"/>
        <w:spacing w:before="96"/>
        <w:ind w:left="100"/>
      </w:pPr>
      <w:r>
        <w:rPr>
          <w:color w:val="37617A"/>
          <w:w w:val="110"/>
        </w:rPr>
        <w:t>46</w:t>
      </w:r>
    </w:p>
    <w:p w:rsidR="00EA0057" w:rsidRDefault="00EA0057">
      <w:pPr>
        <w:sectPr w:rsidR="00EA0057">
          <w:headerReference w:type="even" r:id="rId54"/>
          <w:pgSz w:w="11910" w:h="16840"/>
          <w:pgMar w:top="1580" w:right="1680" w:bottom="280" w:left="620" w:header="0" w:footer="0" w:gutter="0"/>
          <w:cols w:space="720"/>
        </w:sect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8"/>
        </w:rPr>
      </w:pPr>
    </w:p>
    <w:p w:rsidR="00EA0057" w:rsidRDefault="007C5C23">
      <w:pPr>
        <w:pStyle w:val="BodyText"/>
        <w:rPr>
          <w:sz w:val="20"/>
        </w:rPr>
      </w:pPr>
      <w:r>
        <w:rPr>
          <w:sz w:val="20"/>
        </w:rPr>
      </w:r>
      <w:r>
        <w:rPr>
          <w:sz w:val="20"/>
        </w:rPr>
        <w:pict>
          <v:shape id="_x0000_s1126" type="#_x0000_t202" style="width:411.9pt;height:52pt;mso-left-percent:-10001;mso-top-percent:-10001;mso-position-horizontal:absolute;mso-position-horizontal-relative:char;mso-position-vertical:absolute;mso-position-vertical-relative:line;mso-left-percent:-10001;mso-top-percent:-10001" stroked="f">
            <v:textbox inset="0,0,0,0">
              <w:txbxContent>
                <w:p w:rsidR="00EA0057" w:rsidRDefault="007C5C23">
                  <w:pPr>
                    <w:spacing w:line="1040" w:lineRule="exact"/>
                    <w:ind w:left="1587"/>
                    <w:rPr>
                      <w:b/>
                      <w:sz w:val="96"/>
                    </w:rPr>
                  </w:pPr>
                  <w:r>
                    <w:rPr>
                      <w:b/>
                      <w:color w:val="37617A"/>
                      <w:spacing w:val="-24"/>
                      <w:w w:val="115"/>
                      <w:sz w:val="96"/>
                    </w:rPr>
                    <w:t>Objectives</w:t>
                  </w:r>
                  <w:r>
                    <w:rPr>
                      <w:b/>
                      <w:color w:val="37617A"/>
                      <w:spacing w:val="-149"/>
                      <w:w w:val="115"/>
                      <w:sz w:val="96"/>
                    </w:rPr>
                    <w:t xml:space="preserve"> </w:t>
                  </w:r>
                  <w:r>
                    <w:rPr>
                      <w:b/>
                      <w:color w:val="37617A"/>
                      <w:spacing w:val="-18"/>
                      <w:w w:val="115"/>
                      <w:sz w:val="96"/>
                    </w:rPr>
                    <w:t>and</w:t>
                  </w:r>
                </w:p>
              </w:txbxContent>
            </v:textbox>
            <w10:anchorlock/>
          </v:shape>
        </w:pict>
      </w:r>
    </w:p>
    <w:p w:rsidR="00EA0057" w:rsidRDefault="00EA0057">
      <w:pPr>
        <w:pStyle w:val="BodyText"/>
        <w:spacing w:before="6"/>
        <w:rPr>
          <w:b/>
          <w:sz w:val="4"/>
        </w:rPr>
      </w:pPr>
    </w:p>
    <w:p w:rsidR="00EA0057" w:rsidRDefault="007C5C23">
      <w:pPr>
        <w:pStyle w:val="BodyText"/>
        <w:rPr>
          <w:sz w:val="20"/>
        </w:rPr>
      </w:pPr>
      <w:r>
        <w:rPr>
          <w:sz w:val="20"/>
        </w:rPr>
      </w:r>
      <w:r>
        <w:rPr>
          <w:sz w:val="20"/>
        </w:rPr>
        <w:pict>
          <v:shape id="_x0000_s1125" type="#_x0000_t202" style="width:550pt;height:52pt;mso-left-percent:-10001;mso-top-percent:-10001;mso-position-horizontal:absolute;mso-position-horizontal-relative:char;mso-position-vertical:absolute;mso-position-vertical-relative:line;mso-left-percent:-10001;mso-top-percent:-10001" stroked="f">
            <v:textbox inset="0,0,0,0">
              <w:txbxContent>
                <w:p w:rsidR="00EA0057" w:rsidRDefault="007C5C23">
                  <w:pPr>
                    <w:spacing w:line="1040" w:lineRule="exact"/>
                    <w:ind w:left="1587"/>
                    <w:rPr>
                      <w:b/>
                      <w:sz w:val="96"/>
                    </w:rPr>
                  </w:pPr>
                  <w:r>
                    <w:rPr>
                      <w:b/>
                      <w:color w:val="37617A"/>
                      <w:spacing w:val="-23"/>
                      <w:w w:val="115"/>
                      <w:sz w:val="96"/>
                    </w:rPr>
                    <w:t xml:space="preserve">options </w:t>
                  </w:r>
                  <w:r>
                    <w:rPr>
                      <w:b/>
                      <w:color w:val="37617A"/>
                      <w:spacing w:val="-21"/>
                      <w:w w:val="115"/>
                      <w:sz w:val="96"/>
                    </w:rPr>
                    <w:t xml:space="preserve">for </w:t>
                  </w:r>
                  <w:r>
                    <w:rPr>
                      <w:b/>
                      <w:color w:val="37617A"/>
                      <w:spacing w:val="-25"/>
                      <w:w w:val="115"/>
                      <w:sz w:val="96"/>
                    </w:rPr>
                    <w:t>reform</w:t>
                  </w:r>
                  <w:r>
                    <w:rPr>
                      <w:b/>
                      <w:color w:val="37617A"/>
                      <w:spacing w:val="-115"/>
                      <w:w w:val="115"/>
                      <w:sz w:val="96"/>
                    </w:rPr>
                    <w:t xml:space="preserve"> </w:t>
                  </w:r>
                  <w:r>
                    <w:rPr>
                      <w:b/>
                      <w:color w:val="37617A"/>
                      <w:spacing w:val="-17"/>
                      <w:w w:val="115"/>
                      <w:sz w:val="96"/>
                    </w:rPr>
                    <w:t>of</w:t>
                  </w:r>
                </w:p>
              </w:txbxContent>
            </v:textbox>
            <w10:anchorlock/>
          </v:shape>
        </w:pict>
      </w:r>
    </w:p>
    <w:p w:rsidR="00EA0057" w:rsidRDefault="007C5C23">
      <w:pPr>
        <w:tabs>
          <w:tab w:val="left" w:pos="1587"/>
          <w:tab w:val="left" w:pos="11202"/>
        </w:tabs>
        <w:spacing w:before="20"/>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3"/>
          <w:w w:val="110"/>
          <w:sz w:val="96"/>
          <w:shd w:val="clear" w:color="auto" w:fill="FFFFFF"/>
        </w:rPr>
        <w:t xml:space="preserve">committals  </w:t>
      </w:r>
      <w:r>
        <w:rPr>
          <w:b/>
          <w:color w:val="37617A"/>
          <w:spacing w:val="-16"/>
          <w:w w:val="110"/>
          <w:sz w:val="96"/>
          <w:shd w:val="clear" w:color="auto" w:fill="FFFFFF"/>
        </w:rPr>
        <w:t>in</w:t>
      </w:r>
      <w:r>
        <w:rPr>
          <w:b/>
          <w:color w:val="37617A"/>
          <w:spacing w:val="-71"/>
          <w:w w:val="110"/>
          <w:sz w:val="96"/>
          <w:shd w:val="clear" w:color="auto" w:fill="FFFFFF"/>
        </w:rPr>
        <w:t xml:space="preserve"> </w:t>
      </w:r>
      <w:r>
        <w:rPr>
          <w:b/>
          <w:color w:val="37617A"/>
          <w:spacing w:val="-24"/>
          <w:w w:val="110"/>
          <w:sz w:val="96"/>
          <w:shd w:val="clear" w:color="auto" w:fill="FFFFFF"/>
        </w:rPr>
        <w:t>Victoria</w:t>
      </w:r>
      <w:r>
        <w:rPr>
          <w:b/>
          <w:color w:val="37617A"/>
          <w:spacing w:val="-24"/>
          <w:sz w:val="96"/>
          <w:shd w:val="clear" w:color="auto" w:fill="FFFFFF"/>
        </w:rPr>
        <w:tab/>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4"/>
        </w:rPr>
      </w:pPr>
    </w:p>
    <w:p w:rsidR="00EA0057" w:rsidRDefault="007C5C23">
      <w:pPr>
        <w:pStyle w:val="Heading4"/>
        <w:tabs>
          <w:tab w:val="left" w:pos="2154"/>
        </w:tabs>
        <w:spacing w:before="96"/>
        <w:ind w:left="1587"/>
      </w:pPr>
      <w:r>
        <w:pict>
          <v:line id="_x0000_s1124" style="position:absolute;left:0;text-align:left;z-index:251658752;mso-wrap-distance-left:0;mso-wrap-distance-right:0;mso-position-horizontal-relative:page" from="79.35pt,22.9pt" to="104.9pt,22.9pt" strokecolor="white" strokeweight="2pt">
            <w10:wrap type="topAndBottom" anchorx="page"/>
          </v:line>
        </w:pict>
      </w:r>
      <w:r>
        <w:rPr>
          <w:w w:val="110"/>
        </w:rPr>
        <w:t>48</w:t>
      </w:r>
      <w:r>
        <w:rPr>
          <w:w w:val="110"/>
        </w:rPr>
        <w:tab/>
        <w:t>Introduction</w:t>
      </w:r>
    </w:p>
    <w:p w:rsidR="00EA0057" w:rsidRDefault="007C5C23">
      <w:pPr>
        <w:tabs>
          <w:tab w:val="left" w:pos="2154"/>
        </w:tabs>
        <w:spacing w:before="62" w:after="49"/>
        <w:ind w:left="1587"/>
        <w:rPr>
          <w:b/>
          <w:sz w:val="24"/>
        </w:rPr>
      </w:pPr>
      <w:r>
        <w:rPr>
          <w:b/>
          <w:w w:val="110"/>
          <w:sz w:val="24"/>
        </w:rPr>
        <w:t>48</w:t>
      </w:r>
      <w:r>
        <w:rPr>
          <w:b/>
          <w:w w:val="110"/>
          <w:sz w:val="24"/>
        </w:rPr>
        <w:tab/>
        <w:t>Reform</w:t>
      </w:r>
      <w:r>
        <w:rPr>
          <w:b/>
          <w:spacing w:val="18"/>
          <w:w w:val="110"/>
          <w:sz w:val="24"/>
        </w:rPr>
        <w:t xml:space="preserve"> </w:t>
      </w:r>
      <w:r>
        <w:rPr>
          <w:b/>
          <w:w w:val="110"/>
          <w:sz w:val="24"/>
        </w:rPr>
        <w:t>objectives</w:t>
      </w:r>
    </w:p>
    <w:p w:rsidR="00EA0057" w:rsidRDefault="007C5C23">
      <w:pPr>
        <w:pStyle w:val="BodyText"/>
        <w:spacing w:line="40" w:lineRule="exact"/>
        <w:ind w:left="1567"/>
        <w:rPr>
          <w:sz w:val="4"/>
        </w:rPr>
      </w:pPr>
      <w:r>
        <w:rPr>
          <w:sz w:val="4"/>
        </w:rPr>
      </w:r>
      <w:r>
        <w:rPr>
          <w:sz w:val="4"/>
        </w:rPr>
        <w:pict>
          <v:group id="_x0000_s1122" style="width:27.55pt;height:2pt;mso-position-horizontal-relative:char;mso-position-vertical-relative:line" coordsize="551,40">
            <v:line id="_x0000_s1123" style="position:absolute" from="20,20" to="530,20" strokecolor="white" strokeweight="2pt"/>
            <w10:anchorlock/>
          </v:group>
        </w:pict>
      </w:r>
    </w:p>
    <w:p w:rsidR="00EA0057" w:rsidRDefault="007C5C23">
      <w:pPr>
        <w:tabs>
          <w:tab w:val="left" w:pos="2154"/>
        </w:tabs>
        <w:spacing w:before="91"/>
        <w:ind w:left="1587"/>
        <w:rPr>
          <w:b/>
          <w:sz w:val="24"/>
        </w:rPr>
      </w:pPr>
      <w:r>
        <w:pict>
          <v:line id="_x0000_s1121" style="position:absolute;left:0;text-align:left;z-index:251659776;mso-wrap-distance-left:0;mso-wrap-distance-right:0;mso-position-horizontal-relative:page" from="79.35pt,22.65pt" to="104.9pt,22.65pt" strokecolor="white" strokeweight="2pt">
            <w10:wrap type="topAndBottom" anchorx="page"/>
          </v:line>
        </w:pict>
      </w:r>
      <w:r>
        <w:rPr>
          <w:b/>
          <w:spacing w:val="-6"/>
          <w:w w:val="110"/>
          <w:sz w:val="24"/>
        </w:rPr>
        <w:t>51</w:t>
      </w:r>
      <w:r>
        <w:rPr>
          <w:b/>
          <w:spacing w:val="-6"/>
          <w:w w:val="110"/>
          <w:sz w:val="24"/>
        </w:rPr>
        <w:tab/>
      </w:r>
      <w:r>
        <w:rPr>
          <w:b/>
          <w:w w:val="110"/>
          <w:sz w:val="24"/>
        </w:rPr>
        <w:t>Issues</w:t>
      </w:r>
    </w:p>
    <w:p w:rsidR="00EA0057" w:rsidRDefault="007C5C23">
      <w:pPr>
        <w:tabs>
          <w:tab w:val="left" w:pos="2154"/>
        </w:tabs>
        <w:spacing w:before="62" w:after="49"/>
        <w:ind w:left="1587"/>
        <w:rPr>
          <w:b/>
          <w:sz w:val="24"/>
        </w:rPr>
      </w:pPr>
      <w:r>
        <w:rPr>
          <w:b/>
          <w:w w:val="110"/>
          <w:sz w:val="24"/>
        </w:rPr>
        <w:t>65</w:t>
      </w:r>
      <w:r>
        <w:rPr>
          <w:b/>
          <w:w w:val="110"/>
          <w:sz w:val="24"/>
        </w:rPr>
        <w:tab/>
        <w:t xml:space="preserve">Implications of reforming pre-trial </w:t>
      </w:r>
      <w:r>
        <w:rPr>
          <w:b/>
          <w:spacing w:val="33"/>
          <w:w w:val="110"/>
          <w:sz w:val="24"/>
        </w:rPr>
        <w:t xml:space="preserve"> </w:t>
      </w:r>
      <w:r>
        <w:rPr>
          <w:b/>
          <w:w w:val="110"/>
          <w:sz w:val="24"/>
        </w:rPr>
        <w:t>procedure</w:t>
      </w:r>
    </w:p>
    <w:p w:rsidR="00EA0057" w:rsidRDefault="007C5C23">
      <w:pPr>
        <w:pStyle w:val="BodyText"/>
        <w:spacing w:line="40" w:lineRule="exact"/>
        <w:ind w:left="1567"/>
        <w:rPr>
          <w:sz w:val="4"/>
        </w:rPr>
      </w:pPr>
      <w:r>
        <w:rPr>
          <w:sz w:val="4"/>
        </w:rPr>
      </w:r>
      <w:r>
        <w:rPr>
          <w:sz w:val="4"/>
        </w:rPr>
        <w:pict>
          <v:group id="_x0000_s1119" style="width:27.55pt;height:2pt;mso-position-horizontal-relative:char;mso-position-vertical-relative:line" coordsize="551,40">
            <v:line id="_x0000_s1120" style="position:absolute" from="20,20" to="530,20" strokecolor="white" strokeweight="2pt"/>
            <w10:anchorlock/>
          </v:group>
        </w:pict>
      </w:r>
    </w:p>
    <w:p w:rsidR="00EA0057" w:rsidRDefault="007C5C23">
      <w:pPr>
        <w:tabs>
          <w:tab w:val="left" w:pos="2154"/>
        </w:tabs>
        <w:spacing w:before="91"/>
        <w:ind w:left="1587"/>
        <w:rPr>
          <w:b/>
          <w:sz w:val="24"/>
        </w:rPr>
      </w:pPr>
      <w:r>
        <w:pict>
          <v:line id="_x0000_s1118" style="position:absolute;left:0;text-align:left;z-index:251660800;mso-wrap-distance-left:0;mso-wrap-distance-right:0;mso-position-horizontal-relative:page" from="79.35pt,22.65pt" to="104.9pt,22.65pt" strokecolor="white" strokeweight="2pt">
            <w10:wrap type="topAndBottom" anchorx="page"/>
          </v:line>
        </w:pict>
      </w:r>
      <w:r>
        <w:rPr>
          <w:b/>
          <w:w w:val="110"/>
          <w:sz w:val="24"/>
        </w:rPr>
        <w:t>68</w:t>
      </w:r>
      <w:r>
        <w:rPr>
          <w:b/>
          <w:w w:val="110"/>
          <w:sz w:val="24"/>
        </w:rPr>
        <w:tab/>
        <w:t>Reform</w:t>
      </w:r>
      <w:r>
        <w:rPr>
          <w:b/>
          <w:spacing w:val="17"/>
          <w:w w:val="110"/>
          <w:sz w:val="24"/>
        </w:rPr>
        <w:t xml:space="preserve"> </w:t>
      </w:r>
      <w:r>
        <w:rPr>
          <w:b/>
          <w:w w:val="110"/>
          <w:sz w:val="24"/>
        </w:rPr>
        <w:t>models</w:t>
      </w:r>
    </w:p>
    <w:p w:rsidR="00EA0057" w:rsidRDefault="00EA0057">
      <w:pPr>
        <w:rPr>
          <w:sz w:val="24"/>
        </w:rPr>
        <w:sectPr w:rsidR="00EA0057">
          <w:headerReference w:type="even" r:id="rId55"/>
          <w:headerReference w:type="default" r:id="rId56"/>
          <w:pgSz w:w="11910" w:h="16840"/>
          <w:pgMar w:top="1360" w:right="0" w:bottom="280" w:left="0" w:header="808" w:footer="0" w:gutter="0"/>
          <w:cols w:space="720"/>
        </w:sectPr>
      </w:pPr>
    </w:p>
    <w:p w:rsidR="00EA0057" w:rsidRDefault="00EA0057">
      <w:pPr>
        <w:pStyle w:val="BodyText"/>
        <w:spacing w:before="10"/>
        <w:rPr>
          <w:b/>
          <w:sz w:val="18"/>
        </w:rPr>
      </w:pPr>
    </w:p>
    <w:p w:rsidR="00EA0057" w:rsidRDefault="007C5C23">
      <w:pPr>
        <w:pStyle w:val="Heading2"/>
        <w:numPr>
          <w:ilvl w:val="0"/>
          <w:numId w:val="84"/>
        </w:numPr>
        <w:tabs>
          <w:tab w:val="left" w:pos="807"/>
          <w:tab w:val="left" w:pos="808"/>
        </w:tabs>
        <w:spacing w:before="109" w:line="232" w:lineRule="auto"/>
        <w:ind w:right="1686"/>
      </w:pPr>
      <w:bookmarkStart w:id="36" w:name="_TOC_250005"/>
      <w:r>
        <w:rPr>
          <w:color w:val="37617A"/>
          <w:spacing w:val="-3"/>
          <w:w w:val="115"/>
        </w:rPr>
        <w:t xml:space="preserve">Objectives </w:t>
      </w:r>
      <w:r>
        <w:rPr>
          <w:color w:val="37617A"/>
          <w:w w:val="115"/>
        </w:rPr>
        <w:t xml:space="preserve">and </w:t>
      </w:r>
      <w:r>
        <w:rPr>
          <w:color w:val="37617A"/>
          <w:spacing w:val="-3"/>
          <w:w w:val="115"/>
        </w:rPr>
        <w:t xml:space="preserve">options for </w:t>
      </w:r>
      <w:r>
        <w:rPr>
          <w:color w:val="37617A"/>
          <w:spacing w:val="-4"/>
          <w:w w:val="115"/>
        </w:rPr>
        <w:t>reform</w:t>
      </w:r>
      <w:r>
        <w:rPr>
          <w:color w:val="37617A"/>
          <w:spacing w:val="-65"/>
          <w:w w:val="115"/>
        </w:rPr>
        <w:t xml:space="preserve"> </w:t>
      </w:r>
      <w:r>
        <w:rPr>
          <w:color w:val="37617A"/>
          <w:spacing w:val="-3"/>
          <w:w w:val="115"/>
        </w:rPr>
        <w:t xml:space="preserve">of </w:t>
      </w:r>
      <w:r>
        <w:rPr>
          <w:color w:val="37617A"/>
          <w:w w:val="115"/>
        </w:rPr>
        <w:t>committals</w:t>
      </w:r>
      <w:r>
        <w:rPr>
          <w:color w:val="37617A"/>
          <w:spacing w:val="-67"/>
          <w:w w:val="115"/>
        </w:rPr>
        <w:t xml:space="preserve"> </w:t>
      </w:r>
      <w:r>
        <w:rPr>
          <w:color w:val="37617A"/>
          <w:spacing w:val="-3"/>
          <w:w w:val="115"/>
        </w:rPr>
        <w:t>in</w:t>
      </w:r>
      <w:r>
        <w:rPr>
          <w:color w:val="37617A"/>
          <w:spacing w:val="-67"/>
          <w:w w:val="115"/>
        </w:rPr>
        <w:t xml:space="preserve"> </w:t>
      </w:r>
      <w:bookmarkEnd w:id="36"/>
      <w:r>
        <w:rPr>
          <w:color w:val="37617A"/>
          <w:spacing w:val="-3"/>
          <w:w w:val="115"/>
        </w:rPr>
        <w:t>Victoria</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spacing w:before="2"/>
        <w:rPr>
          <w:b/>
          <w:sz w:val="57"/>
        </w:rPr>
      </w:pPr>
    </w:p>
    <w:p w:rsidR="00EA0057" w:rsidRDefault="007C5C23">
      <w:pPr>
        <w:pStyle w:val="Heading3"/>
        <w:spacing w:before="1"/>
      </w:pPr>
      <w:bookmarkStart w:id="37" w:name="_TOC_250004"/>
      <w:bookmarkEnd w:id="37"/>
      <w:r>
        <w:rPr>
          <w:color w:val="37617A"/>
          <w:w w:val="110"/>
        </w:rPr>
        <w:t>Introduction</w:t>
      </w:r>
    </w:p>
    <w:p w:rsidR="00EA0057" w:rsidRDefault="007C5C23">
      <w:pPr>
        <w:pStyle w:val="ListParagraph"/>
        <w:numPr>
          <w:ilvl w:val="1"/>
          <w:numId w:val="84"/>
        </w:numPr>
        <w:tabs>
          <w:tab w:val="left" w:pos="1941"/>
          <w:tab w:val="left" w:pos="1942"/>
        </w:tabs>
        <w:spacing w:before="155" w:line="242" w:lineRule="auto"/>
        <w:ind w:right="421"/>
        <w:jc w:val="left"/>
        <w:rPr>
          <w:sz w:val="21"/>
        </w:rPr>
      </w:pPr>
      <w:r>
        <w:rPr>
          <w:sz w:val="21"/>
        </w:rPr>
        <w:t xml:space="preserve">The </w:t>
      </w:r>
      <w:r>
        <w:rPr>
          <w:spacing w:val="-3"/>
          <w:sz w:val="21"/>
        </w:rPr>
        <w:t xml:space="preserve">Commission </w:t>
      </w:r>
      <w:r>
        <w:rPr>
          <w:sz w:val="21"/>
        </w:rPr>
        <w:t xml:space="preserve">is </w:t>
      </w:r>
      <w:r>
        <w:rPr>
          <w:spacing w:val="-3"/>
          <w:sz w:val="21"/>
        </w:rPr>
        <w:t xml:space="preserve">considering changes to Victoria’s </w:t>
      </w:r>
      <w:r>
        <w:rPr>
          <w:sz w:val="21"/>
        </w:rPr>
        <w:t xml:space="preserve">committal system and </w:t>
      </w:r>
      <w:r>
        <w:rPr>
          <w:spacing w:val="-3"/>
          <w:sz w:val="21"/>
        </w:rPr>
        <w:t xml:space="preserve">related </w:t>
      </w:r>
      <w:r>
        <w:rPr>
          <w:sz w:val="21"/>
        </w:rPr>
        <w:t xml:space="preserve">pre-  trial  </w:t>
      </w:r>
      <w:r>
        <w:rPr>
          <w:spacing w:val="-3"/>
          <w:sz w:val="21"/>
        </w:rPr>
        <w:t>procedures  that</w:t>
      </w:r>
      <w:r>
        <w:rPr>
          <w:spacing w:val="-16"/>
          <w:sz w:val="21"/>
        </w:rPr>
        <w:t xml:space="preserve"> </w:t>
      </w:r>
      <w:r>
        <w:rPr>
          <w:sz w:val="21"/>
        </w:rPr>
        <w:t>could:</w:t>
      </w:r>
    </w:p>
    <w:p w:rsidR="00EA0057" w:rsidRDefault="007C5C23">
      <w:pPr>
        <w:pStyle w:val="ListParagraph"/>
        <w:numPr>
          <w:ilvl w:val="2"/>
          <w:numId w:val="84"/>
        </w:numPr>
        <w:tabs>
          <w:tab w:val="left" w:pos="2281"/>
          <w:tab w:val="left" w:pos="2282"/>
        </w:tabs>
        <w:spacing w:before="121"/>
        <w:ind w:hanging="340"/>
        <w:rPr>
          <w:sz w:val="21"/>
        </w:rPr>
      </w:pPr>
      <w:r>
        <w:rPr>
          <w:spacing w:val="-3"/>
          <w:sz w:val="21"/>
        </w:rPr>
        <w:t xml:space="preserve">reduce  trauma  </w:t>
      </w:r>
      <w:r>
        <w:rPr>
          <w:sz w:val="21"/>
        </w:rPr>
        <w:t>experienced by victims and</w:t>
      </w:r>
      <w:r>
        <w:rPr>
          <w:spacing w:val="27"/>
          <w:sz w:val="21"/>
        </w:rPr>
        <w:t xml:space="preserve"> </w:t>
      </w:r>
      <w:r>
        <w:rPr>
          <w:sz w:val="21"/>
        </w:rPr>
        <w:t>witnesses</w:t>
      </w:r>
    </w:p>
    <w:p w:rsidR="00EA0057" w:rsidRDefault="007C5C23">
      <w:pPr>
        <w:pStyle w:val="ListParagraph"/>
        <w:numPr>
          <w:ilvl w:val="2"/>
          <w:numId w:val="84"/>
        </w:numPr>
        <w:tabs>
          <w:tab w:val="left" w:pos="2281"/>
          <w:tab w:val="left" w:pos="2282"/>
        </w:tabs>
        <w:spacing w:before="88"/>
        <w:ind w:hanging="340"/>
        <w:rPr>
          <w:sz w:val="21"/>
        </w:rPr>
      </w:pPr>
      <w:r>
        <w:rPr>
          <w:spacing w:val="-3"/>
          <w:sz w:val="21"/>
        </w:rPr>
        <w:t xml:space="preserve">improve  </w:t>
      </w:r>
      <w:r>
        <w:rPr>
          <w:sz w:val="21"/>
        </w:rPr>
        <w:t xml:space="preserve">efficiency in the </w:t>
      </w:r>
      <w:r>
        <w:rPr>
          <w:spacing w:val="-3"/>
          <w:sz w:val="21"/>
        </w:rPr>
        <w:t>criminal  justice</w:t>
      </w:r>
      <w:r>
        <w:rPr>
          <w:spacing w:val="26"/>
          <w:sz w:val="21"/>
        </w:rPr>
        <w:t xml:space="preserve"> </w:t>
      </w:r>
      <w:r>
        <w:rPr>
          <w:sz w:val="21"/>
        </w:rPr>
        <w:t>system</w:t>
      </w:r>
    </w:p>
    <w:p w:rsidR="00EA0057" w:rsidRDefault="007C5C23">
      <w:pPr>
        <w:pStyle w:val="ListParagraph"/>
        <w:numPr>
          <w:ilvl w:val="2"/>
          <w:numId w:val="84"/>
        </w:numPr>
        <w:tabs>
          <w:tab w:val="left" w:pos="2281"/>
          <w:tab w:val="left" w:pos="2282"/>
        </w:tabs>
        <w:spacing w:before="88"/>
        <w:ind w:hanging="340"/>
        <w:rPr>
          <w:sz w:val="21"/>
        </w:rPr>
      </w:pPr>
      <w:r>
        <w:rPr>
          <w:spacing w:val="-3"/>
          <w:sz w:val="21"/>
        </w:rPr>
        <w:t xml:space="preserve">ensure  </w:t>
      </w:r>
      <w:r>
        <w:rPr>
          <w:spacing w:val="-4"/>
          <w:sz w:val="21"/>
        </w:rPr>
        <w:t xml:space="preserve">fair  </w:t>
      </w:r>
      <w:r>
        <w:rPr>
          <w:sz w:val="21"/>
        </w:rPr>
        <w:t>trial</w:t>
      </w:r>
      <w:r>
        <w:rPr>
          <w:spacing w:val="-20"/>
          <w:sz w:val="21"/>
        </w:rPr>
        <w:t xml:space="preserve"> </w:t>
      </w:r>
      <w:r>
        <w:rPr>
          <w:spacing w:val="-3"/>
          <w:sz w:val="21"/>
        </w:rPr>
        <w:t>rights.</w:t>
      </w:r>
    </w:p>
    <w:p w:rsidR="00EA0057" w:rsidRDefault="007C5C23">
      <w:pPr>
        <w:pStyle w:val="ListParagraph"/>
        <w:numPr>
          <w:ilvl w:val="1"/>
          <w:numId w:val="84"/>
        </w:numPr>
        <w:tabs>
          <w:tab w:val="left" w:pos="1941"/>
          <w:tab w:val="left" w:pos="1942"/>
        </w:tabs>
        <w:spacing w:before="88"/>
        <w:jc w:val="left"/>
        <w:rPr>
          <w:sz w:val="21"/>
        </w:rPr>
      </w:pPr>
      <w:r>
        <w:rPr>
          <w:sz w:val="21"/>
        </w:rPr>
        <w:t xml:space="preserve">The first section of this </w:t>
      </w:r>
      <w:r>
        <w:rPr>
          <w:spacing w:val="-3"/>
          <w:sz w:val="21"/>
        </w:rPr>
        <w:t xml:space="preserve">chapter  elaborates  </w:t>
      </w:r>
      <w:r>
        <w:rPr>
          <w:sz w:val="21"/>
        </w:rPr>
        <w:t xml:space="preserve">on these </w:t>
      </w:r>
      <w:r>
        <w:rPr>
          <w:spacing w:val="21"/>
          <w:sz w:val="21"/>
        </w:rPr>
        <w:t xml:space="preserve"> </w:t>
      </w:r>
      <w:r>
        <w:rPr>
          <w:sz w:val="21"/>
        </w:rPr>
        <w:t>objectives.</w:t>
      </w:r>
    </w:p>
    <w:p w:rsidR="00EA0057" w:rsidRDefault="007C5C23">
      <w:pPr>
        <w:pStyle w:val="ListParagraph"/>
        <w:numPr>
          <w:ilvl w:val="1"/>
          <w:numId w:val="84"/>
        </w:numPr>
        <w:tabs>
          <w:tab w:val="left" w:pos="1941"/>
          <w:tab w:val="left" w:pos="1942"/>
        </w:tabs>
        <w:spacing w:before="123" w:line="242" w:lineRule="auto"/>
        <w:ind w:right="251"/>
        <w:jc w:val="left"/>
        <w:rPr>
          <w:sz w:val="21"/>
        </w:rPr>
      </w:pPr>
      <w:r>
        <w:rPr>
          <w:w w:val="105"/>
          <w:sz w:val="21"/>
        </w:rPr>
        <w:t xml:space="preserve">The second part of the </w:t>
      </w:r>
      <w:r>
        <w:rPr>
          <w:spacing w:val="-3"/>
          <w:w w:val="105"/>
          <w:sz w:val="21"/>
        </w:rPr>
        <w:t xml:space="preserve">chapter </w:t>
      </w:r>
      <w:r>
        <w:rPr>
          <w:w w:val="105"/>
          <w:sz w:val="21"/>
        </w:rPr>
        <w:t xml:space="preserve">sets out the issues </w:t>
      </w:r>
      <w:r>
        <w:rPr>
          <w:spacing w:val="-2"/>
          <w:w w:val="105"/>
          <w:sz w:val="21"/>
        </w:rPr>
        <w:t xml:space="preserve">raised </w:t>
      </w:r>
      <w:r>
        <w:rPr>
          <w:w w:val="105"/>
          <w:sz w:val="21"/>
        </w:rPr>
        <w:t xml:space="preserve">by the </w:t>
      </w:r>
      <w:r>
        <w:rPr>
          <w:spacing w:val="-3"/>
          <w:w w:val="105"/>
          <w:sz w:val="21"/>
        </w:rPr>
        <w:t xml:space="preserve">terms </w:t>
      </w:r>
      <w:r>
        <w:rPr>
          <w:w w:val="105"/>
          <w:sz w:val="21"/>
        </w:rPr>
        <w:t xml:space="preserve">of </w:t>
      </w:r>
      <w:r>
        <w:rPr>
          <w:spacing w:val="-4"/>
          <w:w w:val="105"/>
          <w:sz w:val="21"/>
        </w:rPr>
        <w:t xml:space="preserve">reference. </w:t>
      </w:r>
      <w:r>
        <w:rPr>
          <w:w w:val="105"/>
          <w:sz w:val="21"/>
        </w:rPr>
        <w:t xml:space="preserve">The issues </w:t>
      </w:r>
      <w:r>
        <w:rPr>
          <w:spacing w:val="-3"/>
          <w:w w:val="105"/>
          <w:sz w:val="21"/>
        </w:rPr>
        <w:t xml:space="preserve">are </w:t>
      </w:r>
      <w:r>
        <w:rPr>
          <w:spacing w:val="-2"/>
          <w:w w:val="105"/>
          <w:sz w:val="21"/>
        </w:rPr>
        <w:t xml:space="preserve">not </w:t>
      </w:r>
      <w:r>
        <w:rPr>
          <w:spacing w:val="-3"/>
          <w:w w:val="105"/>
          <w:sz w:val="21"/>
        </w:rPr>
        <w:t xml:space="preserve">organised </w:t>
      </w:r>
      <w:r>
        <w:rPr>
          <w:w w:val="105"/>
          <w:sz w:val="21"/>
        </w:rPr>
        <w:t xml:space="preserve">in order of </w:t>
      </w:r>
      <w:r>
        <w:rPr>
          <w:spacing w:val="-3"/>
          <w:w w:val="105"/>
          <w:sz w:val="21"/>
        </w:rPr>
        <w:t xml:space="preserve">priority. Instead, </w:t>
      </w:r>
      <w:r>
        <w:rPr>
          <w:w w:val="105"/>
          <w:sz w:val="21"/>
        </w:rPr>
        <w:t xml:space="preserve">the structure of this part of the </w:t>
      </w:r>
      <w:r>
        <w:rPr>
          <w:spacing w:val="-3"/>
          <w:w w:val="105"/>
          <w:sz w:val="21"/>
        </w:rPr>
        <w:t>chapter</w:t>
      </w:r>
      <w:r>
        <w:rPr>
          <w:spacing w:val="-6"/>
          <w:w w:val="105"/>
          <w:sz w:val="21"/>
        </w:rPr>
        <w:t xml:space="preserve"> </w:t>
      </w:r>
      <w:r>
        <w:rPr>
          <w:w w:val="105"/>
          <w:sz w:val="21"/>
        </w:rPr>
        <w:t>reflects</w:t>
      </w:r>
      <w:r>
        <w:rPr>
          <w:spacing w:val="-6"/>
          <w:w w:val="105"/>
          <w:sz w:val="21"/>
        </w:rPr>
        <w:t xml:space="preserve"> </w:t>
      </w:r>
      <w:r>
        <w:rPr>
          <w:w w:val="105"/>
          <w:sz w:val="21"/>
        </w:rPr>
        <w:t>how</w:t>
      </w:r>
      <w:r>
        <w:rPr>
          <w:spacing w:val="-6"/>
          <w:w w:val="105"/>
          <w:sz w:val="21"/>
        </w:rPr>
        <w:t xml:space="preserve"> </w:t>
      </w:r>
      <w:r>
        <w:rPr>
          <w:spacing w:val="-3"/>
          <w:w w:val="105"/>
          <w:sz w:val="21"/>
        </w:rPr>
        <w:t>criminal</w:t>
      </w:r>
      <w:r>
        <w:rPr>
          <w:spacing w:val="-6"/>
          <w:w w:val="105"/>
          <w:sz w:val="21"/>
        </w:rPr>
        <w:t xml:space="preserve"> </w:t>
      </w:r>
      <w:r>
        <w:rPr>
          <w:w w:val="105"/>
          <w:sz w:val="21"/>
        </w:rPr>
        <w:t>matters</w:t>
      </w:r>
      <w:r>
        <w:rPr>
          <w:spacing w:val="-6"/>
          <w:w w:val="105"/>
          <w:sz w:val="21"/>
        </w:rPr>
        <w:t xml:space="preserve"> </w:t>
      </w:r>
      <w:r>
        <w:rPr>
          <w:w w:val="105"/>
          <w:sz w:val="21"/>
        </w:rPr>
        <w:t>progress</w:t>
      </w:r>
      <w:r>
        <w:rPr>
          <w:spacing w:val="-6"/>
          <w:w w:val="105"/>
          <w:sz w:val="21"/>
        </w:rPr>
        <w:t xml:space="preserve"> </w:t>
      </w:r>
      <w:r>
        <w:rPr>
          <w:spacing w:val="-3"/>
          <w:w w:val="105"/>
          <w:sz w:val="21"/>
        </w:rPr>
        <w:t>through</w:t>
      </w:r>
      <w:r>
        <w:rPr>
          <w:spacing w:val="-6"/>
          <w:w w:val="105"/>
          <w:sz w:val="21"/>
        </w:rPr>
        <w:t xml:space="preserve"> </w:t>
      </w:r>
      <w:r>
        <w:rPr>
          <w:w w:val="105"/>
          <w:sz w:val="21"/>
        </w:rPr>
        <w:t>the</w:t>
      </w:r>
      <w:r>
        <w:rPr>
          <w:spacing w:val="-6"/>
          <w:w w:val="105"/>
          <w:sz w:val="21"/>
        </w:rPr>
        <w:t xml:space="preserve"> </w:t>
      </w:r>
      <w:r>
        <w:rPr>
          <w:w w:val="105"/>
          <w:sz w:val="21"/>
        </w:rPr>
        <w:t>courts</w:t>
      </w:r>
      <w:r>
        <w:rPr>
          <w:spacing w:val="-6"/>
          <w:w w:val="105"/>
          <w:sz w:val="21"/>
        </w:rPr>
        <w:t xml:space="preserve"> </w:t>
      </w:r>
      <w:r>
        <w:rPr>
          <w:spacing w:val="-3"/>
          <w:w w:val="105"/>
          <w:sz w:val="21"/>
        </w:rPr>
        <w:t>from</w:t>
      </w:r>
      <w:r>
        <w:rPr>
          <w:spacing w:val="-6"/>
          <w:w w:val="105"/>
          <w:sz w:val="21"/>
        </w:rPr>
        <w:t xml:space="preserve"> </w:t>
      </w:r>
      <w:r>
        <w:rPr>
          <w:w w:val="105"/>
          <w:sz w:val="21"/>
        </w:rPr>
        <w:t>the</w:t>
      </w:r>
      <w:r>
        <w:rPr>
          <w:spacing w:val="-6"/>
          <w:w w:val="105"/>
          <w:sz w:val="21"/>
        </w:rPr>
        <w:t xml:space="preserve"> </w:t>
      </w:r>
      <w:r>
        <w:rPr>
          <w:spacing w:val="-3"/>
          <w:w w:val="105"/>
          <w:sz w:val="21"/>
        </w:rPr>
        <w:t>original</w:t>
      </w:r>
      <w:r>
        <w:rPr>
          <w:spacing w:val="-6"/>
          <w:w w:val="105"/>
          <w:sz w:val="21"/>
        </w:rPr>
        <w:t xml:space="preserve"> </w:t>
      </w:r>
      <w:r>
        <w:rPr>
          <w:spacing w:val="-3"/>
          <w:w w:val="105"/>
          <w:sz w:val="21"/>
        </w:rPr>
        <w:t xml:space="preserve">filing </w:t>
      </w:r>
      <w:r>
        <w:rPr>
          <w:w w:val="105"/>
          <w:sz w:val="21"/>
        </w:rPr>
        <w:t xml:space="preserve">of </w:t>
      </w:r>
      <w:r>
        <w:rPr>
          <w:spacing w:val="-3"/>
          <w:w w:val="105"/>
          <w:sz w:val="21"/>
        </w:rPr>
        <w:t>charges to ultimate</w:t>
      </w:r>
      <w:r>
        <w:rPr>
          <w:spacing w:val="-1"/>
          <w:w w:val="105"/>
          <w:sz w:val="21"/>
        </w:rPr>
        <w:t xml:space="preserve"> </w:t>
      </w:r>
      <w:r>
        <w:rPr>
          <w:spacing w:val="-3"/>
          <w:w w:val="105"/>
          <w:sz w:val="21"/>
        </w:rPr>
        <w:t>disposition.</w:t>
      </w:r>
    </w:p>
    <w:p w:rsidR="00EA0057" w:rsidRDefault="007C5C23">
      <w:pPr>
        <w:pStyle w:val="ListParagraph"/>
        <w:numPr>
          <w:ilvl w:val="1"/>
          <w:numId w:val="84"/>
        </w:numPr>
        <w:tabs>
          <w:tab w:val="left" w:pos="1940"/>
          <w:tab w:val="left" w:pos="1941"/>
        </w:tabs>
        <w:spacing w:before="121" w:line="242" w:lineRule="auto"/>
        <w:ind w:left="1940" w:right="282" w:hanging="793"/>
        <w:jc w:val="left"/>
        <w:rPr>
          <w:sz w:val="21"/>
        </w:rPr>
      </w:pPr>
      <w:r>
        <w:rPr>
          <w:sz w:val="21"/>
        </w:rPr>
        <w:t xml:space="preserve">The discussion does </w:t>
      </w:r>
      <w:r>
        <w:rPr>
          <w:spacing w:val="-2"/>
          <w:sz w:val="21"/>
        </w:rPr>
        <w:t xml:space="preserve">not </w:t>
      </w:r>
      <w:r>
        <w:rPr>
          <w:sz w:val="21"/>
        </w:rPr>
        <w:t xml:space="preserve">pre-empt or </w:t>
      </w:r>
      <w:r>
        <w:rPr>
          <w:spacing w:val="-3"/>
          <w:sz w:val="21"/>
        </w:rPr>
        <w:t xml:space="preserve">evaluate  </w:t>
      </w:r>
      <w:r>
        <w:rPr>
          <w:sz w:val="21"/>
        </w:rPr>
        <w:t xml:space="preserve">proposals </w:t>
      </w:r>
      <w:r>
        <w:rPr>
          <w:spacing w:val="-3"/>
          <w:sz w:val="21"/>
        </w:rPr>
        <w:t xml:space="preserve">for  reform.  </w:t>
      </w:r>
      <w:r>
        <w:rPr>
          <w:spacing w:val="-4"/>
          <w:sz w:val="21"/>
        </w:rPr>
        <w:t xml:space="preserve">Rather,  </w:t>
      </w:r>
      <w:r>
        <w:rPr>
          <w:sz w:val="21"/>
        </w:rPr>
        <w:t xml:space="preserve">it describes the issues and provides </w:t>
      </w:r>
      <w:r>
        <w:rPr>
          <w:spacing w:val="-3"/>
          <w:sz w:val="21"/>
        </w:rPr>
        <w:t xml:space="preserve">contextual information </w:t>
      </w:r>
      <w:r>
        <w:rPr>
          <w:sz w:val="21"/>
        </w:rPr>
        <w:t xml:space="preserve">and </w:t>
      </w:r>
      <w:r>
        <w:rPr>
          <w:spacing w:val="-3"/>
          <w:sz w:val="21"/>
        </w:rPr>
        <w:t xml:space="preserve">relevant </w:t>
      </w:r>
      <w:r>
        <w:rPr>
          <w:sz w:val="21"/>
        </w:rPr>
        <w:t xml:space="preserve">data. The </w:t>
      </w:r>
      <w:r>
        <w:rPr>
          <w:spacing w:val="-3"/>
          <w:sz w:val="21"/>
        </w:rPr>
        <w:t xml:space="preserve">Commission </w:t>
      </w:r>
      <w:r>
        <w:rPr>
          <w:sz w:val="21"/>
        </w:rPr>
        <w:t xml:space="preserve">seeks comments </w:t>
      </w:r>
      <w:r>
        <w:rPr>
          <w:spacing w:val="-3"/>
          <w:sz w:val="21"/>
        </w:rPr>
        <w:t xml:space="preserve">from </w:t>
      </w:r>
      <w:r>
        <w:rPr>
          <w:sz w:val="21"/>
        </w:rPr>
        <w:t xml:space="preserve">stakeholders and </w:t>
      </w:r>
      <w:r>
        <w:rPr>
          <w:spacing w:val="-3"/>
          <w:sz w:val="21"/>
        </w:rPr>
        <w:t xml:space="preserve">interested  </w:t>
      </w:r>
      <w:r>
        <w:rPr>
          <w:sz w:val="21"/>
        </w:rPr>
        <w:t xml:space="preserve">members of the </w:t>
      </w:r>
      <w:r>
        <w:rPr>
          <w:spacing w:val="-3"/>
          <w:sz w:val="21"/>
        </w:rPr>
        <w:t xml:space="preserve">public  </w:t>
      </w:r>
      <w:r>
        <w:rPr>
          <w:sz w:val="21"/>
        </w:rPr>
        <w:t>on these is</w:t>
      </w:r>
      <w:r>
        <w:rPr>
          <w:sz w:val="21"/>
        </w:rPr>
        <w:t>sues and  on</w:t>
      </w:r>
      <w:r>
        <w:rPr>
          <w:spacing w:val="15"/>
          <w:sz w:val="21"/>
        </w:rPr>
        <w:t xml:space="preserve"> </w:t>
      </w:r>
      <w:r>
        <w:rPr>
          <w:spacing w:val="-3"/>
          <w:sz w:val="21"/>
        </w:rPr>
        <w:t>any</w:t>
      </w:r>
      <w:r>
        <w:rPr>
          <w:spacing w:val="15"/>
          <w:sz w:val="21"/>
        </w:rPr>
        <w:t xml:space="preserve"> </w:t>
      </w:r>
      <w:r>
        <w:rPr>
          <w:sz w:val="21"/>
        </w:rPr>
        <w:t>others</w:t>
      </w:r>
      <w:r>
        <w:rPr>
          <w:spacing w:val="15"/>
          <w:sz w:val="21"/>
        </w:rPr>
        <w:t xml:space="preserve"> </w:t>
      </w:r>
      <w:r>
        <w:rPr>
          <w:spacing w:val="-3"/>
          <w:sz w:val="21"/>
        </w:rPr>
        <w:t>that</w:t>
      </w:r>
      <w:r>
        <w:rPr>
          <w:spacing w:val="15"/>
          <w:sz w:val="21"/>
        </w:rPr>
        <w:t xml:space="preserve"> </w:t>
      </w:r>
      <w:r>
        <w:rPr>
          <w:sz w:val="21"/>
        </w:rPr>
        <w:t>they</w:t>
      </w:r>
      <w:r>
        <w:rPr>
          <w:spacing w:val="15"/>
          <w:sz w:val="21"/>
        </w:rPr>
        <w:t xml:space="preserve"> </w:t>
      </w:r>
      <w:r>
        <w:rPr>
          <w:sz w:val="21"/>
        </w:rPr>
        <w:t>believe</w:t>
      </w:r>
      <w:r>
        <w:rPr>
          <w:spacing w:val="15"/>
          <w:sz w:val="21"/>
        </w:rPr>
        <w:t xml:space="preserve"> </w:t>
      </w:r>
      <w:r>
        <w:rPr>
          <w:sz w:val="21"/>
        </w:rPr>
        <w:t>the</w:t>
      </w:r>
      <w:r>
        <w:rPr>
          <w:spacing w:val="15"/>
          <w:sz w:val="21"/>
        </w:rPr>
        <w:t xml:space="preserve"> </w:t>
      </w:r>
      <w:r>
        <w:rPr>
          <w:spacing w:val="-3"/>
          <w:sz w:val="21"/>
        </w:rPr>
        <w:t>Commission</w:t>
      </w:r>
      <w:r>
        <w:rPr>
          <w:spacing w:val="15"/>
          <w:sz w:val="21"/>
        </w:rPr>
        <w:t xml:space="preserve"> </w:t>
      </w:r>
      <w:r>
        <w:rPr>
          <w:sz w:val="21"/>
        </w:rPr>
        <w:t>should</w:t>
      </w:r>
      <w:r>
        <w:rPr>
          <w:spacing w:val="15"/>
          <w:sz w:val="21"/>
        </w:rPr>
        <w:t xml:space="preserve"> </w:t>
      </w:r>
      <w:r>
        <w:rPr>
          <w:sz w:val="21"/>
        </w:rPr>
        <w:t>address</w:t>
      </w:r>
      <w:r>
        <w:rPr>
          <w:spacing w:val="15"/>
          <w:sz w:val="21"/>
        </w:rPr>
        <w:t xml:space="preserve"> </w:t>
      </w:r>
      <w:r>
        <w:rPr>
          <w:sz w:val="21"/>
        </w:rPr>
        <w:t>in</w:t>
      </w:r>
      <w:r>
        <w:rPr>
          <w:spacing w:val="15"/>
          <w:sz w:val="21"/>
        </w:rPr>
        <w:t xml:space="preserve"> </w:t>
      </w:r>
      <w:r>
        <w:rPr>
          <w:sz w:val="21"/>
        </w:rPr>
        <w:t>its</w:t>
      </w:r>
      <w:r>
        <w:rPr>
          <w:spacing w:val="15"/>
          <w:sz w:val="21"/>
        </w:rPr>
        <w:t xml:space="preserve"> </w:t>
      </w:r>
      <w:r>
        <w:rPr>
          <w:sz w:val="21"/>
        </w:rPr>
        <w:t>final</w:t>
      </w:r>
      <w:r>
        <w:rPr>
          <w:spacing w:val="15"/>
          <w:sz w:val="21"/>
        </w:rPr>
        <w:t xml:space="preserve"> </w:t>
      </w:r>
      <w:r>
        <w:rPr>
          <w:sz w:val="21"/>
        </w:rPr>
        <w:t>report.</w:t>
      </w:r>
    </w:p>
    <w:p w:rsidR="00EA0057" w:rsidRDefault="007C5C23">
      <w:pPr>
        <w:pStyle w:val="ListParagraph"/>
        <w:numPr>
          <w:ilvl w:val="1"/>
          <w:numId w:val="84"/>
        </w:numPr>
        <w:tabs>
          <w:tab w:val="left" w:pos="1940"/>
          <w:tab w:val="left" w:pos="1941"/>
        </w:tabs>
        <w:spacing w:before="121" w:line="242" w:lineRule="auto"/>
        <w:ind w:left="1940" w:right="722" w:hanging="793"/>
        <w:jc w:val="left"/>
        <w:rPr>
          <w:sz w:val="21"/>
        </w:rPr>
      </w:pPr>
      <w:r>
        <w:rPr>
          <w:w w:val="105"/>
          <w:sz w:val="21"/>
        </w:rPr>
        <w:t>The</w:t>
      </w:r>
      <w:r>
        <w:rPr>
          <w:spacing w:val="-8"/>
          <w:w w:val="105"/>
          <w:sz w:val="21"/>
        </w:rPr>
        <w:t xml:space="preserve"> </w:t>
      </w:r>
      <w:r>
        <w:rPr>
          <w:spacing w:val="-3"/>
          <w:w w:val="105"/>
          <w:sz w:val="21"/>
        </w:rPr>
        <w:t>third</w:t>
      </w:r>
      <w:r>
        <w:rPr>
          <w:spacing w:val="-8"/>
          <w:w w:val="105"/>
          <w:sz w:val="21"/>
        </w:rPr>
        <w:t xml:space="preserve"> </w:t>
      </w:r>
      <w:r>
        <w:rPr>
          <w:w w:val="105"/>
          <w:sz w:val="21"/>
        </w:rPr>
        <w:t>part</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chapter</w:t>
      </w:r>
      <w:r>
        <w:rPr>
          <w:spacing w:val="-8"/>
          <w:w w:val="105"/>
          <w:sz w:val="21"/>
        </w:rPr>
        <w:t xml:space="preserve"> </w:t>
      </w:r>
      <w:r>
        <w:rPr>
          <w:w w:val="105"/>
          <w:sz w:val="21"/>
        </w:rPr>
        <w:t>provides</w:t>
      </w:r>
      <w:r>
        <w:rPr>
          <w:spacing w:val="-8"/>
          <w:w w:val="105"/>
          <w:sz w:val="21"/>
        </w:rPr>
        <w:t xml:space="preserve"> </w:t>
      </w:r>
      <w:r>
        <w:rPr>
          <w:w w:val="105"/>
          <w:sz w:val="21"/>
        </w:rPr>
        <w:t>an</w:t>
      </w:r>
      <w:r>
        <w:rPr>
          <w:spacing w:val="-8"/>
          <w:w w:val="105"/>
          <w:sz w:val="21"/>
        </w:rPr>
        <w:t xml:space="preserve"> </w:t>
      </w:r>
      <w:r>
        <w:rPr>
          <w:w w:val="105"/>
          <w:sz w:val="21"/>
        </w:rPr>
        <w:t>overview</w:t>
      </w:r>
      <w:r>
        <w:rPr>
          <w:spacing w:val="-8"/>
          <w:w w:val="105"/>
          <w:sz w:val="21"/>
        </w:rPr>
        <w:t xml:space="preserve"> </w:t>
      </w:r>
      <w:r>
        <w:rPr>
          <w:w w:val="105"/>
          <w:sz w:val="21"/>
        </w:rPr>
        <w:t>of</w:t>
      </w:r>
      <w:r>
        <w:rPr>
          <w:spacing w:val="-8"/>
          <w:w w:val="105"/>
          <w:sz w:val="21"/>
        </w:rPr>
        <w:t xml:space="preserve"> </w:t>
      </w:r>
      <w:r>
        <w:rPr>
          <w:w w:val="105"/>
          <w:sz w:val="21"/>
        </w:rPr>
        <w:t>two</w:t>
      </w:r>
      <w:r>
        <w:rPr>
          <w:spacing w:val="-8"/>
          <w:w w:val="105"/>
          <w:sz w:val="21"/>
        </w:rPr>
        <w:t xml:space="preserve"> </w:t>
      </w:r>
      <w:r>
        <w:rPr>
          <w:spacing w:val="-3"/>
          <w:w w:val="105"/>
          <w:sz w:val="21"/>
        </w:rPr>
        <w:t>reform</w:t>
      </w:r>
      <w:r>
        <w:rPr>
          <w:spacing w:val="-8"/>
          <w:w w:val="105"/>
          <w:sz w:val="21"/>
        </w:rPr>
        <w:t xml:space="preserve"> </w:t>
      </w:r>
      <w:r>
        <w:rPr>
          <w:w w:val="105"/>
          <w:sz w:val="21"/>
        </w:rPr>
        <w:t>models</w:t>
      </w:r>
      <w:r>
        <w:rPr>
          <w:spacing w:val="-8"/>
          <w:w w:val="105"/>
          <w:sz w:val="21"/>
        </w:rPr>
        <w:t xml:space="preserve"> </w:t>
      </w:r>
      <w:r>
        <w:rPr>
          <w:spacing w:val="-3"/>
          <w:w w:val="105"/>
          <w:sz w:val="21"/>
        </w:rPr>
        <w:t xml:space="preserve">previously </w:t>
      </w:r>
      <w:r>
        <w:rPr>
          <w:w w:val="105"/>
          <w:sz w:val="21"/>
        </w:rPr>
        <w:t>proposed</w:t>
      </w:r>
      <w:r>
        <w:rPr>
          <w:spacing w:val="-25"/>
          <w:w w:val="105"/>
          <w:sz w:val="21"/>
        </w:rPr>
        <w:t xml:space="preserve"> </w:t>
      </w:r>
      <w:r>
        <w:rPr>
          <w:w w:val="105"/>
          <w:sz w:val="21"/>
        </w:rPr>
        <w:t>in</w:t>
      </w:r>
      <w:r>
        <w:rPr>
          <w:spacing w:val="-25"/>
          <w:w w:val="105"/>
          <w:sz w:val="21"/>
        </w:rPr>
        <w:t xml:space="preserve"> </w:t>
      </w:r>
      <w:r>
        <w:rPr>
          <w:w w:val="105"/>
          <w:sz w:val="21"/>
        </w:rPr>
        <w:t>Victoria.</w:t>
      </w:r>
    </w:p>
    <w:p w:rsidR="00EA0057" w:rsidRDefault="00EA0057">
      <w:pPr>
        <w:pStyle w:val="BodyText"/>
        <w:spacing w:before="7"/>
      </w:pPr>
    </w:p>
    <w:p w:rsidR="00EA0057" w:rsidRDefault="007C5C23">
      <w:pPr>
        <w:pStyle w:val="Heading3"/>
      </w:pPr>
      <w:bookmarkStart w:id="38" w:name="_TOC_250003"/>
      <w:bookmarkEnd w:id="38"/>
      <w:r>
        <w:rPr>
          <w:color w:val="37617A"/>
          <w:w w:val="110"/>
        </w:rPr>
        <w:t>Reform objectives</w:t>
      </w:r>
    </w:p>
    <w:p w:rsidR="00EA0057" w:rsidRDefault="007C5C23">
      <w:pPr>
        <w:pStyle w:val="Heading4"/>
        <w:spacing w:before="165"/>
        <w:ind w:left="1147"/>
      </w:pPr>
      <w:bookmarkStart w:id="39" w:name="_TOC_250002"/>
      <w:bookmarkEnd w:id="39"/>
      <w:r>
        <w:rPr>
          <w:w w:val="115"/>
        </w:rPr>
        <w:t>Reducing trauma experienced by victims and witnesses</w:t>
      </w:r>
    </w:p>
    <w:p w:rsidR="00EA0057" w:rsidRDefault="007C5C23">
      <w:pPr>
        <w:pStyle w:val="ListParagraph"/>
        <w:numPr>
          <w:ilvl w:val="1"/>
          <w:numId w:val="84"/>
        </w:numPr>
        <w:tabs>
          <w:tab w:val="left" w:pos="1940"/>
          <w:tab w:val="left" w:pos="1941"/>
        </w:tabs>
        <w:spacing w:before="136" w:line="242" w:lineRule="auto"/>
        <w:ind w:left="1940" w:right="179" w:hanging="793"/>
        <w:jc w:val="left"/>
        <w:rPr>
          <w:sz w:val="21"/>
        </w:rPr>
      </w:pPr>
      <w:r>
        <w:rPr>
          <w:w w:val="105"/>
          <w:sz w:val="21"/>
        </w:rPr>
        <w:t>Victims</w:t>
      </w:r>
      <w:r>
        <w:rPr>
          <w:spacing w:val="-13"/>
          <w:w w:val="105"/>
          <w:sz w:val="21"/>
        </w:rPr>
        <w:t xml:space="preserve"> </w:t>
      </w:r>
      <w:r>
        <w:rPr>
          <w:w w:val="105"/>
          <w:sz w:val="21"/>
        </w:rPr>
        <w:t>of</w:t>
      </w:r>
      <w:r>
        <w:rPr>
          <w:spacing w:val="-13"/>
          <w:w w:val="105"/>
          <w:sz w:val="21"/>
        </w:rPr>
        <w:t xml:space="preserve"> </w:t>
      </w:r>
      <w:r>
        <w:rPr>
          <w:w w:val="105"/>
          <w:sz w:val="21"/>
        </w:rPr>
        <w:t>crime</w:t>
      </w:r>
      <w:r>
        <w:rPr>
          <w:spacing w:val="-13"/>
          <w:w w:val="105"/>
          <w:sz w:val="21"/>
        </w:rPr>
        <w:t xml:space="preserve"> </w:t>
      </w:r>
      <w:r>
        <w:rPr>
          <w:w w:val="105"/>
          <w:sz w:val="21"/>
        </w:rPr>
        <w:t>and</w:t>
      </w:r>
      <w:r>
        <w:rPr>
          <w:spacing w:val="-13"/>
          <w:w w:val="105"/>
          <w:sz w:val="21"/>
        </w:rPr>
        <w:t xml:space="preserve"> </w:t>
      </w:r>
      <w:r>
        <w:rPr>
          <w:w w:val="105"/>
          <w:sz w:val="21"/>
        </w:rPr>
        <w:t>witnesses</w:t>
      </w:r>
      <w:r>
        <w:rPr>
          <w:spacing w:val="-13"/>
          <w:w w:val="105"/>
          <w:sz w:val="21"/>
        </w:rPr>
        <w:t xml:space="preserve"> </w:t>
      </w:r>
      <w:r>
        <w:rPr>
          <w:spacing w:val="-3"/>
          <w:w w:val="105"/>
          <w:sz w:val="21"/>
        </w:rPr>
        <w:t>to</w:t>
      </w:r>
      <w:r>
        <w:rPr>
          <w:spacing w:val="-13"/>
          <w:w w:val="105"/>
          <w:sz w:val="21"/>
        </w:rPr>
        <w:t xml:space="preserve"> </w:t>
      </w:r>
      <w:r>
        <w:rPr>
          <w:spacing w:val="-3"/>
          <w:w w:val="105"/>
          <w:sz w:val="21"/>
        </w:rPr>
        <w:t>criminal</w:t>
      </w:r>
      <w:r>
        <w:rPr>
          <w:spacing w:val="-13"/>
          <w:w w:val="105"/>
          <w:sz w:val="21"/>
        </w:rPr>
        <w:t xml:space="preserve"> </w:t>
      </w:r>
      <w:r>
        <w:rPr>
          <w:w w:val="105"/>
          <w:sz w:val="21"/>
        </w:rPr>
        <w:t>acts</w:t>
      </w:r>
      <w:r>
        <w:rPr>
          <w:spacing w:val="-13"/>
          <w:w w:val="105"/>
          <w:sz w:val="21"/>
        </w:rPr>
        <w:t xml:space="preserve"> </w:t>
      </w:r>
      <w:r>
        <w:rPr>
          <w:spacing w:val="-3"/>
          <w:w w:val="105"/>
          <w:sz w:val="21"/>
        </w:rPr>
        <w:t>may</w:t>
      </w:r>
      <w:r>
        <w:rPr>
          <w:spacing w:val="-13"/>
          <w:w w:val="105"/>
          <w:sz w:val="21"/>
        </w:rPr>
        <w:t xml:space="preserve"> </w:t>
      </w:r>
      <w:r>
        <w:rPr>
          <w:w w:val="105"/>
          <w:sz w:val="21"/>
        </w:rPr>
        <w:t>experience</w:t>
      </w:r>
      <w:r>
        <w:rPr>
          <w:spacing w:val="-13"/>
          <w:w w:val="105"/>
          <w:sz w:val="21"/>
        </w:rPr>
        <w:t xml:space="preserve"> </w:t>
      </w:r>
      <w:r>
        <w:rPr>
          <w:w w:val="105"/>
          <w:sz w:val="21"/>
        </w:rPr>
        <w:t>physical</w:t>
      </w:r>
      <w:r>
        <w:rPr>
          <w:spacing w:val="-13"/>
          <w:w w:val="105"/>
          <w:sz w:val="21"/>
        </w:rPr>
        <w:t xml:space="preserve"> </w:t>
      </w:r>
      <w:r>
        <w:rPr>
          <w:w w:val="105"/>
          <w:sz w:val="21"/>
        </w:rPr>
        <w:t>and</w:t>
      </w:r>
      <w:r>
        <w:rPr>
          <w:spacing w:val="-13"/>
          <w:w w:val="105"/>
          <w:sz w:val="21"/>
        </w:rPr>
        <w:t xml:space="preserve"> </w:t>
      </w:r>
      <w:r>
        <w:rPr>
          <w:w w:val="105"/>
          <w:sz w:val="21"/>
        </w:rPr>
        <w:t xml:space="preserve">psychological </w:t>
      </w:r>
      <w:r>
        <w:rPr>
          <w:spacing w:val="-3"/>
          <w:w w:val="105"/>
          <w:sz w:val="21"/>
        </w:rPr>
        <w:t xml:space="preserve">trauma. </w:t>
      </w:r>
      <w:r>
        <w:rPr>
          <w:w w:val="105"/>
          <w:sz w:val="21"/>
        </w:rPr>
        <w:t xml:space="preserve">The complex and </w:t>
      </w:r>
      <w:r>
        <w:rPr>
          <w:spacing w:val="-3"/>
          <w:w w:val="105"/>
          <w:sz w:val="21"/>
        </w:rPr>
        <w:t xml:space="preserve">enduring emotional </w:t>
      </w:r>
      <w:r>
        <w:rPr>
          <w:w w:val="105"/>
          <w:sz w:val="21"/>
        </w:rPr>
        <w:t xml:space="preserve">and psychological damage caused by </w:t>
      </w:r>
      <w:r>
        <w:rPr>
          <w:spacing w:val="-3"/>
          <w:w w:val="105"/>
          <w:sz w:val="21"/>
        </w:rPr>
        <w:t>criminal</w:t>
      </w:r>
      <w:r>
        <w:rPr>
          <w:spacing w:val="-14"/>
          <w:w w:val="105"/>
          <w:sz w:val="21"/>
        </w:rPr>
        <w:t xml:space="preserve"> </w:t>
      </w:r>
      <w:r>
        <w:rPr>
          <w:w w:val="105"/>
          <w:sz w:val="21"/>
        </w:rPr>
        <w:t>acts</w:t>
      </w:r>
      <w:r>
        <w:rPr>
          <w:spacing w:val="-14"/>
          <w:w w:val="105"/>
          <w:sz w:val="21"/>
        </w:rPr>
        <w:t xml:space="preserve"> </w:t>
      </w:r>
      <w:r>
        <w:rPr>
          <w:spacing w:val="-2"/>
          <w:w w:val="105"/>
          <w:sz w:val="21"/>
        </w:rPr>
        <w:t>has</w:t>
      </w:r>
      <w:r>
        <w:rPr>
          <w:spacing w:val="-14"/>
          <w:w w:val="105"/>
          <w:sz w:val="21"/>
        </w:rPr>
        <w:t xml:space="preserve"> </w:t>
      </w:r>
      <w:r>
        <w:rPr>
          <w:w w:val="105"/>
          <w:sz w:val="21"/>
        </w:rPr>
        <w:t>been</w:t>
      </w:r>
      <w:r>
        <w:rPr>
          <w:spacing w:val="-14"/>
          <w:w w:val="105"/>
          <w:sz w:val="21"/>
        </w:rPr>
        <w:t xml:space="preserve"> </w:t>
      </w:r>
      <w:r>
        <w:rPr>
          <w:w w:val="105"/>
          <w:sz w:val="21"/>
        </w:rPr>
        <w:t>extensively</w:t>
      </w:r>
      <w:r>
        <w:rPr>
          <w:spacing w:val="-14"/>
          <w:w w:val="105"/>
          <w:sz w:val="21"/>
        </w:rPr>
        <w:t xml:space="preserve"> </w:t>
      </w:r>
      <w:r>
        <w:rPr>
          <w:spacing w:val="-4"/>
          <w:w w:val="105"/>
          <w:sz w:val="21"/>
        </w:rPr>
        <w:t>documented.</w:t>
      </w:r>
      <w:r>
        <w:rPr>
          <w:spacing w:val="-4"/>
          <w:w w:val="105"/>
          <w:position w:val="7"/>
          <w:sz w:val="12"/>
        </w:rPr>
        <w:t>1</w:t>
      </w:r>
      <w:r>
        <w:rPr>
          <w:spacing w:val="-7"/>
          <w:w w:val="105"/>
          <w:position w:val="7"/>
          <w:sz w:val="12"/>
        </w:rPr>
        <w:t xml:space="preserve"> </w:t>
      </w:r>
      <w:r>
        <w:rPr>
          <w:spacing w:val="-2"/>
          <w:w w:val="105"/>
          <w:sz w:val="21"/>
        </w:rPr>
        <w:t>Recent</w:t>
      </w:r>
      <w:r>
        <w:rPr>
          <w:spacing w:val="-14"/>
          <w:w w:val="105"/>
          <w:sz w:val="21"/>
        </w:rPr>
        <w:t xml:space="preserve"> </w:t>
      </w:r>
      <w:r>
        <w:rPr>
          <w:w w:val="105"/>
          <w:sz w:val="21"/>
        </w:rPr>
        <w:t>reports</w:t>
      </w:r>
      <w:r>
        <w:rPr>
          <w:spacing w:val="-14"/>
          <w:w w:val="105"/>
          <w:sz w:val="21"/>
        </w:rPr>
        <w:t xml:space="preserve"> </w:t>
      </w:r>
      <w:r>
        <w:rPr>
          <w:w w:val="105"/>
          <w:sz w:val="21"/>
        </w:rPr>
        <w:t>also</w:t>
      </w:r>
      <w:r>
        <w:rPr>
          <w:spacing w:val="-14"/>
          <w:w w:val="105"/>
          <w:sz w:val="21"/>
        </w:rPr>
        <w:t xml:space="preserve"> </w:t>
      </w:r>
      <w:r>
        <w:rPr>
          <w:spacing w:val="-3"/>
          <w:w w:val="105"/>
          <w:sz w:val="21"/>
        </w:rPr>
        <w:t>emphasise</w:t>
      </w:r>
      <w:r>
        <w:rPr>
          <w:spacing w:val="-14"/>
          <w:w w:val="105"/>
          <w:sz w:val="21"/>
        </w:rPr>
        <w:t xml:space="preserve"> </w:t>
      </w:r>
      <w:r>
        <w:rPr>
          <w:w w:val="105"/>
          <w:sz w:val="21"/>
        </w:rPr>
        <w:t>the</w:t>
      </w:r>
    </w:p>
    <w:p w:rsidR="00EA0057" w:rsidRDefault="007C5C23">
      <w:pPr>
        <w:pStyle w:val="BodyText"/>
        <w:spacing w:line="242" w:lineRule="auto"/>
        <w:ind w:left="1941" w:right="255"/>
        <w:rPr>
          <w:sz w:val="12"/>
        </w:rPr>
      </w:pPr>
      <w:r>
        <w:rPr>
          <w:w w:val="105"/>
        </w:rPr>
        <w:t xml:space="preserve">often </w:t>
      </w:r>
      <w:r>
        <w:rPr>
          <w:spacing w:val="-3"/>
          <w:w w:val="105"/>
        </w:rPr>
        <w:t xml:space="preserve">damaging </w:t>
      </w:r>
      <w:r>
        <w:rPr>
          <w:w w:val="105"/>
        </w:rPr>
        <w:t xml:space="preserve">impact on victims and witnesses of participating in </w:t>
      </w:r>
      <w:r>
        <w:rPr>
          <w:spacing w:val="-3"/>
          <w:w w:val="105"/>
        </w:rPr>
        <w:t xml:space="preserve">criminal justice </w:t>
      </w:r>
      <w:r>
        <w:rPr>
          <w:spacing w:val="-2"/>
          <w:w w:val="105"/>
        </w:rPr>
        <w:t>proceedings.</w:t>
      </w:r>
      <w:r>
        <w:rPr>
          <w:spacing w:val="-2"/>
          <w:w w:val="105"/>
          <w:position w:val="7"/>
          <w:sz w:val="12"/>
        </w:rPr>
        <w:t xml:space="preserve">2 </w:t>
      </w:r>
      <w:r>
        <w:rPr>
          <w:w w:val="105"/>
        </w:rPr>
        <w:t>Long delays,</w:t>
      </w:r>
      <w:r>
        <w:rPr>
          <w:w w:val="105"/>
          <w:position w:val="7"/>
          <w:sz w:val="12"/>
        </w:rPr>
        <w:t xml:space="preserve">3 </w:t>
      </w:r>
      <w:r>
        <w:rPr>
          <w:w w:val="105"/>
        </w:rPr>
        <w:t xml:space="preserve">complex processes, and </w:t>
      </w:r>
      <w:r>
        <w:rPr>
          <w:spacing w:val="-3"/>
          <w:w w:val="105"/>
        </w:rPr>
        <w:t xml:space="preserve">feeling </w:t>
      </w:r>
      <w:r>
        <w:rPr>
          <w:spacing w:val="-4"/>
          <w:w w:val="105"/>
        </w:rPr>
        <w:t xml:space="preserve">‘almost </w:t>
      </w:r>
      <w:r>
        <w:rPr>
          <w:spacing w:val="-3"/>
          <w:w w:val="105"/>
        </w:rPr>
        <w:t xml:space="preserve">incidental’ to </w:t>
      </w:r>
      <w:r>
        <w:rPr>
          <w:w w:val="105"/>
        </w:rPr>
        <w:t>proceedings</w:t>
      </w:r>
      <w:r>
        <w:rPr>
          <w:w w:val="105"/>
          <w:position w:val="7"/>
          <w:sz w:val="12"/>
        </w:rPr>
        <w:t xml:space="preserve">4 </w:t>
      </w:r>
      <w:r>
        <w:rPr>
          <w:w w:val="105"/>
        </w:rPr>
        <w:t xml:space="preserve">can cause anxiety and distress. In </w:t>
      </w:r>
      <w:r>
        <w:rPr>
          <w:spacing w:val="-3"/>
          <w:w w:val="105"/>
        </w:rPr>
        <w:t xml:space="preserve">addition, </w:t>
      </w:r>
      <w:r>
        <w:rPr>
          <w:w w:val="105"/>
        </w:rPr>
        <w:t xml:space="preserve">victims and witnesses </w:t>
      </w:r>
      <w:r>
        <w:rPr>
          <w:spacing w:val="-3"/>
          <w:w w:val="105"/>
        </w:rPr>
        <w:t xml:space="preserve">may </w:t>
      </w:r>
      <w:r>
        <w:rPr>
          <w:w w:val="105"/>
        </w:rPr>
        <w:t xml:space="preserve">find giving evidence in court, particularly </w:t>
      </w:r>
      <w:r>
        <w:rPr>
          <w:spacing w:val="-3"/>
          <w:w w:val="105"/>
        </w:rPr>
        <w:t xml:space="preserve">cross-examination, traumatic </w:t>
      </w:r>
      <w:r>
        <w:rPr>
          <w:w w:val="105"/>
        </w:rPr>
        <w:t xml:space="preserve">and </w:t>
      </w:r>
      <w:r>
        <w:rPr>
          <w:spacing w:val="-4"/>
          <w:w w:val="105"/>
        </w:rPr>
        <w:t>intimidating.</w:t>
      </w:r>
      <w:r>
        <w:rPr>
          <w:spacing w:val="-4"/>
          <w:w w:val="105"/>
          <w:position w:val="7"/>
          <w:sz w:val="12"/>
        </w:rPr>
        <w:t>5</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10"/>
        <w:rPr>
          <w:sz w:val="29"/>
        </w:rPr>
      </w:pPr>
      <w:r>
        <w:pict>
          <v:line id="_x0000_s1117" style="position:absolute;z-index:251661824;mso-wrap-distance-left:0;mso-wrap-distance-right:0;mso-position-horizontal-relative:page" from="79.35pt,20.65pt" to="515.9pt,20.65pt" strokecolor="#b6bdc8" strokeweight="1pt">
            <w10:wrap type="topAndBottom" anchorx="page"/>
          </v:line>
        </w:pict>
      </w:r>
    </w:p>
    <w:p w:rsidR="00EA0057" w:rsidRDefault="007C5C23">
      <w:pPr>
        <w:pStyle w:val="ListParagraph"/>
        <w:numPr>
          <w:ilvl w:val="0"/>
          <w:numId w:val="34"/>
        </w:numPr>
        <w:tabs>
          <w:tab w:val="left" w:pos="1940"/>
          <w:tab w:val="left" w:pos="1942"/>
        </w:tabs>
        <w:spacing w:before="117"/>
        <w:ind w:right="150"/>
        <w:rPr>
          <w:sz w:val="13"/>
        </w:rPr>
      </w:pPr>
      <w:r>
        <w:rPr>
          <w:w w:val="105"/>
          <w:sz w:val="13"/>
        </w:rPr>
        <w:t xml:space="preserve">See Royal Commission into Institutional Responses to Child Sexual Abuse (Final Report, 2017); </w:t>
      </w:r>
      <w:r>
        <w:rPr>
          <w:i/>
          <w:w w:val="105"/>
          <w:sz w:val="13"/>
        </w:rPr>
        <w:t xml:space="preserve">Royal Commission into Family Violence </w:t>
      </w:r>
      <w:r>
        <w:rPr>
          <w:w w:val="105"/>
          <w:sz w:val="13"/>
        </w:rPr>
        <w:t xml:space="preserve">(Parliamentary Paper No </w:t>
      </w:r>
      <w:r>
        <w:rPr>
          <w:spacing w:val="-3"/>
          <w:w w:val="105"/>
          <w:sz w:val="13"/>
        </w:rPr>
        <w:t xml:space="preserve">132, </w:t>
      </w:r>
      <w:r>
        <w:rPr>
          <w:w w:val="105"/>
          <w:sz w:val="13"/>
        </w:rPr>
        <w:t xml:space="preserve">2014-16); Victorian Law Reform Commission, </w:t>
      </w:r>
      <w:r>
        <w:rPr>
          <w:i/>
          <w:w w:val="105"/>
          <w:sz w:val="13"/>
        </w:rPr>
        <w:t>The Role of Victims of Crime in the Criminal Trial P</w:t>
      </w:r>
      <w:r>
        <w:rPr>
          <w:i/>
          <w:w w:val="105"/>
          <w:sz w:val="13"/>
        </w:rPr>
        <w:t xml:space="preserve">rocess </w:t>
      </w:r>
      <w:r>
        <w:rPr>
          <w:w w:val="105"/>
          <w:sz w:val="13"/>
        </w:rPr>
        <w:t>(Report 34,  August,</w:t>
      </w:r>
      <w:r>
        <w:rPr>
          <w:spacing w:val="22"/>
          <w:w w:val="105"/>
          <w:sz w:val="13"/>
        </w:rPr>
        <w:t xml:space="preserve"> </w:t>
      </w:r>
      <w:r>
        <w:rPr>
          <w:w w:val="105"/>
          <w:sz w:val="13"/>
        </w:rPr>
        <w:t>2016).</w:t>
      </w:r>
    </w:p>
    <w:p w:rsidR="00EA0057" w:rsidRDefault="007C5C23">
      <w:pPr>
        <w:pStyle w:val="ListParagraph"/>
        <w:numPr>
          <w:ilvl w:val="0"/>
          <w:numId w:val="34"/>
        </w:numPr>
        <w:tabs>
          <w:tab w:val="left" w:pos="1940"/>
          <w:tab w:val="left" w:pos="1942"/>
        </w:tabs>
        <w:rPr>
          <w:sz w:val="13"/>
        </w:rPr>
      </w:pPr>
      <w:r>
        <w:rPr>
          <w:w w:val="105"/>
          <w:sz w:val="13"/>
        </w:rPr>
        <w:t>See,</w:t>
      </w:r>
      <w:r>
        <w:rPr>
          <w:spacing w:val="7"/>
          <w:w w:val="105"/>
          <w:sz w:val="13"/>
        </w:rPr>
        <w:t xml:space="preserve"> </w:t>
      </w:r>
      <w:r>
        <w:rPr>
          <w:w w:val="105"/>
          <w:sz w:val="13"/>
        </w:rPr>
        <w:t>eg,</w:t>
      </w:r>
      <w:r>
        <w:rPr>
          <w:spacing w:val="7"/>
          <w:w w:val="105"/>
          <w:sz w:val="13"/>
        </w:rPr>
        <w:t xml:space="preserve"> </w:t>
      </w:r>
      <w:r>
        <w:rPr>
          <w:w w:val="105"/>
          <w:sz w:val="13"/>
        </w:rPr>
        <w:t>Victorian</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The</w:t>
      </w:r>
      <w:r>
        <w:rPr>
          <w:i/>
          <w:spacing w:val="6"/>
          <w:w w:val="105"/>
          <w:sz w:val="13"/>
        </w:rPr>
        <w:t xml:space="preserve"> </w:t>
      </w:r>
      <w:r>
        <w:rPr>
          <w:i/>
          <w:w w:val="105"/>
          <w:sz w:val="13"/>
        </w:rPr>
        <w:t>Role</w:t>
      </w:r>
      <w:r>
        <w:rPr>
          <w:i/>
          <w:spacing w:val="6"/>
          <w:w w:val="105"/>
          <w:sz w:val="13"/>
        </w:rPr>
        <w:t xml:space="preserve"> </w:t>
      </w:r>
      <w:r>
        <w:rPr>
          <w:i/>
          <w:w w:val="105"/>
          <w:sz w:val="13"/>
        </w:rPr>
        <w:t>of</w:t>
      </w:r>
      <w:r>
        <w:rPr>
          <w:i/>
          <w:spacing w:val="6"/>
          <w:w w:val="105"/>
          <w:sz w:val="13"/>
        </w:rPr>
        <w:t xml:space="preserve"> </w:t>
      </w:r>
      <w:r>
        <w:rPr>
          <w:i/>
          <w:w w:val="105"/>
          <w:sz w:val="13"/>
        </w:rPr>
        <w:t>Victims</w:t>
      </w:r>
      <w:r>
        <w:rPr>
          <w:i/>
          <w:spacing w:val="6"/>
          <w:w w:val="105"/>
          <w:sz w:val="13"/>
        </w:rPr>
        <w:t xml:space="preserve"> </w:t>
      </w:r>
      <w:r>
        <w:rPr>
          <w:i/>
          <w:w w:val="105"/>
          <w:sz w:val="13"/>
        </w:rPr>
        <w:t>of</w:t>
      </w:r>
      <w:r>
        <w:rPr>
          <w:i/>
          <w:spacing w:val="6"/>
          <w:w w:val="105"/>
          <w:sz w:val="13"/>
        </w:rPr>
        <w:t xml:space="preserve"> </w:t>
      </w:r>
      <w:r>
        <w:rPr>
          <w:i/>
          <w:w w:val="105"/>
          <w:sz w:val="13"/>
        </w:rPr>
        <w:t>Crime</w:t>
      </w:r>
      <w:r>
        <w:rPr>
          <w:i/>
          <w:spacing w:val="6"/>
          <w:w w:val="105"/>
          <w:sz w:val="13"/>
        </w:rPr>
        <w:t xml:space="preserve"> </w:t>
      </w:r>
      <w:r>
        <w:rPr>
          <w:i/>
          <w:w w:val="105"/>
          <w:sz w:val="13"/>
        </w:rPr>
        <w:t>in</w:t>
      </w:r>
      <w:r>
        <w:rPr>
          <w:i/>
          <w:spacing w:val="6"/>
          <w:w w:val="105"/>
          <w:sz w:val="13"/>
        </w:rPr>
        <w:t xml:space="preserve"> </w:t>
      </w:r>
      <w:r>
        <w:rPr>
          <w:i/>
          <w:w w:val="105"/>
          <w:sz w:val="13"/>
        </w:rPr>
        <w:t>the</w:t>
      </w:r>
      <w:r>
        <w:rPr>
          <w:i/>
          <w:spacing w:val="6"/>
          <w:w w:val="105"/>
          <w:sz w:val="13"/>
        </w:rPr>
        <w:t xml:space="preserve"> </w:t>
      </w:r>
      <w:r>
        <w:rPr>
          <w:i/>
          <w:w w:val="105"/>
          <w:sz w:val="13"/>
        </w:rPr>
        <w:t>Criminal</w:t>
      </w:r>
      <w:r>
        <w:rPr>
          <w:i/>
          <w:spacing w:val="6"/>
          <w:w w:val="105"/>
          <w:sz w:val="13"/>
        </w:rPr>
        <w:t xml:space="preserve"> </w:t>
      </w:r>
      <w:r>
        <w:rPr>
          <w:i/>
          <w:w w:val="105"/>
          <w:sz w:val="13"/>
        </w:rPr>
        <w:t>Trial</w:t>
      </w:r>
      <w:r>
        <w:rPr>
          <w:i/>
          <w:spacing w:val="6"/>
          <w:w w:val="105"/>
          <w:sz w:val="13"/>
        </w:rPr>
        <w:t xml:space="preserve"> </w:t>
      </w:r>
      <w:r>
        <w:rPr>
          <w:i/>
          <w:w w:val="105"/>
          <w:sz w:val="13"/>
        </w:rPr>
        <w:t>Process</w:t>
      </w:r>
      <w:r>
        <w:rPr>
          <w:i/>
          <w:spacing w:val="7"/>
          <w:w w:val="105"/>
          <w:sz w:val="13"/>
        </w:rPr>
        <w:t xml:space="preserve"> </w:t>
      </w:r>
      <w:r>
        <w:rPr>
          <w:w w:val="105"/>
          <w:sz w:val="13"/>
        </w:rPr>
        <w:t>(Report</w:t>
      </w:r>
      <w:r>
        <w:rPr>
          <w:spacing w:val="7"/>
          <w:w w:val="105"/>
          <w:sz w:val="13"/>
        </w:rPr>
        <w:t xml:space="preserve"> </w:t>
      </w:r>
      <w:r>
        <w:rPr>
          <w:w w:val="105"/>
          <w:sz w:val="13"/>
        </w:rPr>
        <w:t>34,</w:t>
      </w:r>
      <w:r>
        <w:rPr>
          <w:spacing w:val="7"/>
          <w:w w:val="105"/>
          <w:sz w:val="13"/>
        </w:rPr>
        <w:t xml:space="preserve"> </w:t>
      </w:r>
      <w:r>
        <w:rPr>
          <w:w w:val="105"/>
          <w:sz w:val="13"/>
        </w:rPr>
        <w:t>August,</w:t>
      </w:r>
      <w:r>
        <w:rPr>
          <w:spacing w:val="7"/>
          <w:w w:val="105"/>
          <w:sz w:val="13"/>
        </w:rPr>
        <w:t xml:space="preserve"> </w:t>
      </w:r>
      <w:r>
        <w:rPr>
          <w:w w:val="105"/>
          <w:sz w:val="13"/>
        </w:rPr>
        <w:t>2016).</w:t>
      </w:r>
    </w:p>
    <w:p w:rsidR="00EA0057" w:rsidRDefault="007C5C23">
      <w:pPr>
        <w:pStyle w:val="ListParagraph"/>
        <w:numPr>
          <w:ilvl w:val="0"/>
          <w:numId w:val="34"/>
        </w:numPr>
        <w:tabs>
          <w:tab w:val="left" w:pos="1940"/>
          <w:tab w:val="left" w:pos="1942"/>
        </w:tabs>
        <w:ind w:right="270"/>
        <w:rPr>
          <w:sz w:val="13"/>
        </w:rPr>
      </w:pPr>
      <w:r>
        <w:rPr>
          <w:w w:val="105"/>
          <w:sz w:val="13"/>
        </w:rPr>
        <w:t xml:space="preserve">See Royal Commission into Institutional Responses to Child Sexual Abuse, </w:t>
      </w:r>
      <w:r>
        <w:rPr>
          <w:i/>
          <w:w w:val="105"/>
          <w:sz w:val="13"/>
        </w:rPr>
        <w:t xml:space="preserve">Criminal Justice </w:t>
      </w:r>
      <w:r>
        <w:rPr>
          <w:w w:val="105"/>
          <w:sz w:val="13"/>
        </w:rPr>
        <w:t>(Consultation Paper, September, 2016) 325 and   ch 8 more</w:t>
      </w:r>
      <w:r>
        <w:rPr>
          <w:spacing w:val="11"/>
          <w:w w:val="105"/>
          <w:sz w:val="13"/>
        </w:rPr>
        <w:t xml:space="preserve"> </w:t>
      </w:r>
      <w:r>
        <w:rPr>
          <w:w w:val="105"/>
          <w:sz w:val="13"/>
        </w:rPr>
        <w:t>generally.</w:t>
      </w:r>
    </w:p>
    <w:p w:rsidR="00EA0057" w:rsidRDefault="007C5C23">
      <w:pPr>
        <w:tabs>
          <w:tab w:val="left" w:pos="1940"/>
        </w:tabs>
        <w:spacing w:before="1"/>
        <w:ind w:left="1147"/>
        <w:rPr>
          <w:sz w:val="13"/>
        </w:rPr>
      </w:pPr>
      <w:r>
        <w:pict>
          <v:shape id="_x0000_s1116" type="#_x0000_t202" style="position:absolute;left:0;text-align:left;margin-left:36pt;margin-top:3pt;width:13.6pt;height:14.25pt;z-index:251662848;mso-position-horizontal-relative:page" filled="f" stroked="f">
            <v:textbox inset="0,0,0,0">
              <w:txbxContent>
                <w:p w:rsidR="00EA0057" w:rsidRDefault="007C5C23">
                  <w:pPr>
                    <w:spacing w:line="284" w:lineRule="exact"/>
                    <w:rPr>
                      <w:b/>
                      <w:sz w:val="24"/>
                    </w:rPr>
                  </w:pPr>
                  <w:r>
                    <w:rPr>
                      <w:b/>
                      <w:color w:val="37617A"/>
                      <w:w w:val="110"/>
                      <w:sz w:val="24"/>
                    </w:rPr>
                    <w:t>48</w:t>
                  </w:r>
                </w:p>
              </w:txbxContent>
            </v:textbox>
            <w10:wrap anchorx="page"/>
          </v:shape>
        </w:pict>
      </w:r>
      <w:r>
        <w:rPr>
          <w:w w:val="110"/>
          <w:sz w:val="13"/>
        </w:rPr>
        <w:t>4</w:t>
      </w:r>
      <w:r>
        <w:rPr>
          <w:w w:val="110"/>
          <w:sz w:val="13"/>
        </w:rPr>
        <w:tab/>
        <w:t xml:space="preserve">Ibid </w:t>
      </w:r>
      <w:r>
        <w:rPr>
          <w:spacing w:val="-6"/>
          <w:w w:val="110"/>
          <w:sz w:val="13"/>
        </w:rPr>
        <w:t xml:space="preserve">11, </w:t>
      </w:r>
      <w:r>
        <w:rPr>
          <w:w w:val="110"/>
          <w:sz w:val="13"/>
        </w:rPr>
        <w:t>76.</w:t>
      </w:r>
    </w:p>
    <w:p w:rsidR="00EA0057" w:rsidRDefault="007C5C23">
      <w:pPr>
        <w:tabs>
          <w:tab w:val="left" w:pos="1940"/>
        </w:tabs>
        <w:spacing w:before="1"/>
        <w:ind w:left="1147"/>
        <w:rPr>
          <w:sz w:val="13"/>
        </w:rPr>
      </w:pPr>
      <w:r>
        <w:rPr>
          <w:w w:val="105"/>
          <w:sz w:val="13"/>
        </w:rPr>
        <w:t>5</w:t>
      </w:r>
      <w:r>
        <w:rPr>
          <w:w w:val="105"/>
          <w:sz w:val="13"/>
        </w:rPr>
        <w:tab/>
        <w:t>Victorian</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The</w:t>
      </w:r>
      <w:r>
        <w:rPr>
          <w:i/>
          <w:spacing w:val="5"/>
          <w:w w:val="105"/>
          <w:sz w:val="13"/>
        </w:rPr>
        <w:t xml:space="preserve"> </w:t>
      </w:r>
      <w:r>
        <w:rPr>
          <w:i/>
          <w:w w:val="105"/>
          <w:sz w:val="13"/>
        </w:rPr>
        <w:t>Role</w:t>
      </w:r>
      <w:r>
        <w:rPr>
          <w:i/>
          <w:spacing w:val="5"/>
          <w:w w:val="105"/>
          <w:sz w:val="13"/>
        </w:rPr>
        <w:t xml:space="preserve"> </w:t>
      </w:r>
      <w:r>
        <w:rPr>
          <w:i/>
          <w:w w:val="105"/>
          <w:sz w:val="13"/>
        </w:rPr>
        <w:t>of</w:t>
      </w:r>
      <w:r>
        <w:rPr>
          <w:i/>
          <w:spacing w:val="5"/>
          <w:w w:val="105"/>
          <w:sz w:val="13"/>
        </w:rPr>
        <w:t xml:space="preserve"> </w:t>
      </w:r>
      <w:r>
        <w:rPr>
          <w:i/>
          <w:w w:val="105"/>
          <w:sz w:val="13"/>
        </w:rPr>
        <w:t>Victims</w:t>
      </w:r>
      <w:r>
        <w:rPr>
          <w:i/>
          <w:spacing w:val="5"/>
          <w:w w:val="105"/>
          <w:sz w:val="13"/>
        </w:rPr>
        <w:t xml:space="preserve"> </w:t>
      </w:r>
      <w:r>
        <w:rPr>
          <w:i/>
          <w:w w:val="105"/>
          <w:sz w:val="13"/>
        </w:rPr>
        <w:t>of</w:t>
      </w:r>
      <w:r>
        <w:rPr>
          <w:i/>
          <w:spacing w:val="5"/>
          <w:w w:val="105"/>
          <w:sz w:val="13"/>
        </w:rPr>
        <w:t xml:space="preserve"> </w:t>
      </w:r>
      <w:r>
        <w:rPr>
          <w:i/>
          <w:w w:val="105"/>
          <w:sz w:val="13"/>
        </w:rPr>
        <w:t>Crime</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Criminal</w:t>
      </w:r>
      <w:r>
        <w:rPr>
          <w:i/>
          <w:spacing w:val="5"/>
          <w:w w:val="105"/>
          <w:sz w:val="13"/>
        </w:rPr>
        <w:t xml:space="preserve"> </w:t>
      </w:r>
      <w:r>
        <w:rPr>
          <w:i/>
          <w:w w:val="105"/>
          <w:sz w:val="13"/>
        </w:rPr>
        <w:t>Trial</w:t>
      </w:r>
      <w:r>
        <w:rPr>
          <w:i/>
          <w:spacing w:val="5"/>
          <w:w w:val="105"/>
          <w:sz w:val="13"/>
        </w:rPr>
        <w:t xml:space="preserve"> </w:t>
      </w:r>
      <w:r>
        <w:rPr>
          <w:i/>
          <w:w w:val="105"/>
          <w:sz w:val="13"/>
        </w:rPr>
        <w:t>Process</w:t>
      </w:r>
      <w:r>
        <w:rPr>
          <w:i/>
          <w:spacing w:val="6"/>
          <w:w w:val="105"/>
          <w:sz w:val="13"/>
        </w:rPr>
        <w:t xml:space="preserve"> </w:t>
      </w:r>
      <w:r>
        <w:rPr>
          <w:w w:val="105"/>
          <w:sz w:val="13"/>
        </w:rPr>
        <w:t>(Report</w:t>
      </w:r>
      <w:r>
        <w:rPr>
          <w:spacing w:val="6"/>
          <w:w w:val="105"/>
          <w:sz w:val="13"/>
        </w:rPr>
        <w:t xml:space="preserve"> </w:t>
      </w:r>
      <w:r>
        <w:rPr>
          <w:w w:val="105"/>
          <w:sz w:val="13"/>
        </w:rPr>
        <w:t>34,</w:t>
      </w:r>
      <w:r>
        <w:rPr>
          <w:spacing w:val="6"/>
          <w:w w:val="105"/>
          <w:sz w:val="13"/>
        </w:rPr>
        <w:t xml:space="preserve"> </w:t>
      </w:r>
      <w:r>
        <w:rPr>
          <w:w w:val="105"/>
          <w:sz w:val="13"/>
        </w:rPr>
        <w:t>August,</w:t>
      </w:r>
      <w:r>
        <w:rPr>
          <w:spacing w:val="6"/>
          <w:w w:val="105"/>
          <w:sz w:val="13"/>
        </w:rPr>
        <w:t xml:space="preserve"> </w:t>
      </w:r>
      <w:r>
        <w:rPr>
          <w:w w:val="105"/>
          <w:sz w:val="13"/>
        </w:rPr>
        <w:t>2016)</w:t>
      </w:r>
      <w:r>
        <w:rPr>
          <w:spacing w:val="6"/>
          <w:w w:val="105"/>
          <w:sz w:val="13"/>
        </w:rPr>
        <w:t xml:space="preserve"> </w:t>
      </w:r>
      <w:r>
        <w:rPr>
          <w:spacing w:val="1"/>
          <w:w w:val="105"/>
          <w:sz w:val="13"/>
        </w:rPr>
        <w:t>xx</w:t>
      </w:r>
      <w:r>
        <w:rPr>
          <w:spacing w:val="6"/>
          <w:w w:val="105"/>
          <w:sz w:val="13"/>
        </w:rPr>
        <w:t xml:space="preserve"> </w:t>
      </w:r>
      <w:r>
        <w:rPr>
          <w:spacing w:val="1"/>
          <w:w w:val="105"/>
          <w:sz w:val="13"/>
        </w:rPr>
        <w:t>[58].</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84"/>
        </w:numPr>
        <w:tabs>
          <w:tab w:val="left" w:pos="921"/>
          <w:tab w:val="left" w:pos="922"/>
        </w:tabs>
        <w:spacing w:before="91" w:line="242" w:lineRule="auto"/>
        <w:ind w:left="921" w:right="1664"/>
        <w:jc w:val="both"/>
        <w:rPr>
          <w:sz w:val="12"/>
        </w:rPr>
      </w:pPr>
      <w:r>
        <w:rPr>
          <w:w w:val="105"/>
          <w:sz w:val="21"/>
        </w:rPr>
        <w:t>The</w:t>
      </w:r>
      <w:r>
        <w:rPr>
          <w:spacing w:val="-11"/>
          <w:w w:val="105"/>
          <w:sz w:val="21"/>
        </w:rPr>
        <w:t xml:space="preserve"> </w:t>
      </w:r>
      <w:r>
        <w:rPr>
          <w:spacing w:val="-3"/>
          <w:w w:val="105"/>
          <w:sz w:val="21"/>
        </w:rPr>
        <w:t>right</w:t>
      </w:r>
      <w:r>
        <w:rPr>
          <w:spacing w:val="-11"/>
          <w:w w:val="105"/>
          <w:sz w:val="21"/>
        </w:rPr>
        <w:t xml:space="preserve"> </w:t>
      </w:r>
      <w:r>
        <w:rPr>
          <w:w w:val="105"/>
          <w:sz w:val="21"/>
        </w:rPr>
        <w:t>of</w:t>
      </w:r>
      <w:r>
        <w:rPr>
          <w:spacing w:val="-11"/>
          <w:w w:val="105"/>
          <w:sz w:val="21"/>
        </w:rPr>
        <w:t xml:space="preserve"> </w:t>
      </w:r>
      <w:r>
        <w:rPr>
          <w:w w:val="105"/>
          <w:sz w:val="21"/>
        </w:rPr>
        <w:t>victims</w:t>
      </w:r>
      <w:r>
        <w:rPr>
          <w:spacing w:val="-11"/>
          <w:w w:val="105"/>
          <w:sz w:val="21"/>
        </w:rPr>
        <w:t xml:space="preserve"> </w:t>
      </w:r>
      <w:r>
        <w:rPr>
          <w:w w:val="105"/>
          <w:sz w:val="21"/>
        </w:rPr>
        <w:t>and</w:t>
      </w:r>
      <w:r>
        <w:rPr>
          <w:spacing w:val="-11"/>
          <w:w w:val="105"/>
          <w:sz w:val="21"/>
        </w:rPr>
        <w:t xml:space="preserve"> </w:t>
      </w:r>
      <w:r>
        <w:rPr>
          <w:w w:val="105"/>
          <w:sz w:val="21"/>
        </w:rPr>
        <w:t>witnesses</w:t>
      </w:r>
      <w:r>
        <w:rPr>
          <w:spacing w:val="-11"/>
          <w:w w:val="105"/>
          <w:sz w:val="21"/>
        </w:rPr>
        <w:t xml:space="preserve"> </w:t>
      </w:r>
      <w:r>
        <w:rPr>
          <w:spacing w:val="-3"/>
          <w:w w:val="105"/>
          <w:sz w:val="21"/>
        </w:rPr>
        <w:t>to</w:t>
      </w:r>
      <w:r>
        <w:rPr>
          <w:spacing w:val="-11"/>
          <w:w w:val="105"/>
          <w:sz w:val="21"/>
        </w:rPr>
        <w:t xml:space="preserve"> </w:t>
      </w:r>
      <w:r>
        <w:rPr>
          <w:w w:val="105"/>
          <w:sz w:val="21"/>
        </w:rPr>
        <w:t>be</w:t>
      </w:r>
      <w:r>
        <w:rPr>
          <w:spacing w:val="-11"/>
          <w:w w:val="105"/>
          <w:sz w:val="21"/>
        </w:rPr>
        <w:t xml:space="preserve"> </w:t>
      </w:r>
      <w:r>
        <w:rPr>
          <w:spacing w:val="-3"/>
          <w:w w:val="105"/>
          <w:sz w:val="21"/>
        </w:rPr>
        <w:t>treated</w:t>
      </w:r>
      <w:r>
        <w:rPr>
          <w:spacing w:val="-11"/>
          <w:w w:val="105"/>
          <w:sz w:val="21"/>
        </w:rPr>
        <w:t xml:space="preserve"> </w:t>
      </w:r>
      <w:r>
        <w:rPr>
          <w:w w:val="105"/>
          <w:sz w:val="21"/>
        </w:rPr>
        <w:t>respectfully</w:t>
      </w:r>
      <w:r>
        <w:rPr>
          <w:spacing w:val="-11"/>
          <w:w w:val="105"/>
          <w:sz w:val="21"/>
        </w:rPr>
        <w:t xml:space="preserve"> </w:t>
      </w:r>
      <w:r>
        <w:rPr>
          <w:w w:val="105"/>
          <w:sz w:val="21"/>
        </w:rPr>
        <w:t>in</w:t>
      </w:r>
      <w:r>
        <w:rPr>
          <w:spacing w:val="-11"/>
          <w:w w:val="105"/>
          <w:sz w:val="21"/>
        </w:rPr>
        <w:t xml:space="preserve"> </w:t>
      </w:r>
      <w:r>
        <w:rPr>
          <w:w w:val="105"/>
          <w:sz w:val="21"/>
        </w:rPr>
        <w:t>the</w:t>
      </w:r>
      <w:r>
        <w:rPr>
          <w:spacing w:val="-11"/>
          <w:w w:val="105"/>
          <w:sz w:val="21"/>
        </w:rPr>
        <w:t xml:space="preserve"> </w:t>
      </w:r>
      <w:r>
        <w:rPr>
          <w:spacing w:val="-3"/>
          <w:w w:val="105"/>
          <w:sz w:val="21"/>
        </w:rPr>
        <w:t>criminal</w:t>
      </w:r>
      <w:r>
        <w:rPr>
          <w:spacing w:val="-11"/>
          <w:w w:val="105"/>
          <w:sz w:val="21"/>
        </w:rPr>
        <w:t xml:space="preserve"> </w:t>
      </w:r>
      <w:r>
        <w:rPr>
          <w:spacing w:val="-3"/>
          <w:w w:val="105"/>
          <w:sz w:val="21"/>
        </w:rPr>
        <w:t>justice</w:t>
      </w:r>
      <w:r>
        <w:rPr>
          <w:spacing w:val="-11"/>
          <w:w w:val="105"/>
          <w:sz w:val="21"/>
        </w:rPr>
        <w:t xml:space="preserve"> </w:t>
      </w:r>
      <w:r>
        <w:rPr>
          <w:w w:val="105"/>
          <w:sz w:val="21"/>
        </w:rPr>
        <w:t>process is</w:t>
      </w:r>
      <w:r>
        <w:rPr>
          <w:spacing w:val="-11"/>
          <w:w w:val="105"/>
          <w:sz w:val="21"/>
        </w:rPr>
        <w:t xml:space="preserve"> </w:t>
      </w:r>
      <w:r>
        <w:rPr>
          <w:w w:val="105"/>
          <w:sz w:val="21"/>
        </w:rPr>
        <w:t>widely</w:t>
      </w:r>
      <w:r>
        <w:rPr>
          <w:spacing w:val="-11"/>
          <w:w w:val="105"/>
          <w:sz w:val="21"/>
        </w:rPr>
        <w:t xml:space="preserve"> </w:t>
      </w:r>
      <w:r>
        <w:rPr>
          <w:spacing w:val="-3"/>
          <w:w w:val="105"/>
          <w:sz w:val="21"/>
        </w:rPr>
        <w:t>accepted.</w:t>
      </w:r>
      <w:r>
        <w:rPr>
          <w:spacing w:val="-3"/>
          <w:w w:val="105"/>
          <w:position w:val="7"/>
          <w:sz w:val="12"/>
        </w:rPr>
        <w:t>6</w:t>
      </w:r>
      <w:r>
        <w:rPr>
          <w:spacing w:val="-6"/>
          <w:w w:val="105"/>
          <w:position w:val="7"/>
          <w:sz w:val="12"/>
        </w:rPr>
        <w:t xml:space="preserve"> </w:t>
      </w:r>
      <w:r>
        <w:rPr>
          <w:w w:val="105"/>
          <w:sz w:val="21"/>
        </w:rPr>
        <w:t>Victims</w:t>
      </w:r>
      <w:r>
        <w:rPr>
          <w:spacing w:val="-11"/>
          <w:w w:val="105"/>
          <w:sz w:val="21"/>
        </w:rPr>
        <w:t xml:space="preserve"> </w:t>
      </w:r>
      <w:r>
        <w:rPr>
          <w:w w:val="105"/>
          <w:sz w:val="21"/>
        </w:rPr>
        <w:t>and</w:t>
      </w:r>
      <w:r>
        <w:rPr>
          <w:spacing w:val="-11"/>
          <w:w w:val="105"/>
          <w:sz w:val="21"/>
        </w:rPr>
        <w:t xml:space="preserve"> </w:t>
      </w:r>
      <w:r>
        <w:rPr>
          <w:w w:val="105"/>
          <w:sz w:val="21"/>
        </w:rPr>
        <w:t>witnesses</w:t>
      </w:r>
      <w:r>
        <w:rPr>
          <w:spacing w:val="-11"/>
          <w:w w:val="105"/>
          <w:sz w:val="21"/>
        </w:rPr>
        <w:t xml:space="preserve"> </w:t>
      </w:r>
      <w:r>
        <w:rPr>
          <w:spacing w:val="-3"/>
          <w:w w:val="105"/>
          <w:sz w:val="21"/>
        </w:rPr>
        <w:t>are</w:t>
      </w:r>
      <w:r>
        <w:rPr>
          <w:spacing w:val="-11"/>
          <w:w w:val="105"/>
          <w:sz w:val="21"/>
        </w:rPr>
        <w:t xml:space="preserve"> </w:t>
      </w:r>
      <w:r>
        <w:rPr>
          <w:w w:val="105"/>
          <w:sz w:val="21"/>
        </w:rPr>
        <w:t>entitled</w:t>
      </w:r>
      <w:r>
        <w:rPr>
          <w:spacing w:val="-11"/>
          <w:w w:val="105"/>
          <w:sz w:val="21"/>
        </w:rPr>
        <w:t xml:space="preserve"> </w:t>
      </w:r>
      <w:r>
        <w:rPr>
          <w:spacing w:val="-3"/>
          <w:w w:val="105"/>
          <w:sz w:val="21"/>
        </w:rPr>
        <w:t>to</w:t>
      </w:r>
      <w:r>
        <w:rPr>
          <w:spacing w:val="-11"/>
          <w:w w:val="105"/>
          <w:sz w:val="21"/>
        </w:rPr>
        <w:t xml:space="preserve"> </w:t>
      </w:r>
      <w:r>
        <w:rPr>
          <w:w w:val="105"/>
          <w:sz w:val="21"/>
        </w:rPr>
        <w:t>acknowledgement</w:t>
      </w:r>
      <w:r>
        <w:rPr>
          <w:spacing w:val="-11"/>
          <w:w w:val="105"/>
          <w:sz w:val="21"/>
        </w:rPr>
        <w:t xml:space="preserve"> </w:t>
      </w:r>
      <w:r>
        <w:rPr>
          <w:w w:val="105"/>
          <w:sz w:val="21"/>
        </w:rPr>
        <w:t>and</w:t>
      </w:r>
      <w:r>
        <w:rPr>
          <w:spacing w:val="-11"/>
          <w:w w:val="105"/>
          <w:sz w:val="21"/>
        </w:rPr>
        <w:t xml:space="preserve"> </w:t>
      </w:r>
      <w:r>
        <w:rPr>
          <w:w w:val="105"/>
          <w:sz w:val="21"/>
        </w:rPr>
        <w:t xml:space="preserve">respect, </w:t>
      </w:r>
      <w:r>
        <w:rPr>
          <w:spacing w:val="-3"/>
          <w:w w:val="105"/>
          <w:sz w:val="21"/>
        </w:rPr>
        <w:t>information</w:t>
      </w:r>
      <w:r>
        <w:rPr>
          <w:spacing w:val="-14"/>
          <w:w w:val="105"/>
          <w:sz w:val="21"/>
        </w:rPr>
        <w:t xml:space="preserve"> </w:t>
      </w:r>
      <w:r>
        <w:rPr>
          <w:w w:val="105"/>
          <w:sz w:val="21"/>
        </w:rPr>
        <w:t>and</w:t>
      </w:r>
      <w:r>
        <w:rPr>
          <w:spacing w:val="-14"/>
          <w:w w:val="105"/>
          <w:sz w:val="21"/>
        </w:rPr>
        <w:t xml:space="preserve"> </w:t>
      </w:r>
      <w:r>
        <w:rPr>
          <w:w w:val="105"/>
          <w:sz w:val="21"/>
        </w:rPr>
        <w:t>support,</w:t>
      </w:r>
      <w:r>
        <w:rPr>
          <w:spacing w:val="-14"/>
          <w:w w:val="105"/>
          <w:sz w:val="21"/>
        </w:rPr>
        <w:t xml:space="preserve"> </w:t>
      </w:r>
      <w:r>
        <w:rPr>
          <w:w w:val="105"/>
          <w:sz w:val="21"/>
        </w:rPr>
        <w:t>participation</w:t>
      </w:r>
      <w:r>
        <w:rPr>
          <w:spacing w:val="-14"/>
          <w:w w:val="105"/>
          <w:sz w:val="21"/>
        </w:rPr>
        <w:t xml:space="preserve"> </w:t>
      </w:r>
      <w:r>
        <w:rPr>
          <w:w w:val="105"/>
          <w:sz w:val="21"/>
        </w:rPr>
        <w:t>and</w:t>
      </w:r>
      <w:r>
        <w:rPr>
          <w:spacing w:val="-14"/>
          <w:w w:val="105"/>
          <w:sz w:val="21"/>
        </w:rPr>
        <w:t xml:space="preserve"> </w:t>
      </w:r>
      <w:r>
        <w:rPr>
          <w:spacing w:val="-3"/>
          <w:w w:val="105"/>
          <w:sz w:val="21"/>
        </w:rPr>
        <w:t>protection.</w:t>
      </w:r>
      <w:r>
        <w:rPr>
          <w:spacing w:val="-3"/>
          <w:w w:val="105"/>
          <w:position w:val="7"/>
          <w:sz w:val="12"/>
        </w:rPr>
        <w:t>7</w:t>
      </w:r>
    </w:p>
    <w:p w:rsidR="00EA0057" w:rsidRDefault="007C5C23">
      <w:pPr>
        <w:pStyle w:val="ListParagraph"/>
        <w:numPr>
          <w:ilvl w:val="1"/>
          <w:numId w:val="84"/>
        </w:numPr>
        <w:tabs>
          <w:tab w:val="left" w:pos="920"/>
          <w:tab w:val="left" w:pos="921"/>
        </w:tabs>
        <w:spacing w:before="120" w:line="242" w:lineRule="auto"/>
        <w:ind w:left="920" w:right="1760" w:hanging="793"/>
        <w:jc w:val="left"/>
        <w:rPr>
          <w:sz w:val="12"/>
        </w:rPr>
      </w:pPr>
      <w:r>
        <w:rPr>
          <w:spacing w:val="-3"/>
          <w:w w:val="105"/>
          <w:sz w:val="21"/>
        </w:rPr>
        <w:t xml:space="preserve">Committal proceedings may contribute to </w:t>
      </w:r>
      <w:r>
        <w:rPr>
          <w:w w:val="105"/>
          <w:sz w:val="21"/>
        </w:rPr>
        <w:t xml:space="preserve">the </w:t>
      </w:r>
      <w:r>
        <w:rPr>
          <w:spacing w:val="-3"/>
          <w:w w:val="105"/>
          <w:sz w:val="21"/>
        </w:rPr>
        <w:t xml:space="preserve">harms </w:t>
      </w:r>
      <w:r>
        <w:rPr>
          <w:w w:val="105"/>
          <w:sz w:val="21"/>
        </w:rPr>
        <w:t xml:space="preserve">experienced by victims and witnesses if they delay </w:t>
      </w:r>
      <w:r>
        <w:rPr>
          <w:spacing w:val="-3"/>
          <w:w w:val="105"/>
          <w:sz w:val="21"/>
        </w:rPr>
        <w:t xml:space="preserve">finalisation </w:t>
      </w:r>
      <w:r>
        <w:rPr>
          <w:w w:val="105"/>
          <w:sz w:val="21"/>
        </w:rPr>
        <w:t xml:space="preserve">of a </w:t>
      </w:r>
      <w:r>
        <w:rPr>
          <w:spacing w:val="-4"/>
          <w:w w:val="105"/>
          <w:sz w:val="21"/>
        </w:rPr>
        <w:t>matter,</w:t>
      </w:r>
      <w:r>
        <w:rPr>
          <w:spacing w:val="-4"/>
          <w:w w:val="105"/>
          <w:position w:val="7"/>
          <w:sz w:val="12"/>
        </w:rPr>
        <w:t xml:space="preserve">8 </w:t>
      </w:r>
      <w:r>
        <w:rPr>
          <w:w w:val="105"/>
          <w:sz w:val="21"/>
        </w:rPr>
        <w:t xml:space="preserve">or </w:t>
      </w:r>
      <w:r>
        <w:rPr>
          <w:spacing w:val="-3"/>
          <w:w w:val="105"/>
          <w:sz w:val="21"/>
        </w:rPr>
        <w:t xml:space="preserve">require </w:t>
      </w:r>
      <w:r>
        <w:rPr>
          <w:w w:val="105"/>
          <w:sz w:val="21"/>
        </w:rPr>
        <w:t xml:space="preserve">victims or witnesses </w:t>
      </w:r>
      <w:r>
        <w:rPr>
          <w:spacing w:val="-3"/>
          <w:w w:val="105"/>
          <w:sz w:val="21"/>
        </w:rPr>
        <w:t xml:space="preserve">to </w:t>
      </w:r>
      <w:r>
        <w:rPr>
          <w:w w:val="105"/>
          <w:sz w:val="21"/>
        </w:rPr>
        <w:t xml:space="preserve">be </w:t>
      </w:r>
      <w:r>
        <w:rPr>
          <w:spacing w:val="-3"/>
          <w:w w:val="105"/>
          <w:sz w:val="21"/>
        </w:rPr>
        <w:t>cross-examined.</w:t>
      </w:r>
      <w:r>
        <w:rPr>
          <w:spacing w:val="-3"/>
          <w:w w:val="105"/>
          <w:position w:val="7"/>
          <w:sz w:val="12"/>
        </w:rPr>
        <w:t>9</w:t>
      </w:r>
      <w:r>
        <w:rPr>
          <w:spacing w:val="-6"/>
          <w:w w:val="105"/>
          <w:position w:val="7"/>
          <w:sz w:val="12"/>
        </w:rPr>
        <w:t xml:space="preserve"> </w:t>
      </w:r>
      <w:r>
        <w:rPr>
          <w:w w:val="105"/>
          <w:sz w:val="21"/>
        </w:rPr>
        <w:t>They</w:t>
      </w:r>
      <w:r>
        <w:rPr>
          <w:spacing w:val="-12"/>
          <w:w w:val="105"/>
          <w:sz w:val="21"/>
        </w:rPr>
        <w:t xml:space="preserve"> </w:t>
      </w:r>
      <w:r>
        <w:rPr>
          <w:spacing w:val="-3"/>
          <w:w w:val="105"/>
          <w:sz w:val="21"/>
        </w:rPr>
        <w:t>may</w:t>
      </w:r>
      <w:r>
        <w:rPr>
          <w:spacing w:val="-12"/>
          <w:w w:val="105"/>
          <w:sz w:val="21"/>
        </w:rPr>
        <w:t xml:space="preserve"> </w:t>
      </w:r>
      <w:r>
        <w:rPr>
          <w:w w:val="105"/>
          <w:sz w:val="21"/>
        </w:rPr>
        <w:t>also</w:t>
      </w:r>
      <w:r>
        <w:rPr>
          <w:spacing w:val="-12"/>
          <w:w w:val="105"/>
          <w:sz w:val="21"/>
        </w:rPr>
        <w:t xml:space="preserve"> </w:t>
      </w:r>
      <w:r>
        <w:rPr>
          <w:spacing w:val="-3"/>
          <w:w w:val="105"/>
          <w:sz w:val="21"/>
        </w:rPr>
        <w:t>have</w:t>
      </w:r>
      <w:r>
        <w:rPr>
          <w:spacing w:val="-12"/>
          <w:w w:val="105"/>
          <w:sz w:val="21"/>
        </w:rPr>
        <w:t xml:space="preserve"> </w:t>
      </w:r>
      <w:r>
        <w:rPr>
          <w:w w:val="105"/>
          <w:sz w:val="21"/>
        </w:rPr>
        <w:t>a</w:t>
      </w:r>
      <w:r>
        <w:rPr>
          <w:spacing w:val="-12"/>
          <w:w w:val="105"/>
          <w:sz w:val="21"/>
        </w:rPr>
        <w:t xml:space="preserve"> </w:t>
      </w:r>
      <w:r>
        <w:rPr>
          <w:w w:val="105"/>
          <w:sz w:val="21"/>
        </w:rPr>
        <w:t>negative</w:t>
      </w:r>
      <w:r>
        <w:rPr>
          <w:spacing w:val="-12"/>
          <w:w w:val="105"/>
          <w:sz w:val="21"/>
        </w:rPr>
        <w:t xml:space="preserve"> </w:t>
      </w:r>
      <w:r>
        <w:rPr>
          <w:w w:val="105"/>
          <w:sz w:val="21"/>
        </w:rPr>
        <w:t>impact</w:t>
      </w:r>
      <w:r>
        <w:rPr>
          <w:spacing w:val="-12"/>
          <w:w w:val="105"/>
          <w:sz w:val="21"/>
        </w:rPr>
        <w:t xml:space="preserve"> </w:t>
      </w:r>
      <w:r>
        <w:rPr>
          <w:w w:val="105"/>
          <w:sz w:val="21"/>
        </w:rPr>
        <w:t>if</w:t>
      </w:r>
      <w:r>
        <w:rPr>
          <w:spacing w:val="-12"/>
          <w:w w:val="105"/>
          <w:sz w:val="21"/>
        </w:rPr>
        <w:t xml:space="preserve"> </w:t>
      </w:r>
      <w:r>
        <w:rPr>
          <w:w w:val="105"/>
          <w:sz w:val="21"/>
        </w:rPr>
        <w:t>victims</w:t>
      </w:r>
      <w:r>
        <w:rPr>
          <w:spacing w:val="-12"/>
          <w:w w:val="105"/>
          <w:sz w:val="21"/>
        </w:rPr>
        <w:t xml:space="preserve"> </w:t>
      </w:r>
      <w:r>
        <w:rPr>
          <w:w w:val="105"/>
          <w:sz w:val="21"/>
        </w:rPr>
        <w:t>and</w:t>
      </w:r>
      <w:r>
        <w:rPr>
          <w:spacing w:val="-12"/>
          <w:w w:val="105"/>
          <w:sz w:val="21"/>
        </w:rPr>
        <w:t xml:space="preserve"> </w:t>
      </w:r>
      <w:r>
        <w:rPr>
          <w:w w:val="105"/>
          <w:sz w:val="21"/>
        </w:rPr>
        <w:t>witnesses</w:t>
      </w:r>
      <w:r>
        <w:rPr>
          <w:spacing w:val="-12"/>
          <w:w w:val="105"/>
          <w:sz w:val="21"/>
        </w:rPr>
        <w:t xml:space="preserve"> </w:t>
      </w:r>
      <w:r>
        <w:rPr>
          <w:w w:val="105"/>
          <w:sz w:val="21"/>
        </w:rPr>
        <w:t>perceive th</w:t>
      </w:r>
      <w:r>
        <w:rPr>
          <w:w w:val="105"/>
          <w:sz w:val="21"/>
        </w:rPr>
        <w:t xml:space="preserve">e process as a trigger </w:t>
      </w:r>
      <w:r>
        <w:rPr>
          <w:spacing w:val="-3"/>
          <w:w w:val="105"/>
          <w:sz w:val="21"/>
        </w:rPr>
        <w:t xml:space="preserve">for </w:t>
      </w:r>
      <w:r>
        <w:rPr>
          <w:w w:val="105"/>
          <w:sz w:val="21"/>
        </w:rPr>
        <w:t xml:space="preserve">the prosecution </w:t>
      </w:r>
      <w:r>
        <w:rPr>
          <w:spacing w:val="-3"/>
          <w:w w:val="105"/>
          <w:sz w:val="21"/>
        </w:rPr>
        <w:t xml:space="preserve">to inappropriately </w:t>
      </w:r>
      <w:r>
        <w:rPr>
          <w:w w:val="105"/>
          <w:sz w:val="21"/>
        </w:rPr>
        <w:t xml:space="preserve">downgrade or </w:t>
      </w:r>
      <w:r>
        <w:rPr>
          <w:spacing w:val="-3"/>
          <w:w w:val="105"/>
          <w:sz w:val="21"/>
        </w:rPr>
        <w:t xml:space="preserve">withdraw </w:t>
      </w:r>
      <w:r>
        <w:rPr>
          <w:spacing w:val="-5"/>
          <w:w w:val="105"/>
          <w:sz w:val="21"/>
        </w:rPr>
        <w:t>charges.</w:t>
      </w:r>
      <w:r>
        <w:rPr>
          <w:spacing w:val="-5"/>
          <w:w w:val="105"/>
          <w:position w:val="7"/>
          <w:sz w:val="12"/>
        </w:rPr>
        <w:t>10</w:t>
      </w:r>
    </w:p>
    <w:p w:rsidR="00EA0057" w:rsidRDefault="007C5C23">
      <w:pPr>
        <w:pStyle w:val="Heading4"/>
        <w:spacing w:before="132"/>
        <w:ind w:left="127"/>
      </w:pPr>
      <w:bookmarkStart w:id="40" w:name="_TOC_250001"/>
      <w:bookmarkEnd w:id="40"/>
      <w:r>
        <w:rPr>
          <w:w w:val="115"/>
        </w:rPr>
        <w:t>Improving efficiency in the criminal justice system</w:t>
      </w:r>
    </w:p>
    <w:p w:rsidR="00EA0057" w:rsidRDefault="007C5C23">
      <w:pPr>
        <w:pStyle w:val="ListParagraph"/>
        <w:numPr>
          <w:ilvl w:val="1"/>
          <w:numId w:val="84"/>
        </w:numPr>
        <w:tabs>
          <w:tab w:val="left" w:pos="921"/>
          <w:tab w:val="left" w:pos="922"/>
        </w:tabs>
        <w:spacing w:before="137" w:line="242" w:lineRule="auto"/>
        <w:ind w:left="921" w:right="1613"/>
        <w:jc w:val="left"/>
        <w:rPr>
          <w:sz w:val="12"/>
        </w:rPr>
      </w:pPr>
      <w:r>
        <w:rPr>
          <w:w w:val="105"/>
          <w:sz w:val="21"/>
        </w:rPr>
        <w:t xml:space="preserve">Efficiency in a </w:t>
      </w:r>
      <w:r>
        <w:rPr>
          <w:spacing w:val="-3"/>
          <w:w w:val="105"/>
          <w:sz w:val="21"/>
        </w:rPr>
        <w:t xml:space="preserve">criminal justice </w:t>
      </w:r>
      <w:r>
        <w:rPr>
          <w:w w:val="105"/>
          <w:sz w:val="21"/>
        </w:rPr>
        <w:t xml:space="preserve">system can be </w:t>
      </w:r>
      <w:r>
        <w:rPr>
          <w:spacing w:val="-3"/>
          <w:w w:val="105"/>
          <w:sz w:val="21"/>
        </w:rPr>
        <w:t xml:space="preserve">measured </w:t>
      </w:r>
      <w:r>
        <w:rPr>
          <w:w w:val="105"/>
          <w:sz w:val="21"/>
        </w:rPr>
        <w:t xml:space="preserve">by </w:t>
      </w:r>
      <w:r>
        <w:rPr>
          <w:spacing w:val="-3"/>
          <w:w w:val="105"/>
          <w:sz w:val="21"/>
        </w:rPr>
        <w:t xml:space="preserve">markers such </w:t>
      </w:r>
      <w:r>
        <w:rPr>
          <w:w w:val="105"/>
          <w:sz w:val="21"/>
        </w:rPr>
        <w:t xml:space="preserve">as timeliness and </w:t>
      </w:r>
      <w:r>
        <w:rPr>
          <w:spacing w:val="-5"/>
          <w:w w:val="105"/>
          <w:sz w:val="21"/>
        </w:rPr>
        <w:t>affordability.</w:t>
      </w:r>
      <w:r>
        <w:rPr>
          <w:spacing w:val="-5"/>
          <w:w w:val="105"/>
          <w:position w:val="7"/>
          <w:sz w:val="12"/>
        </w:rPr>
        <w:t>11</w:t>
      </w:r>
      <w:r>
        <w:rPr>
          <w:spacing w:val="-7"/>
          <w:w w:val="105"/>
          <w:position w:val="7"/>
          <w:sz w:val="12"/>
        </w:rPr>
        <w:t xml:space="preserve"> </w:t>
      </w:r>
      <w:r>
        <w:rPr>
          <w:w w:val="105"/>
          <w:sz w:val="21"/>
        </w:rPr>
        <w:t>Timeliness</w:t>
      </w:r>
      <w:r>
        <w:rPr>
          <w:spacing w:val="-8"/>
          <w:w w:val="105"/>
          <w:sz w:val="21"/>
        </w:rPr>
        <w:t xml:space="preserve"> </w:t>
      </w:r>
      <w:r>
        <w:rPr>
          <w:spacing w:val="-3"/>
          <w:w w:val="105"/>
          <w:sz w:val="21"/>
        </w:rPr>
        <w:t>may</w:t>
      </w:r>
      <w:r>
        <w:rPr>
          <w:spacing w:val="-8"/>
          <w:w w:val="105"/>
          <w:sz w:val="21"/>
        </w:rPr>
        <w:t xml:space="preserve"> </w:t>
      </w:r>
      <w:r>
        <w:rPr>
          <w:w w:val="105"/>
          <w:sz w:val="21"/>
        </w:rPr>
        <w:t>be</w:t>
      </w:r>
      <w:r>
        <w:rPr>
          <w:spacing w:val="-8"/>
          <w:w w:val="105"/>
          <w:sz w:val="21"/>
        </w:rPr>
        <w:t xml:space="preserve"> </w:t>
      </w:r>
      <w:r>
        <w:rPr>
          <w:spacing w:val="-3"/>
          <w:w w:val="105"/>
          <w:sz w:val="21"/>
        </w:rPr>
        <w:t>characterised</w:t>
      </w:r>
      <w:r>
        <w:rPr>
          <w:spacing w:val="-8"/>
          <w:w w:val="105"/>
          <w:sz w:val="21"/>
        </w:rPr>
        <w:t xml:space="preserve"> </w:t>
      </w:r>
      <w:r>
        <w:rPr>
          <w:w w:val="105"/>
          <w:sz w:val="21"/>
        </w:rPr>
        <w:t>as</w:t>
      </w:r>
      <w:r>
        <w:rPr>
          <w:spacing w:val="-8"/>
          <w:w w:val="105"/>
          <w:sz w:val="21"/>
        </w:rPr>
        <w:t xml:space="preserve"> </w:t>
      </w:r>
      <w:r>
        <w:rPr>
          <w:spacing w:val="-7"/>
          <w:w w:val="105"/>
          <w:sz w:val="21"/>
        </w:rPr>
        <w:t>‘a</w:t>
      </w:r>
      <w:r>
        <w:rPr>
          <w:spacing w:val="-8"/>
          <w:w w:val="105"/>
          <w:sz w:val="21"/>
        </w:rPr>
        <w:t xml:space="preserve"> </w:t>
      </w:r>
      <w:r>
        <w:rPr>
          <w:spacing w:val="-3"/>
          <w:w w:val="105"/>
          <w:sz w:val="21"/>
        </w:rPr>
        <w:t>balance</w:t>
      </w:r>
      <w:r>
        <w:rPr>
          <w:spacing w:val="-8"/>
          <w:w w:val="105"/>
          <w:sz w:val="21"/>
        </w:rPr>
        <w:t xml:space="preserve"> </w:t>
      </w:r>
      <w:r>
        <w:rPr>
          <w:w w:val="105"/>
          <w:sz w:val="21"/>
        </w:rPr>
        <w:t>between</w:t>
      </w:r>
      <w:r>
        <w:rPr>
          <w:spacing w:val="-8"/>
          <w:w w:val="105"/>
          <w:sz w:val="21"/>
        </w:rPr>
        <w:t xml:space="preserve"> </w:t>
      </w:r>
      <w:r>
        <w:rPr>
          <w:w w:val="105"/>
          <w:sz w:val="21"/>
        </w:rPr>
        <w:t>the</w:t>
      </w:r>
      <w:r>
        <w:rPr>
          <w:spacing w:val="-8"/>
          <w:w w:val="105"/>
          <w:sz w:val="21"/>
        </w:rPr>
        <w:t xml:space="preserve"> </w:t>
      </w:r>
      <w:r>
        <w:rPr>
          <w:w w:val="105"/>
          <w:sz w:val="21"/>
        </w:rPr>
        <w:t>time</w:t>
      </w:r>
      <w:r>
        <w:rPr>
          <w:spacing w:val="-8"/>
          <w:w w:val="105"/>
          <w:sz w:val="21"/>
        </w:rPr>
        <w:t xml:space="preserve"> </w:t>
      </w:r>
      <w:r>
        <w:rPr>
          <w:spacing w:val="-3"/>
          <w:w w:val="105"/>
          <w:sz w:val="21"/>
        </w:rPr>
        <w:t>required</w:t>
      </w:r>
      <w:r>
        <w:rPr>
          <w:spacing w:val="-8"/>
          <w:w w:val="105"/>
          <w:sz w:val="21"/>
        </w:rPr>
        <w:t xml:space="preserve"> </w:t>
      </w:r>
      <w:r>
        <w:rPr>
          <w:spacing w:val="-3"/>
          <w:w w:val="105"/>
          <w:sz w:val="21"/>
        </w:rPr>
        <w:t xml:space="preserve">to </w:t>
      </w:r>
      <w:r>
        <w:rPr>
          <w:w w:val="105"/>
          <w:sz w:val="21"/>
        </w:rPr>
        <w:t xml:space="preserve">properly </w:t>
      </w:r>
      <w:r>
        <w:rPr>
          <w:spacing w:val="-3"/>
          <w:w w:val="105"/>
          <w:sz w:val="21"/>
        </w:rPr>
        <w:t xml:space="preserve">obtain, </w:t>
      </w:r>
      <w:r>
        <w:rPr>
          <w:w w:val="105"/>
          <w:sz w:val="21"/>
        </w:rPr>
        <w:t xml:space="preserve">present, and </w:t>
      </w:r>
      <w:r>
        <w:rPr>
          <w:spacing w:val="-3"/>
          <w:w w:val="105"/>
          <w:sz w:val="21"/>
        </w:rPr>
        <w:t xml:space="preserve">weigh </w:t>
      </w:r>
      <w:r>
        <w:rPr>
          <w:w w:val="105"/>
          <w:sz w:val="21"/>
        </w:rPr>
        <w:t xml:space="preserve">the </w:t>
      </w:r>
      <w:r>
        <w:rPr>
          <w:spacing w:val="-3"/>
          <w:w w:val="105"/>
          <w:sz w:val="21"/>
        </w:rPr>
        <w:t xml:space="preserve">evidence, </w:t>
      </w:r>
      <w:r>
        <w:rPr>
          <w:w w:val="105"/>
          <w:sz w:val="21"/>
        </w:rPr>
        <w:t xml:space="preserve">law and arguments, and </w:t>
      </w:r>
      <w:r>
        <w:rPr>
          <w:spacing w:val="-3"/>
          <w:w w:val="105"/>
          <w:sz w:val="21"/>
        </w:rPr>
        <w:t xml:space="preserve">unreasonable </w:t>
      </w:r>
      <w:r>
        <w:rPr>
          <w:w w:val="105"/>
          <w:sz w:val="21"/>
        </w:rPr>
        <w:t>delay</w:t>
      </w:r>
      <w:r>
        <w:rPr>
          <w:spacing w:val="-19"/>
          <w:w w:val="105"/>
          <w:sz w:val="21"/>
        </w:rPr>
        <w:t xml:space="preserve"> </w:t>
      </w:r>
      <w:r>
        <w:rPr>
          <w:w w:val="105"/>
          <w:sz w:val="21"/>
        </w:rPr>
        <w:t>due</w:t>
      </w:r>
      <w:r>
        <w:rPr>
          <w:spacing w:val="-19"/>
          <w:w w:val="105"/>
          <w:sz w:val="21"/>
        </w:rPr>
        <w:t xml:space="preserve"> </w:t>
      </w:r>
      <w:r>
        <w:rPr>
          <w:spacing w:val="-3"/>
          <w:w w:val="105"/>
          <w:sz w:val="21"/>
        </w:rPr>
        <w:t>to</w:t>
      </w:r>
      <w:r>
        <w:rPr>
          <w:spacing w:val="-19"/>
          <w:w w:val="105"/>
          <w:sz w:val="21"/>
        </w:rPr>
        <w:t xml:space="preserve"> </w:t>
      </w:r>
      <w:r>
        <w:rPr>
          <w:w w:val="105"/>
          <w:sz w:val="21"/>
        </w:rPr>
        <w:t>inefficient</w:t>
      </w:r>
      <w:r>
        <w:rPr>
          <w:spacing w:val="-19"/>
          <w:w w:val="105"/>
          <w:sz w:val="21"/>
        </w:rPr>
        <w:t xml:space="preserve"> </w:t>
      </w:r>
      <w:r>
        <w:rPr>
          <w:w w:val="105"/>
          <w:sz w:val="21"/>
        </w:rPr>
        <w:t>processes</w:t>
      </w:r>
      <w:r>
        <w:rPr>
          <w:spacing w:val="-19"/>
          <w:w w:val="105"/>
          <w:sz w:val="21"/>
        </w:rPr>
        <w:t xml:space="preserve"> </w:t>
      </w:r>
      <w:r>
        <w:rPr>
          <w:w w:val="105"/>
          <w:sz w:val="21"/>
        </w:rPr>
        <w:t>and</w:t>
      </w:r>
      <w:r>
        <w:rPr>
          <w:spacing w:val="-19"/>
          <w:w w:val="105"/>
          <w:sz w:val="21"/>
        </w:rPr>
        <w:t xml:space="preserve"> </w:t>
      </w:r>
      <w:r>
        <w:rPr>
          <w:w w:val="105"/>
          <w:sz w:val="21"/>
        </w:rPr>
        <w:t>insufficient</w:t>
      </w:r>
      <w:r>
        <w:rPr>
          <w:spacing w:val="-19"/>
          <w:w w:val="105"/>
          <w:sz w:val="21"/>
        </w:rPr>
        <w:t xml:space="preserve"> </w:t>
      </w:r>
      <w:r>
        <w:rPr>
          <w:spacing w:val="-5"/>
          <w:w w:val="105"/>
          <w:sz w:val="21"/>
        </w:rPr>
        <w:t>resources.’</w:t>
      </w:r>
      <w:r>
        <w:rPr>
          <w:spacing w:val="-5"/>
          <w:w w:val="105"/>
          <w:position w:val="7"/>
          <w:sz w:val="12"/>
        </w:rPr>
        <w:t>12</w:t>
      </w:r>
    </w:p>
    <w:p w:rsidR="00EA0057" w:rsidRDefault="007C5C23">
      <w:pPr>
        <w:pStyle w:val="ListParagraph"/>
        <w:numPr>
          <w:ilvl w:val="1"/>
          <w:numId w:val="84"/>
        </w:numPr>
        <w:tabs>
          <w:tab w:val="left" w:pos="921"/>
          <w:tab w:val="left" w:pos="922"/>
        </w:tabs>
        <w:spacing w:before="121" w:line="242" w:lineRule="auto"/>
        <w:ind w:left="921" w:right="2154"/>
        <w:jc w:val="left"/>
        <w:rPr>
          <w:sz w:val="21"/>
        </w:rPr>
      </w:pPr>
      <w:r>
        <w:rPr>
          <w:spacing w:val="-3"/>
          <w:sz w:val="21"/>
        </w:rPr>
        <w:t xml:space="preserve">Committal proceedings have </w:t>
      </w:r>
      <w:r>
        <w:rPr>
          <w:sz w:val="21"/>
        </w:rPr>
        <w:t>be</w:t>
      </w:r>
      <w:r>
        <w:rPr>
          <w:sz w:val="21"/>
        </w:rPr>
        <w:t xml:space="preserve">en both </w:t>
      </w:r>
      <w:r>
        <w:rPr>
          <w:spacing w:val="-3"/>
          <w:sz w:val="21"/>
        </w:rPr>
        <w:t xml:space="preserve">celebrated </w:t>
      </w:r>
      <w:r>
        <w:rPr>
          <w:sz w:val="21"/>
        </w:rPr>
        <w:t xml:space="preserve">and criticised </w:t>
      </w:r>
      <w:r>
        <w:rPr>
          <w:spacing w:val="-3"/>
          <w:sz w:val="21"/>
        </w:rPr>
        <w:t xml:space="preserve">for </w:t>
      </w:r>
      <w:r>
        <w:rPr>
          <w:sz w:val="21"/>
        </w:rPr>
        <w:t xml:space="preserve">their impact on efficiency in the </w:t>
      </w:r>
      <w:r>
        <w:rPr>
          <w:spacing w:val="-3"/>
          <w:sz w:val="21"/>
        </w:rPr>
        <w:t xml:space="preserve">criminal  justice </w:t>
      </w:r>
      <w:r>
        <w:rPr>
          <w:spacing w:val="2"/>
          <w:sz w:val="21"/>
        </w:rPr>
        <w:t xml:space="preserve"> </w:t>
      </w:r>
      <w:r>
        <w:rPr>
          <w:sz w:val="21"/>
        </w:rPr>
        <w:t>system.</w:t>
      </w:r>
    </w:p>
    <w:p w:rsidR="00EA0057" w:rsidRDefault="007C5C23">
      <w:pPr>
        <w:pStyle w:val="ListParagraph"/>
        <w:numPr>
          <w:ilvl w:val="1"/>
          <w:numId w:val="84"/>
        </w:numPr>
        <w:tabs>
          <w:tab w:val="left" w:pos="921"/>
        </w:tabs>
        <w:spacing w:before="121" w:line="242" w:lineRule="auto"/>
        <w:ind w:left="920" w:right="1683" w:hanging="793"/>
        <w:jc w:val="both"/>
        <w:rPr>
          <w:sz w:val="21"/>
        </w:rPr>
      </w:pPr>
      <w:r>
        <w:rPr>
          <w:spacing w:val="-3"/>
          <w:w w:val="105"/>
          <w:sz w:val="21"/>
        </w:rPr>
        <w:t xml:space="preserve">From </w:t>
      </w:r>
      <w:r>
        <w:rPr>
          <w:w w:val="105"/>
          <w:sz w:val="21"/>
        </w:rPr>
        <w:t xml:space="preserve">a critical perspective, in </w:t>
      </w:r>
      <w:r>
        <w:rPr>
          <w:spacing w:val="-3"/>
          <w:w w:val="105"/>
          <w:sz w:val="21"/>
        </w:rPr>
        <w:t xml:space="preserve">2007 </w:t>
      </w:r>
      <w:r>
        <w:rPr>
          <w:w w:val="105"/>
          <w:sz w:val="21"/>
        </w:rPr>
        <w:t xml:space="preserve">the </w:t>
      </w:r>
      <w:r>
        <w:rPr>
          <w:spacing w:val="-3"/>
          <w:w w:val="105"/>
          <w:sz w:val="21"/>
        </w:rPr>
        <w:t xml:space="preserve">Queensland </w:t>
      </w:r>
      <w:r>
        <w:rPr>
          <w:w w:val="105"/>
          <w:sz w:val="21"/>
        </w:rPr>
        <w:t xml:space="preserve">Department of Justice and </w:t>
      </w:r>
      <w:r>
        <w:rPr>
          <w:spacing w:val="-3"/>
          <w:w w:val="105"/>
          <w:sz w:val="21"/>
        </w:rPr>
        <w:t xml:space="preserve">Attorney- </w:t>
      </w:r>
      <w:r>
        <w:rPr>
          <w:w w:val="105"/>
          <w:sz w:val="21"/>
        </w:rPr>
        <w:t>General</w:t>
      </w:r>
      <w:r>
        <w:rPr>
          <w:spacing w:val="-10"/>
          <w:w w:val="105"/>
          <w:sz w:val="21"/>
        </w:rPr>
        <w:t xml:space="preserve"> </w:t>
      </w:r>
      <w:r>
        <w:rPr>
          <w:spacing w:val="-3"/>
          <w:w w:val="105"/>
          <w:sz w:val="21"/>
        </w:rPr>
        <w:t>cited</w:t>
      </w:r>
      <w:r>
        <w:rPr>
          <w:spacing w:val="-10"/>
          <w:w w:val="105"/>
          <w:sz w:val="21"/>
        </w:rPr>
        <w:t xml:space="preserve"> </w:t>
      </w:r>
      <w:r>
        <w:rPr>
          <w:w w:val="105"/>
          <w:sz w:val="21"/>
        </w:rPr>
        <w:t>court</w:t>
      </w:r>
      <w:r>
        <w:rPr>
          <w:spacing w:val="-10"/>
          <w:w w:val="105"/>
          <w:sz w:val="21"/>
        </w:rPr>
        <w:t xml:space="preserve"> </w:t>
      </w:r>
      <w:r>
        <w:rPr>
          <w:w w:val="105"/>
          <w:sz w:val="21"/>
        </w:rPr>
        <w:t>staff</w:t>
      </w:r>
      <w:r>
        <w:rPr>
          <w:spacing w:val="-10"/>
          <w:w w:val="105"/>
          <w:sz w:val="21"/>
        </w:rPr>
        <w:t xml:space="preserve"> </w:t>
      </w:r>
      <w:r>
        <w:rPr>
          <w:w w:val="105"/>
          <w:sz w:val="21"/>
        </w:rPr>
        <w:t>who</w:t>
      </w:r>
      <w:r>
        <w:rPr>
          <w:spacing w:val="-10"/>
          <w:w w:val="105"/>
          <w:sz w:val="21"/>
        </w:rPr>
        <w:t xml:space="preserve"> </w:t>
      </w:r>
      <w:r>
        <w:rPr>
          <w:w w:val="105"/>
          <w:sz w:val="21"/>
        </w:rPr>
        <w:t>reported</w:t>
      </w:r>
      <w:r>
        <w:rPr>
          <w:spacing w:val="-10"/>
          <w:w w:val="105"/>
          <w:sz w:val="21"/>
        </w:rPr>
        <w:t xml:space="preserve"> </w:t>
      </w:r>
      <w:r>
        <w:rPr>
          <w:spacing w:val="-3"/>
          <w:w w:val="105"/>
          <w:sz w:val="21"/>
        </w:rPr>
        <w:t>lengthy</w:t>
      </w:r>
      <w:r>
        <w:rPr>
          <w:spacing w:val="-10"/>
          <w:w w:val="105"/>
          <w:sz w:val="21"/>
        </w:rPr>
        <w:t xml:space="preserve"> </w:t>
      </w:r>
      <w:r>
        <w:rPr>
          <w:w w:val="105"/>
          <w:sz w:val="21"/>
        </w:rPr>
        <w:t>delays</w:t>
      </w:r>
      <w:r>
        <w:rPr>
          <w:spacing w:val="-10"/>
          <w:w w:val="105"/>
          <w:sz w:val="21"/>
        </w:rPr>
        <w:t xml:space="preserve"> </w:t>
      </w:r>
      <w:r>
        <w:rPr>
          <w:w w:val="105"/>
          <w:sz w:val="21"/>
        </w:rPr>
        <w:t>in</w:t>
      </w:r>
      <w:r>
        <w:rPr>
          <w:spacing w:val="-10"/>
          <w:w w:val="105"/>
          <w:sz w:val="21"/>
        </w:rPr>
        <w:t xml:space="preserve"> </w:t>
      </w:r>
      <w:r>
        <w:rPr>
          <w:w w:val="105"/>
          <w:sz w:val="21"/>
        </w:rPr>
        <w:t>resolving</w:t>
      </w:r>
      <w:r>
        <w:rPr>
          <w:spacing w:val="-10"/>
          <w:w w:val="105"/>
          <w:sz w:val="21"/>
        </w:rPr>
        <w:t xml:space="preserve"> </w:t>
      </w:r>
      <w:r>
        <w:rPr>
          <w:w w:val="105"/>
          <w:sz w:val="21"/>
        </w:rPr>
        <w:t>committal</w:t>
      </w:r>
      <w:r>
        <w:rPr>
          <w:spacing w:val="-10"/>
          <w:w w:val="105"/>
          <w:sz w:val="21"/>
        </w:rPr>
        <w:t xml:space="preserve"> </w:t>
      </w:r>
      <w:r>
        <w:rPr>
          <w:spacing w:val="-3"/>
          <w:w w:val="105"/>
          <w:sz w:val="21"/>
        </w:rPr>
        <w:t xml:space="preserve">proceedings </w:t>
      </w:r>
      <w:r>
        <w:rPr>
          <w:w w:val="105"/>
          <w:sz w:val="21"/>
        </w:rPr>
        <w:t xml:space="preserve">as a </w:t>
      </w:r>
      <w:r>
        <w:rPr>
          <w:spacing w:val="-3"/>
          <w:w w:val="105"/>
          <w:sz w:val="21"/>
        </w:rPr>
        <w:t>result</w:t>
      </w:r>
      <w:r>
        <w:rPr>
          <w:spacing w:val="-7"/>
          <w:w w:val="105"/>
          <w:sz w:val="21"/>
        </w:rPr>
        <w:t xml:space="preserve"> </w:t>
      </w:r>
      <w:r>
        <w:rPr>
          <w:spacing w:val="-3"/>
          <w:w w:val="105"/>
          <w:sz w:val="21"/>
        </w:rPr>
        <w:t>of:</w:t>
      </w:r>
    </w:p>
    <w:p w:rsidR="00EA0057" w:rsidRDefault="007C5C23">
      <w:pPr>
        <w:pStyle w:val="ListParagraph"/>
        <w:numPr>
          <w:ilvl w:val="0"/>
          <w:numId w:val="33"/>
        </w:numPr>
        <w:tabs>
          <w:tab w:val="left" w:pos="1261"/>
          <w:tab w:val="left" w:pos="1262"/>
        </w:tabs>
        <w:spacing w:before="121"/>
        <w:rPr>
          <w:sz w:val="21"/>
        </w:rPr>
      </w:pPr>
      <w:r>
        <w:rPr>
          <w:spacing w:val="-3"/>
          <w:sz w:val="21"/>
        </w:rPr>
        <w:t xml:space="preserve">multiple  </w:t>
      </w:r>
      <w:r>
        <w:rPr>
          <w:sz w:val="21"/>
        </w:rPr>
        <w:t>committal</w:t>
      </w:r>
      <w:r>
        <w:rPr>
          <w:spacing w:val="35"/>
          <w:sz w:val="21"/>
        </w:rPr>
        <w:t xml:space="preserve"> </w:t>
      </w:r>
      <w:r>
        <w:rPr>
          <w:spacing w:val="-3"/>
          <w:sz w:val="21"/>
        </w:rPr>
        <w:t>mentions</w:t>
      </w:r>
    </w:p>
    <w:p w:rsidR="00EA0057" w:rsidRDefault="007C5C23">
      <w:pPr>
        <w:pStyle w:val="ListParagraph"/>
        <w:numPr>
          <w:ilvl w:val="0"/>
          <w:numId w:val="33"/>
        </w:numPr>
        <w:tabs>
          <w:tab w:val="left" w:pos="1261"/>
          <w:tab w:val="left" w:pos="1262"/>
        </w:tabs>
        <w:spacing w:before="88"/>
        <w:rPr>
          <w:sz w:val="21"/>
        </w:rPr>
      </w:pPr>
      <w:r>
        <w:rPr>
          <w:spacing w:val="-3"/>
          <w:w w:val="105"/>
          <w:sz w:val="21"/>
        </w:rPr>
        <w:t xml:space="preserve">late consent to proceeding </w:t>
      </w:r>
      <w:r>
        <w:rPr>
          <w:w w:val="105"/>
          <w:sz w:val="21"/>
        </w:rPr>
        <w:t xml:space="preserve">by </w:t>
      </w:r>
      <w:r>
        <w:rPr>
          <w:spacing w:val="-3"/>
          <w:w w:val="105"/>
          <w:sz w:val="21"/>
        </w:rPr>
        <w:t xml:space="preserve">way </w:t>
      </w:r>
      <w:r>
        <w:rPr>
          <w:w w:val="105"/>
          <w:sz w:val="21"/>
        </w:rPr>
        <w:t>of hand-up</w:t>
      </w:r>
      <w:r>
        <w:rPr>
          <w:spacing w:val="8"/>
          <w:w w:val="105"/>
          <w:sz w:val="21"/>
        </w:rPr>
        <w:t xml:space="preserve"> </w:t>
      </w:r>
      <w:r>
        <w:rPr>
          <w:w w:val="105"/>
          <w:sz w:val="21"/>
        </w:rPr>
        <w:t>brief</w:t>
      </w:r>
    </w:p>
    <w:p w:rsidR="00EA0057" w:rsidRDefault="007C5C23">
      <w:pPr>
        <w:pStyle w:val="ListParagraph"/>
        <w:numPr>
          <w:ilvl w:val="0"/>
          <w:numId w:val="33"/>
        </w:numPr>
        <w:tabs>
          <w:tab w:val="left" w:pos="1261"/>
          <w:tab w:val="left" w:pos="1262"/>
        </w:tabs>
        <w:spacing w:before="88"/>
        <w:rPr>
          <w:sz w:val="21"/>
        </w:rPr>
      </w:pPr>
      <w:r>
        <w:rPr>
          <w:spacing w:val="-3"/>
          <w:sz w:val="21"/>
        </w:rPr>
        <w:t xml:space="preserve">late  changes  to  </w:t>
      </w:r>
      <w:r>
        <w:rPr>
          <w:sz w:val="21"/>
        </w:rPr>
        <w:t xml:space="preserve">requests </w:t>
      </w:r>
      <w:r>
        <w:rPr>
          <w:spacing w:val="-3"/>
          <w:sz w:val="21"/>
        </w:rPr>
        <w:t>to</w:t>
      </w:r>
      <w:r>
        <w:rPr>
          <w:spacing w:val="2"/>
          <w:sz w:val="21"/>
        </w:rPr>
        <w:t xml:space="preserve"> </w:t>
      </w:r>
      <w:r>
        <w:rPr>
          <w:sz w:val="21"/>
        </w:rPr>
        <w:t>cross-examine witnesses</w:t>
      </w:r>
    </w:p>
    <w:p w:rsidR="00EA0057" w:rsidRDefault="007C5C23">
      <w:pPr>
        <w:pStyle w:val="ListParagraph"/>
        <w:numPr>
          <w:ilvl w:val="0"/>
          <w:numId w:val="33"/>
        </w:numPr>
        <w:tabs>
          <w:tab w:val="left" w:pos="1261"/>
          <w:tab w:val="left" w:pos="1262"/>
        </w:tabs>
        <w:spacing w:before="88"/>
        <w:rPr>
          <w:sz w:val="21"/>
        </w:rPr>
      </w:pPr>
      <w:r>
        <w:rPr>
          <w:sz w:val="21"/>
        </w:rPr>
        <w:t xml:space="preserve">difficulties in </w:t>
      </w:r>
      <w:r>
        <w:rPr>
          <w:spacing w:val="-3"/>
          <w:sz w:val="21"/>
        </w:rPr>
        <w:t xml:space="preserve">accurately  estimating  </w:t>
      </w:r>
      <w:r>
        <w:rPr>
          <w:sz w:val="21"/>
        </w:rPr>
        <w:t xml:space="preserve">the </w:t>
      </w:r>
      <w:r>
        <w:rPr>
          <w:spacing w:val="-3"/>
          <w:sz w:val="21"/>
        </w:rPr>
        <w:t xml:space="preserve">timeframe  for  contested  </w:t>
      </w:r>
      <w:r>
        <w:rPr>
          <w:sz w:val="21"/>
        </w:rPr>
        <w:t>committals</w:t>
      </w:r>
    </w:p>
    <w:p w:rsidR="00EA0057" w:rsidRDefault="007C5C23">
      <w:pPr>
        <w:pStyle w:val="ListParagraph"/>
        <w:numPr>
          <w:ilvl w:val="0"/>
          <w:numId w:val="33"/>
        </w:numPr>
        <w:tabs>
          <w:tab w:val="left" w:pos="1261"/>
          <w:tab w:val="left" w:pos="1262"/>
        </w:tabs>
        <w:spacing w:before="88"/>
        <w:rPr>
          <w:sz w:val="12"/>
        </w:rPr>
      </w:pPr>
      <w:r>
        <w:rPr>
          <w:spacing w:val="-3"/>
          <w:w w:val="105"/>
          <w:sz w:val="21"/>
        </w:rPr>
        <w:t>l</w:t>
      </w:r>
      <w:r>
        <w:rPr>
          <w:spacing w:val="-3"/>
          <w:w w:val="105"/>
          <w:sz w:val="21"/>
        </w:rPr>
        <w:t>engthy</w:t>
      </w:r>
      <w:r>
        <w:rPr>
          <w:spacing w:val="-19"/>
          <w:w w:val="105"/>
          <w:sz w:val="21"/>
        </w:rPr>
        <w:t xml:space="preserve"> </w:t>
      </w:r>
      <w:r>
        <w:rPr>
          <w:w w:val="105"/>
          <w:sz w:val="21"/>
        </w:rPr>
        <w:t>and</w:t>
      </w:r>
      <w:r>
        <w:rPr>
          <w:spacing w:val="-19"/>
          <w:w w:val="105"/>
          <w:sz w:val="21"/>
        </w:rPr>
        <w:t xml:space="preserve"> </w:t>
      </w:r>
      <w:r>
        <w:rPr>
          <w:w w:val="105"/>
          <w:sz w:val="21"/>
        </w:rPr>
        <w:t>unproductive</w:t>
      </w:r>
      <w:r>
        <w:rPr>
          <w:spacing w:val="-19"/>
          <w:w w:val="105"/>
          <w:sz w:val="21"/>
        </w:rPr>
        <w:t xml:space="preserve"> </w:t>
      </w:r>
      <w:r>
        <w:rPr>
          <w:w w:val="105"/>
          <w:sz w:val="21"/>
        </w:rPr>
        <w:t>cross-examination</w:t>
      </w:r>
      <w:r>
        <w:rPr>
          <w:spacing w:val="-19"/>
          <w:w w:val="105"/>
          <w:sz w:val="21"/>
        </w:rPr>
        <w:t xml:space="preserve"> </w:t>
      </w:r>
      <w:r>
        <w:rPr>
          <w:w w:val="105"/>
          <w:sz w:val="21"/>
        </w:rPr>
        <w:t>of</w:t>
      </w:r>
      <w:r>
        <w:rPr>
          <w:spacing w:val="-19"/>
          <w:w w:val="105"/>
          <w:sz w:val="21"/>
        </w:rPr>
        <w:t xml:space="preserve"> </w:t>
      </w:r>
      <w:r>
        <w:rPr>
          <w:spacing w:val="-4"/>
          <w:w w:val="105"/>
          <w:sz w:val="21"/>
        </w:rPr>
        <w:t>witnesses.</w:t>
      </w:r>
      <w:r>
        <w:rPr>
          <w:spacing w:val="-4"/>
          <w:w w:val="105"/>
          <w:position w:val="7"/>
          <w:sz w:val="12"/>
        </w:rPr>
        <w:t>13</w:t>
      </w:r>
    </w:p>
    <w:p w:rsidR="00EA0057" w:rsidRDefault="007C5C23">
      <w:pPr>
        <w:pStyle w:val="ListParagraph"/>
        <w:numPr>
          <w:ilvl w:val="1"/>
          <w:numId w:val="84"/>
        </w:numPr>
        <w:tabs>
          <w:tab w:val="left" w:pos="921"/>
          <w:tab w:val="left" w:pos="922"/>
        </w:tabs>
        <w:spacing w:before="88" w:line="242" w:lineRule="auto"/>
        <w:ind w:left="921" w:right="1815"/>
        <w:jc w:val="left"/>
        <w:rPr>
          <w:sz w:val="12"/>
        </w:rPr>
      </w:pPr>
      <w:r>
        <w:rPr>
          <w:spacing w:val="-3"/>
          <w:w w:val="105"/>
          <w:sz w:val="21"/>
        </w:rPr>
        <w:t xml:space="preserve">Subsequent reforms </w:t>
      </w:r>
      <w:r>
        <w:rPr>
          <w:w w:val="105"/>
          <w:sz w:val="21"/>
        </w:rPr>
        <w:t xml:space="preserve">in </w:t>
      </w:r>
      <w:r>
        <w:rPr>
          <w:spacing w:val="-3"/>
          <w:w w:val="105"/>
          <w:sz w:val="21"/>
        </w:rPr>
        <w:t xml:space="preserve">Queensland gave magistrates greater </w:t>
      </w:r>
      <w:r>
        <w:rPr>
          <w:w w:val="105"/>
          <w:sz w:val="21"/>
        </w:rPr>
        <w:t xml:space="preserve">powers </w:t>
      </w:r>
      <w:r>
        <w:rPr>
          <w:spacing w:val="-3"/>
          <w:w w:val="105"/>
          <w:sz w:val="21"/>
        </w:rPr>
        <w:t xml:space="preserve">to </w:t>
      </w:r>
      <w:r>
        <w:rPr>
          <w:w w:val="105"/>
          <w:sz w:val="21"/>
        </w:rPr>
        <w:t xml:space="preserve">set and </w:t>
      </w:r>
      <w:r>
        <w:rPr>
          <w:spacing w:val="-3"/>
          <w:w w:val="105"/>
          <w:sz w:val="21"/>
        </w:rPr>
        <w:t>enforce timelines</w:t>
      </w:r>
      <w:r>
        <w:rPr>
          <w:spacing w:val="-10"/>
          <w:w w:val="105"/>
          <w:sz w:val="21"/>
        </w:rPr>
        <w:t xml:space="preserve"> </w:t>
      </w:r>
      <w:r>
        <w:rPr>
          <w:spacing w:val="-3"/>
          <w:w w:val="105"/>
          <w:sz w:val="21"/>
        </w:rPr>
        <w:t>for</w:t>
      </w:r>
      <w:r>
        <w:rPr>
          <w:spacing w:val="-10"/>
          <w:w w:val="105"/>
          <w:sz w:val="21"/>
        </w:rPr>
        <w:t xml:space="preserve"> </w:t>
      </w:r>
      <w:r>
        <w:rPr>
          <w:w w:val="105"/>
          <w:sz w:val="21"/>
        </w:rPr>
        <w:t>committal</w:t>
      </w:r>
      <w:r>
        <w:rPr>
          <w:spacing w:val="-10"/>
          <w:w w:val="105"/>
          <w:sz w:val="21"/>
        </w:rPr>
        <w:t xml:space="preserve"> </w:t>
      </w:r>
      <w:r>
        <w:rPr>
          <w:spacing w:val="-3"/>
          <w:w w:val="105"/>
          <w:sz w:val="21"/>
        </w:rPr>
        <w:t>proceedings</w:t>
      </w:r>
      <w:r>
        <w:rPr>
          <w:spacing w:val="-10"/>
          <w:w w:val="105"/>
          <w:sz w:val="21"/>
        </w:rPr>
        <w:t xml:space="preserve"> </w:t>
      </w:r>
      <w:r>
        <w:rPr>
          <w:w w:val="105"/>
          <w:sz w:val="21"/>
        </w:rPr>
        <w:t>and</w:t>
      </w:r>
      <w:r>
        <w:rPr>
          <w:spacing w:val="-10"/>
          <w:w w:val="105"/>
          <w:sz w:val="21"/>
        </w:rPr>
        <w:t xml:space="preserve"> </w:t>
      </w:r>
      <w:r>
        <w:rPr>
          <w:spacing w:val="-3"/>
          <w:w w:val="105"/>
          <w:sz w:val="21"/>
        </w:rPr>
        <w:t>limited</w:t>
      </w:r>
      <w:r>
        <w:rPr>
          <w:spacing w:val="-10"/>
          <w:w w:val="105"/>
          <w:sz w:val="21"/>
        </w:rPr>
        <w:t xml:space="preserve"> </w:t>
      </w:r>
      <w:r>
        <w:rPr>
          <w:w w:val="105"/>
          <w:sz w:val="21"/>
        </w:rPr>
        <w:t>the</w:t>
      </w:r>
      <w:r>
        <w:rPr>
          <w:spacing w:val="-10"/>
          <w:w w:val="105"/>
          <w:sz w:val="21"/>
        </w:rPr>
        <w:t xml:space="preserve"> </w:t>
      </w:r>
      <w:r>
        <w:rPr>
          <w:spacing w:val="-3"/>
          <w:w w:val="105"/>
          <w:sz w:val="21"/>
        </w:rPr>
        <w:t>circumstances</w:t>
      </w:r>
      <w:r>
        <w:rPr>
          <w:spacing w:val="-10"/>
          <w:w w:val="105"/>
          <w:sz w:val="21"/>
        </w:rPr>
        <w:t xml:space="preserve"> </w:t>
      </w:r>
      <w:r>
        <w:rPr>
          <w:w w:val="105"/>
          <w:sz w:val="21"/>
        </w:rPr>
        <w:t>in</w:t>
      </w:r>
      <w:r>
        <w:rPr>
          <w:spacing w:val="-10"/>
          <w:w w:val="105"/>
          <w:sz w:val="21"/>
        </w:rPr>
        <w:t xml:space="preserve"> </w:t>
      </w:r>
      <w:r>
        <w:rPr>
          <w:w w:val="105"/>
          <w:sz w:val="21"/>
        </w:rPr>
        <w:t>which</w:t>
      </w:r>
      <w:r>
        <w:rPr>
          <w:spacing w:val="-10"/>
          <w:w w:val="105"/>
          <w:sz w:val="21"/>
        </w:rPr>
        <w:t xml:space="preserve"> </w:t>
      </w:r>
      <w:r>
        <w:rPr>
          <w:w w:val="105"/>
          <w:sz w:val="21"/>
        </w:rPr>
        <w:t xml:space="preserve">prosecution witnesses can be called </w:t>
      </w:r>
      <w:r>
        <w:rPr>
          <w:spacing w:val="-3"/>
          <w:w w:val="105"/>
          <w:sz w:val="21"/>
        </w:rPr>
        <w:t xml:space="preserve">to </w:t>
      </w:r>
      <w:r>
        <w:rPr>
          <w:w w:val="105"/>
          <w:sz w:val="21"/>
        </w:rPr>
        <w:t xml:space="preserve">give evidence and the matters on which they can be cross- </w:t>
      </w:r>
      <w:r>
        <w:rPr>
          <w:spacing w:val="-5"/>
          <w:w w:val="105"/>
          <w:sz w:val="21"/>
        </w:rPr>
        <w:t>examined.</w:t>
      </w:r>
      <w:r>
        <w:rPr>
          <w:spacing w:val="-5"/>
          <w:w w:val="105"/>
          <w:position w:val="7"/>
          <w:sz w:val="12"/>
        </w:rPr>
        <w:t>14</w:t>
      </w:r>
    </w:p>
    <w:p w:rsidR="00EA0057" w:rsidRDefault="007C5C23">
      <w:pPr>
        <w:pStyle w:val="ListParagraph"/>
        <w:numPr>
          <w:ilvl w:val="1"/>
          <w:numId w:val="84"/>
        </w:numPr>
        <w:tabs>
          <w:tab w:val="left" w:pos="921"/>
          <w:tab w:val="left" w:pos="922"/>
        </w:tabs>
        <w:spacing w:before="120" w:line="242" w:lineRule="auto"/>
        <w:ind w:left="921" w:right="1989"/>
        <w:jc w:val="left"/>
        <w:rPr>
          <w:sz w:val="12"/>
        </w:rPr>
      </w:pPr>
      <w:r>
        <w:rPr>
          <w:spacing w:val="-3"/>
          <w:sz w:val="21"/>
        </w:rPr>
        <w:t xml:space="preserve">From </w:t>
      </w:r>
      <w:r>
        <w:rPr>
          <w:sz w:val="21"/>
        </w:rPr>
        <w:t xml:space="preserve">a more positive perspective, the </w:t>
      </w:r>
      <w:r>
        <w:rPr>
          <w:spacing w:val="-3"/>
          <w:sz w:val="21"/>
        </w:rPr>
        <w:t xml:space="preserve">Magistrates’ Court </w:t>
      </w:r>
      <w:r>
        <w:rPr>
          <w:sz w:val="21"/>
        </w:rPr>
        <w:t xml:space="preserve">of Victoria (MCV) suggests  </w:t>
      </w:r>
      <w:r>
        <w:rPr>
          <w:spacing w:val="-3"/>
          <w:sz w:val="21"/>
        </w:rPr>
        <w:t xml:space="preserve">that, </w:t>
      </w:r>
      <w:r>
        <w:rPr>
          <w:sz w:val="21"/>
        </w:rPr>
        <w:t xml:space="preserve">‘the </w:t>
      </w:r>
      <w:r>
        <w:rPr>
          <w:spacing w:val="-3"/>
          <w:sz w:val="21"/>
        </w:rPr>
        <w:t xml:space="preserve">current </w:t>
      </w:r>
      <w:r>
        <w:rPr>
          <w:sz w:val="21"/>
        </w:rPr>
        <w:t xml:space="preserve">committal system is </w:t>
      </w:r>
      <w:r>
        <w:rPr>
          <w:spacing w:val="-3"/>
          <w:sz w:val="21"/>
        </w:rPr>
        <w:t xml:space="preserve">working </w:t>
      </w:r>
      <w:r>
        <w:rPr>
          <w:sz w:val="21"/>
        </w:rPr>
        <w:t xml:space="preserve">effectively and </w:t>
      </w:r>
      <w:r>
        <w:rPr>
          <w:spacing w:val="-3"/>
          <w:sz w:val="21"/>
        </w:rPr>
        <w:t xml:space="preserve">efficiently’, producing considerable </w:t>
      </w:r>
      <w:r>
        <w:rPr>
          <w:sz w:val="21"/>
        </w:rPr>
        <w:t>‘</w:t>
      </w:r>
      <w:r>
        <w:rPr>
          <w:sz w:val="21"/>
        </w:rPr>
        <w:t xml:space="preserve">benefits </w:t>
      </w:r>
      <w:r>
        <w:rPr>
          <w:spacing w:val="-3"/>
          <w:sz w:val="21"/>
        </w:rPr>
        <w:t xml:space="preserve">to </w:t>
      </w:r>
      <w:r>
        <w:rPr>
          <w:sz w:val="21"/>
        </w:rPr>
        <w:t xml:space="preserve">the </w:t>
      </w:r>
      <w:r>
        <w:rPr>
          <w:spacing w:val="-3"/>
          <w:sz w:val="21"/>
        </w:rPr>
        <w:t xml:space="preserve">administration </w:t>
      </w:r>
      <w:r>
        <w:rPr>
          <w:sz w:val="21"/>
        </w:rPr>
        <w:t xml:space="preserve">of </w:t>
      </w:r>
      <w:r>
        <w:rPr>
          <w:spacing w:val="-6"/>
          <w:sz w:val="21"/>
        </w:rPr>
        <w:t>justice’.</w:t>
      </w:r>
      <w:r>
        <w:rPr>
          <w:spacing w:val="-6"/>
          <w:position w:val="7"/>
          <w:sz w:val="12"/>
        </w:rPr>
        <w:t xml:space="preserve">15 </w:t>
      </w:r>
      <w:r>
        <w:rPr>
          <w:sz w:val="21"/>
        </w:rPr>
        <w:t xml:space="preserve">MCV observes </w:t>
      </w:r>
      <w:r>
        <w:rPr>
          <w:spacing w:val="-3"/>
          <w:sz w:val="21"/>
        </w:rPr>
        <w:t xml:space="preserve">that, </w:t>
      </w:r>
      <w:r>
        <w:rPr>
          <w:spacing w:val="-4"/>
          <w:sz w:val="21"/>
        </w:rPr>
        <w:t xml:space="preserve">currently, </w:t>
      </w:r>
      <w:r>
        <w:rPr>
          <w:spacing w:val="-3"/>
          <w:sz w:val="21"/>
        </w:rPr>
        <w:t xml:space="preserve">around  </w:t>
      </w:r>
      <w:r>
        <w:rPr>
          <w:sz w:val="21"/>
        </w:rPr>
        <w:t xml:space="preserve">two-thirds of </w:t>
      </w:r>
      <w:r>
        <w:rPr>
          <w:spacing w:val="-3"/>
          <w:sz w:val="21"/>
        </w:rPr>
        <w:t xml:space="preserve">all  </w:t>
      </w:r>
      <w:r>
        <w:rPr>
          <w:sz w:val="21"/>
        </w:rPr>
        <w:t xml:space="preserve">cases in the committal </w:t>
      </w:r>
      <w:r>
        <w:rPr>
          <w:spacing w:val="-2"/>
          <w:sz w:val="21"/>
        </w:rPr>
        <w:t xml:space="preserve">stream  </w:t>
      </w:r>
      <w:r>
        <w:rPr>
          <w:sz w:val="21"/>
        </w:rPr>
        <w:t xml:space="preserve">resolve prior </w:t>
      </w:r>
      <w:r>
        <w:rPr>
          <w:spacing w:val="-3"/>
          <w:sz w:val="21"/>
        </w:rPr>
        <w:t xml:space="preserve">to  </w:t>
      </w:r>
      <w:r>
        <w:rPr>
          <w:sz w:val="21"/>
        </w:rPr>
        <w:t xml:space="preserve">committal with a guilty plea </w:t>
      </w:r>
      <w:r>
        <w:rPr>
          <w:spacing w:val="-3"/>
          <w:sz w:val="21"/>
        </w:rPr>
        <w:t xml:space="preserve">heard </w:t>
      </w:r>
      <w:r>
        <w:rPr>
          <w:sz w:val="21"/>
        </w:rPr>
        <w:t xml:space="preserve">either </w:t>
      </w:r>
      <w:r>
        <w:rPr>
          <w:spacing w:val="-3"/>
          <w:sz w:val="21"/>
        </w:rPr>
        <w:t xml:space="preserve">summarily </w:t>
      </w:r>
      <w:r>
        <w:rPr>
          <w:sz w:val="21"/>
        </w:rPr>
        <w:t xml:space="preserve">or in a </w:t>
      </w:r>
      <w:r>
        <w:rPr>
          <w:spacing w:val="-3"/>
          <w:sz w:val="21"/>
        </w:rPr>
        <w:t xml:space="preserve">higher </w:t>
      </w:r>
      <w:r>
        <w:rPr>
          <w:spacing w:val="-5"/>
          <w:sz w:val="21"/>
        </w:rPr>
        <w:t>court.</w:t>
      </w:r>
      <w:r>
        <w:rPr>
          <w:spacing w:val="-5"/>
          <w:position w:val="7"/>
          <w:sz w:val="12"/>
        </w:rPr>
        <w:t xml:space="preserve">16 </w:t>
      </w:r>
      <w:r>
        <w:rPr>
          <w:sz w:val="21"/>
        </w:rPr>
        <w:t xml:space="preserve">The </w:t>
      </w:r>
      <w:r>
        <w:rPr>
          <w:spacing w:val="-3"/>
          <w:sz w:val="21"/>
        </w:rPr>
        <w:t xml:space="preserve">Court </w:t>
      </w:r>
      <w:r>
        <w:rPr>
          <w:sz w:val="21"/>
        </w:rPr>
        <w:t xml:space="preserve">also </w:t>
      </w:r>
      <w:r>
        <w:rPr>
          <w:spacing w:val="-3"/>
          <w:sz w:val="21"/>
        </w:rPr>
        <w:t xml:space="preserve">notes </w:t>
      </w:r>
      <w:r>
        <w:rPr>
          <w:sz w:val="21"/>
        </w:rPr>
        <w:t xml:space="preserve">it </w:t>
      </w:r>
      <w:r>
        <w:rPr>
          <w:spacing w:val="-2"/>
          <w:sz w:val="21"/>
        </w:rPr>
        <w:t xml:space="preserve">has </w:t>
      </w:r>
      <w:r>
        <w:rPr>
          <w:spacing w:val="-3"/>
          <w:sz w:val="21"/>
        </w:rPr>
        <w:t xml:space="preserve">introduced changes </w:t>
      </w:r>
      <w:r>
        <w:rPr>
          <w:sz w:val="21"/>
        </w:rPr>
        <w:t xml:space="preserve">over a number of years </w:t>
      </w:r>
      <w:r>
        <w:rPr>
          <w:spacing w:val="-3"/>
          <w:sz w:val="21"/>
        </w:rPr>
        <w:t xml:space="preserve">to enhance </w:t>
      </w:r>
      <w:r>
        <w:rPr>
          <w:sz w:val="21"/>
        </w:rPr>
        <w:t xml:space="preserve">the efficiency of committal </w:t>
      </w:r>
      <w:r>
        <w:rPr>
          <w:spacing w:val="-3"/>
          <w:sz w:val="21"/>
        </w:rPr>
        <w:t xml:space="preserve">proceedings,  including  </w:t>
      </w:r>
      <w:r>
        <w:rPr>
          <w:sz w:val="21"/>
        </w:rPr>
        <w:t xml:space="preserve">more  active  case </w:t>
      </w:r>
      <w:r>
        <w:rPr>
          <w:spacing w:val="10"/>
          <w:sz w:val="21"/>
        </w:rPr>
        <w:t xml:space="preserve"> </w:t>
      </w:r>
      <w:r>
        <w:rPr>
          <w:spacing w:val="-5"/>
          <w:sz w:val="21"/>
        </w:rPr>
        <w:t>management.</w:t>
      </w:r>
      <w:r>
        <w:rPr>
          <w:spacing w:val="-5"/>
          <w:position w:val="7"/>
          <w:sz w:val="12"/>
        </w:rPr>
        <w:t>17</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11"/>
        <w:rPr>
          <w:sz w:val="11"/>
        </w:rPr>
      </w:pPr>
      <w:r>
        <w:pict>
          <v:line id="_x0000_s1115" style="position:absolute;z-index:251663872;mso-wrap-distance-left:0;mso-wrap-distance-right:0;mso-position-horizontal-relative:page" from="79.35pt,9.7pt" to="515.9pt,9.7pt" strokecolor="#b6bdc8" strokeweight="1pt">
            <w10:wrap type="topAndBottom" anchorx="page"/>
          </v:line>
        </w:pict>
      </w:r>
    </w:p>
    <w:p w:rsidR="00EA0057" w:rsidRDefault="007C5C23">
      <w:pPr>
        <w:pStyle w:val="ListParagraph"/>
        <w:numPr>
          <w:ilvl w:val="0"/>
          <w:numId w:val="32"/>
        </w:numPr>
        <w:tabs>
          <w:tab w:val="left" w:pos="920"/>
          <w:tab w:val="left" w:pos="922"/>
        </w:tabs>
        <w:spacing w:before="117"/>
        <w:jc w:val="left"/>
        <w:rPr>
          <w:sz w:val="13"/>
        </w:rPr>
      </w:pPr>
      <w:r>
        <w:rPr>
          <w:w w:val="105"/>
          <w:sz w:val="13"/>
        </w:rPr>
        <w:t>See</w:t>
      </w:r>
      <w:r>
        <w:rPr>
          <w:spacing w:val="5"/>
          <w:w w:val="105"/>
          <w:sz w:val="13"/>
        </w:rPr>
        <w:t xml:space="preserve"> </w:t>
      </w:r>
      <w:r>
        <w:rPr>
          <w:w w:val="105"/>
          <w:sz w:val="13"/>
        </w:rPr>
        <w:t>Royal</w:t>
      </w:r>
      <w:r>
        <w:rPr>
          <w:spacing w:val="5"/>
          <w:w w:val="105"/>
          <w:sz w:val="13"/>
        </w:rPr>
        <w:t xml:space="preserve"> </w:t>
      </w:r>
      <w:r>
        <w:rPr>
          <w:w w:val="105"/>
          <w:sz w:val="13"/>
        </w:rPr>
        <w:t>Commission</w:t>
      </w:r>
      <w:r>
        <w:rPr>
          <w:spacing w:val="5"/>
          <w:w w:val="105"/>
          <w:sz w:val="13"/>
        </w:rPr>
        <w:t xml:space="preserve"> </w:t>
      </w:r>
      <w:r>
        <w:rPr>
          <w:w w:val="105"/>
          <w:sz w:val="13"/>
        </w:rPr>
        <w:t>into</w:t>
      </w:r>
      <w:r>
        <w:rPr>
          <w:spacing w:val="5"/>
          <w:w w:val="105"/>
          <w:sz w:val="13"/>
        </w:rPr>
        <w:t xml:space="preserve"> </w:t>
      </w:r>
      <w:r>
        <w:rPr>
          <w:w w:val="105"/>
          <w:sz w:val="13"/>
        </w:rPr>
        <w:t>Institutional</w:t>
      </w:r>
      <w:r>
        <w:rPr>
          <w:spacing w:val="5"/>
          <w:w w:val="105"/>
          <w:sz w:val="13"/>
        </w:rPr>
        <w:t xml:space="preserve"> </w:t>
      </w:r>
      <w:r>
        <w:rPr>
          <w:w w:val="105"/>
          <w:sz w:val="13"/>
        </w:rPr>
        <w:t>Responses</w:t>
      </w:r>
      <w:r>
        <w:rPr>
          <w:spacing w:val="5"/>
          <w:w w:val="105"/>
          <w:sz w:val="13"/>
        </w:rPr>
        <w:t xml:space="preserve"> </w:t>
      </w:r>
      <w:r>
        <w:rPr>
          <w:w w:val="105"/>
          <w:sz w:val="13"/>
        </w:rPr>
        <w:t>to</w:t>
      </w:r>
      <w:r>
        <w:rPr>
          <w:spacing w:val="5"/>
          <w:w w:val="105"/>
          <w:sz w:val="13"/>
        </w:rPr>
        <w:t xml:space="preserve"> </w:t>
      </w:r>
      <w:r>
        <w:rPr>
          <w:w w:val="105"/>
          <w:sz w:val="13"/>
        </w:rPr>
        <w:t>Child</w:t>
      </w:r>
      <w:r>
        <w:rPr>
          <w:spacing w:val="5"/>
          <w:w w:val="105"/>
          <w:sz w:val="13"/>
        </w:rPr>
        <w:t xml:space="preserve"> </w:t>
      </w:r>
      <w:r>
        <w:rPr>
          <w:w w:val="105"/>
          <w:sz w:val="13"/>
        </w:rPr>
        <w:t>Sexual</w:t>
      </w:r>
      <w:r>
        <w:rPr>
          <w:spacing w:val="5"/>
          <w:w w:val="105"/>
          <w:sz w:val="13"/>
        </w:rPr>
        <w:t xml:space="preserve"> </w:t>
      </w:r>
      <w:r>
        <w:rPr>
          <w:w w:val="105"/>
          <w:sz w:val="13"/>
        </w:rPr>
        <w:t>Abuse,</w:t>
      </w:r>
      <w:r>
        <w:rPr>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w w:val="105"/>
          <w:sz w:val="13"/>
        </w:rPr>
        <w:t>(Consultation</w:t>
      </w:r>
      <w:r>
        <w:rPr>
          <w:spacing w:val="5"/>
          <w:w w:val="105"/>
          <w:sz w:val="13"/>
        </w:rPr>
        <w:t xml:space="preserve"> </w:t>
      </w:r>
      <w:r>
        <w:rPr>
          <w:w w:val="105"/>
          <w:sz w:val="13"/>
        </w:rPr>
        <w:t>Paper,</w:t>
      </w:r>
      <w:r>
        <w:rPr>
          <w:spacing w:val="5"/>
          <w:w w:val="105"/>
          <w:sz w:val="13"/>
        </w:rPr>
        <w:t xml:space="preserve"> </w:t>
      </w:r>
      <w:r>
        <w:rPr>
          <w:w w:val="105"/>
          <w:sz w:val="13"/>
        </w:rPr>
        <w:t>September,</w:t>
      </w:r>
      <w:r>
        <w:rPr>
          <w:spacing w:val="5"/>
          <w:w w:val="105"/>
          <w:sz w:val="13"/>
        </w:rPr>
        <w:t xml:space="preserve"> </w:t>
      </w:r>
      <w:r>
        <w:rPr>
          <w:w w:val="105"/>
          <w:sz w:val="13"/>
        </w:rPr>
        <w:t>2016)</w:t>
      </w:r>
      <w:r>
        <w:rPr>
          <w:spacing w:val="5"/>
          <w:w w:val="105"/>
          <w:sz w:val="13"/>
        </w:rPr>
        <w:t xml:space="preserve"> </w:t>
      </w:r>
      <w:r>
        <w:rPr>
          <w:spacing w:val="-6"/>
          <w:w w:val="105"/>
          <w:sz w:val="13"/>
        </w:rPr>
        <w:t>11,</w:t>
      </w:r>
    </w:p>
    <w:p w:rsidR="00EA0057" w:rsidRDefault="007C5C23">
      <w:pPr>
        <w:spacing w:before="1"/>
        <w:ind w:left="921" w:right="2101"/>
        <w:rPr>
          <w:sz w:val="13"/>
        </w:rPr>
      </w:pPr>
      <w:r>
        <w:rPr>
          <w:w w:val="105"/>
          <w:sz w:val="13"/>
        </w:rPr>
        <w:t>76. This recognition has developed over several decades: victims’ compensation schemes were progressively introduced in Australian jurisdictions from 1967; in the 1990s, there was an increased focus on support services for victims; vic</w:t>
      </w:r>
      <w:r>
        <w:rPr>
          <w:w w:val="105"/>
          <w:sz w:val="13"/>
        </w:rPr>
        <w:t>tim impact statements were introduced; and Director of Public Prosecution Director’s Guidelines now require prosecutors to consult with victims.</w:t>
      </w:r>
    </w:p>
    <w:p w:rsidR="00EA0057" w:rsidRDefault="007C5C23">
      <w:pPr>
        <w:pStyle w:val="ListParagraph"/>
        <w:numPr>
          <w:ilvl w:val="0"/>
          <w:numId w:val="32"/>
        </w:numPr>
        <w:tabs>
          <w:tab w:val="left" w:pos="920"/>
          <w:tab w:val="left" w:pos="922"/>
        </w:tabs>
        <w:ind w:right="1603"/>
        <w:jc w:val="left"/>
        <w:rPr>
          <w:sz w:val="13"/>
        </w:rPr>
      </w:pPr>
      <w:r>
        <w:rPr>
          <w:w w:val="105"/>
          <w:sz w:val="13"/>
        </w:rPr>
        <w:t xml:space="preserve">Victorian Law Reform Commission, </w:t>
      </w:r>
      <w:r>
        <w:rPr>
          <w:i/>
          <w:w w:val="105"/>
          <w:sz w:val="13"/>
        </w:rPr>
        <w:t xml:space="preserve">The Role of Victims of Crime in the Criminal Trial Process </w:t>
      </w:r>
      <w:r>
        <w:rPr>
          <w:w w:val="105"/>
          <w:sz w:val="13"/>
        </w:rPr>
        <w:t>(Report 34, August, 2016) vi. The Commission’s discussion</w:t>
      </w:r>
      <w:r>
        <w:rPr>
          <w:spacing w:val="3"/>
          <w:w w:val="105"/>
          <w:sz w:val="13"/>
        </w:rPr>
        <w:t xml:space="preserve"> </w:t>
      </w:r>
      <w:r>
        <w:rPr>
          <w:w w:val="105"/>
          <w:sz w:val="13"/>
        </w:rPr>
        <w:t>of</w:t>
      </w:r>
      <w:r>
        <w:rPr>
          <w:spacing w:val="3"/>
          <w:w w:val="105"/>
          <w:sz w:val="13"/>
        </w:rPr>
        <w:t xml:space="preserve"> </w:t>
      </w:r>
      <w:r>
        <w:rPr>
          <w:w w:val="105"/>
          <w:sz w:val="13"/>
        </w:rPr>
        <w:t>these</w:t>
      </w:r>
      <w:r>
        <w:rPr>
          <w:spacing w:val="3"/>
          <w:w w:val="105"/>
          <w:sz w:val="13"/>
        </w:rPr>
        <w:t xml:space="preserve"> </w:t>
      </w:r>
      <w:r>
        <w:rPr>
          <w:w w:val="105"/>
          <w:sz w:val="13"/>
        </w:rPr>
        <w:t>principles</w:t>
      </w:r>
      <w:r>
        <w:rPr>
          <w:spacing w:val="3"/>
          <w:w w:val="105"/>
          <w:sz w:val="13"/>
        </w:rPr>
        <w:t xml:space="preserve"> </w:t>
      </w:r>
      <w:r>
        <w:rPr>
          <w:w w:val="105"/>
          <w:sz w:val="13"/>
        </w:rPr>
        <w:t>focuses</w:t>
      </w:r>
      <w:r>
        <w:rPr>
          <w:spacing w:val="3"/>
          <w:w w:val="105"/>
          <w:sz w:val="13"/>
        </w:rPr>
        <w:t xml:space="preserve"> </w:t>
      </w:r>
      <w:r>
        <w:rPr>
          <w:w w:val="105"/>
          <w:sz w:val="13"/>
        </w:rPr>
        <w:t>on</w:t>
      </w:r>
      <w:r>
        <w:rPr>
          <w:spacing w:val="3"/>
          <w:w w:val="105"/>
          <w:sz w:val="13"/>
        </w:rPr>
        <w:t xml:space="preserve"> </w:t>
      </w:r>
      <w:r>
        <w:rPr>
          <w:w w:val="105"/>
          <w:sz w:val="13"/>
        </w:rPr>
        <w:t>victims,</w:t>
      </w:r>
      <w:r>
        <w:rPr>
          <w:spacing w:val="3"/>
          <w:w w:val="105"/>
          <w:sz w:val="13"/>
        </w:rPr>
        <w:t xml:space="preserve"> </w:t>
      </w:r>
      <w:r>
        <w:rPr>
          <w:w w:val="105"/>
          <w:sz w:val="13"/>
        </w:rPr>
        <w:t>but</w:t>
      </w:r>
      <w:r>
        <w:rPr>
          <w:spacing w:val="3"/>
          <w:w w:val="105"/>
          <w:sz w:val="13"/>
        </w:rPr>
        <w:t xml:space="preserve"> </w:t>
      </w:r>
      <w:r>
        <w:rPr>
          <w:w w:val="105"/>
          <w:sz w:val="13"/>
        </w:rPr>
        <w:t>with</w:t>
      </w:r>
      <w:r>
        <w:rPr>
          <w:spacing w:val="3"/>
          <w:w w:val="105"/>
          <w:sz w:val="13"/>
        </w:rPr>
        <w:t xml:space="preserve"> </w:t>
      </w:r>
      <w:r>
        <w:rPr>
          <w:w w:val="105"/>
          <w:sz w:val="13"/>
        </w:rPr>
        <w:t>appropriate</w:t>
      </w:r>
      <w:r>
        <w:rPr>
          <w:spacing w:val="3"/>
          <w:w w:val="105"/>
          <w:sz w:val="13"/>
        </w:rPr>
        <w:t xml:space="preserve"> </w:t>
      </w:r>
      <w:r>
        <w:rPr>
          <w:w w:val="105"/>
          <w:sz w:val="13"/>
        </w:rPr>
        <w:t>limitations</w:t>
      </w:r>
      <w:r>
        <w:rPr>
          <w:spacing w:val="3"/>
          <w:w w:val="105"/>
          <w:sz w:val="13"/>
        </w:rPr>
        <w:t xml:space="preserve"> </w:t>
      </w:r>
      <w:r>
        <w:rPr>
          <w:w w:val="105"/>
          <w:sz w:val="13"/>
        </w:rPr>
        <w:t>the</w:t>
      </w:r>
      <w:r>
        <w:rPr>
          <w:spacing w:val="3"/>
          <w:w w:val="105"/>
          <w:sz w:val="13"/>
        </w:rPr>
        <w:t xml:space="preserve"> </w:t>
      </w:r>
      <w:r>
        <w:rPr>
          <w:w w:val="105"/>
          <w:sz w:val="13"/>
        </w:rPr>
        <w:t>principles</w:t>
      </w:r>
      <w:r>
        <w:rPr>
          <w:spacing w:val="3"/>
          <w:w w:val="105"/>
          <w:sz w:val="13"/>
        </w:rPr>
        <w:t xml:space="preserve"> </w:t>
      </w:r>
      <w:r>
        <w:rPr>
          <w:w w:val="105"/>
          <w:sz w:val="13"/>
        </w:rPr>
        <w:t>apply</w:t>
      </w:r>
      <w:r>
        <w:rPr>
          <w:spacing w:val="3"/>
          <w:w w:val="105"/>
          <w:sz w:val="13"/>
        </w:rPr>
        <w:t xml:space="preserve"> </w:t>
      </w:r>
      <w:r>
        <w:rPr>
          <w:w w:val="105"/>
          <w:sz w:val="13"/>
        </w:rPr>
        <w:t>to</w:t>
      </w:r>
      <w:r>
        <w:rPr>
          <w:spacing w:val="3"/>
          <w:w w:val="105"/>
          <w:sz w:val="13"/>
        </w:rPr>
        <w:t xml:space="preserve"> </w:t>
      </w:r>
      <w:r>
        <w:rPr>
          <w:w w:val="105"/>
          <w:sz w:val="13"/>
        </w:rPr>
        <w:t>other</w:t>
      </w:r>
      <w:r>
        <w:rPr>
          <w:spacing w:val="3"/>
          <w:w w:val="105"/>
          <w:sz w:val="13"/>
        </w:rPr>
        <w:t xml:space="preserve"> </w:t>
      </w:r>
      <w:r>
        <w:rPr>
          <w:w w:val="105"/>
          <w:sz w:val="13"/>
        </w:rPr>
        <w:t>witnesses.</w:t>
      </w:r>
    </w:p>
    <w:p w:rsidR="00EA0057" w:rsidRDefault="007C5C23">
      <w:pPr>
        <w:pStyle w:val="ListParagraph"/>
        <w:numPr>
          <w:ilvl w:val="0"/>
          <w:numId w:val="32"/>
        </w:numPr>
        <w:tabs>
          <w:tab w:val="left" w:pos="920"/>
          <w:tab w:val="left" w:pos="922"/>
        </w:tabs>
        <w:ind w:right="1826"/>
        <w:jc w:val="left"/>
        <w:rPr>
          <w:sz w:val="13"/>
        </w:rPr>
      </w:pPr>
      <w:r>
        <w:rPr>
          <w:w w:val="105"/>
          <w:sz w:val="13"/>
        </w:rPr>
        <w:t xml:space="preserve">See Royal Commission into Institutional Responses to Child Sexual Abuse, </w:t>
      </w:r>
      <w:r>
        <w:rPr>
          <w:i/>
          <w:w w:val="105"/>
          <w:sz w:val="13"/>
        </w:rPr>
        <w:t>Criminal Ju</w:t>
      </w:r>
      <w:r>
        <w:rPr>
          <w:i/>
          <w:w w:val="105"/>
          <w:sz w:val="13"/>
        </w:rPr>
        <w:t xml:space="preserve">stice </w:t>
      </w:r>
      <w:r>
        <w:rPr>
          <w:w w:val="105"/>
          <w:sz w:val="13"/>
        </w:rPr>
        <w:t xml:space="preserve">(Consultation Paper, September, 2016) 340–1 </w:t>
      </w:r>
      <w:r>
        <w:rPr>
          <w:spacing w:val="1"/>
          <w:w w:val="105"/>
          <w:sz w:val="13"/>
        </w:rPr>
        <w:t>[8.4.4].</w:t>
      </w:r>
    </w:p>
    <w:p w:rsidR="00EA0057" w:rsidRDefault="007C5C23">
      <w:pPr>
        <w:pStyle w:val="ListParagraph"/>
        <w:numPr>
          <w:ilvl w:val="0"/>
          <w:numId w:val="32"/>
        </w:numPr>
        <w:tabs>
          <w:tab w:val="left" w:pos="920"/>
          <w:tab w:val="left" w:pos="922"/>
        </w:tabs>
        <w:jc w:val="left"/>
        <w:rPr>
          <w:sz w:val="13"/>
        </w:rPr>
      </w:pPr>
      <w:r>
        <w:rPr>
          <w:w w:val="105"/>
          <w:sz w:val="13"/>
        </w:rPr>
        <w:t>Royal</w:t>
      </w:r>
      <w:r>
        <w:rPr>
          <w:spacing w:val="6"/>
          <w:w w:val="105"/>
          <w:sz w:val="13"/>
        </w:rPr>
        <w:t xml:space="preserve"> </w:t>
      </w:r>
      <w:r>
        <w:rPr>
          <w:w w:val="105"/>
          <w:sz w:val="13"/>
        </w:rPr>
        <w:t>Commission</w:t>
      </w:r>
      <w:r>
        <w:rPr>
          <w:spacing w:val="6"/>
          <w:w w:val="105"/>
          <w:sz w:val="13"/>
        </w:rPr>
        <w:t xml:space="preserve"> </w:t>
      </w:r>
      <w:r>
        <w:rPr>
          <w:w w:val="105"/>
          <w:sz w:val="13"/>
        </w:rPr>
        <w:t>into</w:t>
      </w:r>
      <w:r>
        <w:rPr>
          <w:spacing w:val="6"/>
          <w:w w:val="105"/>
          <w:sz w:val="13"/>
        </w:rPr>
        <w:t xml:space="preserve"> </w:t>
      </w:r>
      <w:r>
        <w:rPr>
          <w:w w:val="105"/>
          <w:sz w:val="13"/>
        </w:rPr>
        <w:t>Institutional</w:t>
      </w:r>
      <w:r>
        <w:rPr>
          <w:spacing w:val="6"/>
          <w:w w:val="105"/>
          <w:sz w:val="13"/>
        </w:rPr>
        <w:t xml:space="preserve"> </w:t>
      </w:r>
      <w:r>
        <w:rPr>
          <w:w w:val="105"/>
          <w:sz w:val="13"/>
        </w:rPr>
        <w:t>Responses</w:t>
      </w:r>
      <w:r>
        <w:rPr>
          <w:spacing w:val="6"/>
          <w:w w:val="105"/>
          <w:sz w:val="13"/>
        </w:rPr>
        <w:t xml:space="preserve"> </w:t>
      </w:r>
      <w:r>
        <w:rPr>
          <w:w w:val="105"/>
          <w:sz w:val="13"/>
        </w:rPr>
        <w:t>to</w:t>
      </w:r>
      <w:r>
        <w:rPr>
          <w:spacing w:val="6"/>
          <w:w w:val="105"/>
          <w:sz w:val="13"/>
        </w:rPr>
        <w:t xml:space="preserve"> </w:t>
      </w:r>
      <w:r>
        <w:rPr>
          <w:w w:val="105"/>
          <w:sz w:val="13"/>
        </w:rPr>
        <w:t>Child</w:t>
      </w:r>
      <w:r>
        <w:rPr>
          <w:spacing w:val="6"/>
          <w:w w:val="105"/>
          <w:sz w:val="13"/>
        </w:rPr>
        <w:t xml:space="preserve"> </w:t>
      </w:r>
      <w:r>
        <w:rPr>
          <w:w w:val="105"/>
          <w:sz w:val="13"/>
        </w:rPr>
        <w:t>Sexual</w:t>
      </w:r>
      <w:r>
        <w:rPr>
          <w:spacing w:val="6"/>
          <w:w w:val="105"/>
          <w:sz w:val="13"/>
        </w:rPr>
        <w:t xml:space="preserve"> </w:t>
      </w:r>
      <w:r>
        <w:rPr>
          <w:w w:val="105"/>
          <w:sz w:val="13"/>
        </w:rPr>
        <w:t>Abuse,</w:t>
      </w:r>
      <w:r>
        <w:rPr>
          <w:spacing w:val="6"/>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i/>
          <w:w w:val="105"/>
          <w:sz w:val="13"/>
        </w:rPr>
        <w:t>Parts</w:t>
      </w:r>
      <w:r>
        <w:rPr>
          <w:i/>
          <w:spacing w:val="5"/>
          <w:w w:val="105"/>
          <w:sz w:val="13"/>
        </w:rPr>
        <w:t xml:space="preserve"> </w:t>
      </w:r>
      <w:r>
        <w:rPr>
          <w:i/>
          <w:w w:val="105"/>
          <w:sz w:val="13"/>
        </w:rPr>
        <w:t>VII–X</w:t>
      </w:r>
      <w:r>
        <w:rPr>
          <w:i/>
          <w:spacing w:val="5"/>
          <w:w w:val="105"/>
          <w:sz w:val="13"/>
        </w:rPr>
        <w:t xml:space="preserve"> </w:t>
      </w:r>
      <w:r>
        <w:rPr>
          <w:i/>
          <w:w w:val="105"/>
          <w:sz w:val="13"/>
        </w:rPr>
        <w:t>and</w:t>
      </w:r>
      <w:r>
        <w:rPr>
          <w:i/>
          <w:spacing w:val="5"/>
          <w:w w:val="105"/>
          <w:sz w:val="13"/>
        </w:rPr>
        <w:t xml:space="preserve"> </w:t>
      </w:r>
      <w:r>
        <w:rPr>
          <w:i/>
          <w:w w:val="105"/>
          <w:sz w:val="13"/>
        </w:rPr>
        <w:t>Appendices</w:t>
      </w:r>
      <w:r>
        <w:rPr>
          <w:i/>
          <w:spacing w:val="6"/>
          <w:w w:val="105"/>
          <w:sz w:val="13"/>
        </w:rPr>
        <w:t xml:space="preserve"> </w:t>
      </w:r>
      <w:r>
        <w:rPr>
          <w:w w:val="105"/>
          <w:sz w:val="13"/>
        </w:rPr>
        <w:t>(Final</w:t>
      </w:r>
      <w:r>
        <w:rPr>
          <w:spacing w:val="6"/>
          <w:w w:val="105"/>
          <w:sz w:val="13"/>
        </w:rPr>
        <w:t xml:space="preserve"> </w:t>
      </w:r>
      <w:r>
        <w:rPr>
          <w:w w:val="105"/>
          <w:sz w:val="13"/>
        </w:rPr>
        <w:t>Report,</w:t>
      </w:r>
      <w:r>
        <w:rPr>
          <w:spacing w:val="6"/>
          <w:w w:val="105"/>
          <w:sz w:val="13"/>
        </w:rPr>
        <w:t xml:space="preserve"> </w:t>
      </w:r>
      <w:r>
        <w:rPr>
          <w:w w:val="105"/>
          <w:sz w:val="13"/>
        </w:rPr>
        <w:t>2017)</w:t>
      </w:r>
      <w:r>
        <w:rPr>
          <w:spacing w:val="6"/>
          <w:w w:val="105"/>
          <w:sz w:val="13"/>
        </w:rPr>
        <w:t xml:space="preserve"> </w:t>
      </w:r>
      <w:r>
        <w:rPr>
          <w:w w:val="105"/>
          <w:sz w:val="13"/>
        </w:rPr>
        <w:t>250.</w:t>
      </w:r>
    </w:p>
    <w:p w:rsidR="00EA0057" w:rsidRDefault="007C5C23">
      <w:pPr>
        <w:pStyle w:val="ListParagraph"/>
        <w:numPr>
          <w:ilvl w:val="0"/>
          <w:numId w:val="32"/>
        </w:numPr>
        <w:tabs>
          <w:tab w:val="left" w:pos="920"/>
          <w:tab w:val="left" w:pos="922"/>
        </w:tabs>
        <w:jc w:val="left"/>
        <w:rPr>
          <w:sz w:val="13"/>
        </w:rPr>
      </w:pPr>
      <w:r>
        <w:rPr>
          <w:w w:val="105"/>
          <w:sz w:val="13"/>
        </w:rPr>
        <w:t>Royal</w:t>
      </w:r>
      <w:r>
        <w:rPr>
          <w:spacing w:val="5"/>
          <w:w w:val="105"/>
          <w:sz w:val="13"/>
        </w:rPr>
        <w:t xml:space="preserve"> </w:t>
      </w:r>
      <w:r>
        <w:rPr>
          <w:w w:val="105"/>
          <w:sz w:val="13"/>
        </w:rPr>
        <w:t>Commission</w:t>
      </w:r>
      <w:r>
        <w:rPr>
          <w:spacing w:val="5"/>
          <w:w w:val="105"/>
          <w:sz w:val="13"/>
        </w:rPr>
        <w:t xml:space="preserve"> </w:t>
      </w:r>
      <w:r>
        <w:rPr>
          <w:w w:val="105"/>
          <w:sz w:val="13"/>
        </w:rPr>
        <w:t>into</w:t>
      </w:r>
      <w:r>
        <w:rPr>
          <w:spacing w:val="5"/>
          <w:w w:val="105"/>
          <w:sz w:val="13"/>
        </w:rPr>
        <w:t xml:space="preserve"> </w:t>
      </w:r>
      <w:r>
        <w:rPr>
          <w:w w:val="105"/>
          <w:sz w:val="13"/>
        </w:rPr>
        <w:t>Institutional</w:t>
      </w:r>
      <w:r>
        <w:rPr>
          <w:spacing w:val="5"/>
          <w:w w:val="105"/>
          <w:sz w:val="13"/>
        </w:rPr>
        <w:t xml:space="preserve"> </w:t>
      </w:r>
      <w:r>
        <w:rPr>
          <w:w w:val="105"/>
          <w:sz w:val="13"/>
        </w:rPr>
        <w:t>Responses</w:t>
      </w:r>
      <w:r>
        <w:rPr>
          <w:spacing w:val="5"/>
          <w:w w:val="105"/>
          <w:sz w:val="13"/>
        </w:rPr>
        <w:t xml:space="preserve"> </w:t>
      </w:r>
      <w:r>
        <w:rPr>
          <w:w w:val="105"/>
          <w:sz w:val="13"/>
        </w:rPr>
        <w:t>to</w:t>
      </w:r>
      <w:r>
        <w:rPr>
          <w:spacing w:val="5"/>
          <w:w w:val="105"/>
          <w:sz w:val="13"/>
        </w:rPr>
        <w:t xml:space="preserve"> </w:t>
      </w:r>
      <w:r>
        <w:rPr>
          <w:w w:val="105"/>
          <w:sz w:val="13"/>
        </w:rPr>
        <w:t>Child</w:t>
      </w:r>
      <w:r>
        <w:rPr>
          <w:spacing w:val="5"/>
          <w:w w:val="105"/>
          <w:sz w:val="13"/>
        </w:rPr>
        <w:t xml:space="preserve"> </w:t>
      </w:r>
      <w:r>
        <w:rPr>
          <w:w w:val="105"/>
          <w:sz w:val="13"/>
        </w:rPr>
        <w:t>Sexual</w:t>
      </w:r>
      <w:r>
        <w:rPr>
          <w:spacing w:val="5"/>
          <w:w w:val="105"/>
          <w:sz w:val="13"/>
        </w:rPr>
        <w:t xml:space="preserve"> </w:t>
      </w:r>
      <w:r>
        <w:rPr>
          <w:w w:val="105"/>
          <w:sz w:val="13"/>
        </w:rPr>
        <w:t>Abuse,</w:t>
      </w:r>
      <w:r>
        <w:rPr>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w w:val="105"/>
          <w:sz w:val="13"/>
        </w:rPr>
        <w:t>(Consultation</w:t>
      </w:r>
      <w:r>
        <w:rPr>
          <w:spacing w:val="5"/>
          <w:w w:val="105"/>
          <w:sz w:val="13"/>
        </w:rPr>
        <w:t xml:space="preserve"> </w:t>
      </w:r>
      <w:r>
        <w:rPr>
          <w:w w:val="105"/>
          <w:sz w:val="13"/>
        </w:rPr>
        <w:t>Paper,</w:t>
      </w:r>
      <w:r>
        <w:rPr>
          <w:spacing w:val="5"/>
          <w:w w:val="105"/>
          <w:sz w:val="13"/>
        </w:rPr>
        <w:t xml:space="preserve"> </w:t>
      </w:r>
      <w:r>
        <w:rPr>
          <w:w w:val="105"/>
          <w:sz w:val="13"/>
        </w:rPr>
        <w:t>September,</w:t>
      </w:r>
      <w:r>
        <w:rPr>
          <w:spacing w:val="5"/>
          <w:w w:val="105"/>
          <w:sz w:val="13"/>
        </w:rPr>
        <w:t xml:space="preserve"> </w:t>
      </w:r>
      <w:r>
        <w:rPr>
          <w:w w:val="105"/>
          <w:sz w:val="13"/>
        </w:rPr>
        <w:t>2016)</w:t>
      </w:r>
      <w:r>
        <w:rPr>
          <w:spacing w:val="5"/>
          <w:w w:val="105"/>
          <w:sz w:val="13"/>
        </w:rPr>
        <w:t xml:space="preserve"> </w:t>
      </w:r>
      <w:r>
        <w:rPr>
          <w:w w:val="105"/>
          <w:sz w:val="13"/>
        </w:rPr>
        <w:t>280.</w:t>
      </w:r>
    </w:p>
    <w:p w:rsidR="00EA0057" w:rsidRDefault="007C5C23">
      <w:pPr>
        <w:pStyle w:val="ListParagraph"/>
        <w:numPr>
          <w:ilvl w:val="0"/>
          <w:numId w:val="32"/>
        </w:numPr>
        <w:tabs>
          <w:tab w:val="left" w:pos="921"/>
          <w:tab w:val="left" w:pos="922"/>
        </w:tabs>
        <w:ind w:right="1933"/>
        <w:jc w:val="left"/>
        <w:rPr>
          <w:sz w:val="13"/>
        </w:rPr>
      </w:pPr>
      <w:r>
        <w:rPr>
          <w:w w:val="105"/>
          <w:sz w:val="13"/>
        </w:rPr>
        <w:t xml:space="preserve">Western Australia Law Reform Commission, </w:t>
      </w:r>
      <w:r>
        <w:rPr>
          <w:i/>
          <w:w w:val="105"/>
          <w:sz w:val="13"/>
        </w:rPr>
        <w:t xml:space="preserve">Review of the Criminal and Civil Justice System </w:t>
      </w:r>
      <w:r>
        <w:rPr>
          <w:w w:val="105"/>
          <w:sz w:val="13"/>
        </w:rPr>
        <w:t>(Report No 92, 1999) 4 [1.4], 5 [1.9]. The discussion in these sections focuses on civil liti</w:t>
      </w:r>
      <w:r>
        <w:rPr>
          <w:w w:val="105"/>
          <w:sz w:val="13"/>
        </w:rPr>
        <w:t>gation but applies equally to the criminal justice system, as it makes clear generally in its report.</w:t>
      </w:r>
    </w:p>
    <w:p w:rsidR="00EA0057" w:rsidRDefault="007C5C23">
      <w:pPr>
        <w:pStyle w:val="ListParagraph"/>
        <w:numPr>
          <w:ilvl w:val="0"/>
          <w:numId w:val="32"/>
        </w:numPr>
        <w:tabs>
          <w:tab w:val="left" w:pos="921"/>
          <w:tab w:val="left" w:pos="922"/>
        </w:tabs>
        <w:jc w:val="left"/>
        <w:rPr>
          <w:sz w:val="13"/>
        </w:rPr>
      </w:pPr>
      <w:r>
        <w:rPr>
          <w:w w:val="105"/>
          <w:sz w:val="13"/>
        </w:rPr>
        <w:t>International</w:t>
      </w:r>
      <w:r>
        <w:rPr>
          <w:spacing w:val="6"/>
          <w:w w:val="105"/>
          <w:sz w:val="13"/>
        </w:rPr>
        <w:t xml:space="preserve"> </w:t>
      </w:r>
      <w:r>
        <w:rPr>
          <w:w w:val="105"/>
          <w:sz w:val="13"/>
        </w:rPr>
        <w:t>Consortium</w:t>
      </w:r>
      <w:r>
        <w:rPr>
          <w:spacing w:val="6"/>
          <w:w w:val="105"/>
          <w:sz w:val="13"/>
        </w:rPr>
        <w:t xml:space="preserve"> </w:t>
      </w:r>
      <w:r>
        <w:rPr>
          <w:w w:val="105"/>
          <w:sz w:val="13"/>
        </w:rPr>
        <w:t>for</w:t>
      </w:r>
      <w:r>
        <w:rPr>
          <w:spacing w:val="6"/>
          <w:w w:val="105"/>
          <w:sz w:val="13"/>
        </w:rPr>
        <w:t xml:space="preserve"> </w:t>
      </w:r>
      <w:r>
        <w:rPr>
          <w:w w:val="105"/>
          <w:sz w:val="13"/>
        </w:rPr>
        <w:t>Court</w:t>
      </w:r>
      <w:r>
        <w:rPr>
          <w:spacing w:val="6"/>
          <w:w w:val="105"/>
          <w:sz w:val="13"/>
        </w:rPr>
        <w:t xml:space="preserve"> </w:t>
      </w:r>
      <w:r>
        <w:rPr>
          <w:w w:val="105"/>
          <w:sz w:val="13"/>
        </w:rPr>
        <w:t>Excellence,</w:t>
      </w:r>
      <w:r>
        <w:rPr>
          <w:spacing w:val="6"/>
          <w:w w:val="105"/>
          <w:sz w:val="13"/>
        </w:rPr>
        <w:t xml:space="preserve"> </w:t>
      </w:r>
      <w:r>
        <w:rPr>
          <w:i/>
          <w:w w:val="105"/>
          <w:sz w:val="13"/>
        </w:rPr>
        <w:t>Global</w:t>
      </w:r>
      <w:r>
        <w:rPr>
          <w:i/>
          <w:spacing w:val="5"/>
          <w:w w:val="105"/>
          <w:sz w:val="13"/>
        </w:rPr>
        <w:t xml:space="preserve"> </w:t>
      </w:r>
      <w:r>
        <w:rPr>
          <w:i/>
          <w:w w:val="105"/>
          <w:sz w:val="13"/>
        </w:rPr>
        <w:t>Measures</w:t>
      </w:r>
      <w:r>
        <w:rPr>
          <w:i/>
          <w:spacing w:val="5"/>
          <w:w w:val="105"/>
          <w:sz w:val="13"/>
        </w:rPr>
        <w:t xml:space="preserve"> </w:t>
      </w:r>
      <w:r>
        <w:rPr>
          <w:i/>
          <w:w w:val="105"/>
          <w:sz w:val="13"/>
        </w:rPr>
        <w:t>of</w:t>
      </w:r>
      <w:r>
        <w:rPr>
          <w:i/>
          <w:spacing w:val="5"/>
          <w:w w:val="105"/>
          <w:sz w:val="13"/>
        </w:rPr>
        <w:t xml:space="preserve"> </w:t>
      </w:r>
      <w:r>
        <w:rPr>
          <w:i/>
          <w:w w:val="105"/>
          <w:sz w:val="13"/>
        </w:rPr>
        <w:t>Court</w:t>
      </w:r>
      <w:r>
        <w:rPr>
          <w:i/>
          <w:spacing w:val="5"/>
          <w:w w:val="105"/>
          <w:sz w:val="13"/>
        </w:rPr>
        <w:t xml:space="preserve"> </w:t>
      </w:r>
      <w:r>
        <w:rPr>
          <w:i/>
          <w:w w:val="105"/>
          <w:sz w:val="13"/>
        </w:rPr>
        <w:t>Performance</w:t>
      </w:r>
      <w:r>
        <w:rPr>
          <w:i/>
          <w:spacing w:val="6"/>
          <w:w w:val="105"/>
          <w:sz w:val="13"/>
        </w:rPr>
        <w:t xml:space="preserve"> </w:t>
      </w:r>
      <w:r>
        <w:rPr>
          <w:w w:val="105"/>
          <w:sz w:val="13"/>
        </w:rPr>
        <w:t>(2018)</w:t>
      </w:r>
      <w:r>
        <w:rPr>
          <w:spacing w:val="6"/>
          <w:w w:val="105"/>
          <w:sz w:val="13"/>
        </w:rPr>
        <w:t xml:space="preserve"> </w:t>
      </w:r>
      <w:r>
        <w:rPr>
          <w:w w:val="105"/>
          <w:sz w:val="13"/>
        </w:rPr>
        <w:t>49.</w:t>
      </w:r>
    </w:p>
    <w:p w:rsidR="00EA0057" w:rsidRDefault="007C5C23">
      <w:pPr>
        <w:pStyle w:val="ListParagraph"/>
        <w:numPr>
          <w:ilvl w:val="0"/>
          <w:numId w:val="32"/>
        </w:numPr>
        <w:tabs>
          <w:tab w:val="left" w:pos="921"/>
          <w:tab w:val="left" w:pos="922"/>
        </w:tabs>
        <w:ind w:right="1845"/>
        <w:jc w:val="left"/>
        <w:rPr>
          <w:sz w:val="13"/>
        </w:rPr>
      </w:pPr>
      <w:r>
        <w:rPr>
          <w:w w:val="105"/>
          <w:sz w:val="13"/>
        </w:rPr>
        <w:t>Department of Justice and Attorney-General, Queensland Gove</w:t>
      </w:r>
      <w:r>
        <w:rPr>
          <w:w w:val="105"/>
          <w:sz w:val="13"/>
        </w:rPr>
        <w:t xml:space="preserve">rnment, </w:t>
      </w:r>
      <w:r>
        <w:rPr>
          <w:i/>
          <w:w w:val="105"/>
          <w:sz w:val="13"/>
        </w:rPr>
        <w:t xml:space="preserve">Reform of the Committal Proceedings Process </w:t>
      </w:r>
      <w:r>
        <w:rPr>
          <w:w w:val="105"/>
          <w:sz w:val="13"/>
        </w:rPr>
        <w:t xml:space="preserve">(Discussion Paper </w:t>
      </w:r>
      <w:r>
        <w:rPr>
          <w:spacing w:val="1"/>
          <w:w w:val="105"/>
          <w:sz w:val="13"/>
        </w:rPr>
        <w:t>2008)</w:t>
      </w:r>
      <w:r>
        <w:rPr>
          <w:spacing w:val="23"/>
          <w:w w:val="105"/>
          <w:sz w:val="13"/>
        </w:rPr>
        <w:t xml:space="preserve"> </w:t>
      </w:r>
      <w:r>
        <w:rPr>
          <w:spacing w:val="-5"/>
          <w:w w:val="105"/>
          <w:sz w:val="13"/>
        </w:rPr>
        <w:t>6–7.</w:t>
      </w:r>
    </w:p>
    <w:p w:rsidR="00EA0057" w:rsidRDefault="007C5C23">
      <w:pPr>
        <w:pStyle w:val="ListParagraph"/>
        <w:numPr>
          <w:ilvl w:val="0"/>
          <w:numId w:val="32"/>
        </w:numPr>
        <w:tabs>
          <w:tab w:val="left" w:pos="921"/>
          <w:tab w:val="left" w:pos="922"/>
        </w:tabs>
        <w:jc w:val="left"/>
        <w:rPr>
          <w:sz w:val="13"/>
        </w:rPr>
      </w:pPr>
      <w:r>
        <w:rPr>
          <w:i/>
          <w:w w:val="110"/>
          <w:sz w:val="13"/>
        </w:rPr>
        <w:t xml:space="preserve">Justices Act 1886 </w:t>
      </w:r>
      <w:r>
        <w:rPr>
          <w:w w:val="110"/>
          <w:sz w:val="13"/>
        </w:rPr>
        <w:t>(Qld) ss 83A,</w:t>
      </w:r>
      <w:r>
        <w:rPr>
          <w:spacing w:val="-5"/>
          <w:w w:val="110"/>
          <w:sz w:val="13"/>
        </w:rPr>
        <w:t xml:space="preserve"> </w:t>
      </w:r>
      <w:r>
        <w:rPr>
          <w:spacing w:val="-3"/>
          <w:w w:val="110"/>
          <w:sz w:val="13"/>
        </w:rPr>
        <w:t>110A–110C.</w:t>
      </w:r>
    </w:p>
    <w:p w:rsidR="00EA0057" w:rsidRDefault="007C5C23">
      <w:pPr>
        <w:pStyle w:val="ListParagraph"/>
        <w:numPr>
          <w:ilvl w:val="0"/>
          <w:numId w:val="32"/>
        </w:numPr>
        <w:tabs>
          <w:tab w:val="left" w:pos="921"/>
          <w:tab w:val="left" w:pos="922"/>
        </w:tabs>
        <w:ind w:right="1587"/>
        <w:jc w:val="left"/>
        <w:rPr>
          <w:sz w:val="13"/>
        </w:rPr>
      </w:pPr>
      <w:r>
        <w:rPr>
          <w:w w:val="105"/>
          <w:sz w:val="13"/>
        </w:rPr>
        <w:t xml:space="preserve">Criminal Law Committee of the Magistrates’ Court of Victoria, </w:t>
      </w:r>
      <w:r>
        <w:rPr>
          <w:i/>
          <w:w w:val="105"/>
          <w:sz w:val="13"/>
        </w:rPr>
        <w:t xml:space="preserve">Magistrates’ Court Response to the DPP’s Proposed Reforms of the Committal Process </w:t>
      </w:r>
      <w:r>
        <w:rPr>
          <w:spacing w:val="-2"/>
          <w:w w:val="105"/>
          <w:sz w:val="13"/>
        </w:rPr>
        <w:t xml:space="preserve">(10  </w:t>
      </w:r>
      <w:r>
        <w:rPr>
          <w:w w:val="105"/>
          <w:sz w:val="13"/>
        </w:rPr>
        <w:t>April</w:t>
      </w:r>
      <w:r>
        <w:rPr>
          <w:spacing w:val="-3"/>
          <w:w w:val="105"/>
          <w:sz w:val="13"/>
        </w:rPr>
        <w:t xml:space="preserve"> </w:t>
      </w:r>
      <w:r>
        <w:rPr>
          <w:w w:val="105"/>
          <w:sz w:val="13"/>
        </w:rPr>
        <w:t>2019).</w:t>
      </w:r>
    </w:p>
    <w:p w:rsidR="00EA0057" w:rsidRDefault="007C5C23">
      <w:pPr>
        <w:pStyle w:val="ListParagraph"/>
        <w:numPr>
          <w:ilvl w:val="0"/>
          <w:numId w:val="32"/>
        </w:numPr>
        <w:tabs>
          <w:tab w:val="left" w:pos="921"/>
          <w:tab w:val="left" w:pos="922"/>
        </w:tabs>
        <w:jc w:val="left"/>
        <w:rPr>
          <w:sz w:val="13"/>
        </w:rPr>
      </w:pPr>
      <w:r>
        <w:pict>
          <v:shape id="_x0000_s1114" type="#_x0000_t202" style="position:absolute;left:0;text-align:left;margin-left:548.95pt;margin-top:3pt;width:13.35pt;height:14.25pt;z-index:251664896;mso-position-horizontal-relative:page" filled="f" stroked="f">
            <v:textbox inset="0,0,0,0">
              <w:txbxContent>
                <w:p w:rsidR="00EA0057" w:rsidRDefault="007C5C23">
                  <w:pPr>
                    <w:spacing w:line="284" w:lineRule="exact"/>
                    <w:rPr>
                      <w:b/>
                      <w:sz w:val="24"/>
                    </w:rPr>
                  </w:pPr>
                  <w:r>
                    <w:rPr>
                      <w:b/>
                      <w:color w:val="37617A"/>
                      <w:spacing w:val="-1"/>
                      <w:w w:val="110"/>
                      <w:sz w:val="24"/>
                    </w:rPr>
                    <w:t>49</w:t>
                  </w:r>
                </w:p>
              </w:txbxContent>
            </v:textbox>
            <w10:wrap anchorx="page"/>
          </v:shape>
        </w:pict>
      </w:r>
      <w:r>
        <w:rPr>
          <w:sz w:val="13"/>
        </w:rPr>
        <w:t>Ibid.</w:t>
      </w:r>
    </w:p>
    <w:p w:rsidR="00EA0057" w:rsidRDefault="007C5C23">
      <w:pPr>
        <w:pStyle w:val="ListParagraph"/>
        <w:numPr>
          <w:ilvl w:val="0"/>
          <w:numId w:val="32"/>
        </w:numPr>
        <w:tabs>
          <w:tab w:val="left" w:pos="921"/>
          <w:tab w:val="left" w:pos="922"/>
        </w:tabs>
        <w:jc w:val="left"/>
        <w:rPr>
          <w:sz w:val="13"/>
        </w:rPr>
      </w:pPr>
      <w:r>
        <w:rPr>
          <w:sz w:val="13"/>
        </w:rPr>
        <w:t>Ibid.</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11"/>
      </w:pPr>
    </w:p>
    <w:p w:rsidR="00EA0057" w:rsidRDefault="007C5C23">
      <w:pPr>
        <w:pStyle w:val="Heading4"/>
        <w:spacing w:before="96"/>
        <w:ind w:left="1147"/>
      </w:pPr>
      <w:bookmarkStart w:id="41" w:name="_TOC_250000"/>
      <w:bookmarkEnd w:id="41"/>
      <w:r>
        <w:rPr>
          <w:w w:val="115"/>
        </w:rPr>
        <w:t>Protecting the right to a fair trial</w:t>
      </w:r>
    </w:p>
    <w:p w:rsidR="00EA0057" w:rsidRDefault="007C5C23">
      <w:pPr>
        <w:pStyle w:val="ListParagraph"/>
        <w:numPr>
          <w:ilvl w:val="1"/>
          <w:numId w:val="84"/>
        </w:numPr>
        <w:tabs>
          <w:tab w:val="left" w:pos="1941"/>
          <w:tab w:val="left" w:pos="1942"/>
        </w:tabs>
        <w:spacing w:before="137" w:line="242" w:lineRule="auto"/>
        <w:ind w:right="688"/>
        <w:jc w:val="left"/>
        <w:rPr>
          <w:sz w:val="12"/>
        </w:rPr>
      </w:pPr>
      <w:r>
        <w:rPr>
          <w:spacing w:val="-3"/>
          <w:w w:val="105"/>
          <w:sz w:val="21"/>
        </w:rPr>
        <w:t xml:space="preserve">Committal proceedings have </w:t>
      </w:r>
      <w:r>
        <w:rPr>
          <w:w w:val="105"/>
          <w:sz w:val="21"/>
        </w:rPr>
        <w:t xml:space="preserve">been viewed as an important element of the </w:t>
      </w:r>
      <w:r>
        <w:rPr>
          <w:spacing w:val="-3"/>
          <w:w w:val="105"/>
          <w:sz w:val="21"/>
        </w:rPr>
        <w:t xml:space="preserve">right to </w:t>
      </w:r>
      <w:r>
        <w:rPr>
          <w:w w:val="105"/>
          <w:sz w:val="21"/>
        </w:rPr>
        <w:t xml:space="preserve">a </w:t>
      </w:r>
      <w:r>
        <w:rPr>
          <w:spacing w:val="-4"/>
          <w:w w:val="105"/>
          <w:sz w:val="21"/>
        </w:rPr>
        <w:t xml:space="preserve">fair </w:t>
      </w:r>
      <w:r>
        <w:rPr>
          <w:spacing w:val="-3"/>
          <w:w w:val="105"/>
          <w:sz w:val="21"/>
        </w:rPr>
        <w:t>trial,</w:t>
      </w:r>
      <w:r>
        <w:rPr>
          <w:spacing w:val="-7"/>
          <w:w w:val="105"/>
          <w:sz w:val="21"/>
        </w:rPr>
        <w:t xml:space="preserve"> </w:t>
      </w:r>
      <w:r>
        <w:rPr>
          <w:spacing w:val="-3"/>
          <w:w w:val="105"/>
          <w:sz w:val="21"/>
        </w:rPr>
        <w:t>ensuring</w:t>
      </w:r>
      <w:r>
        <w:rPr>
          <w:spacing w:val="-7"/>
          <w:w w:val="105"/>
          <w:sz w:val="21"/>
        </w:rPr>
        <w:t xml:space="preserve"> </w:t>
      </w:r>
      <w:r>
        <w:rPr>
          <w:w w:val="105"/>
          <w:sz w:val="21"/>
        </w:rPr>
        <w:t>independent</w:t>
      </w:r>
      <w:r>
        <w:rPr>
          <w:spacing w:val="-7"/>
          <w:w w:val="105"/>
          <w:sz w:val="21"/>
        </w:rPr>
        <w:t xml:space="preserve"> </w:t>
      </w:r>
      <w:r>
        <w:rPr>
          <w:spacing w:val="-3"/>
          <w:w w:val="105"/>
          <w:sz w:val="21"/>
        </w:rPr>
        <w:t>scrutiny</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evidence</w:t>
      </w:r>
      <w:r>
        <w:rPr>
          <w:spacing w:val="-7"/>
          <w:w w:val="105"/>
          <w:sz w:val="21"/>
        </w:rPr>
        <w:t xml:space="preserve"> </w:t>
      </w:r>
      <w:r>
        <w:rPr>
          <w:spacing w:val="-3"/>
          <w:w w:val="105"/>
          <w:sz w:val="21"/>
        </w:rPr>
        <w:t>before</w:t>
      </w:r>
      <w:r>
        <w:rPr>
          <w:spacing w:val="-7"/>
          <w:w w:val="105"/>
          <w:sz w:val="21"/>
        </w:rPr>
        <w:t xml:space="preserve"> </w:t>
      </w:r>
      <w:r>
        <w:rPr>
          <w:w w:val="105"/>
          <w:sz w:val="21"/>
        </w:rPr>
        <w:t>an</w:t>
      </w:r>
      <w:r>
        <w:rPr>
          <w:spacing w:val="-7"/>
          <w:w w:val="105"/>
          <w:sz w:val="21"/>
        </w:rPr>
        <w:t xml:space="preserve"> </w:t>
      </w:r>
      <w:r>
        <w:rPr>
          <w:spacing w:val="-3"/>
          <w:w w:val="105"/>
          <w:sz w:val="21"/>
        </w:rPr>
        <w:t>accused</w:t>
      </w:r>
      <w:r>
        <w:rPr>
          <w:spacing w:val="-7"/>
          <w:w w:val="105"/>
          <w:sz w:val="21"/>
        </w:rPr>
        <w:t xml:space="preserve"> </w:t>
      </w:r>
      <w:r>
        <w:rPr>
          <w:w w:val="105"/>
          <w:sz w:val="21"/>
        </w:rPr>
        <w:t>person</w:t>
      </w:r>
      <w:r>
        <w:rPr>
          <w:spacing w:val="-7"/>
          <w:w w:val="105"/>
          <w:sz w:val="21"/>
        </w:rPr>
        <w:t xml:space="preserve"> </w:t>
      </w:r>
      <w:r>
        <w:rPr>
          <w:spacing w:val="-3"/>
          <w:w w:val="105"/>
          <w:sz w:val="21"/>
        </w:rPr>
        <w:t>faces</w:t>
      </w:r>
      <w:r>
        <w:rPr>
          <w:spacing w:val="-7"/>
          <w:w w:val="105"/>
          <w:sz w:val="21"/>
        </w:rPr>
        <w:t xml:space="preserve"> </w:t>
      </w:r>
      <w:r>
        <w:rPr>
          <w:spacing w:val="-6"/>
          <w:w w:val="105"/>
          <w:sz w:val="21"/>
        </w:rPr>
        <w:t>trial.</w:t>
      </w:r>
      <w:r>
        <w:rPr>
          <w:spacing w:val="-6"/>
          <w:w w:val="105"/>
          <w:position w:val="7"/>
          <w:sz w:val="12"/>
        </w:rPr>
        <w:t>18</w:t>
      </w:r>
      <w:r>
        <w:rPr>
          <w:spacing w:val="-6"/>
          <w:w w:val="105"/>
          <w:sz w:val="12"/>
        </w:rPr>
        <w:t xml:space="preserve"> </w:t>
      </w:r>
      <w:r>
        <w:rPr>
          <w:w w:val="105"/>
          <w:sz w:val="21"/>
        </w:rPr>
        <w:t xml:space="preserve">Their importance </w:t>
      </w:r>
      <w:r>
        <w:rPr>
          <w:spacing w:val="-3"/>
          <w:w w:val="105"/>
          <w:sz w:val="21"/>
        </w:rPr>
        <w:t xml:space="preserve">from </w:t>
      </w:r>
      <w:r>
        <w:rPr>
          <w:w w:val="105"/>
          <w:sz w:val="21"/>
        </w:rPr>
        <w:t xml:space="preserve">the perspective of </w:t>
      </w:r>
      <w:r>
        <w:rPr>
          <w:spacing w:val="-4"/>
          <w:w w:val="105"/>
          <w:sz w:val="21"/>
        </w:rPr>
        <w:t xml:space="preserve">fair </w:t>
      </w:r>
      <w:r>
        <w:rPr>
          <w:w w:val="105"/>
          <w:sz w:val="21"/>
        </w:rPr>
        <w:t xml:space="preserve">trial rights </w:t>
      </w:r>
      <w:r>
        <w:rPr>
          <w:spacing w:val="-2"/>
          <w:w w:val="105"/>
          <w:sz w:val="21"/>
        </w:rPr>
        <w:t xml:space="preserve">has </w:t>
      </w:r>
      <w:r>
        <w:rPr>
          <w:w w:val="105"/>
          <w:sz w:val="21"/>
        </w:rPr>
        <w:t xml:space="preserve">also been defended on the basis they </w:t>
      </w:r>
      <w:r>
        <w:rPr>
          <w:spacing w:val="-3"/>
          <w:w w:val="105"/>
          <w:sz w:val="21"/>
        </w:rPr>
        <w:t xml:space="preserve">are </w:t>
      </w:r>
      <w:r>
        <w:rPr>
          <w:w w:val="105"/>
          <w:sz w:val="21"/>
        </w:rPr>
        <w:t xml:space="preserve">‘the </w:t>
      </w:r>
      <w:r>
        <w:rPr>
          <w:spacing w:val="-4"/>
          <w:w w:val="105"/>
          <w:sz w:val="21"/>
        </w:rPr>
        <w:t xml:space="preserve">key </w:t>
      </w:r>
      <w:r>
        <w:rPr>
          <w:spacing w:val="-3"/>
          <w:w w:val="105"/>
          <w:sz w:val="21"/>
        </w:rPr>
        <w:t xml:space="preserve">mechanism through </w:t>
      </w:r>
      <w:r>
        <w:rPr>
          <w:w w:val="105"/>
          <w:sz w:val="21"/>
        </w:rPr>
        <w:t xml:space="preserve">which an </w:t>
      </w:r>
      <w:r>
        <w:rPr>
          <w:spacing w:val="-3"/>
          <w:w w:val="105"/>
          <w:sz w:val="21"/>
        </w:rPr>
        <w:t xml:space="preserve">accused obtains disclosure </w:t>
      </w:r>
      <w:r>
        <w:rPr>
          <w:w w:val="105"/>
          <w:sz w:val="21"/>
        </w:rPr>
        <w:t>of the prosecution</w:t>
      </w:r>
      <w:r>
        <w:rPr>
          <w:spacing w:val="-24"/>
          <w:w w:val="105"/>
          <w:sz w:val="21"/>
        </w:rPr>
        <w:t xml:space="preserve"> </w:t>
      </w:r>
      <w:r>
        <w:rPr>
          <w:spacing w:val="-6"/>
          <w:w w:val="105"/>
          <w:sz w:val="21"/>
        </w:rPr>
        <w:t>case.’</w:t>
      </w:r>
      <w:r>
        <w:rPr>
          <w:spacing w:val="-6"/>
          <w:w w:val="105"/>
          <w:position w:val="7"/>
          <w:sz w:val="12"/>
        </w:rPr>
        <w:t>19</w:t>
      </w:r>
    </w:p>
    <w:p w:rsidR="00EA0057" w:rsidRDefault="007C5C23">
      <w:pPr>
        <w:pStyle w:val="ListParagraph"/>
        <w:numPr>
          <w:ilvl w:val="1"/>
          <w:numId w:val="84"/>
        </w:numPr>
        <w:tabs>
          <w:tab w:val="left" w:pos="1940"/>
          <w:tab w:val="left" w:pos="1941"/>
        </w:tabs>
        <w:spacing w:before="121" w:line="242" w:lineRule="auto"/>
        <w:ind w:left="1940" w:right="798" w:hanging="793"/>
        <w:jc w:val="left"/>
        <w:rPr>
          <w:sz w:val="21"/>
        </w:rPr>
      </w:pPr>
      <w:r>
        <w:rPr>
          <w:w w:val="105"/>
          <w:sz w:val="21"/>
        </w:rPr>
        <w:t xml:space="preserve">In </w:t>
      </w:r>
      <w:r>
        <w:rPr>
          <w:spacing w:val="-3"/>
          <w:w w:val="105"/>
          <w:sz w:val="21"/>
        </w:rPr>
        <w:t xml:space="preserve">many </w:t>
      </w:r>
      <w:r>
        <w:rPr>
          <w:w w:val="105"/>
          <w:sz w:val="21"/>
        </w:rPr>
        <w:t xml:space="preserve">respects, the purposes of committal </w:t>
      </w:r>
      <w:r>
        <w:rPr>
          <w:spacing w:val="-3"/>
          <w:w w:val="105"/>
          <w:sz w:val="21"/>
        </w:rPr>
        <w:t xml:space="preserve">proceedings </w:t>
      </w:r>
      <w:r>
        <w:rPr>
          <w:w w:val="105"/>
          <w:sz w:val="21"/>
        </w:rPr>
        <w:t xml:space="preserve">set out in </w:t>
      </w:r>
      <w:r>
        <w:rPr>
          <w:spacing w:val="-3"/>
          <w:w w:val="105"/>
          <w:sz w:val="21"/>
        </w:rPr>
        <w:t xml:space="preserve">Victoria’s </w:t>
      </w:r>
      <w:r>
        <w:rPr>
          <w:i/>
          <w:spacing w:val="-3"/>
          <w:w w:val="105"/>
          <w:sz w:val="21"/>
        </w:rPr>
        <w:t xml:space="preserve">Criminal </w:t>
      </w:r>
      <w:r>
        <w:rPr>
          <w:i/>
          <w:w w:val="105"/>
          <w:sz w:val="21"/>
        </w:rPr>
        <w:t xml:space="preserve">Procedure Act 2009 </w:t>
      </w:r>
      <w:r>
        <w:rPr>
          <w:w w:val="105"/>
          <w:sz w:val="21"/>
        </w:rPr>
        <w:t xml:space="preserve">(Vic) </w:t>
      </w:r>
      <w:r>
        <w:rPr>
          <w:spacing w:val="-4"/>
          <w:w w:val="105"/>
          <w:sz w:val="21"/>
        </w:rPr>
        <w:t xml:space="preserve">(CPA) </w:t>
      </w:r>
      <w:r>
        <w:rPr>
          <w:w w:val="105"/>
          <w:sz w:val="21"/>
        </w:rPr>
        <w:t xml:space="preserve">echo the rights of an </w:t>
      </w:r>
      <w:r>
        <w:rPr>
          <w:spacing w:val="-3"/>
          <w:w w:val="105"/>
          <w:sz w:val="21"/>
        </w:rPr>
        <w:t xml:space="preserve">accused </w:t>
      </w:r>
      <w:r>
        <w:rPr>
          <w:w w:val="105"/>
          <w:sz w:val="21"/>
        </w:rPr>
        <w:t xml:space="preserve">person in </w:t>
      </w:r>
      <w:r>
        <w:rPr>
          <w:spacing w:val="-3"/>
          <w:w w:val="105"/>
          <w:sz w:val="21"/>
        </w:rPr>
        <w:t xml:space="preserve">criminal proceedings contained </w:t>
      </w:r>
      <w:r>
        <w:rPr>
          <w:w w:val="105"/>
          <w:sz w:val="21"/>
        </w:rPr>
        <w:t xml:space="preserve">in the </w:t>
      </w:r>
      <w:r>
        <w:rPr>
          <w:i/>
          <w:w w:val="105"/>
          <w:sz w:val="21"/>
        </w:rPr>
        <w:t>Victo</w:t>
      </w:r>
      <w:r>
        <w:rPr>
          <w:i/>
          <w:w w:val="105"/>
          <w:sz w:val="21"/>
        </w:rPr>
        <w:t xml:space="preserve">rian Charter </w:t>
      </w:r>
      <w:r>
        <w:rPr>
          <w:i/>
          <w:spacing w:val="-3"/>
          <w:w w:val="105"/>
          <w:sz w:val="21"/>
        </w:rPr>
        <w:t xml:space="preserve">of Human </w:t>
      </w:r>
      <w:r>
        <w:rPr>
          <w:i/>
          <w:w w:val="105"/>
          <w:sz w:val="21"/>
        </w:rPr>
        <w:t xml:space="preserve">Rights and </w:t>
      </w:r>
      <w:r>
        <w:rPr>
          <w:i/>
          <w:spacing w:val="-3"/>
          <w:w w:val="105"/>
          <w:sz w:val="21"/>
        </w:rPr>
        <w:t xml:space="preserve">Responsibilities </w:t>
      </w:r>
      <w:r>
        <w:rPr>
          <w:i/>
          <w:w w:val="105"/>
          <w:sz w:val="21"/>
        </w:rPr>
        <w:t xml:space="preserve">Act 2006 </w:t>
      </w:r>
      <w:r>
        <w:rPr>
          <w:w w:val="105"/>
          <w:sz w:val="21"/>
        </w:rPr>
        <w:t xml:space="preserve">(the </w:t>
      </w:r>
      <w:r>
        <w:rPr>
          <w:spacing w:val="-3"/>
          <w:w w:val="105"/>
          <w:sz w:val="21"/>
        </w:rPr>
        <w:t>Charter).</w:t>
      </w:r>
      <w:r>
        <w:rPr>
          <w:spacing w:val="-3"/>
          <w:w w:val="105"/>
          <w:position w:val="7"/>
          <w:sz w:val="12"/>
        </w:rPr>
        <w:t xml:space="preserve">20 </w:t>
      </w:r>
      <w:r>
        <w:rPr>
          <w:w w:val="105"/>
          <w:sz w:val="21"/>
        </w:rPr>
        <w:t xml:space="preserve">Of particular </w:t>
      </w:r>
      <w:r>
        <w:rPr>
          <w:spacing w:val="-3"/>
          <w:w w:val="105"/>
          <w:sz w:val="21"/>
        </w:rPr>
        <w:t xml:space="preserve">note are </w:t>
      </w:r>
      <w:r>
        <w:rPr>
          <w:w w:val="105"/>
          <w:sz w:val="21"/>
        </w:rPr>
        <w:t xml:space="preserve">the </w:t>
      </w:r>
      <w:r>
        <w:rPr>
          <w:spacing w:val="-3"/>
          <w:w w:val="105"/>
          <w:sz w:val="21"/>
        </w:rPr>
        <w:t xml:space="preserve">Charter </w:t>
      </w:r>
      <w:r>
        <w:rPr>
          <w:w w:val="105"/>
          <w:sz w:val="21"/>
        </w:rPr>
        <w:t>rights</w:t>
      </w:r>
      <w:r>
        <w:rPr>
          <w:spacing w:val="-5"/>
          <w:w w:val="105"/>
          <w:sz w:val="21"/>
        </w:rPr>
        <w:t xml:space="preserve"> </w:t>
      </w:r>
      <w:r>
        <w:rPr>
          <w:w w:val="105"/>
          <w:sz w:val="21"/>
        </w:rPr>
        <w:t>to:</w:t>
      </w:r>
    </w:p>
    <w:p w:rsidR="00EA0057" w:rsidRDefault="007C5C23">
      <w:pPr>
        <w:pStyle w:val="ListParagraph"/>
        <w:numPr>
          <w:ilvl w:val="2"/>
          <w:numId w:val="84"/>
        </w:numPr>
        <w:tabs>
          <w:tab w:val="left" w:pos="2282"/>
        </w:tabs>
        <w:spacing w:before="121"/>
        <w:ind w:hanging="340"/>
        <w:jc w:val="both"/>
        <w:rPr>
          <w:sz w:val="12"/>
        </w:rPr>
      </w:pPr>
      <w:r>
        <w:rPr>
          <w:w w:val="105"/>
          <w:sz w:val="21"/>
        </w:rPr>
        <w:t xml:space="preserve">be </w:t>
      </w:r>
      <w:r>
        <w:rPr>
          <w:spacing w:val="-3"/>
          <w:w w:val="105"/>
          <w:sz w:val="21"/>
        </w:rPr>
        <w:t xml:space="preserve">informed </w:t>
      </w:r>
      <w:r>
        <w:rPr>
          <w:w w:val="105"/>
          <w:sz w:val="21"/>
        </w:rPr>
        <w:t>promptly and in detail of the</w:t>
      </w:r>
      <w:r>
        <w:rPr>
          <w:spacing w:val="-35"/>
          <w:w w:val="105"/>
          <w:sz w:val="21"/>
        </w:rPr>
        <w:t xml:space="preserve"> </w:t>
      </w:r>
      <w:r>
        <w:rPr>
          <w:spacing w:val="-4"/>
          <w:w w:val="105"/>
          <w:sz w:val="21"/>
        </w:rPr>
        <w:t>charge</w:t>
      </w:r>
      <w:r>
        <w:rPr>
          <w:spacing w:val="-4"/>
          <w:w w:val="105"/>
          <w:position w:val="7"/>
          <w:sz w:val="12"/>
        </w:rPr>
        <w:t>21</w:t>
      </w:r>
    </w:p>
    <w:p w:rsidR="00EA0057" w:rsidRDefault="007C5C23">
      <w:pPr>
        <w:pStyle w:val="ListParagraph"/>
        <w:numPr>
          <w:ilvl w:val="2"/>
          <w:numId w:val="84"/>
        </w:numPr>
        <w:tabs>
          <w:tab w:val="left" w:pos="2282"/>
        </w:tabs>
        <w:spacing w:before="88"/>
        <w:ind w:hanging="340"/>
        <w:jc w:val="both"/>
        <w:rPr>
          <w:sz w:val="12"/>
        </w:rPr>
      </w:pPr>
      <w:r>
        <w:rPr>
          <w:spacing w:val="-3"/>
          <w:w w:val="105"/>
          <w:sz w:val="21"/>
        </w:rPr>
        <w:t xml:space="preserve">have adequate </w:t>
      </w:r>
      <w:r>
        <w:rPr>
          <w:w w:val="105"/>
          <w:sz w:val="21"/>
        </w:rPr>
        <w:t xml:space="preserve">time and </w:t>
      </w:r>
      <w:r>
        <w:rPr>
          <w:spacing w:val="-3"/>
          <w:w w:val="105"/>
          <w:sz w:val="21"/>
        </w:rPr>
        <w:t xml:space="preserve">facilities to prepare </w:t>
      </w:r>
      <w:r>
        <w:rPr>
          <w:w w:val="105"/>
          <w:sz w:val="21"/>
        </w:rPr>
        <w:t>a</w:t>
      </w:r>
      <w:r>
        <w:rPr>
          <w:spacing w:val="-17"/>
          <w:w w:val="105"/>
          <w:sz w:val="21"/>
        </w:rPr>
        <w:t xml:space="preserve"> </w:t>
      </w:r>
      <w:r>
        <w:rPr>
          <w:spacing w:val="-3"/>
          <w:w w:val="105"/>
          <w:sz w:val="21"/>
        </w:rPr>
        <w:t>defence</w:t>
      </w:r>
      <w:r>
        <w:rPr>
          <w:spacing w:val="-3"/>
          <w:w w:val="105"/>
          <w:position w:val="7"/>
          <w:sz w:val="12"/>
        </w:rPr>
        <w:t>22</w:t>
      </w:r>
    </w:p>
    <w:p w:rsidR="00EA0057" w:rsidRDefault="007C5C23">
      <w:pPr>
        <w:pStyle w:val="ListParagraph"/>
        <w:numPr>
          <w:ilvl w:val="2"/>
          <w:numId w:val="84"/>
        </w:numPr>
        <w:tabs>
          <w:tab w:val="left" w:pos="2281"/>
          <w:tab w:val="left" w:pos="2282"/>
        </w:tabs>
        <w:spacing w:before="88" w:line="242" w:lineRule="auto"/>
        <w:ind w:right="914" w:hanging="340"/>
        <w:rPr>
          <w:sz w:val="12"/>
        </w:rPr>
      </w:pPr>
      <w:r>
        <w:rPr>
          <w:spacing w:val="-3"/>
          <w:sz w:val="21"/>
        </w:rPr>
        <w:t xml:space="preserve">examine </w:t>
      </w:r>
      <w:r>
        <w:rPr>
          <w:sz w:val="21"/>
        </w:rPr>
        <w:t xml:space="preserve">or </w:t>
      </w:r>
      <w:r>
        <w:rPr>
          <w:spacing w:val="-3"/>
          <w:sz w:val="21"/>
        </w:rPr>
        <w:t xml:space="preserve">have </w:t>
      </w:r>
      <w:r>
        <w:rPr>
          <w:spacing w:val="-2"/>
          <w:sz w:val="21"/>
        </w:rPr>
        <w:t xml:space="preserve">examined </w:t>
      </w:r>
      <w:r>
        <w:rPr>
          <w:sz w:val="21"/>
        </w:rPr>
        <w:t xml:space="preserve">witnesses </w:t>
      </w:r>
      <w:r>
        <w:rPr>
          <w:spacing w:val="-3"/>
          <w:sz w:val="21"/>
        </w:rPr>
        <w:t xml:space="preserve">against him  </w:t>
      </w:r>
      <w:r>
        <w:rPr>
          <w:sz w:val="21"/>
        </w:rPr>
        <w:t xml:space="preserve">or </w:t>
      </w:r>
      <w:r>
        <w:rPr>
          <w:spacing w:val="-5"/>
          <w:sz w:val="21"/>
        </w:rPr>
        <w:t xml:space="preserve">her,  </w:t>
      </w:r>
      <w:r>
        <w:rPr>
          <w:sz w:val="21"/>
        </w:rPr>
        <w:t xml:space="preserve">unless otherwise provided </w:t>
      </w:r>
      <w:r>
        <w:rPr>
          <w:spacing w:val="-3"/>
          <w:sz w:val="21"/>
        </w:rPr>
        <w:t xml:space="preserve">for  </w:t>
      </w:r>
      <w:r>
        <w:rPr>
          <w:sz w:val="21"/>
        </w:rPr>
        <w:t>by</w:t>
      </w:r>
      <w:r>
        <w:rPr>
          <w:spacing w:val="20"/>
          <w:sz w:val="21"/>
        </w:rPr>
        <w:t xml:space="preserve"> </w:t>
      </w:r>
      <w:r>
        <w:rPr>
          <w:spacing w:val="-4"/>
          <w:sz w:val="21"/>
        </w:rPr>
        <w:t>law</w:t>
      </w:r>
      <w:r>
        <w:rPr>
          <w:spacing w:val="-4"/>
          <w:position w:val="7"/>
          <w:sz w:val="12"/>
        </w:rPr>
        <w:t>23</w:t>
      </w:r>
    </w:p>
    <w:p w:rsidR="00EA0057" w:rsidRDefault="007C5C23">
      <w:pPr>
        <w:pStyle w:val="ListParagraph"/>
        <w:numPr>
          <w:ilvl w:val="2"/>
          <w:numId w:val="84"/>
        </w:numPr>
        <w:tabs>
          <w:tab w:val="left" w:pos="2282"/>
        </w:tabs>
        <w:spacing w:before="86"/>
        <w:ind w:hanging="340"/>
        <w:jc w:val="both"/>
        <w:rPr>
          <w:sz w:val="12"/>
        </w:rPr>
      </w:pPr>
      <w:r>
        <w:rPr>
          <w:w w:val="105"/>
          <w:sz w:val="21"/>
        </w:rPr>
        <w:t xml:space="preserve">be tried without </w:t>
      </w:r>
      <w:r>
        <w:rPr>
          <w:spacing w:val="-3"/>
          <w:w w:val="105"/>
          <w:sz w:val="21"/>
        </w:rPr>
        <w:t>unreasonable</w:t>
      </w:r>
      <w:r>
        <w:rPr>
          <w:spacing w:val="-36"/>
          <w:w w:val="105"/>
          <w:sz w:val="21"/>
        </w:rPr>
        <w:t xml:space="preserve"> </w:t>
      </w:r>
      <w:r>
        <w:rPr>
          <w:spacing w:val="-4"/>
          <w:w w:val="105"/>
          <w:sz w:val="21"/>
        </w:rPr>
        <w:t>delay.</w:t>
      </w:r>
      <w:r>
        <w:rPr>
          <w:spacing w:val="-4"/>
          <w:w w:val="105"/>
          <w:position w:val="7"/>
          <w:sz w:val="12"/>
        </w:rPr>
        <w:t>24</w:t>
      </w:r>
    </w:p>
    <w:p w:rsidR="00EA0057" w:rsidRDefault="007C5C23">
      <w:pPr>
        <w:pStyle w:val="ListParagraph"/>
        <w:numPr>
          <w:ilvl w:val="1"/>
          <w:numId w:val="84"/>
        </w:numPr>
        <w:tabs>
          <w:tab w:val="left" w:pos="1940"/>
          <w:tab w:val="left" w:pos="1941"/>
        </w:tabs>
        <w:spacing w:before="88" w:line="242" w:lineRule="auto"/>
        <w:ind w:left="1940" w:right="778" w:hanging="793"/>
        <w:jc w:val="left"/>
        <w:rPr>
          <w:sz w:val="12"/>
        </w:rPr>
      </w:pPr>
      <w:r>
        <w:rPr>
          <w:w w:val="105"/>
          <w:sz w:val="21"/>
        </w:rPr>
        <w:t xml:space="preserve">An </w:t>
      </w:r>
      <w:r>
        <w:rPr>
          <w:spacing w:val="-3"/>
          <w:w w:val="105"/>
          <w:sz w:val="21"/>
        </w:rPr>
        <w:t xml:space="preserve">accused </w:t>
      </w:r>
      <w:r>
        <w:rPr>
          <w:w w:val="105"/>
          <w:sz w:val="21"/>
        </w:rPr>
        <w:t xml:space="preserve">person also </w:t>
      </w:r>
      <w:r>
        <w:rPr>
          <w:spacing w:val="-2"/>
          <w:w w:val="105"/>
          <w:sz w:val="21"/>
        </w:rPr>
        <w:t xml:space="preserve">has </w:t>
      </w:r>
      <w:r>
        <w:rPr>
          <w:w w:val="105"/>
          <w:sz w:val="21"/>
        </w:rPr>
        <w:t xml:space="preserve">a </w:t>
      </w:r>
      <w:r>
        <w:rPr>
          <w:spacing w:val="-3"/>
          <w:w w:val="105"/>
          <w:sz w:val="21"/>
        </w:rPr>
        <w:t xml:space="preserve">right to </w:t>
      </w:r>
      <w:r>
        <w:rPr>
          <w:spacing w:val="-2"/>
          <w:w w:val="105"/>
          <w:sz w:val="21"/>
        </w:rPr>
        <w:t xml:space="preserve">access </w:t>
      </w:r>
      <w:r>
        <w:rPr>
          <w:w w:val="105"/>
          <w:sz w:val="21"/>
        </w:rPr>
        <w:t xml:space="preserve">legal </w:t>
      </w:r>
      <w:r>
        <w:rPr>
          <w:spacing w:val="-3"/>
          <w:w w:val="105"/>
          <w:sz w:val="21"/>
        </w:rPr>
        <w:t xml:space="preserve">representation, </w:t>
      </w:r>
      <w:r>
        <w:rPr>
          <w:w w:val="105"/>
          <w:sz w:val="21"/>
        </w:rPr>
        <w:t xml:space="preserve">regardless of his or her </w:t>
      </w:r>
      <w:r>
        <w:rPr>
          <w:spacing w:val="-3"/>
          <w:w w:val="105"/>
          <w:sz w:val="21"/>
        </w:rPr>
        <w:t>financial circumstances.</w:t>
      </w:r>
      <w:r>
        <w:rPr>
          <w:spacing w:val="-3"/>
          <w:w w:val="105"/>
          <w:position w:val="7"/>
          <w:sz w:val="12"/>
        </w:rPr>
        <w:t xml:space="preserve">25 </w:t>
      </w:r>
      <w:r>
        <w:rPr>
          <w:w w:val="105"/>
          <w:sz w:val="21"/>
        </w:rPr>
        <w:t xml:space="preserve">Legal aid is </w:t>
      </w:r>
      <w:r>
        <w:rPr>
          <w:spacing w:val="-3"/>
          <w:w w:val="105"/>
          <w:sz w:val="21"/>
        </w:rPr>
        <w:t>currently ava</w:t>
      </w:r>
      <w:r>
        <w:rPr>
          <w:spacing w:val="-3"/>
          <w:w w:val="105"/>
          <w:sz w:val="21"/>
        </w:rPr>
        <w:t xml:space="preserve">ilable for </w:t>
      </w:r>
      <w:r>
        <w:rPr>
          <w:w w:val="105"/>
          <w:sz w:val="21"/>
        </w:rPr>
        <w:t xml:space="preserve">committal </w:t>
      </w:r>
      <w:r>
        <w:rPr>
          <w:spacing w:val="-3"/>
          <w:w w:val="105"/>
          <w:sz w:val="21"/>
        </w:rPr>
        <w:t xml:space="preserve">proceedings </w:t>
      </w:r>
      <w:r>
        <w:rPr>
          <w:w w:val="105"/>
          <w:sz w:val="21"/>
        </w:rPr>
        <w:t>in Victoria,</w:t>
      </w:r>
      <w:r>
        <w:rPr>
          <w:spacing w:val="-15"/>
          <w:w w:val="105"/>
          <w:sz w:val="21"/>
        </w:rPr>
        <w:t xml:space="preserve"> </w:t>
      </w:r>
      <w:r>
        <w:rPr>
          <w:w w:val="105"/>
          <w:sz w:val="21"/>
        </w:rPr>
        <w:t>subject</w:t>
      </w:r>
      <w:r>
        <w:rPr>
          <w:spacing w:val="-15"/>
          <w:w w:val="105"/>
          <w:sz w:val="21"/>
        </w:rPr>
        <w:t xml:space="preserve"> </w:t>
      </w:r>
      <w:r>
        <w:rPr>
          <w:spacing w:val="-3"/>
          <w:w w:val="105"/>
          <w:sz w:val="21"/>
        </w:rPr>
        <w:t>to</w:t>
      </w:r>
      <w:r>
        <w:rPr>
          <w:spacing w:val="-15"/>
          <w:w w:val="105"/>
          <w:sz w:val="21"/>
        </w:rPr>
        <w:t xml:space="preserve"> </w:t>
      </w:r>
      <w:r>
        <w:rPr>
          <w:spacing w:val="-3"/>
          <w:w w:val="105"/>
          <w:sz w:val="21"/>
        </w:rPr>
        <w:t>eligibility</w:t>
      </w:r>
      <w:r>
        <w:rPr>
          <w:spacing w:val="-15"/>
          <w:w w:val="105"/>
          <w:sz w:val="21"/>
        </w:rPr>
        <w:t xml:space="preserve"> </w:t>
      </w:r>
      <w:r>
        <w:rPr>
          <w:spacing w:val="-3"/>
          <w:w w:val="105"/>
          <w:sz w:val="21"/>
        </w:rPr>
        <w:t>criteria.</w:t>
      </w:r>
      <w:r>
        <w:rPr>
          <w:spacing w:val="-3"/>
          <w:w w:val="105"/>
          <w:position w:val="7"/>
          <w:sz w:val="12"/>
        </w:rPr>
        <w:t>26</w:t>
      </w:r>
    </w:p>
    <w:p w:rsidR="00EA0057" w:rsidRDefault="007C5C23">
      <w:pPr>
        <w:pStyle w:val="ListParagraph"/>
        <w:numPr>
          <w:ilvl w:val="1"/>
          <w:numId w:val="84"/>
        </w:numPr>
        <w:tabs>
          <w:tab w:val="left" w:pos="1941"/>
          <w:tab w:val="left" w:pos="1942"/>
        </w:tabs>
        <w:spacing w:before="120" w:line="242" w:lineRule="auto"/>
        <w:ind w:right="736"/>
        <w:jc w:val="left"/>
        <w:rPr>
          <w:sz w:val="21"/>
        </w:rPr>
      </w:pPr>
      <w:r>
        <w:rPr>
          <w:spacing w:val="-3"/>
          <w:w w:val="105"/>
          <w:sz w:val="21"/>
        </w:rPr>
        <w:t>Committal</w:t>
      </w:r>
      <w:r>
        <w:rPr>
          <w:spacing w:val="-7"/>
          <w:w w:val="105"/>
          <w:sz w:val="21"/>
        </w:rPr>
        <w:t xml:space="preserve"> </w:t>
      </w:r>
      <w:r>
        <w:rPr>
          <w:spacing w:val="-3"/>
          <w:w w:val="105"/>
          <w:sz w:val="21"/>
        </w:rPr>
        <w:t>proceedings</w:t>
      </w:r>
      <w:r>
        <w:rPr>
          <w:spacing w:val="-7"/>
          <w:w w:val="105"/>
          <w:sz w:val="21"/>
        </w:rPr>
        <w:t xml:space="preserve"> </w:t>
      </w:r>
      <w:r>
        <w:rPr>
          <w:spacing w:val="-3"/>
          <w:w w:val="105"/>
          <w:sz w:val="21"/>
        </w:rPr>
        <w:t>have</w:t>
      </w:r>
      <w:r>
        <w:rPr>
          <w:spacing w:val="-7"/>
          <w:w w:val="105"/>
          <w:sz w:val="21"/>
        </w:rPr>
        <w:t xml:space="preserve"> </w:t>
      </w:r>
      <w:r>
        <w:rPr>
          <w:w w:val="105"/>
          <w:sz w:val="21"/>
        </w:rPr>
        <w:t>been</w:t>
      </w:r>
      <w:r>
        <w:rPr>
          <w:spacing w:val="-7"/>
          <w:w w:val="105"/>
          <w:sz w:val="21"/>
        </w:rPr>
        <w:t xml:space="preserve"> </w:t>
      </w:r>
      <w:r>
        <w:rPr>
          <w:w w:val="105"/>
          <w:sz w:val="21"/>
        </w:rPr>
        <w:t>criticised</w:t>
      </w:r>
      <w:r>
        <w:rPr>
          <w:spacing w:val="-7"/>
          <w:w w:val="105"/>
          <w:sz w:val="21"/>
        </w:rPr>
        <w:t xml:space="preserve"> </w:t>
      </w:r>
      <w:r>
        <w:rPr>
          <w:spacing w:val="-3"/>
          <w:w w:val="105"/>
          <w:sz w:val="21"/>
        </w:rPr>
        <w:t>for</w:t>
      </w:r>
      <w:r>
        <w:rPr>
          <w:spacing w:val="-7"/>
          <w:w w:val="105"/>
          <w:sz w:val="21"/>
        </w:rPr>
        <w:t xml:space="preserve"> </w:t>
      </w:r>
      <w:r>
        <w:rPr>
          <w:spacing w:val="-3"/>
          <w:w w:val="105"/>
          <w:sz w:val="21"/>
        </w:rPr>
        <w:t>unduly</w:t>
      </w:r>
      <w:r>
        <w:rPr>
          <w:spacing w:val="-7"/>
          <w:w w:val="105"/>
          <w:sz w:val="21"/>
        </w:rPr>
        <w:t xml:space="preserve"> </w:t>
      </w:r>
      <w:r>
        <w:rPr>
          <w:spacing w:val="-3"/>
          <w:w w:val="105"/>
          <w:sz w:val="21"/>
        </w:rPr>
        <w:t>delaying</w:t>
      </w:r>
      <w:r>
        <w:rPr>
          <w:spacing w:val="-7"/>
          <w:w w:val="105"/>
          <w:sz w:val="21"/>
        </w:rPr>
        <w:t xml:space="preserve"> </w:t>
      </w:r>
      <w:r>
        <w:rPr>
          <w:w w:val="105"/>
          <w:sz w:val="21"/>
        </w:rPr>
        <w:t>the</w:t>
      </w:r>
      <w:r>
        <w:rPr>
          <w:spacing w:val="-7"/>
          <w:w w:val="105"/>
          <w:sz w:val="21"/>
        </w:rPr>
        <w:t xml:space="preserve"> </w:t>
      </w:r>
      <w:r>
        <w:rPr>
          <w:w w:val="105"/>
          <w:sz w:val="21"/>
        </w:rPr>
        <w:t>resolution</w:t>
      </w:r>
      <w:r>
        <w:rPr>
          <w:spacing w:val="-7"/>
          <w:w w:val="105"/>
          <w:sz w:val="21"/>
        </w:rPr>
        <w:t xml:space="preserve"> </w:t>
      </w:r>
      <w:r>
        <w:rPr>
          <w:w w:val="105"/>
          <w:sz w:val="21"/>
        </w:rPr>
        <w:t>of</w:t>
      </w:r>
      <w:r>
        <w:rPr>
          <w:spacing w:val="-7"/>
          <w:w w:val="105"/>
          <w:sz w:val="21"/>
        </w:rPr>
        <w:t xml:space="preserve"> </w:t>
      </w:r>
      <w:r>
        <w:rPr>
          <w:spacing w:val="-3"/>
          <w:w w:val="105"/>
          <w:sz w:val="21"/>
        </w:rPr>
        <w:t xml:space="preserve">criminal </w:t>
      </w:r>
      <w:r>
        <w:rPr>
          <w:w w:val="105"/>
          <w:sz w:val="21"/>
        </w:rPr>
        <w:t>matters.</w:t>
      </w:r>
      <w:r>
        <w:rPr>
          <w:w w:val="105"/>
          <w:position w:val="7"/>
          <w:sz w:val="12"/>
        </w:rPr>
        <w:t xml:space="preserve">27 </w:t>
      </w:r>
      <w:r>
        <w:rPr>
          <w:spacing w:val="-7"/>
          <w:w w:val="105"/>
          <w:sz w:val="21"/>
        </w:rPr>
        <w:t xml:space="preserve">To </w:t>
      </w:r>
      <w:r>
        <w:rPr>
          <w:w w:val="105"/>
          <w:sz w:val="21"/>
        </w:rPr>
        <w:t xml:space="preserve">the extent </w:t>
      </w:r>
      <w:r>
        <w:rPr>
          <w:spacing w:val="-3"/>
          <w:w w:val="105"/>
          <w:sz w:val="21"/>
        </w:rPr>
        <w:t xml:space="preserve">that </w:t>
      </w:r>
      <w:r>
        <w:rPr>
          <w:w w:val="105"/>
          <w:sz w:val="21"/>
        </w:rPr>
        <w:t xml:space="preserve">this is </w:t>
      </w:r>
      <w:r>
        <w:rPr>
          <w:spacing w:val="-3"/>
          <w:w w:val="105"/>
          <w:sz w:val="21"/>
        </w:rPr>
        <w:t xml:space="preserve">true, </w:t>
      </w:r>
      <w:r>
        <w:rPr>
          <w:w w:val="105"/>
          <w:sz w:val="21"/>
        </w:rPr>
        <w:t xml:space="preserve">they </w:t>
      </w:r>
      <w:r>
        <w:rPr>
          <w:spacing w:val="-3"/>
          <w:w w:val="105"/>
          <w:sz w:val="21"/>
        </w:rPr>
        <w:t xml:space="preserve">may undermine rather than </w:t>
      </w:r>
      <w:r>
        <w:rPr>
          <w:w w:val="105"/>
          <w:sz w:val="21"/>
        </w:rPr>
        <w:t xml:space="preserve">support an </w:t>
      </w:r>
      <w:r>
        <w:rPr>
          <w:spacing w:val="-3"/>
          <w:w w:val="105"/>
          <w:sz w:val="21"/>
        </w:rPr>
        <w:t xml:space="preserve">accused person’s right to </w:t>
      </w:r>
      <w:r>
        <w:rPr>
          <w:w w:val="105"/>
          <w:sz w:val="21"/>
        </w:rPr>
        <w:t xml:space="preserve">a </w:t>
      </w:r>
      <w:r>
        <w:rPr>
          <w:spacing w:val="-4"/>
          <w:w w:val="105"/>
          <w:sz w:val="21"/>
        </w:rPr>
        <w:t xml:space="preserve">fair </w:t>
      </w:r>
      <w:r>
        <w:rPr>
          <w:spacing w:val="-3"/>
          <w:w w:val="105"/>
          <w:sz w:val="21"/>
        </w:rPr>
        <w:t xml:space="preserve">trial, </w:t>
      </w:r>
      <w:r>
        <w:rPr>
          <w:w w:val="105"/>
          <w:sz w:val="21"/>
        </w:rPr>
        <w:t xml:space="preserve">especially if the </w:t>
      </w:r>
      <w:r>
        <w:rPr>
          <w:spacing w:val="-3"/>
          <w:w w:val="105"/>
          <w:sz w:val="21"/>
        </w:rPr>
        <w:t xml:space="preserve">accused </w:t>
      </w:r>
      <w:r>
        <w:rPr>
          <w:w w:val="105"/>
          <w:sz w:val="21"/>
        </w:rPr>
        <w:t xml:space="preserve">is in custody </w:t>
      </w:r>
      <w:r>
        <w:rPr>
          <w:spacing w:val="-3"/>
          <w:w w:val="105"/>
          <w:sz w:val="21"/>
        </w:rPr>
        <w:t xml:space="preserve">pending </w:t>
      </w:r>
      <w:r>
        <w:rPr>
          <w:w w:val="105"/>
          <w:sz w:val="21"/>
        </w:rPr>
        <w:t>resolution</w:t>
      </w:r>
      <w:r>
        <w:rPr>
          <w:spacing w:val="-12"/>
          <w:w w:val="105"/>
          <w:sz w:val="21"/>
        </w:rPr>
        <w:t xml:space="preserve"> </w:t>
      </w:r>
      <w:r>
        <w:rPr>
          <w:w w:val="105"/>
          <w:sz w:val="21"/>
        </w:rPr>
        <w:t>of</w:t>
      </w:r>
      <w:r>
        <w:rPr>
          <w:spacing w:val="-12"/>
          <w:w w:val="105"/>
          <w:sz w:val="21"/>
        </w:rPr>
        <w:t xml:space="preserve"> </w:t>
      </w:r>
      <w:r>
        <w:rPr>
          <w:w w:val="105"/>
          <w:sz w:val="21"/>
        </w:rPr>
        <w:t>his</w:t>
      </w:r>
      <w:r>
        <w:rPr>
          <w:spacing w:val="-12"/>
          <w:w w:val="105"/>
          <w:sz w:val="21"/>
        </w:rPr>
        <w:t xml:space="preserve"> </w:t>
      </w:r>
      <w:r>
        <w:rPr>
          <w:w w:val="105"/>
          <w:sz w:val="21"/>
        </w:rPr>
        <w:t>or</w:t>
      </w:r>
      <w:r>
        <w:rPr>
          <w:spacing w:val="-12"/>
          <w:w w:val="105"/>
          <w:sz w:val="21"/>
        </w:rPr>
        <w:t xml:space="preserve"> </w:t>
      </w:r>
      <w:r>
        <w:rPr>
          <w:w w:val="105"/>
          <w:sz w:val="21"/>
        </w:rPr>
        <w:t>her</w:t>
      </w:r>
      <w:r>
        <w:rPr>
          <w:spacing w:val="-12"/>
          <w:w w:val="105"/>
          <w:sz w:val="21"/>
        </w:rPr>
        <w:t xml:space="preserve"> </w:t>
      </w:r>
      <w:r>
        <w:rPr>
          <w:spacing w:val="-3"/>
          <w:w w:val="105"/>
          <w:sz w:val="21"/>
        </w:rPr>
        <w:t>case.</w:t>
      </w:r>
    </w:p>
    <w:p w:rsidR="00EA0057" w:rsidRDefault="007C5C23">
      <w:pPr>
        <w:pStyle w:val="ListParagraph"/>
        <w:numPr>
          <w:ilvl w:val="1"/>
          <w:numId w:val="84"/>
        </w:numPr>
        <w:tabs>
          <w:tab w:val="left" w:pos="1940"/>
          <w:tab w:val="left" w:pos="1941"/>
        </w:tabs>
        <w:spacing w:before="120"/>
        <w:ind w:left="1940" w:hanging="793"/>
        <w:jc w:val="left"/>
        <w:rPr>
          <w:sz w:val="21"/>
        </w:rPr>
      </w:pPr>
      <w:r>
        <w:rPr>
          <w:sz w:val="21"/>
        </w:rPr>
        <w:t>The</w:t>
      </w:r>
      <w:r>
        <w:rPr>
          <w:spacing w:val="20"/>
          <w:sz w:val="21"/>
        </w:rPr>
        <w:t xml:space="preserve"> </w:t>
      </w:r>
      <w:r>
        <w:rPr>
          <w:spacing w:val="-3"/>
          <w:sz w:val="21"/>
        </w:rPr>
        <w:t>contribution</w:t>
      </w:r>
      <w:r>
        <w:rPr>
          <w:spacing w:val="20"/>
          <w:sz w:val="21"/>
        </w:rPr>
        <w:t xml:space="preserve"> </w:t>
      </w:r>
      <w:r>
        <w:rPr>
          <w:sz w:val="21"/>
        </w:rPr>
        <w:t>of</w:t>
      </w:r>
      <w:r>
        <w:rPr>
          <w:spacing w:val="20"/>
          <w:sz w:val="21"/>
        </w:rPr>
        <w:t xml:space="preserve"> </w:t>
      </w:r>
      <w:r>
        <w:rPr>
          <w:sz w:val="21"/>
        </w:rPr>
        <w:t>committal</w:t>
      </w:r>
      <w:r>
        <w:rPr>
          <w:spacing w:val="20"/>
          <w:sz w:val="21"/>
        </w:rPr>
        <w:t xml:space="preserve"> </w:t>
      </w:r>
      <w:r>
        <w:rPr>
          <w:spacing w:val="-3"/>
          <w:sz w:val="21"/>
        </w:rPr>
        <w:t>proceedings</w:t>
      </w:r>
      <w:r>
        <w:rPr>
          <w:spacing w:val="20"/>
          <w:sz w:val="21"/>
        </w:rPr>
        <w:t xml:space="preserve"> </w:t>
      </w:r>
      <w:r>
        <w:rPr>
          <w:spacing w:val="-3"/>
          <w:sz w:val="21"/>
        </w:rPr>
        <w:t>to</w:t>
      </w:r>
      <w:r>
        <w:rPr>
          <w:spacing w:val="20"/>
          <w:sz w:val="21"/>
        </w:rPr>
        <w:t xml:space="preserve"> </w:t>
      </w:r>
      <w:r>
        <w:rPr>
          <w:sz w:val="21"/>
        </w:rPr>
        <w:t>a</w:t>
      </w:r>
      <w:r>
        <w:rPr>
          <w:spacing w:val="20"/>
          <w:sz w:val="21"/>
        </w:rPr>
        <w:t xml:space="preserve"> </w:t>
      </w:r>
      <w:r>
        <w:rPr>
          <w:spacing w:val="-4"/>
          <w:sz w:val="21"/>
        </w:rPr>
        <w:t>fair</w:t>
      </w:r>
      <w:r>
        <w:rPr>
          <w:spacing w:val="20"/>
          <w:sz w:val="21"/>
        </w:rPr>
        <w:t xml:space="preserve"> </w:t>
      </w:r>
      <w:r>
        <w:rPr>
          <w:sz w:val="21"/>
        </w:rPr>
        <w:t>trial</w:t>
      </w:r>
      <w:r>
        <w:rPr>
          <w:spacing w:val="20"/>
          <w:sz w:val="21"/>
        </w:rPr>
        <w:t xml:space="preserve"> </w:t>
      </w:r>
      <w:r>
        <w:rPr>
          <w:sz w:val="21"/>
        </w:rPr>
        <w:t>is</w:t>
      </w:r>
      <w:r>
        <w:rPr>
          <w:spacing w:val="20"/>
          <w:sz w:val="21"/>
        </w:rPr>
        <w:t xml:space="preserve"> </w:t>
      </w:r>
      <w:r>
        <w:rPr>
          <w:sz w:val="21"/>
        </w:rPr>
        <w:t>also</w:t>
      </w:r>
      <w:r>
        <w:rPr>
          <w:spacing w:val="20"/>
          <w:sz w:val="21"/>
        </w:rPr>
        <w:t xml:space="preserve"> </w:t>
      </w:r>
      <w:r>
        <w:rPr>
          <w:sz w:val="21"/>
        </w:rPr>
        <w:t>more</w:t>
      </w:r>
      <w:r>
        <w:rPr>
          <w:spacing w:val="20"/>
          <w:sz w:val="21"/>
        </w:rPr>
        <w:t xml:space="preserve"> </w:t>
      </w:r>
      <w:r>
        <w:rPr>
          <w:sz w:val="21"/>
        </w:rPr>
        <w:t>broadly</w:t>
      </w:r>
      <w:r>
        <w:rPr>
          <w:spacing w:val="20"/>
          <w:sz w:val="21"/>
        </w:rPr>
        <w:t xml:space="preserve"> </w:t>
      </w:r>
      <w:r>
        <w:rPr>
          <w:spacing w:val="-3"/>
          <w:sz w:val="21"/>
        </w:rPr>
        <w:t>disputed.</w:t>
      </w:r>
    </w:p>
    <w:p w:rsidR="00EA0057" w:rsidRDefault="007C5C23">
      <w:pPr>
        <w:pStyle w:val="BodyText"/>
        <w:spacing w:before="3"/>
        <w:ind w:left="1940"/>
        <w:jc w:val="both"/>
      </w:pPr>
      <w:r>
        <w:rPr>
          <w:w w:val="105"/>
        </w:rPr>
        <w:t>The New South Wales Law Reform Commission (NSWLRC) suggests that alternative</w:t>
      </w:r>
    </w:p>
    <w:p w:rsidR="00EA0057" w:rsidRDefault="007C5C23">
      <w:pPr>
        <w:pStyle w:val="BodyText"/>
        <w:spacing w:before="3" w:line="242" w:lineRule="auto"/>
        <w:ind w:left="1940" w:right="740"/>
        <w:jc w:val="both"/>
        <w:rPr>
          <w:sz w:val="12"/>
        </w:rPr>
      </w:pPr>
      <w:r>
        <w:rPr>
          <w:w w:val="105"/>
        </w:rPr>
        <w:t>pre-trial</w:t>
      </w:r>
      <w:r>
        <w:rPr>
          <w:spacing w:val="-9"/>
          <w:w w:val="105"/>
        </w:rPr>
        <w:t xml:space="preserve"> </w:t>
      </w:r>
      <w:r>
        <w:rPr>
          <w:spacing w:val="-3"/>
          <w:w w:val="105"/>
        </w:rPr>
        <w:t>procedures,</w:t>
      </w:r>
      <w:r>
        <w:rPr>
          <w:spacing w:val="-9"/>
          <w:w w:val="105"/>
        </w:rPr>
        <w:t xml:space="preserve"> </w:t>
      </w:r>
      <w:r>
        <w:rPr>
          <w:spacing w:val="-3"/>
          <w:w w:val="105"/>
        </w:rPr>
        <w:t>combined</w:t>
      </w:r>
      <w:r>
        <w:rPr>
          <w:spacing w:val="-9"/>
          <w:w w:val="105"/>
        </w:rPr>
        <w:t xml:space="preserve"> </w:t>
      </w:r>
      <w:r>
        <w:rPr>
          <w:w w:val="105"/>
        </w:rPr>
        <w:t>with</w:t>
      </w:r>
      <w:r>
        <w:rPr>
          <w:spacing w:val="-9"/>
          <w:w w:val="105"/>
        </w:rPr>
        <w:t xml:space="preserve"> </w:t>
      </w:r>
      <w:r>
        <w:rPr>
          <w:w w:val="105"/>
        </w:rPr>
        <w:t>the</w:t>
      </w:r>
      <w:r>
        <w:rPr>
          <w:spacing w:val="-9"/>
          <w:w w:val="105"/>
        </w:rPr>
        <w:t xml:space="preserve"> </w:t>
      </w:r>
      <w:r>
        <w:rPr>
          <w:w w:val="105"/>
        </w:rPr>
        <w:t>role</w:t>
      </w:r>
      <w:r>
        <w:rPr>
          <w:spacing w:val="-9"/>
          <w:w w:val="105"/>
        </w:rPr>
        <w:t xml:space="preserve"> </w:t>
      </w:r>
      <w:r>
        <w:rPr>
          <w:spacing w:val="-3"/>
          <w:w w:val="105"/>
        </w:rPr>
        <w:t>played</w:t>
      </w:r>
      <w:r>
        <w:rPr>
          <w:spacing w:val="-9"/>
          <w:w w:val="105"/>
        </w:rPr>
        <w:t xml:space="preserve"> </w:t>
      </w:r>
      <w:r>
        <w:rPr>
          <w:w w:val="105"/>
        </w:rPr>
        <w:t>by</w:t>
      </w:r>
      <w:r>
        <w:rPr>
          <w:spacing w:val="-9"/>
          <w:w w:val="105"/>
        </w:rPr>
        <w:t xml:space="preserve"> </w:t>
      </w:r>
      <w:r>
        <w:rPr>
          <w:spacing w:val="-3"/>
          <w:w w:val="105"/>
        </w:rPr>
        <w:t>professional</w:t>
      </w:r>
      <w:r>
        <w:rPr>
          <w:spacing w:val="-9"/>
          <w:w w:val="105"/>
        </w:rPr>
        <w:t xml:space="preserve"> </w:t>
      </w:r>
      <w:r>
        <w:rPr>
          <w:spacing w:val="-3"/>
          <w:w w:val="105"/>
        </w:rPr>
        <w:t>public</w:t>
      </w:r>
      <w:r>
        <w:rPr>
          <w:spacing w:val="-9"/>
          <w:w w:val="105"/>
        </w:rPr>
        <w:t xml:space="preserve"> </w:t>
      </w:r>
      <w:r>
        <w:rPr>
          <w:w w:val="105"/>
        </w:rPr>
        <w:t>prosecutors</w:t>
      </w:r>
      <w:r>
        <w:rPr>
          <w:spacing w:val="-9"/>
          <w:w w:val="105"/>
        </w:rPr>
        <w:t xml:space="preserve"> </w:t>
      </w:r>
      <w:r>
        <w:rPr>
          <w:w w:val="105"/>
        </w:rPr>
        <w:t xml:space="preserve">in </w:t>
      </w:r>
      <w:r>
        <w:rPr>
          <w:spacing w:val="-3"/>
          <w:w w:val="105"/>
        </w:rPr>
        <w:t>filtering</w:t>
      </w:r>
      <w:r>
        <w:rPr>
          <w:spacing w:val="-14"/>
          <w:w w:val="105"/>
        </w:rPr>
        <w:t xml:space="preserve"> </w:t>
      </w:r>
      <w:r>
        <w:rPr>
          <w:w w:val="105"/>
        </w:rPr>
        <w:t>indictable</w:t>
      </w:r>
      <w:r>
        <w:rPr>
          <w:spacing w:val="-14"/>
          <w:w w:val="105"/>
        </w:rPr>
        <w:t xml:space="preserve"> </w:t>
      </w:r>
      <w:r>
        <w:rPr>
          <w:spacing w:val="-3"/>
          <w:w w:val="105"/>
        </w:rPr>
        <w:t>criminal</w:t>
      </w:r>
      <w:r>
        <w:rPr>
          <w:spacing w:val="-14"/>
          <w:w w:val="105"/>
        </w:rPr>
        <w:t xml:space="preserve"> </w:t>
      </w:r>
      <w:r>
        <w:rPr>
          <w:w w:val="105"/>
        </w:rPr>
        <w:t>prosecutions,</w:t>
      </w:r>
      <w:r>
        <w:rPr>
          <w:spacing w:val="-14"/>
          <w:w w:val="105"/>
        </w:rPr>
        <w:t xml:space="preserve"> </w:t>
      </w:r>
      <w:r>
        <w:rPr>
          <w:spacing w:val="-3"/>
          <w:w w:val="105"/>
        </w:rPr>
        <w:t>have</w:t>
      </w:r>
      <w:r>
        <w:rPr>
          <w:spacing w:val="-14"/>
          <w:w w:val="105"/>
        </w:rPr>
        <w:t xml:space="preserve"> </w:t>
      </w:r>
      <w:r>
        <w:rPr>
          <w:w w:val="105"/>
        </w:rPr>
        <w:t>usurped</w:t>
      </w:r>
      <w:r>
        <w:rPr>
          <w:spacing w:val="-14"/>
          <w:w w:val="105"/>
        </w:rPr>
        <w:t xml:space="preserve"> </w:t>
      </w:r>
      <w:r>
        <w:rPr>
          <w:w w:val="105"/>
        </w:rPr>
        <w:t>the</w:t>
      </w:r>
      <w:r>
        <w:rPr>
          <w:spacing w:val="-14"/>
          <w:w w:val="105"/>
        </w:rPr>
        <w:t xml:space="preserve"> </w:t>
      </w:r>
      <w:r>
        <w:rPr>
          <w:w w:val="105"/>
        </w:rPr>
        <w:t>role</w:t>
      </w:r>
      <w:r>
        <w:rPr>
          <w:spacing w:val="-14"/>
          <w:w w:val="105"/>
        </w:rPr>
        <w:t xml:space="preserve"> </w:t>
      </w:r>
      <w:r>
        <w:rPr>
          <w:w w:val="105"/>
        </w:rPr>
        <w:t>of</w:t>
      </w:r>
      <w:r>
        <w:rPr>
          <w:spacing w:val="-14"/>
          <w:w w:val="105"/>
        </w:rPr>
        <w:t xml:space="preserve"> </w:t>
      </w:r>
      <w:r>
        <w:rPr>
          <w:w w:val="105"/>
        </w:rPr>
        <w:t>committal</w:t>
      </w:r>
      <w:r>
        <w:rPr>
          <w:spacing w:val="-14"/>
          <w:w w:val="105"/>
        </w:rPr>
        <w:t xml:space="preserve"> </w:t>
      </w:r>
      <w:r>
        <w:rPr>
          <w:spacing w:val="-3"/>
          <w:w w:val="105"/>
        </w:rPr>
        <w:t>proceeding</w:t>
      </w:r>
      <w:r>
        <w:rPr>
          <w:spacing w:val="-3"/>
          <w:w w:val="105"/>
        </w:rPr>
        <w:t xml:space="preserve">s </w:t>
      </w:r>
      <w:r>
        <w:rPr>
          <w:w w:val="105"/>
        </w:rPr>
        <w:t xml:space="preserve">in </w:t>
      </w:r>
      <w:r>
        <w:rPr>
          <w:spacing w:val="-3"/>
          <w:w w:val="105"/>
        </w:rPr>
        <w:t xml:space="preserve">affording </w:t>
      </w:r>
      <w:r>
        <w:rPr>
          <w:w w:val="105"/>
        </w:rPr>
        <w:t xml:space="preserve">an </w:t>
      </w:r>
      <w:r>
        <w:rPr>
          <w:spacing w:val="-3"/>
          <w:w w:val="105"/>
        </w:rPr>
        <w:t xml:space="preserve">accused </w:t>
      </w:r>
      <w:r>
        <w:rPr>
          <w:w w:val="105"/>
        </w:rPr>
        <w:t xml:space="preserve">person a </w:t>
      </w:r>
      <w:r>
        <w:rPr>
          <w:spacing w:val="-4"/>
          <w:w w:val="105"/>
        </w:rPr>
        <w:t>fair</w:t>
      </w:r>
      <w:r>
        <w:rPr>
          <w:w w:val="105"/>
        </w:rPr>
        <w:t xml:space="preserve"> </w:t>
      </w:r>
      <w:r>
        <w:rPr>
          <w:w w:val="105"/>
        </w:rPr>
        <w:t>trial.</w:t>
      </w:r>
      <w:r>
        <w:rPr>
          <w:w w:val="105"/>
          <w:position w:val="7"/>
          <w:sz w:val="12"/>
        </w:rPr>
        <w:t>28</w:t>
      </w:r>
    </w:p>
    <w:p w:rsidR="00EA0057" w:rsidRDefault="00EA0057">
      <w:pPr>
        <w:pStyle w:val="BodyText"/>
        <w:spacing w:before="2" w:after="1"/>
        <w:rPr>
          <w:sz w:val="26"/>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18"/>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w:t>
            </w:r>
          </w:p>
        </w:tc>
        <w:tc>
          <w:tcPr>
            <w:tcW w:w="510" w:type="dxa"/>
            <w:tcBorders>
              <w:bottom w:val="single" w:sz="24" w:space="0" w:color="FFFFFF"/>
            </w:tcBorders>
          </w:tcPr>
          <w:p w:rsidR="00EA0057" w:rsidRDefault="00EA0057">
            <w:pPr>
              <w:pStyle w:val="TableParagraph"/>
              <w:rPr>
                <w:rFonts w:ascii="Times New Roman"/>
                <w:sz w:val="18"/>
              </w:rPr>
            </w:pPr>
          </w:p>
        </w:tc>
      </w:tr>
      <w:tr w:rsidR="00EA0057">
        <w:trPr>
          <w:trHeight w:val="620"/>
        </w:trPr>
        <w:tc>
          <w:tcPr>
            <w:tcW w:w="340" w:type="dxa"/>
            <w:tcBorders>
              <w:top w:val="single" w:sz="24" w:space="0" w:color="FFFFFF"/>
            </w:tcBorders>
          </w:tcPr>
          <w:p w:rsidR="00EA0057" w:rsidRDefault="00EA0057">
            <w:pPr>
              <w:pStyle w:val="TableParagraph"/>
              <w:rPr>
                <w:rFonts w:ascii="Times New Roman"/>
                <w:sz w:val="18"/>
              </w:rPr>
            </w:pPr>
          </w:p>
        </w:tc>
        <w:tc>
          <w:tcPr>
            <w:tcW w:w="8731" w:type="dxa"/>
            <w:tcBorders>
              <w:top w:val="single" w:sz="24" w:space="0" w:color="FFFFFF"/>
            </w:tcBorders>
            <w:shd w:val="clear" w:color="auto" w:fill="DDDFE4"/>
          </w:tcPr>
          <w:p w:rsidR="00EA0057" w:rsidRDefault="007C5C23">
            <w:pPr>
              <w:pStyle w:val="TableParagraph"/>
              <w:tabs>
                <w:tab w:val="left" w:pos="793"/>
              </w:tabs>
              <w:spacing w:before="193"/>
              <w:ind w:left="226"/>
              <w:rPr>
                <w:rFonts w:ascii="Tahoma"/>
                <w:sz w:val="21"/>
              </w:rPr>
            </w:pPr>
            <w:r>
              <w:rPr>
                <w:rFonts w:ascii="Tahoma"/>
                <w:w w:val="105"/>
                <w:sz w:val="21"/>
              </w:rPr>
              <w:t>1</w:t>
            </w:r>
            <w:r>
              <w:rPr>
                <w:rFonts w:ascii="Tahoma"/>
                <w:w w:val="105"/>
                <w:sz w:val="21"/>
              </w:rPr>
              <w:tab/>
              <w:t>What purposes can or should committal proceedings</w:t>
            </w:r>
            <w:r>
              <w:rPr>
                <w:rFonts w:ascii="Tahoma"/>
                <w:spacing w:val="-43"/>
                <w:w w:val="105"/>
                <w:sz w:val="21"/>
              </w:rPr>
              <w:t xml:space="preserve"> </w:t>
            </w:r>
            <w:r>
              <w:rPr>
                <w:rFonts w:ascii="Tahoma"/>
                <w:w w:val="105"/>
                <w:sz w:val="21"/>
              </w:rPr>
              <w:t>serve?</w:t>
            </w:r>
          </w:p>
        </w:tc>
        <w:tc>
          <w:tcPr>
            <w:tcW w:w="510" w:type="dxa"/>
            <w:tcBorders>
              <w:top w:val="single" w:sz="24" w:space="0" w:color="FFFFFF"/>
            </w:tcBorders>
          </w:tcPr>
          <w:p w:rsidR="00EA0057" w:rsidRDefault="00EA0057">
            <w:pPr>
              <w:pStyle w:val="TableParagraph"/>
              <w:rPr>
                <w:rFonts w:ascii="Times New Roman"/>
                <w:sz w:val="18"/>
              </w:rPr>
            </w:pPr>
          </w:p>
        </w:tc>
      </w:tr>
    </w:tbl>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6"/>
        <w:rPr>
          <w:sz w:val="25"/>
        </w:rPr>
      </w:pPr>
      <w:r>
        <w:pict>
          <v:line id="_x0000_s1113" style="position:absolute;z-index:251665920;mso-wrap-distance-left:0;mso-wrap-distance-right:0;mso-position-horizontal-relative:page" from="79.35pt,18pt" to="515.9pt,18pt" strokecolor="#b6bdc8" strokeweight="1pt">
            <w10:wrap type="topAndBottom" anchorx="page"/>
          </v:line>
        </w:pict>
      </w:r>
    </w:p>
    <w:p w:rsidR="00EA0057" w:rsidRDefault="007C5C23">
      <w:pPr>
        <w:pStyle w:val="ListParagraph"/>
        <w:numPr>
          <w:ilvl w:val="0"/>
          <w:numId w:val="32"/>
        </w:numPr>
        <w:tabs>
          <w:tab w:val="left" w:pos="1941"/>
          <w:tab w:val="left" w:pos="1942"/>
        </w:tabs>
        <w:spacing w:before="117"/>
        <w:ind w:left="1941"/>
        <w:jc w:val="left"/>
        <w:rPr>
          <w:sz w:val="13"/>
        </w:rPr>
      </w:pPr>
      <w:r>
        <w:rPr>
          <w:w w:val="105"/>
          <w:sz w:val="13"/>
        </w:rPr>
        <w:t>See</w:t>
      </w:r>
      <w:r>
        <w:rPr>
          <w:spacing w:val="8"/>
          <w:w w:val="105"/>
          <w:sz w:val="13"/>
        </w:rPr>
        <w:t xml:space="preserve"> </w:t>
      </w:r>
      <w:r>
        <w:rPr>
          <w:w w:val="105"/>
          <w:sz w:val="13"/>
        </w:rPr>
        <w:t>the</w:t>
      </w:r>
      <w:r>
        <w:rPr>
          <w:spacing w:val="8"/>
          <w:w w:val="105"/>
          <w:sz w:val="13"/>
        </w:rPr>
        <w:t xml:space="preserve"> </w:t>
      </w:r>
      <w:r>
        <w:rPr>
          <w:w w:val="105"/>
          <w:sz w:val="13"/>
        </w:rPr>
        <w:t>discussion</w:t>
      </w:r>
      <w:r>
        <w:rPr>
          <w:spacing w:val="8"/>
          <w:w w:val="105"/>
          <w:sz w:val="13"/>
        </w:rPr>
        <w:t xml:space="preserve"> </w:t>
      </w:r>
      <w:r>
        <w:rPr>
          <w:w w:val="105"/>
          <w:sz w:val="13"/>
        </w:rPr>
        <w:t>in</w:t>
      </w:r>
      <w:r>
        <w:rPr>
          <w:spacing w:val="8"/>
          <w:w w:val="105"/>
          <w:sz w:val="13"/>
        </w:rPr>
        <w:t xml:space="preserve"> </w:t>
      </w:r>
      <w:r>
        <w:rPr>
          <w:i/>
          <w:w w:val="105"/>
          <w:sz w:val="13"/>
        </w:rPr>
        <w:t>Barton</w:t>
      </w:r>
      <w:r>
        <w:rPr>
          <w:i/>
          <w:spacing w:val="7"/>
          <w:w w:val="105"/>
          <w:sz w:val="13"/>
        </w:rPr>
        <w:t xml:space="preserve"> </w:t>
      </w:r>
      <w:r>
        <w:rPr>
          <w:i/>
          <w:w w:val="105"/>
          <w:sz w:val="13"/>
        </w:rPr>
        <w:t>v</w:t>
      </w:r>
      <w:r>
        <w:rPr>
          <w:i/>
          <w:spacing w:val="7"/>
          <w:w w:val="105"/>
          <w:sz w:val="13"/>
        </w:rPr>
        <w:t xml:space="preserve"> </w:t>
      </w:r>
      <w:r>
        <w:rPr>
          <w:i/>
          <w:w w:val="105"/>
          <w:sz w:val="13"/>
        </w:rPr>
        <w:t>The</w:t>
      </w:r>
      <w:r>
        <w:rPr>
          <w:i/>
          <w:spacing w:val="7"/>
          <w:w w:val="105"/>
          <w:sz w:val="13"/>
        </w:rPr>
        <w:t xml:space="preserve"> </w:t>
      </w:r>
      <w:r>
        <w:rPr>
          <w:i/>
          <w:w w:val="105"/>
          <w:sz w:val="13"/>
        </w:rPr>
        <w:t>Queen</w:t>
      </w:r>
      <w:r>
        <w:rPr>
          <w:i/>
          <w:spacing w:val="8"/>
          <w:w w:val="105"/>
          <w:sz w:val="13"/>
        </w:rPr>
        <w:t xml:space="preserve"> </w:t>
      </w:r>
      <w:r>
        <w:rPr>
          <w:w w:val="105"/>
          <w:sz w:val="13"/>
        </w:rPr>
        <w:t>(1980)</w:t>
      </w:r>
      <w:r>
        <w:rPr>
          <w:spacing w:val="8"/>
          <w:w w:val="105"/>
          <w:sz w:val="13"/>
        </w:rPr>
        <w:t xml:space="preserve"> </w:t>
      </w:r>
      <w:r>
        <w:rPr>
          <w:spacing w:val="-3"/>
          <w:w w:val="105"/>
          <w:sz w:val="13"/>
        </w:rPr>
        <w:t>147</w:t>
      </w:r>
      <w:r>
        <w:rPr>
          <w:spacing w:val="8"/>
          <w:w w:val="105"/>
          <w:sz w:val="13"/>
        </w:rPr>
        <w:t xml:space="preserve"> </w:t>
      </w:r>
      <w:r>
        <w:rPr>
          <w:w w:val="105"/>
          <w:sz w:val="13"/>
        </w:rPr>
        <w:t>CLR</w:t>
      </w:r>
      <w:r>
        <w:rPr>
          <w:spacing w:val="8"/>
          <w:w w:val="105"/>
          <w:sz w:val="13"/>
        </w:rPr>
        <w:t xml:space="preserve"> </w:t>
      </w:r>
      <w:r>
        <w:rPr>
          <w:w w:val="105"/>
          <w:sz w:val="13"/>
        </w:rPr>
        <w:t>75,</w:t>
      </w:r>
      <w:r>
        <w:rPr>
          <w:spacing w:val="8"/>
          <w:w w:val="105"/>
          <w:sz w:val="13"/>
        </w:rPr>
        <w:t xml:space="preserve"> </w:t>
      </w:r>
      <w:r>
        <w:rPr>
          <w:w w:val="105"/>
          <w:sz w:val="13"/>
        </w:rPr>
        <w:t>99–101.</w:t>
      </w:r>
    </w:p>
    <w:p w:rsidR="00EA0057" w:rsidRDefault="007C5C23">
      <w:pPr>
        <w:pStyle w:val="ListParagraph"/>
        <w:numPr>
          <w:ilvl w:val="0"/>
          <w:numId w:val="32"/>
        </w:numPr>
        <w:tabs>
          <w:tab w:val="left" w:pos="1941"/>
          <w:tab w:val="left" w:pos="1942"/>
        </w:tabs>
        <w:ind w:left="1941" w:right="816"/>
        <w:jc w:val="left"/>
        <w:rPr>
          <w:sz w:val="13"/>
        </w:rPr>
      </w:pPr>
      <w:r>
        <w:rPr>
          <w:w w:val="105"/>
          <w:sz w:val="13"/>
        </w:rPr>
        <w:t>Liberty Victoria Submission to Victorian Department of Justice &amp; Regulation, ‘Proposed Reforms to Criminal Procedure: Reducing Trauma and</w:t>
      </w:r>
      <w:r>
        <w:rPr>
          <w:spacing w:val="6"/>
          <w:w w:val="105"/>
          <w:sz w:val="13"/>
        </w:rPr>
        <w:t xml:space="preserve"> </w:t>
      </w:r>
      <w:r>
        <w:rPr>
          <w:w w:val="105"/>
          <w:sz w:val="13"/>
        </w:rPr>
        <w:t>Delay</w:t>
      </w:r>
      <w:r>
        <w:rPr>
          <w:spacing w:val="6"/>
          <w:w w:val="105"/>
          <w:sz w:val="13"/>
        </w:rPr>
        <w:t xml:space="preserve"> </w:t>
      </w:r>
      <w:r>
        <w:rPr>
          <w:w w:val="105"/>
          <w:sz w:val="13"/>
        </w:rPr>
        <w:t>for</w:t>
      </w:r>
      <w:r>
        <w:rPr>
          <w:spacing w:val="6"/>
          <w:w w:val="105"/>
          <w:sz w:val="13"/>
        </w:rPr>
        <w:t xml:space="preserve"> </w:t>
      </w:r>
      <w:r>
        <w:rPr>
          <w:w w:val="105"/>
          <w:sz w:val="13"/>
        </w:rPr>
        <w:t>Witnesses</w:t>
      </w:r>
      <w:r>
        <w:rPr>
          <w:spacing w:val="6"/>
          <w:w w:val="105"/>
          <w:sz w:val="13"/>
        </w:rPr>
        <w:t xml:space="preserve"> </w:t>
      </w:r>
      <w:r>
        <w:rPr>
          <w:w w:val="105"/>
          <w:sz w:val="13"/>
        </w:rPr>
        <w:t>and</w:t>
      </w:r>
      <w:r>
        <w:rPr>
          <w:spacing w:val="6"/>
          <w:w w:val="105"/>
          <w:sz w:val="13"/>
        </w:rPr>
        <w:t xml:space="preserve"> </w:t>
      </w:r>
      <w:r>
        <w:rPr>
          <w:w w:val="105"/>
          <w:sz w:val="13"/>
        </w:rPr>
        <w:t>Victims,</w:t>
      </w:r>
      <w:r>
        <w:rPr>
          <w:spacing w:val="6"/>
          <w:w w:val="105"/>
          <w:sz w:val="13"/>
        </w:rPr>
        <w:t xml:space="preserve"> </w:t>
      </w:r>
      <w:r>
        <w:rPr>
          <w:w w:val="105"/>
          <w:sz w:val="13"/>
        </w:rPr>
        <w:t>Criminal</w:t>
      </w:r>
      <w:r>
        <w:rPr>
          <w:spacing w:val="6"/>
          <w:w w:val="105"/>
          <w:sz w:val="13"/>
        </w:rPr>
        <w:t xml:space="preserve"> </w:t>
      </w:r>
      <w:r>
        <w:rPr>
          <w:w w:val="105"/>
          <w:sz w:val="13"/>
        </w:rPr>
        <w:t>Law</w:t>
      </w:r>
      <w:r>
        <w:rPr>
          <w:spacing w:val="6"/>
          <w:w w:val="105"/>
          <w:sz w:val="13"/>
        </w:rPr>
        <w:t xml:space="preserve"> </w:t>
      </w:r>
      <w:r>
        <w:rPr>
          <w:w w:val="105"/>
          <w:sz w:val="13"/>
        </w:rPr>
        <w:t>Review’</w:t>
      </w:r>
      <w:r>
        <w:rPr>
          <w:spacing w:val="6"/>
          <w:w w:val="105"/>
          <w:sz w:val="13"/>
        </w:rPr>
        <w:t xml:space="preserve"> </w:t>
      </w:r>
      <w:r>
        <w:rPr>
          <w:spacing w:val="-3"/>
          <w:w w:val="105"/>
          <w:sz w:val="13"/>
        </w:rPr>
        <w:t>(14</w:t>
      </w:r>
      <w:r>
        <w:rPr>
          <w:spacing w:val="6"/>
          <w:w w:val="105"/>
          <w:sz w:val="13"/>
        </w:rPr>
        <w:t xml:space="preserve"> </w:t>
      </w:r>
      <w:r>
        <w:rPr>
          <w:w w:val="105"/>
          <w:sz w:val="13"/>
        </w:rPr>
        <w:t>June</w:t>
      </w:r>
      <w:r>
        <w:rPr>
          <w:spacing w:val="6"/>
          <w:w w:val="105"/>
          <w:sz w:val="13"/>
        </w:rPr>
        <w:t xml:space="preserve"> </w:t>
      </w:r>
      <w:r>
        <w:rPr>
          <w:w w:val="105"/>
          <w:sz w:val="13"/>
        </w:rPr>
        <w:t>2017).</w:t>
      </w:r>
    </w:p>
    <w:p w:rsidR="00EA0057" w:rsidRDefault="007C5C23">
      <w:pPr>
        <w:pStyle w:val="ListParagraph"/>
        <w:numPr>
          <w:ilvl w:val="0"/>
          <w:numId w:val="32"/>
        </w:numPr>
        <w:tabs>
          <w:tab w:val="left" w:pos="1941"/>
          <w:tab w:val="left" w:pos="1942"/>
        </w:tabs>
        <w:ind w:left="1941"/>
        <w:jc w:val="left"/>
        <w:rPr>
          <w:sz w:val="13"/>
        </w:rPr>
      </w:pPr>
      <w:r>
        <w:rPr>
          <w:i/>
          <w:w w:val="105"/>
          <w:sz w:val="13"/>
        </w:rPr>
        <w:t>Charter</w:t>
      </w:r>
      <w:r>
        <w:rPr>
          <w:i/>
          <w:spacing w:val="5"/>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w w:val="105"/>
          <w:sz w:val="13"/>
        </w:rPr>
        <w:t>25.</w:t>
      </w:r>
    </w:p>
    <w:p w:rsidR="00EA0057" w:rsidRDefault="007C5C23">
      <w:pPr>
        <w:pStyle w:val="ListParagraph"/>
        <w:numPr>
          <w:ilvl w:val="0"/>
          <w:numId w:val="32"/>
        </w:numPr>
        <w:tabs>
          <w:tab w:val="left" w:pos="1941"/>
          <w:tab w:val="left" w:pos="1942"/>
        </w:tabs>
        <w:ind w:left="1941"/>
        <w:jc w:val="left"/>
        <w:rPr>
          <w:sz w:val="13"/>
        </w:rPr>
      </w:pPr>
      <w:r>
        <w:rPr>
          <w:i/>
          <w:w w:val="105"/>
          <w:sz w:val="13"/>
        </w:rPr>
        <w:t>Charter</w:t>
      </w:r>
      <w:r>
        <w:rPr>
          <w:i/>
          <w:spacing w:val="5"/>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5"/>
          <w:w w:val="105"/>
          <w:sz w:val="13"/>
        </w:rPr>
        <w:t xml:space="preserve"> </w:t>
      </w:r>
      <w:r>
        <w:rPr>
          <w:w w:val="105"/>
          <w:sz w:val="13"/>
        </w:rPr>
        <w:t>(Vic)</w:t>
      </w:r>
      <w:r>
        <w:rPr>
          <w:spacing w:val="5"/>
          <w:w w:val="105"/>
          <w:sz w:val="13"/>
        </w:rPr>
        <w:t xml:space="preserve"> </w:t>
      </w:r>
      <w:r>
        <w:rPr>
          <w:w w:val="105"/>
          <w:sz w:val="13"/>
        </w:rPr>
        <w:t>s</w:t>
      </w:r>
      <w:r>
        <w:rPr>
          <w:spacing w:val="5"/>
          <w:w w:val="105"/>
          <w:sz w:val="13"/>
        </w:rPr>
        <w:t xml:space="preserve"> </w:t>
      </w:r>
      <w:r>
        <w:rPr>
          <w:spacing w:val="1"/>
          <w:w w:val="105"/>
          <w:sz w:val="13"/>
        </w:rPr>
        <w:t>25(2)(a);</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w w:val="105"/>
          <w:sz w:val="13"/>
        </w:rPr>
        <w:t>(Vic)</w:t>
      </w:r>
      <w:r>
        <w:rPr>
          <w:spacing w:val="5"/>
          <w:w w:val="105"/>
          <w:sz w:val="13"/>
        </w:rPr>
        <w:t xml:space="preserve"> </w:t>
      </w:r>
      <w:r>
        <w:rPr>
          <w:w w:val="105"/>
          <w:sz w:val="13"/>
        </w:rPr>
        <w:t>s</w:t>
      </w:r>
      <w:r>
        <w:rPr>
          <w:spacing w:val="5"/>
          <w:w w:val="105"/>
          <w:sz w:val="13"/>
        </w:rPr>
        <w:t xml:space="preserve"> </w:t>
      </w:r>
      <w:r>
        <w:rPr>
          <w:spacing w:val="1"/>
          <w:w w:val="105"/>
          <w:sz w:val="13"/>
        </w:rPr>
        <w:t>97(d)(i).</w:t>
      </w:r>
    </w:p>
    <w:p w:rsidR="00EA0057" w:rsidRDefault="007C5C23">
      <w:pPr>
        <w:pStyle w:val="ListParagraph"/>
        <w:numPr>
          <w:ilvl w:val="0"/>
          <w:numId w:val="32"/>
        </w:numPr>
        <w:tabs>
          <w:tab w:val="left" w:pos="1941"/>
          <w:tab w:val="left" w:pos="1942"/>
        </w:tabs>
        <w:ind w:left="1941"/>
        <w:jc w:val="left"/>
        <w:rPr>
          <w:sz w:val="13"/>
        </w:rPr>
      </w:pPr>
      <w:r>
        <w:rPr>
          <w:i/>
          <w:w w:val="105"/>
          <w:sz w:val="13"/>
        </w:rPr>
        <w:t>Charter</w:t>
      </w:r>
      <w:r>
        <w:rPr>
          <w:i/>
          <w:spacing w:val="5"/>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spacing w:val="1"/>
          <w:w w:val="105"/>
          <w:sz w:val="13"/>
        </w:rPr>
        <w:t>25(2)(b);</w:t>
      </w:r>
      <w:r>
        <w:rPr>
          <w:spacing w:val="6"/>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w w:val="105"/>
          <w:sz w:val="13"/>
        </w:rPr>
        <w:t>97(d)(iii).</w:t>
      </w:r>
    </w:p>
    <w:p w:rsidR="00EA0057" w:rsidRDefault="007C5C23">
      <w:pPr>
        <w:pStyle w:val="ListParagraph"/>
        <w:numPr>
          <w:ilvl w:val="0"/>
          <w:numId w:val="32"/>
        </w:numPr>
        <w:tabs>
          <w:tab w:val="left" w:pos="1941"/>
          <w:tab w:val="left" w:pos="1942"/>
        </w:tabs>
        <w:ind w:left="1941"/>
        <w:jc w:val="left"/>
        <w:rPr>
          <w:sz w:val="13"/>
        </w:rPr>
      </w:pPr>
      <w:r>
        <w:rPr>
          <w:i/>
          <w:w w:val="105"/>
          <w:sz w:val="13"/>
        </w:rPr>
        <w:t>Charter</w:t>
      </w:r>
      <w:r>
        <w:rPr>
          <w:i/>
          <w:spacing w:val="5"/>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spacing w:val="1"/>
          <w:w w:val="105"/>
          <w:sz w:val="13"/>
        </w:rPr>
        <w:t>25(2)(g);</w:t>
      </w:r>
      <w:r>
        <w:rPr>
          <w:spacing w:val="6"/>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6"/>
          <w:w w:val="105"/>
          <w:sz w:val="13"/>
        </w:rPr>
        <w:t xml:space="preserve"> </w:t>
      </w:r>
      <w:r>
        <w:rPr>
          <w:w w:val="105"/>
          <w:sz w:val="13"/>
        </w:rPr>
        <w:t>(Vic)</w:t>
      </w:r>
      <w:r>
        <w:rPr>
          <w:spacing w:val="6"/>
          <w:w w:val="105"/>
          <w:sz w:val="13"/>
        </w:rPr>
        <w:t xml:space="preserve"> </w:t>
      </w:r>
      <w:r>
        <w:rPr>
          <w:w w:val="105"/>
          <w:sz w:val="13"/>
        </w:rPr>
        <w:t>s</w:t>
      </w:r>
      <w:r>
        <w:rPr>
          <w:spacing w:val="6"/>
          <w:w w:val="105"/>
          <w:sz w:val="13"/>
        </w:rPr>
        <w:t xml:space="preserve"> </w:t>
      </w:r>
      <w:r>
        <w:rPr>
          <w:spacing w:val="1"/>
          <w:w w:val="105"/>
          <w:sz w:val="13"/>
        </w:rPr>
        <w:t>97(d)(ii).</w:t>
      </w:r>
    </w:p>
    <w:p w:rsidR="00EA0057" w:rsidRDefault="007C5C23">
      <w:pPr>
        <w:pStyle w:val="ListParagraph"/>
        <w:numPr>
          <w:ilvl w:val="0"/>
          <w:numId w:val="32"/>
        </w:numPr>
        <w:tabs>
          <w:tab w:val="left" w:pos="1941"/>
          <w:tab w:val="left" w:pos="1942"/>
        </w:tabs>
        <w:ind w:left="1147" w:right="4586" w:firstLine="0"/>
        <w:jc w:val="left"/>
        <w:rPr>
          <w:sz w:val="13"/>
        </w:rPr>
      </w:pPr>
      <w:r>
        <w:rPr>
          <w:i/>
          <w:w w:val="105"/>
          <w:sz w:val="13"/>
        </w:rPr>
        <w:t xml:space="preserve">Charter of Human Rights and Responsibilities Act 2006 </w:t>
      </w:r>
      <w:r>
        <w:rPr>
          <w:w w:val="105"/>
          <w:sz w:val="13"/>
        </w:rPr>
        <w:t xml:space="preserve">(Vic) s </w:t>
      </w:r>
      <w:r>
        <w:rPr>
          <w:spacing w:val="1"/>
          <w:w w:val="105"/>
          <w:sz w:val="13"/>
        </w:rPr>
        <w:t xml:space="preserve">25(2)(c). </w:t>
      </w:r>
      <w:r>
        <w:rPr>
          <w:w w:val="105"/>
          <w:sz w:val="13"/>
        </w:rPr>
        <w:t>25</w:t>
      </w:r>
      <w:r>
        <w:rPr>
          <w:w w:val="105"/>
          <w:sz w:val="13"/>
        </w:rPr>
        <w:tab/>
        <w:t>Ibid ss</w:t>
      </w:r>
      <w:r>
        <w:rPr>
          <w:spacing w:val="-2"/>
          <w:w w:val="105"/>
          <w:sz w:val="13"/>
        </w:rPr>
        <w:t xml:space="preserve"> </w:t>
      </w:r>
      <w:r>
        <w:rPr>
          <w:spacing w:val="3"/>
          <w:w w:val="105"/>
          <w:sz w:val="13"/>
        </w:rPr>
        <w:t>25(2)(d)–(f).</w:t>
      </w:r>
    </w:p>
    <w:p w:rsidR="00EA0057" w:rsidRDefault="007C5C23">
      <w:pPr>
        <w:pStyle w:val="ListParagraph"/>
        <w:numPr>
          <w:ilvl w:val="0"/>
          <w:numId w:val="31"/>
        </w:numPr>
        <w:tabs>
          <w:tab w:val="left" w:pos="1941"/>
          <w:tab w:val="left" w:pos="1942"/>
        </w:tabs>
        <w:ind w:firstLine="226"/>
        <w:jc w:val="left"/>
        <w:rPr>
          <w:sz w:val="13"/>
        </w:rPr>
      </w:pP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section</w:t>
      </w:r>
      <w:r>
        <w:rPr>
          <w:spacing w:val="5"/>
          <w:w w:val="105"/>
          <w:sz w:val="13"/>
        </w:rPr>
        <w:t xml:space="preserve"> </w:t>
      </w:r>
      <w:r>
        <w:rPr>
          <w:w w:val="105"/>
          <w:sz w:val="13"/>
        </w:rPr>
        <w:t>titled</w:t>
      </w:r>
      <w:r>
        <w:rPr>
          <w:spacing w:val="5"/>
          <w:w w:val="105"/>
          <w:sz w:val="13"/>
        </w:rPr>
        <w:t xml:space="preserve"> </w:t>
      </w:r>
      <w:r>
        <w:rPr>
          <w:w w:val="105"/>
          <w:sz w:val="13"/>
        </w:rPr>
        <w:t>‘Access</w:t>
      </w:r>
      <w:r>
        <w:rPr>
          <w:spacing w:val="5"/>
          <w:w w:val="105"/>
          <w:sz w:val="13"/>
        </w:rPr>
        <w:t xml:space="preserve"> </w:t>
      </w:r>
      <w:r>
        <w:rPr>
          <w:w w:val="105"/>
          <w:sz w:val="13"/>
        </w:rPr>
        <w:t>to</w:t>
      </w:r>
      <w:r>
        <w:rPr>
          <w:spacing w:val="5"/>
          <w:w w:val="105"/>
          <w:sz w:val="13"/>
        </w:rPr>
        <w:t xml:space="preserve"> </w:t>
      </w:r>
      <w:r>
        <w:rPr>
          <w:w w:val="105"/>
          <w:sz w:val="13"/>
        </w:rPr>
        <w:t>legal</w:t>
      </w:r>
      <w:r>
        <w:rPr>
          <w:spacing w:val="5"/>
          <w:w w:val="105"/>
          <w:sz w:val="13"/>
        </w:rPr>
        <w:t xml:space="preserve"> </w:t>
      </w:r>
      <w:r>
        <w:rPr>
          <w:w w:val="105"/>
          <w:sz w:val="13"/>
        </w:rPr>
        <w:t>aid’</w:t>
      </w:r>
      <w:r>
        <w:rPr>
          <w:spacing w:val="5"/>
          <w:w w:val="105"/>
          <w:sz w:val="13"/>
        </w:rPr>
        <w:t xml:space="preserve"> </w:t>
      </w:r>
      <w:r>
        <w:rPr>
          <w:w w:val="105"/>
          <w:sz w:val="13"/>
        </w:rPr>
        <w:t>in</w:t>
      </w:r>
      <w:r>
        <w:rPr>
          <w:spacing w:val="5"/>
          <w:w w:val="105"/>
          <w:sz w:val="13"/>
        </w:rPr>
        <w:t xml:space="preserve"> </w:t>
      </w:r>
      <w:r>
        <w:rPr>
          <w:w w:val="105"/>
          <w:sz w:val="13"/>
        </w:rPr>
        <w:t>Chapter</w:t>
      </w:r>
      <w:r>
        <w:rPr>
          <w:spacing w:val="5"/>
          <w:w w:val="105"/>
          <w:sz w:val="13"/>
        </w:rPr>
        <w:t xml:space="preserve"> </w:t>
      </w:r>
      <w:r>
        <w:rPr>
          <w:w w:val="105"/>
          <w:sz w:val="13"/>
        </w:rPr>
        <w:t>3.</w:t>
      </w:r>
    </w:p>
    <w:p w:rsidR="00EA0057" w:rsidRDefault="007C5C23">
      <w:pPr>
        <w:pStyle w:val="ListParagraph"/>
        <w:numPr>
          <w:ilvl w:val="0"/>
          <w:numId w:val="31"/>
        </w:numPr>
        <w:tabs>
          <w:tab w:val="left" w:pos="1941"/>
          <w:tab w:val="left" w:pos="1942"/>
        </w:tabs>
        <w:ind w:left="1941"/>
        <w:jc w:val="left"/>
        <w:rPr>
          <w:sz w:val="13"/>
        </w:rPr>
      </w:pPr>
      <w:r>
        <w:pict>
          <v:shape id="_x0000_s1112" type="#_x0000_t202" style="position:absolute;left:0;text-align:left;margin-left:36pt;margin-top:3pt;width:13.45pt;height:14.25pt;z-index:251666944;mso-position-horizontal-relative:page" filled="f" stroked="f">
            <v:textbox inset="0,0,0,0">
              <w:txbxContent>
                <w:p w:rsidR="00EA0057" w:rsidRDefault="007C5C23">
                  <w:pPr>
                    <w:spacing w:line="284" w:lineRule="exact"/>
                    <w:rPr>
                      <w:b/>
                      <w:sz w:val="24"/>
                    </w:rPr>
                  </w:pPr>
                  <w:r>
                    <w:rPr>
                      <w:b/>
                      <w:color w:val="37617A"/>
                      <w:w w:val="110"/>
                      <w:sz w:val="24"/>
                    </w:rPr>
                    <w:t>50</w:t>
                  </w:r>
                </w:p>
              </w:txbxContent>
            </v:textbox>
            <w10:wrap anchorx="page"/>
          </v:shape>
        </w:pict>
      </w:r>
      <w:r>
        <w:rPr>
          <w:sz w:val="13"/>
        </w:rPr>
        <w:t>This</w:t>
      </w:r>
      <w:r>
        <w:rPr>
          <w:spacing w:val="20"/>
          <w:sz w:val="13"/>
        </w:rPr>
        <w:t xml:space="preserve"> </w:t>
      </w:r>
      <w:r>
        <w:rPr>
          <w:sz w:val="13"/>
        </w:rPr>
        <w:t>is</w:t>
      </w:r>
      <w:r>
        <w:rPr>
          <w:spacing w:val="20"/>
          <w:sz w:val="13"/>
        </w:rPr>
        <w:t xml:space="preserve"> </w:t>
      </w:r>
      <w:r>
        <w:rPr>
          <w:sz w:val="13"/>
        </w:rPr>
        <w:t>discussed</w:t>
      </w:r>
      <w:r>
        <w:rPr>
          <w:spacing w:val="20"/>
          <w:sz w:val="13"/>
        </w:rPr>
        <w:t xml:space="preserve"> </w:t>
      </w:r>
      <w:r>
        <w:rPr>
          <w:sz w:val="13"/>
        </w:rPr>
        <w:t>further</w:t>
      </w:r>
      <w:r>
        <w:rPr>
          <w:spacing w:val="20"/>
          <w:sz w:val="13"/>
        </w:rPr>
        <w:t xml:space="preserve"> </w:t>
      </w:r>
      <w:r>
        <w:rPr>
          <w:sz w:val="13"/>
        </w:rPr>
        <w:t>in</w:t>
      </w:r>
      <w:r>
        <w:rPr>
          <w:spacing w:val="20"/>
          <w:sz w:val="13"/>
        </w:rPr>
        <w:t xml:space="preserve"> </w:t>
      </w:r>
      <w:r>
        <w:rPr>
          <w:sz w:val="13"/>
        </w:rPr>
        <w:t>the</w:t>
      </w:r>
      <w:r>
        <w:rPr>
          <w:spacing w:val="20"/>
          <w:sz w:val="13"/>
        </w:rPr>
        <w:t xml:space="preserve"> </w:t>
      </w:r>
      <w:r>
        <w:rPr>
          <w:sz w:val="13"/>
        </w:rPr>
        <w:t>section</w:t>
      </w:r>
      <w:r>
        <w:rPr>
          <w:spacing w:val="20"/>
          <w:sz w:val="13"/>
        </w:rPr>
        <w:t xml:space="preserve"> </w:t>
      </w:r>
      <w:r>
        <w:rPr>
          <w:sz w:val="13"/>
        </w:rPr>
        <w:t>below</w:t>
      </w:r>
      <w:r>
        <w:rPr>
          <w:spacing w:val="20"/>
          <w:sz w:val="13"/>
        </w:rPr>
        <w:t xml:space="preserve"> </w:t>
      </w:r>
      <w:r>
        <w:rPr>
          <w:sz w:val="13"/>
        </w:rPr>
        <w:t>titled</w:t>
      </w:r>
      <w:r>
        <w:rPr>
          <w:spacing w:val="20"/>
          <w:sz w:val="13"/>
        </w:rPr>
        <w:t xml:space="preserve"> </w:t>
      </w:r>
      <w:r>
        <w:rPr>
          <w:sz w:val="13"/>
        </w:rPr>
        <w:t>‘Delay’.</w:t>
      </w:r>
    </w:p>
    <w:p w:rsidR="00EA0057" w:rsidRDefault="007C5C23">
      <w:pPr>
        <w:pStyle w:val="ListParagraph"/>
        <w:numPr>
          <w:ilvl w:val="0"/>
          <w:numId w:val="31"/>
        </w:numPr>
        <w:tabs>
          <w:tab w:val="left" w:pos="1941"/>
          <w:tab w:val="left" w:pos="1942"/>
        </w:tabs>
        <w:ind w:left="1941"/>
        <w:jc w:val="left"/>
        <w:rPr>
          <w:sz w:val="13"/>
        </w:rPr>
      </w:pPr>
      <w:r>
        <w:rPr>
          <w:w w:val="105"/>
          <w:sz w:val="13"/>
        </w:rPr>
        <w:t>See</w:t>
      </w:r>
      <w:r>
        <w:rPr>
          <w:spacing w:val="6"/>
          <w:w w:val="105"/>
          <w:sz w:val="13"/>
        </w:rPr>
        <w:t xml:space="preserve"> </w:t>
      </w:r>
      <w:r>
        <w:rPr>
          <w:w w:val="105"/>
          <w:sz w:val="13"/>
        </w:rPr>
        <w:t>New</w:t>
      </w:r>
      <w:r>
        <w:rPr>
          <w:spacing w:val="6"/>
          <w:w w:val="105"/>
          <w:sz w:val="13"/>
        </w:rPr>
        <w:t xml:space="preserve"> </w:t>
      </w:r>
      <w:r>
        <w:rPr>
          <w:w w:val="105"/>
          <w:sz w:val="13"/>
        </w:rPr>
        <w:t>South</w:t>
      </w:r>
      <w:r>
        <w:rPr>
          <w:spacing w:val="6"/>
          <w:w w:val="105"/>
          <w:sz w:val="13"/>
        </w:rPr>
        <w:t xml:space="preserve"> </w:t>
      </w:r>
      <w:r>
        <w:rPr>
          <w:w w:val="105"/>
          <w:sz w:val="13"/>
        </w:rPr>
        <w:t>Wales</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5"/>
          <w:w w:val="105"/>
          <w:sz w:val="13"/>
        </w:rPr>
        <w:t xml:space="preserve"> </w:t>
      </w:r>
      <w:r>
        <w:rPr>
          <w:i/>
          <w:w w:val="105"/>
          <w:sz w:val="13"/>
        </w:rPr>
        <w:t>Pleas</w:t>
      </w:r>
      <w:r>
        <w:rPr>
          <w:i/>
          <w:spacing w:val="6"/>
          <w:w w:val="105"/>
          <w:sz w:val="13"/>
        </w:rPr>
        <w:t xml:space="preserve"> </w:t>
      </w:r>
      <w:r>
        <w:rPr>
          <w:w w:val="105"/>
          <w:sz w:val="13"/>
        </w:rPr>
        <w:t>(December</w:t>
      </w:r>
      <w:r>
        <w:rPr>
          <w:spacing w:val="6"/>
          <w:w w:val="105"/>
          <w:sz w:val="13"/>
        </w:rPr>
        <w:t xml:space="preserve"> </w:t>
      </w:r>
      <w:r>
        <w:rPr>
          <w:w w:val="105"/>
          <w:sz w:val="13"/>
        </w:rPr>
        <w:t>2014)</w:t>
      </w:r>
      <w:r>
        <w:rPr>
          <w:spacing w:val="6"/>
          <w:w w:val="105"/>
          <w:sz w:val="13"/>
        </w:rPr>
        <w:t xml:space="preserve"> </w:t>
      </w:r>
      <w:r>
        <w:rPr>
          <w:w w:val="105"/>
          <w:sz w:val="13"/>
        </w:rPr>
        <w:t>pp</w:t>
      </w:r>
      <w:r>
        <w:rPr>
          <w:spacing w:val="6"/>
          <w:w w:val="105"/>
          <w:sz w:val="13"/>
        </w:rPr>
        <w:t xml:space="preserve"> </w:t>
      </w:r>
      <w:r>
        <w:rPr>
          <w:w w:val="105"/>
          <w:sz w:val="13"/>
        </w:rPr>
        <w:t>194–5.</w:t>
      </w:r>
    </w:p>
    <w:p w:rsidR="00EA0057" w:rsidRDefault="00EA0057">
      <w:pPr>
        <w:rPr>
          <w:sz w:val="13"/>
        </w:rPr>
        <w:sectPr w:rsidR="00EA0057">
          <w:pgSz w:w="11910" w:h="16840"/>
          <w:pgMar w:top="1560" w:right="960" w:bottom="280" w:left="440" w:header="546" w:footer="0" w:gutter="0"/>
          <w:cols w:space="720"/>
        </w:sectPr>
      </w:pPr>
    </w:p>
    <w:p w:rsidR="00EA0057" w:rsidRDefault="00EA0057">
      <w:pPr>
        <w:pStyle w:val="BodyText"/>
        <w:rPr>
          <w:sz w:val="20"/>
        </w:rPr>
      </w:pPr>
    </w:p>
    <w:p w:rsidR="00EA0057" w:rsidRDefault="00EA0057">
      <w:pPr>
        <w:pStyle w:val="BodyText"/>
        <w:spacing w:before="3"/>
        <w:rPr>
          <w:sz w:val="17"/>
        </w:rPr>
      </w:pPr>
    </w:p>
    <w:p w:rsidR="00EA0057" w:rsidRDefault="007C5C23">
      <w:pPr>
        <w:pStyle w:val="Heading3"/>
        <w:spacing w:before="96"/>
        <w:ind w:left="127"/>
      </w:pPr>
      <w:r>
        <w:rPr>
          <w:color w:val="37617A"/>
          <w:w w:val="110"/>
        </w:rPr>
        <w:t>Issues</w:t>
      </w:r>
    </w:p>
    <w:p w:rsidR="00EA0057" w:rsidRDefault="007C5C23">
      <w:pPr>
        <w:pStyle w:val="Heading4"/>
        <w:spacing w:before="166"/>
        <w:ind w:left="127"/>
      </w:pPr>
      <w:r>
        <w:rPr>
          <w:w w:val="110"/>
        </w:rPr>
        <w:t>Charging practices and the decision to prosecute</w:t>
      </w:r>
    </w:p>
    <w:p w:rsidR="00EA0057" w:rsidRDefault="007C5C23">
      <w:pPr>
        <w:pStyle w:val="ListParagraph"/>
        <w:numPr>
          <w:ilvl w:val="1"/>
          <w:numId w:val="84"/>
        </w:numPr>
        <w:tabs>
          <w:tab w:val="left" w:pos="920"/>
          <w:tab w:val="left" w:pos="921"/>
        </w:tabs>
        <w:spacing w:before="136" w:line="242" w:lineRule="auto"/>
        <w:ind w:left="920" w:right="1694" w:hanging="793"/>
        <w:jc w:val="left"/>
        <w:rPr>
          <w:sz w:val="21"/>
        </w:rPr>
      </w:pPr>
      <w:r>
        <w:rPr>
          <w:w w:val="105"/>
          <w:sz w:val="21"/>
        </w:rPr>
        <w:t xml:space="preserve">As in </w:t>
      </w:r>
      <w:r>
        <w:rPr>
          <w:spacing w:val="-3"/>
          <w:w w:val="105"/>
          <w:sz w:val="21"/>
        </w:rPr>
        <w:t xml:space="preserve">many jurisdictions, </w:t>
      </w:r>
      <w:r>
        <w:rPr>
          <w:w w:val="105"/>
          <w:sz w:val="21"/>
        </w:rPr>
        <w:t xml:space="preserve">in Victoria the </w:t>
      </w:r>
      <w:r>
        <w:rPr>
          <w:spacing w:val="-3"/>
          <w:w w:val="105"/>
          <w:sz w:val="21"/>
        </w:rPr>
        <w:t xml:space="preserve">charges originally </w:t>
      </w:r>
      <w:r>
        <w:rPr>
          <w:w w:val="105"/>
          <w:sz w:val="21"/>
        </w:rPr>
        <w:t xml:space="preserve">filed by </w:t>
      </w:r>
      <w:r>
        <w:rPr>
          <w:spacing w:val="-2"/>
          <w:w w:val="105"/>
          <w:sz w:val="21"/>
        </w:rPr>
        <w:t xml:space="preserve">police </w:t>
      </w:r>
      <w:r>
        <w:rPr>
          <w:w w:val="105"/>
          <w:sz w:val="21"/>
        </w:rPr>
        <w:t xml:space="preserve">or other </w:t>
      </w:r>
      <w:r>
        <w:rPr>
          <w:spacing w:val="-3"/>
          <w:w w:val="105"/>
          <w:sz w:val="21"/>
        </w:rPr>
        <w:t xml:space="preserve">investigating </w:t>
      </w:r>
      <w:r>
        <w:rPr>
          <w:w w:val="105"/>
          <w:sz w:val="21"/>
        </w:rPr>
        <w:t xml:space="preserve">agencies </w:t>
      </w:r>
      <w:r>
        <w:rPr>
          <w:spacing w:val="-3"/>
          <w:w w:val="105"/>
          <w:sz w:val="21"/>
        </w:rPr>
        <w:t xml:space="preserve">are </w:t>
      </w:r>
      <w:r>
        <w:rPr>
          <w:spacing w:val="-4"/>
          <w:w w:val="105"/>
          <w:sz w:val="21"/>
        </w:rPr>
        <w:t xml:space="preserve">likely </w:t>
      </w:r>
      <w:r>
        <w:rPr>
          <w:spacing w:val="-3"/>
          <w:w w:val="105"/>
          <w:sz w:val="21"/>
        </w:rPr>
        <w:t xml:space="preserve">to </w:t>
      </w:r>
      <w:r>
        <w:rPr>
          <w:w w:val="105"/>
          <w:sz w:val="21"/>
        </w:rPr>
        <w:t xml:space="preserve">be </w:t>
      </w:r>
      <w:r>
        <w:rPr>
          <w:spacing w:val="-3"/>
          <w:w w:val="105"/>
          <w:sz w:val="21"/>
        </w:rPr>
        <w:t xml:space="preserve">different from </w:t>
      </w:r>
      <w:r>
        <w:rPr>
          <w:w w:val="105"/>
          <w:sz w:val="21"/>
        </w:rPr>
        <w:t xml:space="preserve">those </w:t>
      </w:r>
      <w:r>
        <w:rPr>
          <w:spacing w:val="-3"/>
          <w:w w:val="105"/>
          <w:sz w:val="21"/>
        </w:rPr>
        <w:t xml:space="preserve">that are ultimately prosecuted. </w:t>
      </w:r>
      <w:r>
        <w:rPr>
          <w:w w:val="105"/>
          <w:sz w:val="21"/>
        </w:rPr>
        <w:t>This</w:t>
      </w:r>
      <w:r>
        <w:rPr>
          <w:spacing w:val="-11"/>
          <w:w w:val="105"/>
          <w:sz w:val="21"/>
        </w:rPr>
        <w:t xml:space="preserve"> </w:t>
      </w:r>
      <w:r>
        <w:rPr>
          <w:w w:val="105"/>
          <w:sz w:val="21"/>
        </w:rPr>
        <w:t>is</w:t>
      </w:r>
      <w:r>
        <w:rPr>
          <w:spacing w:val="-11"/>
          <w:w w:val="105"/>
          <w:sz w:val="21"/>
        </w:rPr>
        <w:t xml:space="preserve"> </w:t>
      </w:r>
      <w:r>
        <w:rPr>
          <w:w w:val="105"/>
          <w:sz w:val="21"/>
        </w:rPr>
        <w:t>so</w:t>
      </w:r>
      <w:r>
        <w:rPr>
          <w:spacing w:val="-11"/>
          <w:w w:val="105"/>
          <w:sz w:val="21"/>
        </w:rPr>
        <w:t xml:space="preserve"> </w:t>
      </w:r>
      <w:r>
        <w:rPr>
          <w:w w:val="105"/>
          <w:sz w:val="21"/>
        </w:rPr>
        <w:t>despite</w:t>
      </w:r>
      <w:r>
        <w:rPr>
          <w:spacing w:val="-11"/>
          <w:w w:val="105"/>
          <w:sz w:val="21"/>
        </w:rPr>
        <w:t xml:space="preserve"> </w:t>
      </w:r>
      <w:r>
        <w:rPr>
          <w:w w:val="105"/>
          <w:sz w:val="21"/>
        </w:rPr>
        <w:t>general</w:t>
      </w:r>
      <w:r>
        <w:rPr>
          <w:spacing w:val="-11"/>
          <w:w w:val="105"/>
          <w:sz w:val="21"/>
        </w:rPr>
        <w:t xml:space="preserve"> </w:t>
      </w:r>
      <w:r>
        <w:rPr>
          <w:w w:val="105"/>
          <w:sz w:val="21"/>
        </w:rPr>
        <w:t>c</w:t>
      </w:r>
      <w:r>
        <w:rPr>
          <w:w w:val="105"/>
          <w:sz w:val="21"/>
        </w:rPr>
        <w:t>onsistency</w:t>
      </w:r>
      <w:r>
        <w:rPr>
          <w:spacing w:val="-11"/>
          <w:w w:val="105"/>
          <w:sz w:val="21"/>
        </w:rPr>
        <w:t xml:space="preserve"> </w:t>
      </w:r>
      <w:r>
        <w:rPr>
          <w:w w:val="105"/>
          <w:sz w:val="21"/>
        </w:rPr>
        <w:t>between</w:t>
      </w:r>
      <w:r>
        <w:rPr>
          <w:spacing w:val="-11"/>
          <w:w w:val="105"/>
          <w:sz w:val="21"/>
        </w:rPr>
        <w:t xml:space="preserve"> </w:t>
      </w:r>
      <w:r>
        <w:rPr>
          <w:spacing w:val="-2"/>
          <w:w w:val="105"/>
          <w:sz w:val="21"/>
        </w:rPr>
        <w:t>police</w:t>
      </w:r>
      <w:r>
        <w:rPr>
          <w:spacing w:val="-11"/>
          <w:w w:val="105"/>
          <w:sz w:val="21"/>
        </w:rPr>
        <w:t xml:space="preserve"> </w:t>
      </w:r>
      <w:r>
        <w:rPr>
          <w:spacing w:val="-3"/>
          <w:w w:val="105"/>
          <w:sz w:val="21"/>
        </w:rPr>
        <w:t>charging</w:t>
      </w:r>
      <w:r>
        <w:rPr>
          <w:spacing w:val="-11"/>
          <w:w w:val="105"/>
          <w:sz w:val="21"/>
        </w:rPr>
        <w:t xml:space="preserve"> </w:t>
      </w:r>
      <w:r>
        <w:rPr>
          <w:w w:val="105"/>
          <w:sz w:val="21"/>
        </w:rPr>
        <w:t>guidelines</w:t>
      </w:r>
      <w:r>
        <w:rPr>
          <w:w w:val="105"/>
          <w:position w:val="7"/>
          <w:sz w:val="12"/>
        </w:rPr>
        <w:t>29</w:t>
      </w:r>
      <w:r>
        <w:rPr>
          <w:spacing w:val="-6"/>
          <w:w w:val="105"/>
          <w:position w:val="7"/>
          <w:sz w:val="12"/>
        </w:rPr>
        <w:t xml:space="preserve"> </w:t>
      </w:r>
      <w:r>
        <w:rPr>
          <w:w w:val="105"/>
          <w:sz w:val="21"/>
        </w:rPr>
        <w:t>and</w:t>
      </w:r>
      <w:r>
        <w:rPr>
          <w:spacing w:val="-11"/>
          <w:w w:val="105"/>
          <w:sz w:val="21"/>
        </w:rPr>
        <w:t xml:space="preserve"> </w:t>
      </w:r>
      <w:r>
        <w:rPr>
          <w:w w:val="105"/>
          <w:sz w:val="21"/>
        </w:rPr>
        <w:t>the</w:t>
      </w:r>
      <w:r>
        <w:rPr>
          <w:spacing w:val="-11"/>
          <w:w w:val="105"/>
          <w:sz w:val="21"/>
        </w:rPr>
        <w:t xml:space="preserve"> </w:t>
      </w:r>
      <w:r>
        <w:rPr>
          <w:w w:val="105"/>
          <w:sz w:val="21"/>
        </w:rPr>
        <w:t xml:space="preserve">Policy of the Director of Pubic Prosecutions </w:t>
      </w:r>
      <w:r>
        <w:rPr>
          <w:spacing w:val="-3"/>
          <w:w w:val="105"/>
          <w:sz w:val="21"/>
        </w:rPr>
        <w:t xml:space="preserve">for </w:t>
      </w:r>
      <w:r>
        <w:rPr>
          <w:w w:val="105"/>
          <w:sz w:val="21"/>
        </w:rPr>
        <w:t xml:space="preserve">Victoria on the </w:t>
      </w:r>
      <w:r>
        <w:rPr>
          <w:spacing w:val="-3"/>
          <w:w w:val="105"/>
          <w:sz w:val="21"/>
        </w:rPr>
        <w:t>discretion to prosecute.</w:t>
      </w:r>
      <w:r>
        <w:rPr>
          <w:spacing w:val="-3"/>
          <w:w w:val="105"/>
          <w:position w:val="7"/>
          <w:sz w:val="12"/>
        </w:rPr>
        <w:t xml:space="preserve">30 </w:t>
      </w:r>
      <w:r>
        <w:rPr>
          <w:w w:val="105"/>
          <w:sz w:val="21"/>
        </w:rPr>
        <w:t xml:space="preserve">The </w:t>
      </w:r>
      <w:r>
        <w:rPr>
          <w:spacing w:val="-3"/>
          <w:w w:val="105"/>
          <w:sz w:val="21"/>
        </w:rPr>
        <w:t xml:space="preserve">divergence </w:t>
      </w:r>
      <w:r>
        <w:rPr>
          <w:w w:val="105"/>
          <w:sz w:val="21"/>
        </w:rPr>
        <w:t xml:space="preserve">between </w:t>
      </w:r>
      <w:r>
        <w:rPr>
          <w:spacing w:val="-2"/>
          <w:w w:val="105"/>
          <w:sz w:val="21"/>
        </w:rPr>
        <w:t xml:space="preserve">police </w:t>
      </w:r>
      <w:r>
        <w:rPr>
          <w:spacing w:val="-3"/>
          <w:w w:val="105"/>
          <w:sz w:val="21"/>
        </w:rPr>
        <w:t xml:space="preserve">charges </w:t>
      </w:r>
      <w:r>
        <w:rPr>
          <w:w w:val="105"/>
          <w:sz w:val="21"/>
        </w:rPr>
        <w:t xml:space="preserve">and those </w:t>
      </w:r>
      <w:r>
        <w:rPr>
          <w:spacing w:val="-3"/>
          <w:w w:val="105"/>
          <w:sz w:val="21"/>
        </w:rPr>
        <w:t xml:space="preserve">ultimately </w:t>
      </w:r>
      <w:r>
        <w:rPr>
          <w:w w:val="105"/>
          <w:sz w:val="21"/>
        </w:rPr>
        <w:t xml:space="preserve">prosecuted </w:t>
      </w:r>
      <w:r>
        <w:rPr>
          <w:spacing w:val="-3"/>
          <w:w w:val="105"/>
          <w:sz w:val="21"/>
        </w:rPr>
        <w:t xml:space="preserve">may </w:t>
      </w:r>
      <w:r>
        <w:rPr>
          <w:w w:val="105"/>
          <w:sz w:val="21"/>
        </w:rPr>
        <w:t xml:space="preserve">stem </w:t>
      </w:r>
      <w:r>
        <w:rPr>
          <w:spacing w:val="-3"/>
          <w:w w:val="105"/>
          <w:sz w:val="21"/>
        </w:rPr>
        <w:t xml:space="preserve">from </w:t>
      </w:r>
      <w:r>
        <w:rPr>
          <w:w w:val="105"/>
          <w:sz w:val="21"/>
        </w:rPr>
        <w:t>a number of</w:t>
      </w:r>
      <w:r>
        <w:rPr>
          <w:spacing w:val="-35"/>
          <w:w w:val="105"/>
          <w:sz w:val="21"/>
        </w:rPr>
        <w:t xml:space="preserve"> </w:t>
      </w:r>
      <w:r>
        <w:rPr>
          <w:w w:val="105"/>
          <w:sz w:val="21"/>
        </w:rPr>
        <w:t>factors:</w:t>
      </w:r>
    </w:p>
    <w:p w:rsidR="00EA0057" w:rsidRDefault="007C5C23">
      <w:pPr>
        <w:pStyle w:val="ListParagraph"/>
        <w:numPr>
          <w:ilvl w:val="0"/>
          <w:numId w:val="30"/>
        </w:numPr>
        <w:tabs>
          <w:tab w:val="left" w:pos="1261"/>
          <w:tab w:val="left" w:pos="1262"/>
        </w:tabs>
        <w:spacing w:before="120" w:line="242" w:lineRule="auto"/>
        <w:ind w:right="1701" w:hanging="340"/>
        <w:rPr>
          <w:sz w:val="12"/>
        </w:rPr>
      </w:pPr>
      <w:r>
        <w:rPr>
          <w:spacing w:val="-2"/>
          <w:w w:val="105"/>
          <w:sz w:val="21"/>
        </w:rPr>
        <w:t>police</w:t>
      </w:r>
      <w:r>
        <w:rPr>
          <w:spacing w:val="-6"/>
          <w:w w:val="105"/>
          <w:sz w:val="21"/>
        </w:rPr>
        <w:t xml:space="preserve"> </w:t>
      </w:r>
      <w:r>
        <w:rPr>
          <w:spacing w:val="-3"/>
          <w:w w:val="105"/>
          <w:sz w:val="21"/>
        </w:rPr>
        <w:t>charges</w:t>
      </w:r>
      <w:r>
        <w:rPr>
          <w:spacing w:val="-6"/>
          <w:w w:val="105"/>
          <w:sz w:val="21"/>
        </w:rPr>
        <w:t xml:space="preserve"> </w:t>
      </w:r>
      <w:r>
        <w:rPr>
          <w:spacing w:val="-3"/>
          <w:w w:val="105"/>
          <w:sz w:val="21"/>
        </w:rPr>
        <w:t>may</w:t>
      </w:r>
      <w:r>
        <w:rPr>
          <w:spacing w:val="-6"/>
          <w:w w:val="105"/>
          <w:sz w:val="21"/>
        </w:rPr>
        <w:t xml:space="preserve"> </w:t>
      </w:r>
      <w:r>
        <w:rPr>
          <w:spacing w:val="-3"/>
          <w:w w:val="105"/>
          <w:sz w:val="21"/>
        </w:rPr>
        <w:t>appropriately</w:t>
      </w:r>
      <w:r>
        <w:rPr>
          <w:spacing w:val="-6"/>
          <w:w w:val="105"/>
          <w:sz w:val="21"/>
        </w:rPr>
        <w:t xml:space="preserve"> </w:t>
      </w:r>
      <w:r>
        <w:rPr>
          <w:w w:val="105"/>
          <w:sz w:val="21"/>
        </w:rPr>
        <w:t>be</w:t>
      </w:r>
      <w:r>
        <w:rPr>
          <w:spacing w:val="-6"/>
          <w:w w:val="105"/>
          <w:sz w:val="21"/>
        </w:rPr>
        <w:t xml:space="preserve"> </w:t>
      </w:r>
      <w:r>
        <w:rPr>
          <w:spacing w:val="-3"/>
          <w:w w:val="105"/>
          <w:sz w:val="21"/>
        </w:rPr>
        <w:t>informed</w:t>
      </w:r>
      <w:r>
        <w:rPr>
          <w:spacing w:val="-6"/>
          <w:w w:val="105"/>
          <w:sz w:val="21"/>
        </w:rPr>
        <w:t xml:space="preserve"> </w:t>
      </w:r>
      <w:r>
        <w:rPr>
          <w:w w:val="105"/>
          <w:sz w:val="21"/>
        </w:rPr>
        <w:t>by</w:t>
      </w:r>
      <w:r>
        <w:rPr>
          <w:spacing w:val="-6"/>
          <w:w w:val="105"/>
          <w:sz w:val="21"/>
        </w:rPr>
        <w:t xml:space="preserve"> </w:t>
      </w:r>
      <w:r>
        <w:rPr>
          <w:w w:val="105"/>
          <w:sz w:val="21"/>
        </w:rPr>
        <w:t>evidence</w:t>
      </w:r>
      <w:r>
        <w:rPr>
          <w:spacing w:val="-6"/>
          <w:w w:val="105"/>
          <w:sz w:val="21"/>
        </w:rPr>
        <w:t xml:space="preserve"> </w:t>
      </w:r>
      <w:r>
        <w:rPr>
          <w:w w:val="105"/>
          <w:sz w:val="21"/>
        </w:rPr>
        <w:t>and</w:t>
      </w:r>
      <w:r>
        <w:rPr>
          <w:spacing w:val="-6"/>
          <w:w w:val="105"/>
          <w:sz w:val="21"/>
        </w:rPr>
        <w:t xml:space="preserve"> </w:t>
      </w:r>
      <w:r>
        <w:rPr>
          <w:spacing w:val="-3"/>
          <w:w w:val="105"/>
          <w:sz w:val="21"/>
        </w:rPr>
        <w:t>investigations</w:t>
      </w:r>
      <w:r>
        <w:rPr>
          <w:spacing w:val="-6"/>
          <w:w w:val="105"/>
          <w:sz w:val="21"/>
        </w:rPr>
        <w:t xml:space="preserve"> </w:t>
      </w:r>
      <w:r>
        <w:rPr>
          <w:spacing w:val="-3"/>
          <w:w w:val="105"/>
          <w:sz w:val="21"/>
        </w:rPr>
        <w:t>that</w:t>
      </w:r>
      <w:r>
        <w:rPr>
          <w:spacing w:val="-6"/>
          <w:w w:val="105"/>
          <w:sz w:val="21"/>
        </w:rPr>
        <w:t xml:space="preserve"> </w:t>
      </w:r>
      <w:r>
        <w:rPr>
          <w:spacing w:val="-3"/>
          <w:w w:val="105"/>
          <w:sz w:val="21"/>
        </w:rPr>
        <w:t xml:space="preserve">are incomplete  </w:t>
      </w:r>
      <w:r>
        <w:rPr>
          <w:w w:val="105"/>
          <w:sz w:val="21"/>
        </w:rPr>
        <w:t>and</w:t>
      </w:r>
      <w:r>
        <w:rPr>
          <w:spacing w:val="-17"/>
          <w:w w:val="105"/>
          <w:sz w:val="21"/>
        </w:rPr>
        <w:t xml:space="preserve"> </w:t>
      </w:r>
      <w:r>
        <w:rPr>
          <w:spacing w:val="-3"/>
          <w:w w:val="105"/>
          <w:sz w:val="21"/>
        </w:rPr>
        <w:t>ongoing</w:t>
      </w:r>
      <w:r>
        <w:rPr>
          <w:spacing w:val="-3"/>
          <w:w w:val="105"/>
          <w:position w:val="7"/>
          <w:sz w:val="12"/>
        </w:rPr>
        <w:t>31</w:t>
      </w:r>
    </w:p>
    <w:p w:rsidR="00EA0057" w:rsidRDefault="007C5C23">
      <w:pPr>
        <w:pStyle w:val="ListParagraph"/>
        <w:numPr>
          <w:ilvl w:val="0"/>
          <w:numId w:val="30"/>
        </w:numPr>
        <w:tabs>
          <w:tab w:val="left" w:pos="1261"/>
          <w:tab w:val="left" w:pos="1262"/>
        </w:tabs>
        <w:spacing w:before="85" w:line="242" w:lineRule="auto"/>
        <w:ind w:right="2361" w:hanging="340"/>
        <w:rPr>
          <w:sz w:val="12"/>
        </w:rPr>
      </w:pPr>
      <w:r>
        <w:rPr>
          <w:sz w:val="21"/>
        </w:rPr>
        <w:t xml:space="preserve">the </w:t>
      </w:r>
      <w:r>
        <w:rPr>
          <w:spacing w:val="-2"/>
          <w:sz w:val="21"/>
        </w:rPr>
        <w:t xml:space="preserve">police </w:t>
      </w:r>
      <w:r>
        <w:rPr>
          <w:spacing w:val="-3"/>
          <w:sz w:val="21"/>
        </w:rPr>
        <w:t xml:space="preserve">tend to </w:t>
      </w:r>
      <w:r>
        <w:rPr>
          <w:sz w:val="21"/>
        </w:rPr>
        <w:t xml:space="preserve">file </w:t>
      </w:r>
      <w:r>
        <w:rPr>
          <w:spacing w:val="-3"/>
          <w:sz w:val="21"/>
        </w:rPr>
        <w:t xml:space="preserve">individual charges </w:t>
      </w:r>
      <w:r>
        <w:rPr>
          <w:sz w:val="21"/>
        </w:rPr>
        <w:t xml:space="preserve">whereas the DPP is more </w:t>
      </w:r>
      <w:r>
        <w:rPr>
          <w:spacing w:val="-4"/>
          <w:sz w:val="21"/>
        </w:rPr>
        <w:t xml:space="preserve">likely </w:t>
      </w:r>
      <w:r>
        <w:rPr>
          <w:spacing w:val="-3"/>
          <w:sz w:val="21"/>
        </w:rPr>
        <w:t xml:space="preserve">to </w:t>
      </w:r>
      <w:r>
        <w:rPr>
          <w:sz w:val="21"/>
        </w:rPr>
        <w:t xml:space="preserve">use </w:t>
      </w:r>
      <w:r>
        <w:rPr>
          <w:spacing w:val="-3"/>
          <w:sz w:val="21"/>
        </w:rPr>
        <w:t xml:space="preserve">‘consolidated’ </w:t>
      </w:r>
      <w:r>
        <w:rPr>
          <w:spacing w:val="37"/>
          <w:sz w:val="21"/>
        </w:rPr>
        <w:t xml:space="preserve"> </w:t>
      </w:r>
      <w:r>
        <w:rPr>
          <w:sz w:val="21"/>
        </w:rPr>
        <w:t>charges</w:t>
      </w:r>
      <w:r>
        <w:rPr>
          <w:position w:val="7"/>
          <w:sz w:val="12"/>
        </w:rPr>
        <w:t>32</w:t>
      </w:r>
    </w:p>
    <w:p w:rsidR="00EA0057" w:rsidRDefault="007C5C23">
      <w:pPr>
        <w:pStyle w:val="ListParagraph"/>
        <w:numPr>
          <w:ilvl w:val="0"/>
          <w:numId w:val="30"/>
        </w:numPr>
        <w:tabs>
          <w:tab w:val="left" w:pos="1261"/>
          <w:tab w:val="left" w:pos="1262"/>
        </w:tabs>
        <w:spacing w:before="85"/>
        <w:ind w:hanging="340"/>
        <w:rPr>
          <w:sz w:val="21"/>
        </w:rPr>
      </w:pPr>
      <w:r>
        <w:rPr>
          <w:sz w:val="21"/>
        </w:rPr>
        <w:t xml:space="preserve">plea </w:t>
      </w:r>
      <w:r>
        <w:rPr>
          <w:spacing w:val="-3"/>
          <w:sz w:val="21"/>
        </w:rPr>
        <w:t xml:space="preserve">negotiations  generally  occur  </w:t>
      </w:r>
      <w:r>
        <w:rPr>
          <w:sz w:val="21"/>
        </w:rPr>
        <w:t xml:space="preserve">only after </w:t>
      </w:r>
      <w:r>
        <w:rPr>
          <w:spacing w:val="-3"/>
          <w:sz w:val="21"/>
        </w:rPr>
        <w:t xml:space="preserve">defence  </w:t>
      </w:r>
      <w:r>
        <w:rPr>
          <w:sz w:val="21"/>
        </w:rPr>
        <w:t xml:space="preserve">lawyers </w:t>
      </w:r>
      <w:r>
        <w:rPr>
          <w:spacing w:val="-3"/>
          <w:sz w:val="21"/>
        </w:rPr>
        <w:t xml:space="preserve">are  involved  </w:t>
      </w:r>
      <w:r>
        <w:rPr>
          <w:sz w:val="21"/>
        </w:rPr>
        <w:t>in a</w:t>
      </w:r>
      <w:r>
        <w:rPr>
          <w:spacing w:val="40"/>
          <w:sz w:val="21"/>
        </w:rPr>
        <w:t xml:space="preserve"> </w:t>
      </w:r>
      <w:r>
        <w:rPr>
          <w:spacing w:val="-3"/>
          <w:sz w:val="21"/>
        </w:rPr>
        <w:t>case.</w:t>
      </w:r>
    </w:p>
    <w:p w:rsidR="00EA0057" w:rsidRDefault="007C5C23">
      <w:pPr>
        <w:pStyle w:val="ListParagraph"/>
        <w:numPr>
          <w:ilvl w:val="1"/>
          <w:numId w:val="84"/>
        </w:numPr>
        <w:tabs>
          <w:tab w:val="left" w:pos="921"/>
          <w:tab w:val="left" w:pos="922"/>
        </w:tabs>
        <w:spacing w:before="88" w:line="242" w:lineRule="auto"/>
        <w:ind w:left="921" w:right="1772"/>
        <w:jc w:val="left"/>
        <w:rPr>
          <w:sz w:val="12"/>
        </w:rPr>
      </w:pPr>
      <w:r>
        <w:rPr>
          <w:sz w:val="21"/>
        </w:rPr>
        <w:t xml:space="preserve">While  </w:t>
      </w:r>
      <w:r>
        <w:rPr>
          <w:spacing w:val="-3"/>
          <w:sz w:val="21"/>
        </w:rPr>
        <w:t xml:space="preserve">acknowledging  that  </w:t>
      </w:r>
      <w:r>
        <w:rPr>
          <w:sz w:val="21"/>
        </w:rPr>
        <w:t xml:space="preserve">some  </w:t>
      </w:r>
      <w:r>
        <w:rPr>
          <w:spacing w:val="-3"/>
          <w:sz w:val="21"/>
        </w:rPr>
        <w:t xml:space="preserve">divergence  </w:t>
      </w:r>
      <w:r>
        <w:rPr>
          <w:sz w:val="21"/>
        </w:rPr>
        <w:t xml:space="preserve">between  the  </w:t>
      </w:r>
      <w:r>
        <w:rPr>
          <w:spacing w:val="-3"/>
          <w:sz w:val="21"/>
        </w:rPr>
        <w:t xml:space="preserve">charges  initially  </w:t>
      </w:r>
      <w:r>
        <w:rPr>
          <w:sz w:val="21"/>
        </w:rPr>
        <w:t xml:space="preserve">filed  and those </w:t>
      </w:r>
      <w:r>
        <w:rPr>
          <w:spacing w:val="-3"/>
          <w:sz w:val="21"/>
        </w:rPr>
        <w:t xml:space="preserve">ultimately </w:t>
      </w:r>
      <w:r>
        <w:rPr>
          <w:sz w:val="21"/>
        </w:rPr>
        <w:t xml:space="preserve">prosecuted </w:t>
      </w:r>
      <w:r>
        <w:rPr>
          <w:spacing w:val="-3"/>
          <w:sz w:val="21"/>
        </w:rPr>
        <w:t xml:space="preserve">may </w:t>
      </w:r>
      <w:r>
        <w:rPr>
          <w:sz w:val="21"/>
        </w:rPr>
        <w:t xml:space="preserve">be </w:t>
      </w:r>
      <w:r>
        <w:rPr>
          <w:spacing w:val="-3"/>
          <w:sz w:val="21"/>
        </w:rPr>
        <w:t xml:space="preserve">appropriate, </w:t>
      </w:r>
      <w:r>
        <w:rPr>
          <w:sz w:val="21"/>
        </w:rPr>
        <w:t xml:space="preserve">the </w:t>
      </w:r>
      <w:r>
        <w:rPr>
          <w:spacing w:val="-3"/>
          <w:sz w:val="21"/>
        </w:rPr>
        <w:t xml:space="preserve">Royal Commission </w:t>
      </w:r>
      <w:r>
        <w:rPr>
          <w:spacing w:val="-4"/>
          <w:sz w:val="21"/>
        </w:rPr>
        <w:t xml:space="preserve">into </w:t>
      </w:r>
      <w:r>
        <w:rPr>
          <w:spacing w:val="-3"/>
          <w:sz w:val="21"/>
        </w:rPr>
        <w:t xml:space="preserve">Institutional </w:t>
      </w:r>
      <w:r>
        <w:rPr>
          <w:sz w:val="21"/>
        </w:rPr>
        <w:t xml:space="preserve">Responses </w:t>
      </w:r>
      <w:r>
        <w:rPr>
          <w:spacing w:val="-3"/>
          <w:sz w:val="21"/>
        </w:rPr>
        <w:t xml:space="preserve">to  </w:t>
      </w:r>
      <w:r>
        <w:rPr>
          <w:spacing w:val="-4"/>
          <w:sz w:val="21"/>
        </w:rPr>
        <w:t xml:space="preserve">Child  </w:t>
      </w:r>
      <w:r>
        <w:rPr>
          <w:sz w:val="21"/>
        </w:rPr>
        <w:t xml:space="preserve">Sexual  Abuse  (RCIRCSA)  emphasised  the  distress  this  can  cause victims. This is </w:t>
      </w:r>
      <w:r>
        <w:rPr>
          <w:spacing w:val="-3"/>
          <w:sz w:val="21"/>
        </w:rPr>
        <w:t xml:space="preserve">similarly </w:t>
      </w:r>
      <w:r>
        <w:rPr>
          <w:sz w:val="21"/>
        </w:rPr>
        <w:t xml:space="preserve">the case if the prosecution accepts a guilty plea on the basis </w:t>
      </w:r>
      <w:r>
        <w:rPr>
          <w:spacing w:val="-3"/>
          <w:sz w:val="21"/>
        </w:rPr>
        <w:t xml:space="preserve">that charges are </w:t>
      </w:r>
      <w:r>
        <w:rPr>
          <w:sz w:val="21"/>
        </w:rPr>
        <w:t xml:space="preserve">downgraded or </w:t>
      </w:r>
      <w:r>
        <w:rPr>
          <w:spacing w:val="-3"/>
          <w:sz w:val="21"/>
        </w:rPr>
        <w:t xml:space="preserve">withdrawn. </w:t>
      </w:r>
      <w:r>
        <w:rPr>
          <w:sz w:val="21"/>
        </w:rPr>
        <w:t xml:space="preserve">The </w:t>
      </w:r>
      <w:r>
        <w:rPr>
          <w:spacing w:val="-3"/>
          <w:sz w:val="21"/>
        </w:rPr>
        <w:t xml:space="preserve">RCIRCSA </w:t>
      </w:r>
      <w:r>
        <w:rPr>
          <w:sz w:val="21"/>
        </w:rPr>
        <w:t xml:space="preserve">says </w:t>
      </w:r>
      <w:r>
        <w:rPr>
          <w:spacing w:val="-3"/>
          <w:sz w:val="21"/>
        </w:rPr>
        <w:t xml:space="preserve">that </w:t>
      </w:r>
      <w:r>
        <w:rPr>
          <w:sz w:val="21"/>
        </w:rPr>
        <w:t xml:space="preserve">the distress </w:t>
      </w:r>
      <w:r>
        <w:rPr>
          <w:spacing w:val="-3"/>
          <w:sz w:val="21"/>
        </w:rPr>
        <w:t xml:space="preserve">for </w:t>
      </w:r>
      <w:r>
        <w:rPr>
          <w:sz w:val="21"/>
        </w:rPr>
        <w:t xml:space="preserve">victims is </w:t>
      </w:r>
      <w:r>
        <w:rPr>
          <w:spacing w:val="-3"/>
          <w:sz w:val="21"/>
        </w:rPr>
        <w:t>grea</w:t>
      </w:r>
      <w:r>
        <w:rPr>
          <w:spacing w:val="-3"/>
          <w:sz w:val="21"/>
        </w:rPr>
        <w:t xml:space="preserve">test </w:t>
      </w:r>
      <w:r>
        <w:rPr>
          <w:sz w:val="21"/>
        </w:rPr>
        <w:t xml:space="preserve">where ‘they feel </w:t>
      </w:r>
      <w:r>
        <w:rPr>
          <w:spacing w:val="-3"/>
          <w:sz w:val="21"/>
        </w:rPr>
        <w:t xml:space="preserve">that  </w:t>
      </w:r>
      <w:r>
        <w:rPr>
          <w:sz w:val="21"/>
        </w:rPr>
        <w:t xml:space="preserve">the </w:t>
      </w:r>
      <w:r>
        <w:rPr>
          <w:spacing w:val="-3"/>
          <w:sz w:val="21"/>
        </w:rPr>
        <w:t xml:space="preserve">charges…do  </w:t>
      </w:r>
      <w:r>
        <w:rPr>
          <w:spacing w:val="-2"/>
          <w:sz w:val="21"/>
        </w:rPr>
        <w:t xml:space="preserve">not  </w:t>
      </w:r>
      <w:r>
        <w:rPr>
          <w:sz w:val="21"/>
        </w:rPr>
        <w:t>reflect the worst abuse or the extent  of</w:t>
      </w:r>
      <w:r>
        <w:rPr>
          <w:spacing w:val="25"/>
          <w:sz w:val="21"/>
        </w:rPr>
        <w:t xml:space="preserve"> </w:t>
      </w:r>
      <w:r>
        <w:rPr>
          <w:sz w:val="21"/>
        </w:rPr>
        <w:t>the</w:t>
      </w:r>
      <w:r>
        <w:rPr>
          <w:spacing w:val="25"/>
          <w:sz w:val="21"/>
        </w:rPr>
        <w:t xml:space="preserve"> </w:t>
      </w:r>
      <w:r>
        <w:rPr>
          <w:sz w:val="21"/>
        </w:rPr>
        <w:t>abuse</w:t>
      </w:r>
      <w:r>
        <w:rPr>
          <w:spacing w:val="25"/>
          <w:sz w:val="21"/>
        </w:rPr>
        <w:t xml:space="preserve"> </w:t>
      </w:r>
      <w:r>
        <w:rPr>
          <w:sz w:val="21"/>
        </w:rPr>
        <w:t>they</w:t>
      </w:r>
      <w:r>
        <w:rPr>
          <w:spacing w:val="25"/>
          <w:sz w:val="21"/>
        </w:rPr>
        <w:t xml:space="preserve"> </w:t>
      </w:r>
      <w:r>
        <w:rPr>
          <w:spacing w:val="-4"/>
          <w:sz w:val="21"/>
        </w:rPr>
        <w:t>suffered.’</w:t>
      </w:r>
      <w:r>
        <w:rPr>
          <w:spacing w:val="-4"/>
          <w:position w:val="7"/>
          <w:sz w:val="12"/>
        </w:rPr>
        <w:t>33</w:t>
      </w:r>
    </w:p>
    <w:p w:rsidR="00EA0057" w:rsidRDefault="007C5C23">
      <w:pPr>
        <w:pStyle w:val="ListParagraph"/>
        <w:numPr>
          <w:ilvl w:val="1"/>
          <w:numId w:val="84"/>
        </w:numPr>
        <w:tabs>
          <w:tab w:val="left" w:pos="920"/>
          <w:tab w:val="left" w:pos="921"/>
        </w:tabs>
        <w:spacing w:before="121" w:line="242" w:lineRule="auto"/>
        <w:ind w:left="920" w:right="1631" w:hanging="793"/>
        <w:jc w:val="left"/>
        <w:rPr>
          <w:sz w:val="12"/>
        </w:rPr>
      </w:pPr>
      <w:r>
        <w:rPr>
          <w:w w:val="105"/>
          <w:sz w:val="21"/>
        </w:rPr>
        <w:t xml:space="preserve">The </w:t>
      </w:r>
      <w:r>
        <w:rPr>
          <w:i/>
          <w:w w:val="105"/>
          <w:sz w:val="21"/>
        </w:rPr>
        <w:t xml:space="preserve">Policy </w:t>
      </w:r>
      <w:r>
        <w:rPr>
          <w:i/>
          <w:spacing w:val="-3"/>
          <w:w w:val="105"/>
          <w:sz w:val="21"/>
        </w:rPr>
        <w:t xml:space="preserve">of </w:t>
      </w:r>
      <w:r>
        <w:rPr>
          <w:i/>
          <w:w w:val="105"/>
          <w:sz w:val="21"/>
        </w:rPr>
        <w:t xml:space="preserve">the Director </w:t>
      </w:r>
      <w:r>
        <w:rPr>
          <w:i/>
          <w:spacing w:val="-3"/>
          <w:w w:val="105"/>
          <w:sz w:val="21"/>
        </w:rPr>
        <w:t xml:space="preserve">of </w:t>
      </w:r>
      <w:r>
        <w:rPr>
          <w:i/>
          <w:w w:val="105"/>
          <w:sz w:val="21"/>
        </w:rPr>
        <w:t xml:space="preserve">Public </w:t>
      </w:r>
      <w:r>
        <w:rPr>
          <w:i/>
          <w:spacing w:val="-3"/>
          <w:w w:val="105"/>
          <w:sz w:val="21"/>
        </w:rPr>
        <w:t xml:space="preserve">Prosecutions </w:t>
      </w:r>
      <w:r>
        <w:rPr>
          <w:i/>
          <w:w w:val="105"/>
          <w:sz w:val="21"/>
        </w:rPr>
        <w:t xml:space="preserve">for Victoria </w:t>
      </w:r>
      <w:r>
        <w:rPr>
          <w:w w:val="105"/>
          <w:sz w:val="21"/>
        </w:rPr>
        <w:t xml:space="preserve">(the </w:t>
      </w:r>
      <w:r>
        <w:rPr>
          <w:spacing w:val="-3"/>
          <w:w w:val="105"/>
          <w:sz w:val="21"/>
        </w:rPr>
        <w:t xml:space="preserve">Director’s </w:t>
      </w:r>
      <w:r>
        <w:rPr>
          <w:w w:val="105"/>
          <w:sz w:val="21"/>
        </w:rPr>
        <w:t xml:space="preserve">Policy) </w:t>
      </w:r>
      <w:r>
        <w:rPr>
          <w:spacing w:val="-3"/>
          <w:w w:val="105"/>
          <w:sz w:val="21"/>
        </w:rPr>
        <w:t xml:space="preserve">encourages </w:t>
      </w:r>
      <w:r>
        <w:rPr>
          <w:w w:val="105"/>
          <w:sz w:val="21"/>
        </w:rPr>
        <w:t xml:space="preserve">early resolution and supports plea </w:t>
      </w:r>
      <w:r>
        <w:rPr>
          <w:spacing w:val="-3"/>
          <w:w w:val="105"/>
          <w:sz w:val="21"/>
        </w:rPr>
        <w:t>nego</w:t>
      </w:r>
      <w:r>
        <w:rPr>
          <w:spacing w:val="-3"/>
          <w:w w:val="105"/>
          <w:sz w:val="21"/>
        </w:rPr>
        <w:t xml:space="preserve">tiations to achieve </w:t>
      </w:r>
      <w:r>
        <w:rPr>
          <w:w w:val="105"/>
          <w:sz w:val="21"/>
        </w:rPr>
        <w:t xml:space="preserve">it, but cautions </w:t>
      </w:r>
      <w:r>
        <w:rPr>
          <w:spacing w:val="-3"/>
          <w:w w:val="105"/>
          <w:sz w:val="21"/>
        </w:rPr>
        <w:t xml:space="preserve">that charges </w:t>
      </w:r>
      <w:r>
        <w:rPr>
          <w:w w:val="105"/>
          <w:sz w:val="21"/>
        </w:rPr>
        <w:t xml:space="preserve">should reflect an </w:t>
      </w:r>
      <w:r>
        <w:rPr>
          <w:spacing w:val="-3"/>
          <w:w w:val="105"/>
          <w:sz w:val="21"/>
        </w:rPr>
        <w:t xml:space="preserve">accused’s </w:t>
      </w:r>
      <w:r>
        <w:rPr>
          <w:spacing w:val="-4"/>
          <w:w w:val="105"/>
          <w:sz w:val="21"/>
        </w:rPr>
        <w:t xml:space="preserve">criminality, </w:t>
      </w:r>
      <w:r>
        <w:rPr>
          <w:w w:val="105"/>
          <w:sz w:val="21"/>
        </w:rPr>
        <w:t xml:space="preserve">based on what can be </w:t>
      </w:r>
      <w:r>
        <w:rPr>
          <w:spacing w:val="-3"/>
          <w:w w:val="105"/>
          <w:sz w:val="21"/>
        </w:rPr>
        <w:t xml:space="preserve">proved </w:t>
      </w:r>
      <w:r>
        <w:rPr>
          <w:w w:val="105"/>
          <w:sz w:val="21"/>
        </w:rPr>
        <w:t xml:space="preserve">beyond </w:t>
      </w:r>
      <w:r>
        <w:rPr>
          <w:spacing w:val="-3"/>
          <w:w w:val="105"/>
          <w:sz w:val="21"/>
        </w:rPr>
        <w:t xml:space="preserve">reasonable </w:t>
      </w:r>
      <w:r>
        <w:rPr>
          <w:w w:val="105"/>
          <w:sz w:val="21"/>
        </w:rPr>
        <w:t xml:space="preserve">doubt and </w:t>
      </w:r>
      <w:r>
        <w:rPr>
          <w:spacing w:val="-3"/>
          <w:w w:val="105"/>
          <w:sz w:val="21"/>
        </w:rPr>
        <w:t xml:space="preserve">allowing for </w:t>
      </w:r>
      <w:r>
        <w:rPr>
          <w:w w:val="105"/>
          <w:sz w:val="21"/>
        </w:rPr>
        <w:t xml:space="preserve">a </w:t>
      </w:r>
      <w:r>
        <w:rPr>
          <w:spacing w:val="-3"/>
          <w:w w:val="105"/>
          <w:sz w:val="21"/>
        </w:rPr>
        <w:t xml:space="preserve">sentence that </w:t>
      </w:r>
      <w:r>
        <w:rPr>
          <w:w w:val="105"/>
          <w:sz w:val="21"/>
        </w:rPr>
        <w:t xml:space="preserve">adequately reflects the </w:t>
      </w:r>
      <w:r>
        <w:rPr>
          <w:spacing w:val="-3"/>
          <w:w w:val="105"/>
          <w:sz w:val="21"/>
        </w:rPr>
        <w:t>accused’s criminality.</w:t>
      </w:r>
      <w:r>
        <w:rPr>
          <w:spacing w:val="-3"/>
          <w:w w:val="105"/>
          <w:position w:val="7"/>
          <w:sz w:val="12"/>
        </w:rPr>
        <w:t xml:space="preserve">34 </w:t>
      </w:r>
      <w:r>
        <w:rPr>
          <w:w w:val="105"/>
          <w:sz w:val="21"/>
        </w:rPr>
        <w:t xml:space="preserve">A </w:t>
      </w:r>
      <w:r>
        <w:rPr>
          <w:spacing w:val="-3"/>
          <w:w w:val="105"/>
          <w:sz w:val="21"/>
        </w:rPr>
        <w:t xml:space="preserve">victim’s </w:t>
      </w:r>
      <w:r>
        <w:rPr>
          <w:w w:val="105"/>
          <w:sz w:val="21"/>
        </w:rPr>
        <w:t xml:space="preserve">views must be </w:t>
      </w:r>
      <w:r>
        <w:rPr>
          <w:spacing w:val="-3"/>
          <w:w w:val="105"/>
          <w:sz w:val="21"/>
        </w:rPr>
        <w:t xml:space="preserve">sought </w:t>
      </w:r>
      <w:r>
        <w:rPr>
          <w:w w:val="105"/>
          <w:sz w:val="21"/>
        </w:rPr>
        <w:t xml:space="preserve">prior </w:t>
      </w:r>
      <w:r>
        <w:rPr>
          <w:spacing w:val="-3"/>
          <w:w w:val="105"/>
          <w:sz w:val="21"/>
        </w:rPr>
        <w:t xml:space="preserve">to resolution, </w:t>
      </w:r>
      <w:r>
        <w:rPr>
          <w:w w:val="105"/>
          <w:sz w:val="21"/>
        </w:rPr>
        <w:t xml:space="preserve">and </w:t>
      </w:r>
      <w:r>
        <w:rPr>
          <w:spacing w:val="-3"/>
          <w:w w:val="105"/>
          <w:sz w:val="21"/>
        </w:rPr>
        <w:t xml:space="preserve">will </w:t>
      </w:r>
      <w:r>
        <w:rPr>
          <w:w w:val="105"/>
          <w:sz w:val="21"/>
        </w:rPr>
        <w:t xml:space="preserve">be </w:t>
      </w:r>
      <w:r>
        <w:rPr>
          <w:spacing w:val="-3"/>
          <w:w w:val="105"/>
          <w:sz w:val="21"/>
        </w:rPr>
        <w:t xml:space="preserve">taken </w:t>
      </w:r>
      <w:r>
        <w:rPr>
          <w:spacing w:val="-4"/>
          <w:w w:val="105"/>
          <w:sz w:val="21"/>
        </w:rPr>
        <w:t xml:space="preserve">into </w:t>
      </w:r>
      <w:r>
        <w:rPr>
          <w:spacing w:val="-3"/>
          <w:w w:val="105"/>
          <w:sz w:val="21"/>
        </w:rPr>
        <w:t>account</w:t>
      </w:r>
      <w:r>
        <w:rPr>
          <w:spacing w:val="-7"/>
          <w:w w:val="105"/>
          <w:sz w:val="21"/>
        </w:rPr>
        <w:t xml:space="preserve"> </w:t>
      </w:r>
      <w:r>
        <w:rPr>
          <w:w w:val="105"/>
          <w:sz w:val="21"/>
        </w:rPr>
        <w:t>when</w:t>
      </w:r>
      <w:r>
        <w:rPr>
          <w:spacing w:val="-7"/>
          <w:w w:val="105"/>
          <w:sz w:val="21"/>
        </w:rPr>
        <w:t xml:space="preserve"> </w:t>
      </w:r>
      <w:r>
        <w:rPr>
          <w:spacing w:val="-3"/>
          <w:w w:val="105"/>
          <w:sz w:val="21"/>
        </w:rPr>
        <w:t>determining</w:t>
      </w:r>
      <w:r>
        <w:rPr>
          <w:spacing w:val="-7"/>
          <w:w w:val="105"/>
          <w:sz w:val="21"/>
        </w:rPr>
        <w:t xml:space="preserve"> </w:t>
      </w:r>
      <w:r>
        <w:rPr>
          <w:w w:val="105"/>
          <w:sz w:val="21"/>
        </w:rPr>
        <w:t>if</w:t>
      </w:r>
      <w:r>
        <w:rPr>
          <w:spacing w:val="-7"/>
          <w:w w:val="105"/>
          <w:sz w:val="21"/>
        </w:rPr>
        <w:t xml:space="preserve"> </w:t>
      </w:r>
      <w:r>
        <w:rPr>
          <w:w w:val="105"/>
          <w:sz w:val="21"/>
        </w:rPr>
        <w:t>the</w:t>
      </w:r>
      <w:r>
        <w:rPr>
          <w:spacing w:val="-7"/>
          <w:w w:val="105"/>
          <w:sz w:val="21"/>
        </w:rPr>
        <w:t xml:space="preserve"> </w:t>
      </w:r>
      <w:r>
        <w:rPr>
          <w:w w:val="105"/>
          <w:sz w:val="21"/>
        </w:rPr>
        <w:t>resolution</w:t>
      </w:r>
      <w:r>
        <w:rPr>
          <w:spacing w:val="-7"/>
          <w:w w:val="105"/>
          <w:sz w:val="21"/>
        </w:rPr>
        <w:t xml:space="preserve"> </w:t>
      </w:r>
      <w:r>
        <w:rPr>
          <w:w w:val="105"/>
          <w:sz w:val="21"/>
        </w:rPr>
        <w:t>is</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spacing w:val="-3"/>
          <w:w w:val="105"/>
          <w:sz w:val="21"/>
        </w:rPr>
        <w:t>public</w:t>
      </w:r>
      <w:r>
        <w:rPr>
          <w:spacing w:val="-7"/>
          <w:w w:val="105"/>
          <w:sz w:val="21"/>
        </w:rPr>
        <w:t xml:space="preserve"> </w:t>
      </w:r>
      <w:r>
        <w:rPr>
          <w:spacing w:val="-3"/>
          <w:w w:val="105"/>
          <w:sz w:val="21"/>
        </w:rPr>
        <w:t>interest.</w:t>
      </w:r>
      <w:r>
        <w:rPr>
          <w:spacing w:val="-3"/>
          <w:w w:val="105"/>
          <w:position w:val="7"/>
          <w:sz w:val="12"/>
        </w:rPr>
        <w:t>35</w:t>
      </w:r>
    </w:p>
    <w:p w:rsidR="00EA0057" w:rsidRDefault="007C5C23">
      <w:pPr>
        <w:pStyle w:val="ListParagraph"/>
        <w:numPr>
          <w:ilvl w:val="1"/>
          <w:numId w:val="84"/>
        </w:numPr>
        <w:tabs>
          <w:tab w:val="left" w:pos="920"/>
          <w:tab w:val="left" w:pos="921"/>
        </w:tabs>
        <w:spacing w:before="121"/>
        <w:ind w:left="920" w:hanging="793"/>
        <w:jc w:val="left"/>
        <w:rPr>
          <w:sz w:val="21"/>
        </w:rPr>
      </w:pPr>
      <w:r>
        <w:rPr>
          <w:w w:val="105"/>
          <w:sz w:val="21"/>
        </w:rPr>
        <w:t xml:space="preserve">The </w:t>
      </w:r>
      <w:r>
        <w:rPr>
          <w:spacing w:val="-3"/>
          <w:w w:val="105"/>
          <w:sz w:val="21"/>
        </w:rPr>
        <w:t xml:space="preserve">RCIRCSA </w:t>
      </w:r>
      <w:r>
        <w:rPr>
          <w:w w:val="105"/>
          <w:sz w:val="21"/>
        </w:rPr>
        <w:t xml:space="preserve">made </w:t>
      </w:r>
      <w:r>
        <w:rPr>
          <w:spacing w:val="-3"/>
          <w:w w:val="105"/>
          <w:sz w:val="21"/>
        </w:rPr>
        <w:t>several recommendations to improve charging</w:t>
      </w:r>
      <w:r>
        <w:rPr>
          <w:w w:val="105"/>
          <w:sz w:val="21"/>
        </w:rPr>
        <w:t xml:space="preserve"> </w:t>
      </w:r>
      <w:r>
        <w:rPr>
          <w:w w:val="105"/>
          <w:sz w:val="21"/>
        </w:rPr>
        <w:t>practices:</w:t>
      </w:r>
    </w:p>
    <w:p w:rsidR="00EA0057" w:rsidRDefault="007C5C23">
      <w:pPr>
        <w:pStyle w:val="ListParagraph"/>
        <w:numPr>
          <w:ilvl w:val="0"/>
          <w:numId w:val="30"/>
        </w:numPr>
        <w:tabs>
          <w:tab w:val="left" w:pos="1262"/>
        </w:tabs>
        <w:spacing w:before="123" w:line="242" w:lineRule="auto"/>
        <w:ind w:right="1991" w:hanging="340"/>
        <w:jc w:val="both"/>
        <w:rPr>
          <w:sz w:val="12"/>
        </w:rPr>
      </w:pPr>
      <w:r>
        <w:rPr>
          <w:spacing w:val="-2"/>
          <w:w w:val="105"/>
          <w:sz w:val="21"/>
        </w:rPr>
        <w:t xml:space="preserve">police </w:t>
      </w:r>
      <w:r>
        <w:rPr>
          <w:spacing w:val="-3"/>
          <w:w w:val="105"/>
          <w:sz w:val="21"/>
        </w:rPr>
        <w:t xml:space="preserve">charging </w:t>
      </w:r>
      <w:r>
        <w:rPr>
          <w:w w:val="105"/>
          <w:sz w:val="21"/>
        </w:rPr>
        <w:t xml:space="preserve">decisions should </w:t>
      </w:r>
      <w:r>
        <w:rPr>
          <w:spacing w:val="-3"/>
          <w:w w:val="105"/>
          <w:sz w:val="21"/>
        </w:rPr>
        <w:t xml:space="preserve">recognise </w:t>
      </w:r>
      <w:r>
        <w:rPr>
          <w:w w:val="105"/>
          <w:sz w:val="21"/>
        </w:rPr>
        <w:t xml:space="preserve">the importance </w:t>
      </w:r>
      <w:r>
        <w:rPr>
          <w:spacing w:val="-3"/>
          <w:w w:val="105"/>
          <w:sz w:val="21"/>
        </w:rPr>
        <w:t xml:space="preserve">to </w:t>
      </w:r>
      <w:r>
        <w:rPr>
          <w:spacing w:val="-3"/>
          <w:w w:val="105"/>
          <w:sz w:val="21"/>
        </w:rPr>
        <w:t xml:space="preserve">complainants </w:t>
      </w:r>
      <w:r>
        <w:rPr>
          <w:w w:val="105"/>
          <w:sz w:val="21"/>
        </w:rPr>
        <w:t>of the correct</w:t>
      </w:r>
      <w:r>
        <w:rPr>
          <w:spacing w:val="-5"/>
          <w:w w:val="105"/>
          <w:sz w:val="21"/>
        </w:rPr>
        <w:t xml:space="preserve"> </w:t>
      </w:r>
      <w:r>
        <w:rPr>
          <w:spacing w:val="-3"/>
          <w:w w:val="105"/>
          <w:sz w:val="21"/>
        </w:rPr>
        <w:t>charges</w:t>
      </w:r>
      <w:r>
        <w:rPr>
          <w:spacing w:val="-5"/>
          <w:w w:val="105"/>
          <w:sz w:val="21"/>
        </w:rPr>
        <w:t xml:space="preserve"> </w:t>
      </w:r>
      <w:r>
        <w:rPr>
          <w:w w:val="105"/>
          <w:sz w:val="21"/>
        </w:rPr>
        <w:t>being</w:t>
      </w:r>
      <w:r>
        <w:rPr>
          <w:spacing w:val="-5"/>
          <w:w w:val="105"/>
          <w:sz w:val="21"/>
        </w:rPr>
        <w:t xml:space="preserve"> </w:t>
      </w:r>
      <w:r>
        <w:rPr>
          <w:w w:val="105"/>
          <w:sz w:val="21"/>
        </w:rPr>
        <w:t>laid</w:t>
      </w:r>
      <w:r>
        <w:rPr>
          <w:spacing w:val="-5"/>
          <w:w w:val="105"/>
          <w:sz w:val="21"/>
        </w:rPr>
        <w:t xml:space="preserve"> </w:t>
      </w:r>
      <w:r>
        <w:rPr>
          <w:w w:val="105"/>
          <w:sz w:val="21"/>
        </w:rPr>
        <w:t>as</w:t>
      </w:r>
      <w:r>
        <w:rPr>
          <w:spacing w:val="-5"/>
          <w:w w:val="105"/>
          <w:sz w:val="21"/>
        </w:rPr>
        <w:t xml:space="preserve"> </w:t>
      </w:r>
      <w:r>
        <w:rPr>
          <w:w w:val="105"/>
          <w:sz w:val="21"/>
        </w:rPr>
        <w:t>early</w:t>
      </w:r>
      <w:r>
        <w:rPr>
          <w:spacing w:val="-5"/>
          <w:w w:val="105"/>
          <w:sz w:val="21"/>
        </w:rPr>
        <w:t xml:space="preserve"> </w:t>
      </w:r>
      <w:r>
        <w:rPr>
          <w:w w:val="105"/>
          <w:sz w:val="21"/>
        </w:rPr>
        <w:t>as</w:t>
      </w:r>
      <w:r>
        <w:rPr>
          <w:spacing w:val="-5"/>
          <w:w w:val="105"/>
          <w:sz w:val="21"/>
        </w:rPr>
        <w:t xml:space="preserve"> </w:t>
      </w:r>
      <w:r>
        <w:rPr>
          <w:spacing w:val="-3"/>
          <w:w w:val="105"/>
          <w:sz w:val="21"/>
        </w:rPr>
        <w:t>possible,</w:t>
      </w:r>
      <w:r>
        <w:rPr>
          <w:spacing w:val="-5"/>
          <w:w w:val="105"/>
          <w:sz w:val="21"/>
        </w:rPr>
        <w:t xml:space="preserve"> </w:t>
      </w:r>
      <w:r>
        <w:rPr>
          <w:w w:val="105"/>
          <w:sz w:val="21"/>
        </w:rPr>
        <w:t>so</w:t>
      </w:r>
      <w:r>
        <w:rPr>
          <w:spacing w:val="-5"/>
          <w:w w:val="105"/>
          <w:sz w:val="21"/>
        </w:rPr>
        <w:t xml:space="preserve"> </w:t>
      </w:r>
      <w:r>
        <w:rPr>
          <w:spacing w:val="-3"/>
          <w:w w:val="105"/>
          <w:sz w:val="21"/>
        </w:rPr>
        <w:t>that</w:t>
      </w:r>
      <w:r>
        <w:rPr>
          <w:spacing w:val="-5"/>
          <w:w w:val="105"/>
          <w:sz w:val="21"/>
        </w:rPr>
        <w:t xml:space="preserve"> </w:t>
      </w:r>
      <w:r>
        <w:rPr>
          <w:spacing w:val="-3"/>
          <w:w w:val="105"/>
          <w:sz w:val="21"/>
        </w:rPr>
        <w:t>charges</w:t>
      </w:r>
      <w:r>
        <w:rPr>
          <w:spacing w:val="-5"/>
          <w:w w:val="105"/>
          <w:sz w:val="21"/>
        </w:rPr>
        <w:t xml:space="preserve"> </w:t>
      </w:r>
      <w:r>
        <w:rPr>
          <w:spacing w:val="-3"/>
          <w:w w:val="105"/>
          <w:sz w:val="21"/>
        </w:rPr>
        <w:t>are</w:t>
      </w:r>
      <w:r>
        <w:rPr>
          <w:spacing w:val="-5"/>
          <w:w w:val="105"/>
          <w:sz w:val="21"/>
        </w:rPr>
        <w:t xml:space="preserve"> </w:t>
      </w:r>
      <w:r>
        <w:rPr>
          <w:spacing w:val="-2"/>
          <w:w w:val="105"/>
          <w:sz w:val="21"/>
        </w:rPr>
        <w:t>not</w:t>
      </w:r>
      <w:r>
        <w:rPr>
          <w:spacing w:val="-5"/>
          <w:w w:val="105"/>
          <w:sz w:val="21"/>
        </w:rPr>
        <w:t xml:space="preserve"> </w:t>
      </w:r>
      <w:r>
        <w:rPr>
          <w:spacing w:val="-2"/>
          <w:w w:val="105"/>
          <w:sz w:val="21"/>
        </w:rPr>
        <w:t xml:space="preserve">significantly </w:t>
      </w:r>
      <w:r>
        <w:rPr>
          <w:w w:val="105"/>
          <w:sz w:val="21"/>
        </w:rPr>
        <w:t>downgraded at or close</w:t>
      </w:r>
      <w:r>
        <w:rPr>
          <w:spacing w:val="-37"/>
          <w:w w:val="105"/>
          <w:sz w:val="21"/>
        </w:rPr>
        <w:t xml:space="preserve"> </w:t>
      </w:r>
      <w:r>
        <w:rPr>
          <w:spacing w:val="-3"/>
          <w:w w:val="105"/>
          <w:sz w:val="21"/>
        </w:rPr>
        <w:t xml:space="preserve">to </w:t>
      </w:r>
      <w:r>
        <w:rPr>
          <w:w w:val="105"/>
          <w:sz w:val="21"/>
        </w:rPr>
        <w:t>trial</w:t>
      </w:r>
      <w:r>
        <w:rPr>
          <w:w w:val="105"/>
          <w:position w:val="7"/>
          <w:sz w:val="12"/>
        </w:rPr>
        <w:t>36</w:t>
      </w:r>
    </w:p>
    <w:p w:rsidR="00EA0057" w:rsidRDefault="007C5C23">
      <w:pPr>
        <w:pStyle w:val="ListParagraph"/>
        <w:numPr>
          <w:ilvl w:val="0"/>
          <w:numId w:val="30"/>
        </w:numPr>
        <w:tabs>
          <w:tab w:val="left" w:pos="1261"/>
          <w:tab w:val="left" w:pos="1262"/>
        </w:tabs>
        <w:spacing w:before="85" w:line="242" w:lineRule="auto"/>
        <w:ind w:right="1770" w:hanging="340"/>
        <w:rPr>
          <w:sz w:val="21"/>
        </w:rPr>
      </w:pPr>
      <w:r>
        <w:rPr>
          <w:w w:val="105"/>
          <w:sz w:val="21"/>
        </w:rPr>
        <w:t>prosecutors</w:t>
      </w:r>
      <w:r>
        <w:rPr>
          <w:spacing w:val="-10"/>
          <w:w w:val="105"/>
          <w:sz w:val="21"/>
        </w:rPr>
        <w:t xml:space="preserve"> </w:t>
      </w:r>
      <w:r>
        <w:rPr>
          <w:w w:val="105"/>
          <w:sz w:val="21"/>
        </w:rPr>
        <w:t>should</w:t>
      </w:r>
      <w:r>
        <w:rPr>
          <w:spacing w:val="-10"/>
          <w:w w:val="105"/>
          <w:sz w:val="21"/>
        </w:rPr>
        <w:t xml:space="preserve"> </w:t>
      </w:r>
      <w:r>
        <w:rPr>
          <w:spacing w:val="-3"/>
          <w:w w:val="105"/>
          <w:sz w:val="21"/>
        </w:rPr>
        <w:t>recognise</w:t>
      </w:r>
      <w:r>
        <w:rPr>
          <w:spacing w:val="-10"/>
          <w:w w:val="105"/>
          <w:sz w:val="21"/>
        </w:rPr>
        <w:t xml:space="preserve"> </w:t>
      </w:r>
      <w:r>
        <w:rPr>
          <w:w w:val="105"/>
          <w:sz w:val="21"/>
        </w:rPr>
        <w:t>the</w:t>
      </w:r>
      <w:r>
        <w:rPr>
          <w:spacing w:val="-10"/>
          <w:w w:val="105"/>
          <w:sz w:val="21"/>
        </w:rPr>
        <w:t xml:space="preserve"> </w:t>
      </w:r>
      <w:r>
        <w:rPr>
          <w:w w:val="105"/>
          <w:sz w:val="21"/>
        </w:rPr>
        <w:t>importance</w:t>
      </w:r>
      <w:r>
        <w:rPr>
          <w:spacing w:val="-10"/>
          <w:w w:val="105"/>
          <w:sz w:val="21"/>
        </w:rPr>
        <w:t xml:space="preserve"> </w:t>
      </w:r>
      <w:r>
        <w:rPr>
          <w:spacing w:val="-3"/>
          <w:w w:val="105"/>
          <w:sz w:val="21"/>
        </w:rPr>
        <w:t>to</w:t>
      </w:r>
      <w:r>
        <w:rPr>
          <w:spacing w:val="-10"/>
          <w:w w:val="105"/>
          <w:sz w:val="21"/>
        </w:rPr>
        <w:t xml:space="preserve"> </w:t>
      </w:r>
      <w:r>
        <w:rPr>
          <w:spacing w:val="-3"/>
          <w:w w:val="105"/>
          <w:sz w:val="21"/>
        </w:rPr>
        <w:t>complainants</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w w:val="105"/>
          <w:sz w:val="21"/>
        </w:rPr>
        <w:t>correct</w:t>
      </w:r>
      <w:r>
        <w:rPr>
          <w:spacing w:val="-10"/>
          <w:w w:val="105"/>
          <w:sz w:val="21"/>
        </w:rPr>
        <w:t xml:space="preserve"> </w:t>
      </w:r>
      <w:r>
        <w:rPr>
          <w:spacing w:val="-3"/>
          <w:w w:val="105"/>
          <w:sz w:val="21"/>
        </w:rPr>
        <w:t xml:space="preserve">charges </w:t>
      </w:r>
      <w:r>
        <w:rPr>
          <w:w w:val="105"/>
          <w:sz w:val="21"/>
        </w:rPr>
        <w:t>being</w:t>
      </w:r>
      <w:r>
        <w:rPr>
          <w:spacing w:val="-6"/>
          <w:w w:val="105"/>
          <w:sz w:val="21"/>
        </w:rPr>
        <w:t xml:space="preserve"> </w:t>
      </w:r>
      <w:r>
        <w:rPr>
          <w:w w:val="105"/>
          <w:sz w:val="21"/>
        </w:rPr>
        <w:t>laid</w:t>
      </w:r>
      <w:r>
        <w:rPr>
          <w:spacing w:val="-6"/>
          <w:w w:val="105"/>
          <w:sz w:val="21"/>
        </w:rPr>
        <w:t xml:space="preserve"> </w:t>
      </w:r>
      <w:r>
        <w:rPr>
          <w:w w:val="105"/>
          <w:sz w:val="21"/>
        </w:rPr>
        <w:t>as</w:t>
      </w:r>
      <w:r>
        <w:rPr>
          <w:spacing w:val="-6"/>
          <w:w w:val="105"/>
          <w:sz w:val="21"/>
        </w:rPr>
        <w:t xml:space="preserve"> </w:t>
      </w:r>
      <w:r>
        <w:rPr>
          <w:w w:val="105"/>
          <w:sz w:val="21"/>
        </w:rPr>
        <w:t>early</w:t>
      </w:r>
      <w:r>
        <w:rPr>
          <w:spacing w:val="-6"/>
          <w:w w:val="105"/>
          <w:sz w:val="21"/>
        </w:rPr>
        <w:t xml:space="preserve"> </w:t>
      </w:r>
      <w:r>
        <w:rPr>
          <w:w w:val="105"/>
          <w:sz w:val="21"/>
        </w:rPr>
        <w:t>as</w:t>
      </w:r>
      <w:r>
        <w:rPr>
          <w:spacing w:val="-6"/>
          <w:w w:val="105"/>
          <w:sz w:val="21"/>
        </w:rPr>
        <w:t xml:space="preserve"> </w:t>
      </w:r>
      <w:r>
        <w:rPr>
          <w:w w:val="105"/>
          <w:sz w:val="21"/>
        </w:rPr>
        <w:t>possible</w:t>
      </w:r>
      <w:r>
        <w:rPr>
          <w:spacing w:val="-6"/>
          <w:w w:val="105"/>
          <w:sz w:val="21"/>
        </w:rPr>
        <w:t xml:space="preserve"> </w:t>
      </w:r>
      <w:r>
        <w:rPr>
          <w:w w:val="105"/>
          <w:sz w:val="21"/>
        </w:rPr>
        <w:t>so</w:t>
      </w:r>
      <w:r>
        <w:rPr>
          <w:spacing w:val="-6"/>
          <w:w w:val="105"/>
          <w:sz w:val="21"/>
        </w:rPr>
        <w:t xml:space="preserve"> </w:t>
      </w:r>
      <w:r>
        <w:rPr>
          <w:spacing w:val="-3"/>
          <w:w w:val="105"/>
          <w:sz w:val="21"/>
        </w:rPr>
        <w:t>that</w:t>
      </w:r>
      <w:r>
        <w:rPr>
          <w:spacing w:val="-6"/>
          <w:w w:val="105"/>
          <w:sz w:val="21"/>
        </w:rPr>
        <w:t xml:space="preserve"> </w:t>
      </w:r>
      <w:r>
        <w:rPr>
          <w:spacing w:val="-3"/>
          <w:w w:val="105"/>
          <w:sz w:val="21"/>
        </w:rPr>
        <w:t>charges</w:t>
      </w:r>
      <w:r>
        <w:rPr>
          <w:spacing w:val="-6"/>
          <w:w w:val="105"/>
          <w:sz w:val="21"/>
        </w:rPr>
        <w:t xml:space="preserve"> </w:t>
      </w:r>
      <w:r>
        <w:rPr>
          <w:spacing w:val="-3"/>
          <w:w w:val="105"/>
          <w:sz w:val="21"/>
        </w:rPr>
        <w:t>are</w:t>
      </w:r>
      <w:r>
        <w:rPr>
          <w:spacing w:val="-6"/>
          <w:w w:val="105"/>
          <w:sz w:val="21"/>
        </w:rPr>
        <w:t xml:space="preserve"> </w:t>
      </w:r>
      <w:r>
        <w:rPr>
          <w:spacing w:val="-2"/>
          <w:w w:val="105"/>
          <w:sz w:val="21"/>
        </w:rPr>
        <w:t>not</w:t>
      </w:r>
      <w:r>
        <w:rPr>
          <w:spacing w:val="-6"/>
          <w:w w:val="105"/>
          <w:sz w:val="21"/>
        </w:rPr>
        <w:t xml:space="preserve"> </w:t>
      </w:r>
      <w:r>
        <w:rPr>
          <w:spacing w:val="-2"/>
          <w:w w:val="105"/>
          <w:sz w:val="21"/>
        </w:rPr>
        <w:t>significantly</w:t>
      </w:r>
      <w:r>
        <w:rPr>
          <w:spacing w:val="-6"/>
          <w:w w:val="105"/>
          <w:sz w:val="21"/>
        </w:rPr>
        <w:t xml:space="preserve"> </w:t>
      </w:r>
      <w:r>
        <w:rPr>
          <w:w w:val="105"/>
          <w:sz w:val="21"/>
        </w:rPr>
        <w:t>downgraded</w:t>
      </w:r>
    </w:p>
    <w:p w:rsidR="00EA0057" w:rsidRDefault="007C5C23">
      <w:pPr>
        <w:pStyle w:val="BodyText"/>
        <w:spacing w:line="242" w:lineRule="auto"/>
        <w:ind w:left="1261" w:right="2101"/>
        <w:rPr>
          <w:sz w:val="12"/>
        </w:rPr>
      </w:pPr>
      <w:r>
        <w:t>or withdrawn at or close to trial. They should provide early advice to police on appropriate  charges  to  lay  when such  advice is sought</w:t>
      </w:r>
      <w:r>
        <w:rPr>
          <w:position w:val="7"/>
          <w:sz w:val="12"/>
        </w:rPr>
        <w:t>37</w:t>
      </w:r>
    </w:p>
    <w:p w:rsidR="00EA0057" w:rsidRDefault="007C5C23">
      <w:pPr>
        <w:pStyle w:val="ListParagraph"/>
        <w:numPr>
          <w:ilvl w:val="0"/>
          <w:numId w:val="30"/>
        </w:numPr>
        <w:tabs>
          <w:tab w:val="left" w:pos="1261"/>
          <w:tab w:val="left" w:pos="1262"/>
        </w:tabs>
        <w:spacing w:before="85" w:line="242" w:lineRule="auto"/>
        <w:ind w:right="1720" w:hanging="340"/>
        <w:rPr>
          <w:sz w:val="12"/>
        </w:rPr>
      </w:pPr>
      <w:r>
        <w:rPr>
          <w:sz w:val="21"/>
        </w:rPr>
        <w:t xml:space="preserve">prosecutors should confirm the </w:t>
      </w:r>
      <w:r>
        <w:rPr>
          <w:spacing w:val="-2"/>
          <w:sz w:val="21"/>
        </w:rPr>
        <w:t xml:space="preserve">appropriateness </w:t>
      </w:r>
      <w:r>
        <w:rPr>
          <w:sz w:val="21"/>
        </w:rPr>
        <w:t xml:space="preserve">of the </w:t>
      </w:r>
      <w:r>
        <w:rPr>
          <w:spacing w:val="-3"/>
          <w:sz w:val="21"/>
        </w:rPr>
        <w:t xml:space="preserve">charges </w:t>
      </w:r>
      <w:r>
        <w:rPr>
          <w:sz w:val="21"/>
        </w:rPr>
        <w:t xml:space="preserve">as early as possible  once the case is allocated </w:t>
      </w:r>
      <w:r>
        <w:rPr>
          <w:spacing w:val="-3"/>
          <w:sz w:val="21"/>
        </w:rPr>
        <w:t xml:space="preserve">to </w:t>
      </w:r>
      <w:r>
        <w:rPr>
          <w:sz w:val="21"/>
        </w:rPr>
        <w:t xml:space="preserve">them, </w:t>
      </w:r>
      <w:r>
        <w:rPr>
          <w:spacing w:val="-3"/>
          <w:sz w:val="21"/>
        </w:rPr>
        <w:t xml:space="preserve">to ensure that </w:t>
      </w:r>
      <w:r>
        <w:rPr>
          <w:sz w:val="21"/>
        </w:rPr>
        <w:t xml:space="preserve">the correct </w:t>
      </w:r>
      <w:r>
        <w:rPr>
          <w:spacing w:val="-3"/>
          <w:sz w:val="21"/>
        </w:rPr>
        <w:t xml:space="preserve">charges  have  </w:t>
      </w:r>
      <w:r>
        <w:rPr>
          <w:sz w:val="21"/>
        </w:rPr>
        <w:t xml:space="preserve">been laid and </w:t>
      </w:r>
      <w:r>
        <w:rPr>
          <w:spacing w:val="-3"/>
          <w:sz w:val="21"/>
        </w:rPr>
        <w:t xml:space="preserve">to minimise </w:t>
      </w:r>
      <w:r>
        <w:rPr>
          <w:sz w:val="21"/>
        </w:rPr>
        <w:t xml:space="preserve">the risk </w:t>
      </w:r>
      <w:r>
        <w:rPr>
          <w:spacing w:val="-3"/>
          <w:sz w:val="21"/>
        </w:rPr>
        <w:t xml:space="preserve">that charges will </w:t>
      </w:r>
      <w:r>
        <w:rPr>
          <w:sz w:val="21"/>
        </w:rPr>
        <w:t xml:space="preserve">be downgraded or </w:t>
      </w:r>
      <w:r>
        <w:rPr>
          <w:spacing w:val="-3"/>
          <w:sz w:val="21"/>
        </w:rPr>
        <w:t xml:space="preserve">withdrawn </w:t>
      </w:r>
      <w:r>
        <w:rPr>
          <w:sz w:val="21"/>
        </w:rPr>
        <w:t xml:space="preserve">closer </w:t>
      </w:r>
      <w:r>
        <w:rPr>
          <w:spacing w:val="-3"/>
          <w:sz w:val="21"/>
        </w:rPr>
        <w:t xml:space="preserve">to  </w:t>
      </w:r>
      <w:r>
        <w:rPr>
          <w:sz w:val="21"/>
        </w:rPr>
        <w:t>the trial</w:t>
      </w:r>
      <w:r>
        <w:rPr>
          <w:spacing w:val="10"/>
          <w:sz w:val="21"/>
        </w:rPr>
        <w:t xml:space="preserve"> </w:t>
      </w:r>
      <w:r>
        <w:rPr>
          <w:sz w:val="21"/>
        </w:rPr>
        <w:t>date</w:t>
      </w:r>
      <w:r>
        <w:rPr>
          <w:position w:val="7"/>
          <w:sz w:val="12"/>
        </w:rPr>
        <w:t>38</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10"/>
        <w:rPr>
          <w:sz w:val="19"/>
        </w:rPr>
      </w:pPr>
      <w:r>
        <w:pict>
          <v:line id="_x0000_s1111" style="position:absolute;z-index:251667968;mso-wrap-distance-left:0;mso-wrap-distance-right:0;mso-position-horizontal-relative:page" from="79.35pt,14.6pt" to="515.9pt,14.6pt" strokecolor="#b6bdc8" strokeweight="1pt">
            <w10:wrap type="topAndBottom" anchorx="page"/>
          </v:line>
        </w:pict>
      </w:r>
    </w:p>
    <w:p w:rsidR="00EA0057" w:rsidRDefault="007C5C23">
      <w:pPr>
        <w:pStyle w:val="ListParagraph"/>
        <w:numPr>
          <w:ilvl w:val="0"/>
          <w:numId w:val="31"/>
        </w:numPr>
        <w:tabs>
          <w:tab w:val="left" w:pos="920"/>
          <w:tab w:val="left" w:pos="922"/>
        </w:tabs>
        <w:spacing w:before="117"/>
        <w:jc w:val="left"/>
        <w:rPr>
          <w:sz w:val="13"/>
        </w:rPr>
      </w:pPr>
      <w:r>
        <w:rPr>
          <w:sz w:val="13"/>
        </w:rPr>
        <w:t xml:space="preserve">See  Victoria  Police,  </w:t>
      </w:r>
      <w:r>
        <w:rPr>
          <w:i/>
          <w:sz w:val="13"/>
        </w:rPr>
        <w:t>Victoria Police Manu</w:t>
      </w:r>
      <w:r>
        <w:rPr>
          <w:i/>
          <w:sz w:val="13"/>
        </w:rPr>
        <w:t xml:space="preserve">al </w:t>
      </w:r>
      <w:r>
        <w:rPr>
          <w:sz w:val="13"/>
        </w:rPr>
        <w:t xml:space="preserve">(at  18  April </w:t>
      </w:r>
      <w:r>
        <w:rPr>
          <w:spacing w:val="13"/>
          <w:sz w:val="13"/>
        </w:rPr>
        <w:t xml:space="preserve"> </w:t>
      </w:r>
      <w:r>
        <w:rPr>
          <w:sz w:val="13"/>
        </w:rPr>
        <w:t>2019).</w:t>
      </w:r>
    </w:p>
    <w:p w:rsidR="00EA0057" w:rsidRDefault="007C5C23">
      <w:pPr>
        <w:pStyle w:val="ListParagraph"/>
        <w:numPr>
          <w:ilvl w:val="0"/>
          <w:numId w:val="31"/>
        </w:numPr>
        <w:tabs>
          <w:tab w:val="left" w:pos="920"/>
          <w:tab w:val="left" w:pos="922"/>
        </w:tabs>
        <w:jc w:val="left"/>
        <w:rPr>
          <w:sz w:val="13"/>
        </w:rPr>
      </w:pPr>
      <w:r>
        <w:rPr>
          <w:w w:val="105"/>
          <w:sz w:val="13"/>
        </w:rPr>
        <w:t>Director</w:t>
      </w:r>
      <w:r>
        <w:rPr>
          <w:spacing w:val="3"/>
          <w:w w:val="105"/>
          <w:sz w:val="13"/>
        </w:rPr>
        <w:t xml:space="preserve"> </w:t>
      </w:r>
      <w:r>
        <w:rPr>
          <w:w w:val="105"/>
          <w:sz w:val="13"/>
        </w:rPr>
        <w:t>of</w:t>
      </w:r>
      <w:r>
        <w:rPr>
          <w:spacing w:val="3"/>
          <w:w w:val="105"/>
          <w:sz w:val="13"/>
        </w:rPr>
        <w:t xml:space="preserve"> </w:t>
      </w:r>
      <w:r>
        <w:rPr>
          <w:w w:val="105"/>
          <w:sz w:val="13"/>
        </w:rPr>
        <w:t>Public</w:t>
      </w:r>
      <w:r>
        <w:rPr>
          <w:spacing w:val="3"/>
          <w:w w:val="105"/>
          <w:sz w:val="13"/>
        </w:rPr>
        <w:t xml:space="preserve"> </w:t>
      </w:r>
      <w:r>
        <w:rPr>
          <w:w w:val="105"/>
          <w:sz w:val="13"/>
        </w:rPr>
        <w:t>Prosecutions</w:t>
      </w:r>
      <w:r>
        <w:rPr>
          <w:spacing w:val="3"/>
          <w:w w:val="105"/>
          <w:sz w:val="13"/>
        </w:rPr>
        <w:t xml:space="preserve"> </w:t>
      </w:r>
      <w:r>
        <w:rPr>
          <w:w w:val="105"/>
          <w:sz w:val="13"/>
        </w:rPr>
        <w:t>for</w:t>
      </w:r>
      <w:r>
        <w:rPr>
          <w:spacing w:val="3"/>
          <w:w w:val="105"/>
          <w:sz w:val="13"/>
        </w:rPr>
        <w:t xml:space="preserve"> </w:t>
      </w:r>
      <w:r>
        <w:rPr>
          <w:w w:val="105"/>
          <w:sz w:val="13"/>
        </w:rPr>
        <w:t>Victoria,</w:t>
      </w:r>
      <w:r>
        <w:rPr>
          <w:spacing w:val="3"/>
          <w:w w:val="105"/>
          <w:sz w:val="13"/>
        </w:rPr>
        <w:t xml:space="preserve"> </w:t>
      </w:r>
      <w:r>
        <w:rPr>
          <w:i/>
          <w:w w:val="105"/>
          <w:sz w:val="13"/>
        </w:rPr>
        <w:t>Policy</w:t>
      </w:r>
      <w:r>
        <w:rPr>
          <w:i/>
          <w:spacing w:val="2"/>
          <w:w w:val="105"/>
          <w:sz w:val="13"/>
        </w:rPr>
        <w:t xml:space="preserve"> </w:t>
      </w:r>
      <w:r>
        <w:rPr>
          <w:i/>
          <w:w w:val="105"/>
          <w:sz w:val="13"/>
        </w:rPr>
        <w:t>of</w:t>
      </w:r>
      <w:r>
        <w:rPr>
          <w:i/>
          <w:spacing w:val="2"/>
          <w:w w:val="105"/>
          <w:sz w:val="13"/>
        </w:rPr>
        <w:t xml:space="preserve"> </w:t>
      </w:r>
      <w:r>
        <w:rPr>
          <w:i/>
          <w:w w:val="105"/>
          <w:sz w:val="13"/>
        </w:rPr>
        <w:t>the</w:t>
      </w:r>
      <w:r>
        <w:rPr>
          <w:i/>
          <w:spacing w:val="2"/>
          <w:w w:val="105"/>
          <w:sz w:val="13"/>
        </w:rPr>
        <w:t xml:space="preserve"> </w:t>
      </w:r>
      <w:r>
        <w:rPr>
          <w:i/>
          <w:w w:val="105"/>
          <w:sz w:val="13"/>
        </w:rPr>
        <w:t>Director</w:t>
      </w:r>
      <w:r>
        <w:rPr>
          <w:i/>
          <w:spacing w:val="2"/>
          <w:w w:val="105"/>
          <w:sz w:val="13"/>
        </w:rPr>
        <w:t xml:space="preserve"> </w:t>
      </w:r>
      <w:r>
        <w:rPr>
          <w:i/>
          <w:w w:val="105"/>
          <w:sz w:val="13"/>
        </w:rPr>
        <w:t>of</w:t>
      </w:r>
      <w:r>
        <w:rPr>
          <w:i/>
          <w:spacing w:val="2"/>
          <w:w w:val="105"/>
          <w:sz w:val="13"/>
        </w:rPr>
        <w:t xml:space="preserve"> </w:t>
      </w:r>
      <w:r>
        <w:rPr>
          <w:i/>
          <w:w w:val="105"/>
          <w:sz w:val="13"/>
        </w:rPr>
        <w:t>Public</w:t>
      </w:r>
      <w:r>
        <w:rPr>
          <w:i/>
          <w:spacing w:val="2"/>
          <w:w w:val="105"/>
          <w:sz w:val="13"/>
        </w:rPr>
        <w:t xml:space="preserve"> </w:t>
      </w:r>
      <w:r>
        <w:rPr>
          <w:i/>
          <w:w w:val="105"/>
          <w:sz w:val="13"/>
        </w:rPr>
        <w:t>Prosecutions</w:t>
      </w:r>
      <w:r>
        <w:rPr>
          <w:i/>
          <w:spacing w:val="2"/>
          <w:w w:val="105"/>
          <w:sz w:val="13"/>
        </w:rPr>
        <w:t xml:space="preserve"> </w:t>
      </w:r>
      <w:r>
        <w:rPr>
          <w:i/>
          <w:w w:val="105"/>
          <w:sz w:val="13"/>
        </w:rPr>
        <w:t>for</w:t>
      </w:r>
      <w:r>
        <w:rPr>
          <w:i/>
          <w:spacing w:val="2"/>
          <w:w w:val="105"/>
          <w:sz w:val="13"/>
        </w:rPr>
        <w:t xml:space="preserve"> </w:t>
      </w:r>
      <w:r>
        <w:rPr>
          <w:i/>
          <w:w w:val="105"/>
          <w:sz w:val="13"/>
        </w:rPr>
        <w:t>Victoria</w:t>
      </w:r>
      <w:r>
        <w:rPr>
          <w:i/>
          <w:spacing w:val="3"/>
          <w:w w:val="105"/>
          <w:sz w:val="13"/>
        </w:rPr>
        <w:t xml:space="preserve"> </w:t>
      </w:r>
      <w:r>
        <w:rPr>
          <w:w w:val="105"/>
          <w:sz w:val="13"/>
        </w:rPr>
        <w:t>(27</w:t>
      </w:r>
      <w:r>
        <w:rPr>
          <w:spacing w:val="3"/>
          <w:w w:val="105"/>
          <w:sz w:val="13"/>
        </w:rPr>
        <w:t xml:space="preserve"> </w:t>
      </w:r>
      <w:r>
        <w:rPr>
          <w:w w:val="105"/>
          <w:sz w:val="13"/>
        </w:rPr>
        <w:t>March</w:t>
      </w:r>
      <w:r>
        <w:rPr>
          <w:spacing w:val="3"/>
          <w:w w:val="105"/>
          <w:sz w:val="13"/>
        </w:rPr>
        <w:t xml:space="preserve"> </w:t>
      </w:r>
      <w:r>
        <w:rPr>
          <w:w w:val="105"/>
          <w:sz w:val="13"/>
        </w:rPr>
        <w:t>2019)</w:t>
      </w:r>
    </w:p>
    <w:p w:rsidR="00EA0057" w:rsidRDefault="007C5C23">
      <w:pPr>
        <w:spacing w:before="1"/>
        <w:ind w:left="921"/>
        <w:rPr>
          <w:sz w:val="13"/>
        </w:rPr>
      </w:pPr>
      <w:r>
        <w:rPr>
          <w:w w:val="105"/>
          <w:sz w:val="13"/>
        </w:rPr>
        <w:t>&lt;</w:t>
      </w:r>
      <w:hyperlink r:id="rId57">
        <w:r>
          <w:rPr>
            <w:w w:val="105"/>
            <w:sz w:val="13"/>
          </w:rPr>
          <w:t>http://www.opp.vic.gov.au/getattachment/b5d48af4-3bef-4650-84fa-6b9befc776e0/DPP-Policy.aspx</w:t>
        </w:r>
      </w:hyperlink>
      <w:r>
        <w:rPr>
          <w:w w:val="105"/>
          <w:sz w:val="13"/>
        </w:rPr>
        <w:t>&gt;.</w:t>
      </w:r>
    </w:p>
    <w:p w:rsidR="00EA0057" w:rsidRDefault="007C5C23">
      <w:pPr>
        <w:pStyle w:val="ListParagraph"/>
        <w:numPr>
          <w:ilvl w:val="0"/>
          <w:numId w:val="31"/>
        </w:numPr>
        <w:tabs>
          <w:tab w:val="left" w:pos="920"/>
          <w:tab w:val="left" w:pos="922"/>
        </w:tabs>
        <w:ind w:right="1994"/>
        <w:jc w:val="left"/>
        <w:rPr>
          <w:sz w:val="13"/>
        </w:rPr>
      </w:pPr>
      <w:r>
        <w:rPr>
          <w:w w:val="105"/>
          <w:sz w:val="13"/>
        </w:rPr>
        <w:t>For further discussion, see Royal Commission into I</w:t>
      </w:r>
      <w:r>
        <w:rPr>
          <w:w w:val="105"/>
          <w:sz w:val="13"/>
        </w:rPr>
        <w:t xml:space="preserve">nstitutional Responses to Child Sexual Abuse, </w:t>
      </w:r>
      <w:r>
        <w:rPr>
          <w:i/>
          <w:w w:val="105"/>
          <w:sz w:val="13"/>
        </w:rPr>
        <w:t xml:space="preserve">Criminal Justice </w:t>
      </w:r>
      <w:r>
        <w:rPr>
          <w:w w:val="105"/>
          <w:sz w:val="13"/>
        </w:rPr>
        <w:t>(Consultation Paper, September,  2016)  139–40</w:t>
      </w:r>
      <w:r>
        <w:rPr>
          <w:spacing w:val="-11"/>
          <w:w w:val="105"/>
          <w:sz w:val="13"/>
        </w:rPr>
        <w:t xml:space="preserve"> </w:t>
      </w:r>
      <w:r>
        <w:rPr>
          <w:w w:val="105"/>
          <w:sz w:val="13"/>
        </w:rPr>
        <w:t>[3.9.2].</w:t>
      </w:r>
    </w:p>
    <w:p w:rsidR="00EA0057" w:rsidRDefault="007C5C23">
      <w:pPr>
        <w:pStyle w:val="ListParagraph"/>
        <w:numPr>
          <w:ilvl w:val="0"/>
          <w:numId w:val="31"/>
        </w:numPr>
        <w:tabs>
          <w:tab w:val="left" w:pos="920"/>
          <w:tab w:val="left" w:pos="922"/>
        </w:tabs>
        <w:ind w:right="1608"/>
        <w:jc w:val="left"/>
        <w:rPr>
          <w:sz w:val="13"/>
        </w:rPr>
      </w:pPr>
      <w:r>
        <w:rPr>
          <w:w w:val="105"/>
          <w:sz w:val="13"/>
        </w:rPr>
        <w:t>In this context, ‘consolidation’ occurs where multiple individual charges in a case are merged into one or more charges covering the enti</w:t>
      </w:r>
      <w:r>
        <w:rPr>
          <w:w w:val="105"/>
          <w:sz w:val="13"/>
        </w:rPr>
        <w:t>rety</w:t>
      </w:r>
      <w:r>
        <w:rPr>
          <w:spacing w:val="30"/>
          <w:w w:val="105"/>
          <w:sz w:val="13"/>
        </w:rPr>
        <w:t xml:space="preserve"> </w:t>
      </w:r>
      <w:r>
        <w:rPr>
          <w:w w:val="105"/>
          <w:sz w:val="13"/>
        </w:rPr>
        <w:t>of the criminal  offending.</w:t>
      </w:r>
    </w:p>
    <w:p w:rsidR="00EA0057" w:rsidRDefault="007C5C23">
      <w:pPr>
        <w:pStyle w:val="ListParagraph"/>
        <w:numPr>
          <w:ilvl w:val="0"/>
          <w:numId w:val="31"/>
        </w:numPr>
        <w:tabs>
          <w:tab w:val="left" w:pos="920"/>
          <w:tab w:val="left" w:pos="922"/>
        </w:tabs>
        <w:jc w:val="left"/>
        <w:rPr>
          <w:sz w:val="13"/>
        </w:rPr>
      </w:pPr>
      <w:r>
        <w:rPr>
          <w:w w:val="105"/>
          <w:sz w:val="13"/>
        </w:rPr>
        <w:t>Royal</w:t>
      </w:r>
      <w:r>
        <w:rPr>
          <w:spacing w:val="5"/>
          <w:w w:val="105"/>
          <w:sz w:val="13"/>
        </w:rPr>
        <w:t xml:space="preserve"> </w:t>
      </w:r>
      <w:r>
        <w:rPr>
          <w:w w:val="105"/>
          <w:sz w:val="13"/>
        </w:rPr>
        <w:t>Commission</w:t>
      </w:r>
      <w:r>
        <w:rPr>
          <w:spacing w:val="5"/>
          <w:w w:val="105"/>
          <w:sz w:val="13"/>
        </w:rPr>
        <w:t xml:space="preserve"> </w:t>
      </w:r>
      <w:r>
        <w:rPr>
          <w:w w:val="105"/>
          <w:sz w:val="13"/>
        </w:rPr>
        <w:t>into</w:t>
      </w:r>
      <w:r>
        <w:rPr>
          <w:spacing w:val="5"/>
          <w:w w:val="105"/>
          <w:sz w:val="13"/>
        </w:rPr>
        <w:t xml:space="preserve"> </w:t>
      </w:r>
      <w:r>
        <w:rPr>
          <w:w w:val="105"/>
          <w:sz w:val="13"/>
        </w:rPr>
        <w:t>Institutional</w:t>
      </w:r>
      <w:r>
        <w:rPr>
          <w:spacing w:val="5"/>
          <w:w w:val="105"/>
          <w:sz w:val="13"/>
        </w:rPr>
        <w:t xml:space="preserve"> </w:t>
      </w:r>
      <w:r>
        <w:rPr>
          <w:w w:val="105"/>
          <w:sz w:val="13"/>
        </w:rPr>
        <w:t>Responses</w:t>
      </w:r>
      <w:r>
        <w:rPr>
          <w:spacing w:val="5"/>
          <w:w w:val="105"/>
          <w:sz w:val="13"/>
        </w:rPr>
        <w:t xml:space="preserve"> </w:t>
      </w:r>
      <w:r>
        <w:rPr>
          <w:w w:val="105"/>
          <w:sz w:val="13"/>
        </w:rPr>
        <w:t>to</w:t>
      </w:r>
      <w:r>
        <w:rPr>
          <w:spacing w:val="5"/>
          <w:w w:val="105"/>
          <w:sz w:val="13"/>
        </w:rPr>
        <w:t xml:space="preserve"> </w:t>
      </w:r>
      <w:r>
        <w:rPr>
          <w:w w:val="105"/>
          <w:sz w:val="13"/>
        </w:rPr>
        <w:t>Child</w:t>
      </w:r>
      <w:r>
        <w:rPr>
          <w:spacing w:val="5"/>
          <w:w w:val="105"/>
          <w:sz w:val="13"/>
        </w:rPr>
        <w:t xml:space="preserve"> </w:t>
      </w:r>
      <w:r>
        <w:rPr>
          <w:w w:val="105"/>
          <w:sz w:val="13"/>
        </w:rPr>
        <w:t>Sexual</w:t>
      </w:r>
      <w:r>
        <w:rPr>
          <w:spacing w:val="5"/>
          <w:w w:val="105"/>
          <w:sz w:val="13"/>
        </w:rPr>
        <w:t xml:space="preserve"> </w:t>
      </w:r>
      <w:r>
        <w:rPr>
          <w:w w:val="105"/>
          <w:sz w:val="13"/>
        </w:rPr>
        <w:t>Abuse,</w:t>
      </w:r>
      <w:r>
        <w:rPr>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w w:val="105"/>
          <w:sz w:val="13"/>
        </w:rPr>
        <w:t>(Consultation</w:t>
      </w:r>
      <w:r>
        <w:rPr>
          <w:spacing w:val="5"/>
          <w:w w:val="105"/>
          <w:sz w:val="13"/>
        </w:rPr>
        <w:t xml:space="preserve"> </w:t>
      </w:r>
      <w:r>
        <w:rPr>
          <w:w w:val="105"/>
          <w:sz w:val="13"/>
        </w:rPr>
        <w:t>Paper,</w:t>
      </w:r>
      <w:r>
        <w:rPr>
          <w:spacing w:val="5"/>
          <w:w w:val="105"/>
          <w:sz w:val="13"/>
        </w:rPr>
        <w:t xml:space="preserve"> </w:t>
      </w:r>
      <w:r>
        <w:rPr>
          <w:w w:val="105"/>
          <w:sz w:val="13"/>
        </w:rPr>
        <w:t>September,</w:t>
      </w:r>
      <w:r>
        <w:rPr>
          <w:spacing w:val="5"/>
          <w:w w:val="105"/>
          <w:sz w:val="13"/>
        </w:rPr>
        <w:t xml:space="preserve"> </w:t>
      </w:r>
      <w:r>
        <w:rPr>
          <w:w w:val="105"/>
          <w:sz w:val="13"/>
        </w:rPr>
        <w:t>2016)</w:t>
      </w:r>
      <w:r>
        <w:rPr>
          <w:spacing w:val="5"/>
          <w:w w:val="105"/>
          <w:sz w:val="13"/>
        </w:rPr>
        <w:t xml:space="preserve"> </w:t>
      </w:r>
      <w:r>
        <w:rPr>
          <w:w w:val="105"/>
          <w:sz w:val="13"/>
        </w:rPr>
        <w:t>280.</w:t>
      </w:r>
    </w:p>
    <w:p w:rsidR="00EA0057" w:rsidRDefault="007C5C23">
      <w:pPr>
        <w:pStyle w:val="ListParagraph"/>
        <w:numPr>
          <w:ilvl w:val="0"/>
          <w:numId w:val="31"/>
        </w:numPr>
        <w:tabs>
          <w:tab w:val="left" w:pos="921"/>
          <w:tab w:val="left" w:pos="922"/>
        </w:tabs>
        <w:jc w:val="left"/>
        <w:rPr>
          <w:sz w:val="13"/>
        </w:rPr>
      </w:pPr>
      <w:r>
        <w:rPr>
          <w:w w:val="105"/>
          <w:sz w:val="13"/>
        </w:rPr>
        <w:t>Ibid</w:t>
      </w:r>
      <w:r>
        <w:rPr>
          <w:spacing w:val="8"/>
          <w:w w:val="105"/>
          <w:sz w:val="13"/>
        </w:rPr>
        <w:t xml:space="preserve"> </w:t>
      </w:r>
      <w:r>
        <w:rPr>
          <w:w w:val="105"/>
          <w:sz w:val="13"/>
        </w:rPr>
        <w:t>ch</w:t>
      </w:r>
      <w:r>
        <w:rPr>
          <w:spacing w:val="8"/>
          <w:w w:val="105"/>
          <w:sz w:val="13"/>
        </w:rPr>
        <w:t xml:space="preserve"> </w:t>
      </w:r>
      <w:r>
        <w:rPr>
          <w:w w:val="105"/>
          <w:sz w:val="13"/>
        </w:rPr>
        <w:t>4.</w:t>
      </w:r>
      <w:r>
        <w:rPr>
          <w:spacing w:val="8"/>
          <w:w w:val="105"/>
          <w:sz w:val="13"/>
        </w:rPr>
        <w:t xml:space="preserve"> </w:t>
      </w:r>
      <w:r>
        <w:rPr>
          <w:w w:val="105"/>
          <w:sz w:val="13"/>
        </w:rPr>
        <w:t>See</w:t>
      </w:r>
      <w:r>
        <w:rPr>
          <w:spacing w:val="8"/>
          <w:w w:val="105"/>
          <w:sz w:val="13"/>
        </w:rPr>
        <w:t xml:space="preserve"> </w:t>
      </w:r>
      <w:r>
        <w:rPr>
          <w:w w:val="105"/>
          <w:sz w:val="13"/>
        </w:rPr>
        <w:t>also</w:t>
      </w:r>
      <w:r>
        <w:rPr>
          <w:spacing w:val="8"/>
          <w:w w:val="105"/>
          <w:sz w:val="13"/>
        </w:rPr>
        <w:t xml:space="preserve"> </w:t>
      </w:r>
      <w:r>
        <w:rPr>
          <w:w w:val="105"/>
          <w:sz w:val="13"/>
        </w:rPr>
        <w:t>Office</w:t>
      </w:r>
      <w:r>
        <w:rPr>
          <w:spacing w:val="8"/>
          <w:w w:val="105"/>
          <w:sz w:val="13"/>
        </w:rPr>
        <w:t xml:space="preserve"> </w:t>
      </w:r>
      <w:r>
        <w:rPr>
          <w:w w:val="105"/>
          <w:sz w:val="13"/>
        </w:rPr>
        <w:t>of</w:t>
      </w:r>
      <w:r>
        <w:rPr>
          <w:spacing w:val="8"/>
          <w:w w:val="105"/>
          <w:sz w:val="13"/>
        </w:rPr>
        <w:t xml:space="preserve"> </w:t>
      </w:r>
      <w:r>
        <w:rPr>
          <w:w w:val="105"/>
          <w:sz w:val="13"/>
        </w:rPr>
        <w:t>Public</w:t>
      </w:r>
      <w:r>
        <w:rPr>
          <w:spacing w:val="8"/>
          <w:w w:val="105"/>
          <w:sz w:val="13"/>
        </w:rPr>
        <w:t xml:space="preserve"> </w:t>
      </w:r>
      <w:r>
        <w:rPr>
          <w:w w:val="105"/>
          <w:sz w:val="13"/>
        </w:rPr>
        <w:t>Prosecutions</w:t>
      </w:r>
      <w:r>
        <w:rPr>
          <w:spacing w:val="8"/>
          <w:w w:val="105"/>
          <w:sz w:val="13"/>
        </w:rPr>
        <w:t xml:space="preserve"> </w:t>
      </w:r>
      <w:r>
        <w:rPr>
          <w:w w:val="105"/>
          <w:sz w:val="13"/>
        </w:rPr>
        <w:t>Victoria,</w:t>
      </w:r>
      <w:r>
        <w:rPr>
          <w:spacing w:val="8"/>
          <w:w w:val="105"/>
          <w:sz w:val="13"/>
        </w:rPr>
        <w:t xml:space="preserve"> </w:t>
      </w:r>
      <w:r>
        <w:rPr>
          <w:i/>
          <w:w w:val="105"/>
          <w:sz w:val="13"/>
        </w:rPr>
        <w:t>Annual</w:t>
      </w:r>
      <w:r>
        <w:rPr>
          <w:i/>
          <w:spacing w:val="7"/>
          <w:w w:val="105"/>
          <w:sz w:val="13"/>
        </w:rPr>
        <w:t xml:space="preserve"> </w:t>
      </w:r>
      <w:r>
        <w:rPr>
          <w:i/>
          <w:w w:val="105"/>
          <w:sz w:val="13"/>
        </w:rPr>
        <w:t>Report</w:t>
      </w:r>
      <w:r>
        <w:rPr>
          <w:i/>
          <w:spacing w:val="7"/>
          <w:w w:val="105"/>
          <w:sz w:val="13"/>
        </w:rPr>
        <w:t xml:space="preserve"> </w:t>
      </w:r>
      <w:r>
        <w:rPr>
          <w:i/>
          <w:spacing w:val="-3"/>
          <w:w w:val="105"/>
          <w:sz w:val="13"/>
        </w:rPr>
        <w:t>2017–18,</w:t>
      </w:r>
      <w:r>
        <w:rPr>
          <w:i/>
          <w:spacing w:val="7"/>
          <w:w w:val="105"/>
          <w:sz w:val="13"/>
        </w:rPr>
        <w:t xml:space="preserve"> </w:t>
      </w:r>
      <w:r>
        <w:rPr>
          <w:spacing w:val="-3"/>
          <w:w w:val="105"/>
          <w:sz w:val="13"/>
        </w:rPr>
        <w:t>12.</w:t>
      </w:r>
    </w:p>
    <w:p w:rsidR="00EA0057" w:rsidRDefault="007C5C23">
      <w:pPr>
        <w:pStyle w:val="ListParagraph"/>
        <w:numPr>
          <w:ilvl w:val="0"/>
          <w:numId w:val="31"/>
        </w:numPr>
        <w:tabs>
          <w:tab w:val="left" w:pos="920"/>
          <w:tab w:val="left" w:pos="922"/>
        </w:tabs>
        <w:jc w:val="left"/>
        <w:rPr>
          <w:sz w:val="13"/>
        </w:rPr>
      </w:pPr>
      <w:r>
        <w:rPr>
          <w:w w:val="105"/>
          <w:sz w:val="13"/>
        </w:rPr>
        <w:t>Director</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for</w:t>
      </w:r>
      <w:r>
        <w:rPr>
          <w:spacing w:val="5"/>
          <w:w w:val="105"/>
          <w:sz w:val="13"/>
        </w:rPr>
        <w:t xml:space="preserve"> </w:t>
      </w:r>
      <w:r>
        <w:rPr>
          <w:w w:val="105"/>
          <w:sz w:val="13"/>
        </w:rPr>
        <w:t>Victoria,</w:t>
      </w:r>
      <w:r>
        <w:rPr>
          <w:spacing w:val="5"/>
          <w:w w:val="105"/>
          <w:sz w:val="13"/>
        </w:rPr>
        <w:t xml:space="preserve"> </w:t>
      </w:r>
      <w:r>
        <w:rPr>
          <w:i/>
          <w:w w:val="105"/>
          <w:sz w:val="13"/>
        </w:rPr>
        <w:t>Policy</w:t>
      </w:r>
      <w:r>
        <w:rPr>
          <w:i/>
          <w:spacing w:val="3"/>
          <w:w w:val="105"/>
          <w:sz w:val="13"/>
        </w:rPr>
        <w:t xml:space="preserve"> </w:t>
      </w:r>
      <w:r>
        <w:rPr>
          <w:i/>
          <w:w w:val="105"/>
          <w:sz w:val="13"/>
        </w:rPr>
        <w:t>of</w:t>
      </w:r>
      <w:r>
        <w:rPr>
          <w:i/>
          <w:spacing w:val="3"/>
          <w:w w:val="105"/>
          <w:sz w:val="13"/>
        </w:rPr>
        <w:t xml:space="preserve"> </w:t>
      </w:r>
      <w:r>
        <w:rPr>
          <w:i/>
          <w:w w:val="105"/>
          <w:sz w:val="13"/>
        </w:rPr>
        <w:t>the</w:t>
      </w:r>
      <w:r>
        <w:rPr>
          <w:i/>
          <w:spacing w:val="3"/>
          <w:w w:val="105"/>
          <w:sz w:val="13"/>
        </w:rPr>
        <w:t xml:space="preserve"> </w:t>
      </w:r>
      <w:r>
        <w:rPr>
          <w:i/>
          <w:w w:val="105"/>
          <w:sz w:val="13"/>
        </w:rPr>
        <w:t>Director</w:t>
      </w:r>
      <w:r>
        <w:rPr>
          <w:i/>
          <w:spacing w:val="3"/>
          <w:w w:val="105"/>
          <w:sz w:val="13"/>
        </w:rPr>
        <w:t xml:space="preserve"> </w:t>
      </w:r>
      <w:r>
        <w:rPr>
          <w:i/>
          <w:w w:val="105"/>
          <w:sz w:val="13"/>
        </w:rPr>
        <w:t>of</w:t>
      </w:r>
      <w:r>
        <w:rPr>
          <w:i/>
          <w:spacing w:val="3"/>
          <w:w w:val="105"/>
          <w:sz w:val="13"/>
        </w:rPr>
        <w:t xml:space="preserve"> </w:t>
      </w:r>
      <w:r>
        <w:rPr>
          <w:i/>
          <w:w w:val="105"/>
          <w:sz w:val="13"/>
        </w:rPr>
        <w:t>Public</w:t>
      </w:r>
      <w:r>
        <w:rPr>
          <w:i/>
          <w:spacing w:val="3"/>
          <w:w w:val="105"/>
          <w:sz w:val="13"/>
        </w:rPr>
        <w:t xml:space="preserve"> </w:t>
      </w:r>
      <w:r>
        <w:rPr>
          <w:i/>
          <w:w w:val="105"/>
          <w:sz w:val="13"/>
        </w:rPr>
        <w:t>Prosecutions</w:t>
      </w:r>
      <w:r>
        <w:rPr>
          <w:i/>
          <w:spacing w:val="3"/>
          <w:w w:val="105"/>
          <w:sz w:val="13"/>
        </w:rPr>
        <w:t xml:space="preserve"> </w:t>
      </w:r>
      <w:r>
        <w:rPr>
          <w:i/>
          <w:w w:val="105"/>
          <w:sz w:val="13"/>
        </w:rPr>
        <w:t>for</w:t>
      </w:r>
      <w:r>
        <w:rPr>
          <w:i/>
          <w:spacing w:val="3"/>
          <w:w w:val="105"/>
          <w:sz w:val="13"/>
        </w:rPr>
        <w:t xml:space="preserve"> </w:t>
      </w:r>
      <w:r>
        <w:rPr>
          <w:i/>
          <w:w w:val="105"/>
          <w:sz w:val="13"/>
        </w:rPr>
        <w:t>Victoria</w:t>
      </w:r>
      <w:r>
        <w:rPr>
          <w:i/>
          <w:spacing w:val="5"/>
          <w:w w:val="105"/>
          <w:sz w:val="13"/>
        </w:rPr>
        <w:t xml:space="preserve"> </w:t>
      </w:r>
      <w:r>
        <w:rPr>
          <w:w w:val="105"/>
          <w:sz w:val="13"/>
        </w:rPr>
        <w:t>(27</w:t>
      </w:r>
      <w:r>
        <w:rPr>
          <w:spacing w:val="5"/>
          <w:w w:val="105"/>
          <w:sz w:val="13"/>
        </w:rPr>
        <w:t xml:space="preserve"> </w:t>
      </w:r>
      <w:r>
        <w:rPr>
          <w:w w:val="105"/>
          <w:sz w:val="13"/>
        </w:rPr>
        <w:t>March</w:t>
      </w:r>
      <w:r>
        <w:rPr>
          <w:spacing w:val="5"/>
          <w:w w:val="105"/>
          <w:sz w:val="13"/>
        </w:rPr>
        <w:t xml:space="preserve"> </w:t>
      </w:r>
      <w:r>
        <w:rPr>
          <w:w w:val="105"/>
          <w:sz w:val="13"/>
        </w:rPr>
        <w:t>2019)</w:t>
      </w:r>
      <w:r>
        <w:rPr>
          <w:spacing w:val="5"/>
          <w:w w:val="105"/>
          <w:sz w:val="13"/>
        </w:rPr>
        <w:t xml:space="preserve"> </w:t>
      </w:r>
      <w:r>
        <w:rPr>
          <w:w w:val="105"/>
          <w:sz w:val="13"/>
        </w:rPr>
        <w:t>16–17</w:t>
      </w:r>
      <w:r>
        <w:rPr>
          <w:spacing w:val="5"/>
          <w:w w:val="105"/>
          <w:sz w:val="13"/>
        </w:rPr>
        <w:t xml:space="preserve"> </w:t>
      </w:r>
      <w:r>
        <w:rPr>
          <w:w w:val="105"/>
          <w:sz w:val="13"/>
        </w:rPr>
        <w:t>[5–10]</w:t>
      </w:r>
    </w:p>
    <w:p w:rsidR="00EA0057" w:rsidRDefault="007C5C23">
      <w:pPr>
        <w:spacing w:before="1"/>
        <w:ind w:left="921"/>
        <w:rPr>
          <w:sz w:val="13"/>
        </w:rPr>
      </w:pPr>
      <w:r>
        <w:rPr>
          <w:w w:val="105"/>
          <w:sz w:val="13"/>
        </w:rPr>
        <w:t>&lt;</w:t>
      </w:r>
      <w:hyperlink r:id="rId58">
        <w:r>
          <w:rPr>
            <w:w w:val="105"/>
            <w:sz w:val="13"/>
          </w:rPr>
          <w:t>http://ww</w:t>
        </w:r>
        <w:r>
          <w:rPr>
            <w:w w:val="105"/>
            <w:sz w:val="13"/>
          </w:rPr>
          <w:t>w.opp.vic.gov.au/getattachment/b5d48af4-3bef-4650-84fa-6b9befc776e0/DPP-Policy.aspx</w:t>
        </w:r>
      </w:hyperlink>
      <w:r>
        <w:rPr>
          <w:w w:val="105"/>
          <w:sz w:val="13"/>
        </w:rPr>
        <w:t>&gt;.</w:t>
      </w:r>
    </w:p>
    <w:p w:rsidR="00EA0057" w:rsidRDefault="007C5C23">
      <w:pPr>
        <w:pStyle w:val="ListParagraph"/>
        <w:numPr>
          <w:ilvl w:val="0"/>
          <w:numId w:val="31"/>
        </w:numPr>
        <w:tabs>
          <w:tab w:val="left" w:pos="920"/>
          <w:tab w:val="left" w:pos="922"/>
        </w:tabs>
        <w:jc w:val="left"/>
        <w:rPr>
          <w:sz w:val="13"/>
        </w:rPr>
      </w:pPr>
      <w:r>
        <w:rPr>
          <w:w w:val="105"/>
          <w:sz w:val="13"/>
        </w:rPr>
        <w:t>Royal</w:t>
      </w:r>
      <w:r>
        <w:rPr>
          <w:spacing w:val="5"/>
          <w:w w:val="105"/>
          <w:sz w:val="13"/>
        </w:rPr>
        <w:t xml:space="preserve"> </w:t>
      </w:r>
      <w:r>
        <w:rPr>
          <w:w w:val="105"/>
          <w:sz w:val="13"/>
        </w:rPr>
        <w:t>Commission</w:t>
      </w:r>
      <w:r>
        <w:rPr>
          <w:spacing w:val="5"/>
          <w:w w:val="105"/>
          <w:sz w:val="13"/>
        </w:rPr>
        <w:t xml:space="preserve"> </w:t>
      </w:r>
      <w:r>
        <w:rPr>
          <w:w w:val="105"/>
          <w:sz w:val="13"/>
        </w:rPr>
        <w:t>into</w:t>
      </w:r>
      <w:r>
        <w:rPr>
          <w:spacing w:val="5"/>
          <w:w w:val="105"/>
          <w:sz w:val="13"/>
        </w:rPr>
        <w:t xml:space="preserve"> </w:t>
      </w:r>
      <w:r>
        <w:rPr>
          <w:w w:val="105"/>
          <w:sz w:val="13"/>
        </w:rPr>
        <w:t>Institutional</w:t>
      </w:r>
      <w:r>
        <w:rPr>
          <w:spacing w:val="5"/>
          <w:w w:val="105"/>
          <w:sz w:val="13"/>
        </w:rPr>
        <w:t xml:space="preserve"> </w:t>
      </w:r>
      <w:r>
        <w:rPr>
          <w:w w:val="105"/>
          <w:sz w:val="13"/>
        </w:rPr>
        <w:t>Responses</w:t>
      </w:r>
      <w:r>
        <w:rPr>
          <w:spacing w:val="5"/>
          <w:w w:val="105"/>
          <w:sz w:val="13"/>
        </w:rPr>
        <w:t xml:space="preserve"> </w:t>
      </w:r>
      <w:r>
        <w:rPr>
          <w:w w:val="105"/>
          <w:sz w:val="13"/>
        </w:rPr>
        <w:t>to</w:t>
      </w:r>
      <w:r>
        <w:rPr>
          <w:spacing w:val="5"/>
          <w:w w:val="105"/>
          <w:sz w:val="13"/>
        </w:rPr>
        <w:t xml:space="preserve"> </w:t>
      </w:r>
      <w:r>
        <w:rPr>
          <w:w w:val="105"/>
          <w:sz w:val="13"/>
        </w:rPr>
        <w:t>Child</w:t>
      </w:r>
      <w:r>
        <w:rPr>
          <w:spacing w:val="5"/>
          <w:w w:val="105"/>
          <w:sz w:val="13"/>
        </w:rPr>
        <w:t xml:space="preserve"> </w:t>
      </w:r>
      <w:r>
        <w:rPr>
          <w:w w:val="105"/>
          <w:sz w:val="13"/>
        </w:rPr>
        <w:t>Sexual</w:t>
      </w:r>
      <w:r>
        <w:rPr>
          <w:spacing w:val="5"/>
          <w:w w:val="105"/>
          <w:sz w:val="13"/>
        </w:rPr>
        <w:t xml:space="preserve"> </w:t>
      </w:r>
      <w:r>
        <w:rPr>
          <w:w w:val="105"/>
          <w:sz w:val="13"/>
        </w:rPr>
        <w:t>Abuse,</w:t>
      </w:r>
      <w:r>
        <w:rPr>
          <w:spacing w:val="5"/>
          <w:w w:val="105"/>
          <w:sz w:val="13"/>
        </w:rPr>
        <w:t xml:space="preserve"> </w:t>
      </w:r>
      <w:r>
        <w:rPr>
          <w:i/>
          <w:w w:val="105"/>
          <w:sz w:val="13"/>
        </w:rPr>
        <w:t>Final</w:t>
      </w:r>
      <w:r>
        <w:rPr>
          <w:i/>
          <w:spacing w:val="3"/>
          <w:w w:val="105"/>
          <w:sz w:val="13"/>
        </w:rPr>
        <w:t xml:space="preserve"> </w:t>
      </w:r>
      <w:r>
        <w:rPr>
          <w:i/>
          <w:w w:val="105"/>
          <w:sz w:val="13"/>
        </w:rPr>
        <w:t>Report,</w:t>
      </w:r>
      <w:r>
        <w:rPr>
          <w:i/>
          <w:spacing w:val="3"/>
          <w:w w:val="105"/>
          <w:sz w:val="13"/>
        </w:rPr>
        <w:t xml:space="preserve"> </w:t>
      </w:r>
      <w:r>
        <w:rPr>
          <w:i/>
          <w:w w:val="105"/>
          <w:sz w:val="13"/>
        </w:rPr>
        <w:t>Preface</w:t>
      </w:r>
      <w:r>
        <w:rPr>
          <w:i/>
          <w:spacing w:val="3"/>
          <w:w w:val="105"/>
          <w:sz w:val="13"/>
        </w:rPr>
        <w:t xml:space="preserve"> </w:t>
      </w:r>
      <w:r>
        <w:rPr>
          <w:i/>
          <w:w w:val="105"/>
          <w:sz w:val="13"/>
        </w:rPr>
        <w:t>and</w:t>
      </w:r>
      <w:r>
        <w:rPr>
          <w:i/>
          <w:spacing w:val="3"/>
          <w:w w:val="105"/>
          <w:sz w:val="13"/>
        </w:rPr>
        <w:t xml:space="preserve"> </w:t>
      </w:r>
      <w:r>
        <w:rPr>
          <w:i/>
          <w:w w:val="105"/>
          <w:sz w:val="13"/>
        </w:rPr>
        <w:t>Executive</w:t>
      </w:r>
      <w:r>
        <w:rPr>
          <w:i/>
          <w:spacing w:val="3"/>
          <w:w w:val="105"/>
          <w:sz w:val="13"/>
        </w:rPr>
        <w:t xml:space="preserve"> </w:t>
      </w:r>
      <w:r>
        <w:rPr>
          <w:i/>
          <w:w w:val="105"/>
          <w:sz w:val="13"/>
        </w:rPr>
        <w:t>Summary</w:t>
      </w:r>
      <w:r>
        <w:rPr>
          <w:i/>
          <w:spacing w:val="5"/>
          <w:w w:val="105"/>
          <w:sz w:val="13"/>
        </w:rPr>
        <w:t xml:space="preserve"> </w:t>
      </w:r>
      <w:r>
        <w:rPr>
          <w:w w:val="105"/>
          <w:sz w:val="13"/>
        </w:rPr>
        <w:t>(2017)</w:t>
      </w:r>
      <w:r>
        <w:rPr>
          <w:spacing w:val="5"/>
          <w:w w:val="105"/>
          <w:sz w:val="13"/>
        </w:rPr>
        <w:t xml:space="preserve"> </w:t>
      </w:r>
      <w:r>
        <w:rPr>
          <w:w w:val="105"/>
          <w:sz w:val="13"/>
        </w:rPr>
        <w:t>198.</w:t>
      </w:r>
    </w:p>
    <w:p w:rsidR="00EA0057" w:rsidRDefault="007C5C23">
      <w:pPr>
        <w:pStyle w:val="ListParagraph"/>
        <w:numPr>
          <w:ilvl w:val="0"/>
          <w:numId w:val="31"/>
        </w:numPr>
        <w:tabs>
          <w:tab w:val="left" w:pos="920"/>
          <w:tab w:val="left" w:pos="922"/>
        </w:tabs>
        <w:jc w:val="left"/>
        <w:rPr>
          <w:sz w:val="13"/>
        </w:rPr>
      </w:pPr>
      <w:r>
        <w:pict>
          <v:shape id="_x0000_s1110" type="#_x0000_t202" style="position:absolute;left:0;text-align:left;margin-left:549.2pt;margin-top:3pt;width:12.25pt;height:14.25pt;z-index:251668992;mso-position-horizontal-relative:page" filled="f" stroked="f">
            <v:textbox inset="0,0,0,0">
              <w:txbxContent>
                <w:p w:rsidR="00EA0057" w:rsidRDefault="007C5C23">
                  <w:pPr>
                    <w:spacing w:line="284" w:lineRule="exact"/>
                    <w:rPr>
                      <w:b/>
                      <w:sz w:val="24"/>
                    </w:rPr>
                  </w:pPr>
                  <w:r>
                    <w:rPr>
                      <w:b/>
                      <w:color w:val="37617A"/>
                      <w:spacing w:val="-12"/>
                      <w:w w:val="110"/>
                      <w:sz w:val="24"/>
                    </w:rPr>
                    <w:t>51</w:t>
                  </w:r>
                </w:p>
              </w:txbxContent>
            </v:textbox>
            <w10:wrap anchorx="page"/>
          </v:shape>
        </w:pict>
      </w:r>
      <w:r>
        <w:rPr>
          <w:w w:val="105"/>
          <w:sz w:val="13"/>
        </w:rPr>
        <w:t>Ibid</w:t>
      </w:r>
      <w:r>
        <w:rPr>
          <w:spacing w:val="13"/>
          <w:w w:val="105"/>
          <w:sz w:val="13"/>
        </w:rPr>
        <w:t xml:space="preserve"> </w:t>
      </w:r>
      <w:r>
        <w:rPr>
          <w:spacing w:val="-6"/>
          <w:w w:val="105"/>
          <w:sz w:val="13"/>
        </w:rPr>
        <w:t>207.</w:t>
      </w:r>
    </w:p>
    <w:p w:rsidR="00EA0057" w:rsidRDefault="007C5C23">
      <w:pPr>
        <w:pStyle w:val="ListParagraph"/>
        <w:numPr>
          <w:ilvl w:val="0"/>
          <w:numId w:val="31"/>
        </w:numPr>
        <w:tabs>
          <w:tab w:val="left" w:pos="920"/>
          <w:tab w:val="left" w:pos="922"/>
        </w:tabs>
        <w:jc w:val="left"/>
        <w:rPr>
          <w:sz w:val="13"/>
        </w:rPr>
      </w:pPr>
      <w:r>
        <w:rPr>
          <w:sz w:val="13"/>
        </w:rPr>
        <w:t>Ibid.</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9"/>
        <w:rPr>
          <w:sz w:val="22"/>
        </w:rPr>
      </w:pPr>
    </w:p>
    <w:p w:rsidR="00EA0057" w:rsidRDefault="007C5C23">
      <w:pPr>
        <w:pStyle w:val="ListParagraph"/>
        <w:numPr>
          <w:ilvl w:val="1"/>
          <w:numId w:val="31"/>
        </w:numPr>
        <w:tabs>
          <w:tab w:val="left" w:pos="2281"/>
          <w:tab w:val="left" w:pos="2282"/>
        </w:tabs>
        <w:spacing w:before="92" w:line="242" w:lineRule="auto"/>
        <w:ind w:right="876" w:hanging="340"/>
        <w:rPr>
          <w:sz w:val="12"/>
        </w:rPr>
      </w:pPr>
      <w:r>
        <w:rPr>
          <w:w w:val="105"/>
          <w:sz w:val="21"/>
        </w:rPr>
        <w:t>prosecutors</w:t>
      </w:r>
      <w:r>
        <w:rPr>
          <w:spacing w:val="-8"/>
          <w:w w:val="105"/>
          <w:sz w:val="21"/>
        </w:rPr>
        <w:t xml:space="preserve"> </w:t>
      </w:r>
      <w:r>
        <w:rPr>
          <w:w w:val="105"/>
          <w:sz w:val="21"/>
        </w:rPr>
        <w:t>must</w:t>
      </w:r>
      <w:r>
        <w:rPr>
          <w:spacing w:val="-8"/>
          <w:w w:val="105"/>
          <w:sz w:val="21"/>
        </w:rPr>
        <w:t xml:space="preserve"> </w:t>
      </w:r>
      <w:r>
        <w:rPr>
          <w:spacing w:val="-3"/>
          <w:w w:val="105"/>
          <w:sz w:val="21"/>
        </w:rPr>
        <w:t>endeavour</w:t>
      </w:r>
      <w:r>
        <w:rPr>
          <w:spacing w:val="-8"/>
          <w:w w:val="105"/>
          <w:sz w:val="21"/>
        </w:rPr>
        <w:t xml:space="preserve"> </w:t>
      </w:r>
      <w:r>
        <w:rPr>
          <w:spacing w:val="-3"/>
          <w:w w:val="105"/>
          <w:sz w:val="21"/>
        </w:rPr>
        <w:t>to</w:t>
      </w:r>
      <w:r>
        <w:rPr>
          <w:spacing w:val="-8"/>
          <w:w w:val="105"/>
          <w:sz w:val="21"/>
        </w:rPr>
        <w:t xml:space="preserve"> </w:t>
      </w:r>
      <w:r>
        <w:rPr>
          <w:spacing w:val="-3"/>
          <w:w w:val="105"/>
          <w:sz w:val="21"/>
        </w:rPr>
        <w:t>ensure</w:t>
      </w:r>
      <w:r>
        <w:rPr>
          <w:spacing w:val="-8"/>
          <w:w w:val="105"/>
          <w:sz w:val="21"/>
        </w:rPr>
        <w:t xml:space="preserve"> </w:t>
      </w:r>
      <w:r>
        <w:rPr>
          <w:spacing w:val="-3"/>
          <w:w w:val="105"/>
          <w:sz w:val="21"/>
        </w:rPr>
        <w:t>that</w:t>
      </w:r>
      <w:r>
        <w:rPr>
          <w:spacing w:val="-8"/>
          <w:w w:val="105"/>
          <w:sz w:val="21"/>
        </w:rPr>
        <w:t xml:space="preserve"> </w:t>
      </w:r>
      <w:r>
        <w:rPr>
          <w:w w:val="105"/>
          <w:sz w:val="21"/>
        </w:rPr>
        <w:t>they</w:t>
      </w:r>
      <w:r>
        <w:rPr>
          <w:spacing w:val="-8"/>
          <w:w w:val="105"/>
          <w:sz w:val="21"/>
        </w:rPr>
        <w:t xml:space="preserve"> </w:t>
      </w:r>
      <w:r>
        <w:rPr>
          <w:spacing w:val="-3"/>
          <w:w w:val="105"/>
          <w:sz w:val="21"/>
        </w:rPr>
        <w:t>allow</w:t>
      </w:r>
      <w:r>
        <w:rPr>
          <w:spacing w:val="-8"/>
          <w:w w:val="105"/>
          <w:sz w:val="21"/>
        </w:rPr>
        <w:t xml:space="preserve"> </w:t>
      </w:r>
      <w:r>
        <w:rPr>
          <w:spacing w:val="-3"/>
          <w:w w:val="105"/>
          <w:sz w:val="21"/>
        </w:rPr>
        <w:t>adequate</w:t>
      </w:r>
      <w:r>
        <w:rPr>
          <w:spacing w:val="-8"/>
          <w:w w:val="105"/>
          <w:sz w:val="21"/>
        </w:rPr>
        <w:t xml:space="preserve"> </w:t>
      </w:r>
      <w:r>
        <w:rPr>
          <w:w w:val="105"/>
          <w:sz w:val="21"/>
        </w:rPr>
        <w:t>time</w:t>
      </w:r>
      <w:r>
        <w:rPr>
          <w:spacing w:val="-8"/>
          <w:w w:val="105"/>
          <w:sz w:val="21"/>
        </w:rPr>
        <w:t xml:space="preserve"> </w:t>
      </w:r>
      <w:r>
        <w:rPr>
          <w:spacing w:val="-3"/>
          <w:w w:val="105"/>
          <w:sz w:val="21"/>
        </w:rPr>
        <w:t>to</w:t>
      </w:r>
      <w:r>
        <w:rPr>
          <w:spacing w:val="-8"/>
          <w:w w:val="105"/>
          <w:sz w:val="21"/>
        </w:rPr>
        <w:t xml:space="preserve"> </w:t>
      </w:r>
      <w:r>
        <w:rPr>
          <w:spacing w:val="-3"/>
          <w:w w:val="105"/>
          <w:sz w:val="21"/>
        </w:rPr>
        <w:t>consult</w:t>
      </w:r>
      <w:r>
        <w:rPr>
          <w:spacing w:val="-8"/>
          <w:w w:val="105"/>
          <w:sz w:val="21"/>
        </w:rPr>
        <w:t xml:space="preserve"> </w:t>
      </w:r>
      <w:r>
        <w:rPr>
          <w:w w:val="105"/>
          <w:sz w:val="21"/>
        </w:rPr>
        <w:t xml:space="preserve">the </w:t>
      </w:r>
      <w:r>
        <w:rPr>
          <w:spacing w:val="-3"/>
          <w:w w:val="105"/>
          <w:sz w:val="21"/>
        </w:rPr>
        <w:t xml:space="preserve">complainant </w:t>
      </w:r>
      <w:r>
        <w:rPr>
          <w:w w:val="105"/>
          <w:sz w:val="21"/>
        </w:rPr>
        <w:t xml:space="preserve">and the </w:t>
      </w:r>
      <w:r>
        <w:rPr>
          <w:spacing w:val="-2"/>
          <w:w w:val="105"/>
          <w:sz w:val="21"/>
        </w:rPr>
        <w:t xml:space="preserve">police </w:t>
      </w:r>
      <w:r>
        <w:rPr>
          <w:w w:val="105"/>
          <w:sz w:val="21"/>
        </w:rPr>
        <w:t xml:space="preserve">in </w:t>
      </w:r>
      <w:r>
        <w:rPr>
          <w:spacing w:val="-3"/>
          <w:w w:val="105"/>
          <w:sz w:val="21"/>
        </w:rPr>
        <w:t xml:space="preserve">relation to any </w:t>
      </w:r>
      <w:r>
        <w:rPr>
          <w:w w:val="105"/>
          <w:sz w:val="21"/>
        </w:rPr>
        <w:t xml:space="preserve">proposal </w:t>
      </w:r>
      <w:r>
        <w:rPr>
          <w:spacing w:val="-3"/>
          <w:w w:val="105"/>
          <w:sz w:val="21"/>
        </w:rPr>
        <w:t xml:space="preserve">to </w:t>
      </w:r>
      <w:r>
        <w:rPr>
          <w:w w:val="105"/>
          <w:sz w:val="21"/>
        </w:rPr>
        <w:t xml:space="preserve">downgrade or </w:t>
      </w:r>
      <w:r>
        <w:rPr>
          <w:spacing w:val="-3"/>
          <w:w w:val="105"/>
          <w:sz w:val="21"/>
        </w:rPr>
        <w:t xml:space="preserve">withdraw </w:t>
      </w:r>
      <w:r>
        <w:rPr>
          <w:w w:val="105"/>
          <w:sz w:val="21"/>
        </w:rPr>
        <w:t>charges.</w:t>
      </w:r>
      <w:r>
        <w:rPr>
          <w:w w:val="105"/>
          <w:position w:val="7"/>
          <w:sz w:val="12"/>
        </w:rPr>
        <w:t>39</w:t>
      </w:r>
    </w:p>
    <w:p w:rsidR="00EA0057" w:rsidRDefault="007C5C23">
      <w:pPr>
        <w:pStyle w:val="ListParagraph"/>
        <w:numPr>
          <w:ilvl w:val="1"/>
          <w:numId w:val="84"/>
        </w:numPr>
        <w:tabs>
          <w:tab w:val="left" w:pos="1940"/>
          <w:tab w:val="left" w:pos="1941"/>
        </w:tabs>
        <w:spacing w:before="86" w:line="242" w:lineRule="auto"/>
        <w:ind w:left="1940" w:right="773" w:hanging="793"/>
        <w:jc w:val="left"/>
        <w:rPr>
          <w:sz w:val="12"/>
        </w:rPr>
      </w:pPr>
      <w:r>
        <w:rPr>
          <w:w w:val="105"/>
          <w:sz w:val="21"/>
        </w:rPr>
        <w:t xml:space="preserve">These </w:t>
      </w:r>
      <w:r>
        <w:rPr>
          <w:spacing w:val="-3"/>
          <w:w w:val="105"/>
          <w:sz w:val="21"/>
        </w:rPr>
        <w:t xml:space="preserve">recommendations are consistent </w:t>
      </w:r>
      <w:r>
        <w:rPr>
          <w:w w:val="105"/>
          <w:sz w:val="21"/>
        </w:rPr>
        <w:t xml:space="preserve">with those made in 2000 by the </w:t>
      </w:r>
      <w:r>
        <w:rPr>
          <w:spacing w:val="-3"/>
          <w:w w:val="105"/>
          <w:sz w:val="21"/>
        </w:rPr>
        <w:t xml:space="preserve">Standing Committee </w:t>
      </w:r>
      <w:r>
        <w:rPr>
          <w:w w:val="105"/>
          <w:sz w:val="21"/>
        </w:rPr>
        <w:t xml:space="preserve">of </w:t>
      </w:r>
      <w:r>
        <w:rPr>
          <w:spacing w:val="-3"/>
          <w:w w:val="105"/>
          <w:sz w:val="21"/>
        </w:rPr>
        <w:t xml:space="preserve">Attorneys-General’s </w:t>
      </w:r>
      <w:r>
        <w:rPr>
          <w:w w:val="105"/>
          <w:sz w:val="21"/>
        </w:rPr>
        <w:t xml:space="preserve">(SCAG) ‘Deliberative Forum on </w:t>
      </w:r>
      <w:r>
        <w:rPr>
          <w:spacing w:val="-4"/>
          <w:w w:val="105"/>
          <w:sz w:val="21"/>
        </w:rPr>
        <w:t xml:space="preserve">Criminal </w:t>
      </w:r>
      <w:r>
        <w:rPr>
          <w:spacing w:val="-5"/>
          <w:w w:val="105"/>
          <w:sz w:val="21"/>
        </w:rPr>
        <w:t xml:space="preserve">Trial </w:t>
      </w:r>
      <w:r>
        <w:rPr>
          <w:spacing w:val="-4"/>
          <w:w w:val="105"/>
          <w:sz w:val="21"/>
        </w:rPr>
        <w:t>Reform’.</w:t>
      </w:r>
      <w:r>
        <w:rPr>
          <w:spacing w:val="-4"/>
          <w:w w:val="105"/>
          <w:position w:val="7"/>
          <w:sz w:val="12"/>
        </w:rPr>
        <w:t>40</w:t>
      </w:r>
      <w:r>
        <w:rPr>
          <w:spacing w:val="-7"/>
          <w:w w:val="105"/>
          <w:position w:val="7"/>
          <w:sz w:val="12"/>
        </w:rPr>
        <w:t xml:space="preserve"> </w:t>
      </w:r>
      <w:r>
        <w:rPr>
          <w:w w:val="105"/>
          <w:sz w:val="21"/>
        </w:rPr>
        <w:t>The</w:t>
      </w:r>
      <w:r>
        <w:rPr>
          <w:spacing w:val="-16"/>
          <w:w w:val="105"/>
          <w:sz w:val="21"/>
        </w:rPr>
        <w:t xml:space="preserve"> </w:t>
      </w:r>
      <w:r>
        <w:rPr>
          <w:w w:val="105"/>
          <w:sz w:val="21"/>
        </w:rPr>
        <w:t>Forum</w:t>
      </w:r>
      <w:r>
        <w:rPr>
          <w:spacing w:val="-16"/>
          <w:w w:val="105"/>
          <w:sz w:val="21"/>
        </w:rPr>
        <w:t xml:space="preserve"> </w:t>
      </w:r>
      <w:r>
        <w:rPr>
          <w:w w:val="105"/>
          <w:sz w:val="21"/>
        </w:rPr>
        <w:t>recommended</w:t>
      </w:r>
      <w:r>
        <w:rPr>
          <w:spacing w:val="-16"/>
          <w:w w:val="105"/>
          <w:sz w:val="21"/>
        </w:rPr>
        <w:t xml:space="preserve"> </w:t>
      </w:r>
      <w:r>
        <w:rPr>
          <w:spacing w:val="-3"/>
          <w:w w:val="105"/>
          <w:sz w:val="21"/>
        </w:rPr>
        <w:t>that</w:t>
      </w:r>
      <w:r>
        <w:rPr>
          <w:spacing w:val="-16"/>
          <w:w w:val="105"/>
          <w:sz w:val="21"/>
        </w:rPr>
        <w:t xml:space="preserve"> </w:t>
      </w:r>
      <w:r>
        <w:rPr>
          <w:w w:val="105"/>
          <w:sz w:val="21"/>
        </w:rPr>
        <w:t>Directors</w:t>
      </w:r>
      <w:r>
        <w:rPr>
          <w:spacing w:val="-16"/>
          <w:w w:val="105"/>
          <w:sz w:val="21"/>
        </w:rPr>
        <w:t xml:space="preserve"> </w:t>
      </w:r>
      <w:r>
        <w:rPr>
          <w:w w:val="105"/>
          <w:sz w:val="21"/>
        </w:rPr>
        <w:t>of</w:t>
      </w:r>
      <w:r>
        <w:rPr>
          <w:spacing w:val="-16"/>
          <w:w w:val="105"/>
          <w:sz w:val="21"/>
        </w:rPr>
        <w:t xml:space="preserve"> </w:t>
      </w:r>
      <w:r>
        <w:rPr>
          <w:spacing w:val="-3"/>
          <w:w w:val="105"/>
          <w:sz w:val="21"/>
        </w:rPr>
        <w:t>Public</w:t>
      </w:r>
      <w:r>
        <w:rPr>
          <w:spacing w:val="-16"/>
          <w:w w:val="105"/>
          <w:sz w:val="21"/>
        </w:rPr>
        <w:t xml:space="preserve"> </w:t>
      </w:r>
      <w:r>
        <w:rPr>
          <w:w w:val="105"/>
          <w:sz w:val="21"/>
        </w:rPr>
        <w:t>Prosecutions</w:t>
      </w:r>
      <w:r>
        <w:rPr>
          <w:spacing w:val="-16"/>
          <w:w w:val="105"/>
          <w:sz w:val="21"/>
        </w:rPr>
        <w:t xml:space="preserve"> </w:t>
      </w:r>
      <w:r>
        <w:rPr>
          <w:w w:val="105"/>
          <w:sz w:val="21"/>
        </w:rPr>
        <w:t>should</w:t>
      </w:r>
      <w:r>
        <w:rPr>
          <w:spacing w:val="-16"/>
          <w:w w:val="105"/>
          <w:sz w:val="21"/>
        </w:rPr>
        <w:t xml:space="preserve"> </w:t>
      </w:r>
      <w:r>
        <w:rPr>
          <w:w w:val="105"/>
          <w:sz w:val="21"/>
        </w:rPr>
        <w:t xml:space="preserve">provide prosecution advice </w:t>
      </w:r>
      <w:r>
        <w:rPr>
          <w:spacing w:val="-3"/>
          <w:w w:val="105"/>
          <w:sz w:val="21"/>
        </w:rPr>
        <w:t xml:space="preserve">during </w:t>
      </w:r>
      <w:r>
        <w:rPr>
          <w:w w:val="105"/>
          <w:sz w:val="21"/>
        </w:rPr>
        <w:t xml:space="preserve">the </w:t>
      </w:r>
      <w:r>
        <w:rPr>
          <w:spacing w:val="-3"/>
          <w:w w:val="105"/>
          <w:sz w:val="21"/>
        </w:rPr>
        <w:t xml:space="preserve">investigative </w:t>
      </w:r>
      <w:r>
        <w:rPr>
          <w:w w:val="105"/>
          <w:sz w:val="21"/>
        </w:rPr>
        <w:t xml:space="preserve">process in </w:t>
      </w:r>
      <w:r>
        <w:rPr>
          <w:spacing w:val="-3"/>
          <w:w w:val="105"/>
          <w:sz w:val="21"/>
        </w:rPr>
        <w:t xml:space="preserve">all </w:t>
      </w:r>
      <w:r>
        <w:rPr>
          <w:w w:val="105"/>
          <w:sz w:val="21"/>
        </w:rPr>
        <w:t>complex cases.</w:t>
      </w:r>
      <w:r>
        <w:rPr>
          <w:w w:val="105"/>
          <w:position w:val="7"/>
          <w:sz w:val="12"/>
        </w:rPr>
        <w:t xml:space="preserve">41 </w:t>
      </w:r>
      <w:r>
        <w:rPr>
          <w:w w:val="105"/>
          <w:sz w:val="21"/>
        </w:rPr>
        <w:t xml:space="preserve">This </w:t>
      </w:r>
      <w:r>
        <w:rPr>
          <w:spacing w:val="-3"/>
          <w:w w:val="105"/>
          <w:sz w:val="21"/>
        </w:rPr>
        <w:t>co</w:t>
      </w:r>
      <w:r>
        <w:rPr>
          <w:spacing w:val="-3"/>
          <w:w w:val="105"/>
          <w:sz w:val="21"/>
        </w:rPr>
        <w:t xml:space="preserve">uld include ‘reviewing </w:t>
      </w:r>
      <w:r>
        <w:rPr>
          <w:w w:val="105"/>
          <w:sz w:val="21"/>
        </w:rPr>
        <w:t xml:space="preserve">the sufficiency of </w:t>
      </w:r>
      <w:r>
        <w:rPr>
          <w:spacing w:val="-3"/>
          <w:w w:val="105"/>
          <w:sz w:val="21"/>
        </w:rPr>
        <w:t xml:space="preserve">evidence, </w:t>
      </w:r>
      <w:r>
        <w:rPr>
          <w:spacing w:val="-2"/>
          <w:w w:val="105"/>
          <w:sz w:val="21"/>
        </w:rPr>
        <w:t xml:space="preserve">advising </w:t>
      </w:r>
      <w:r>
        <w:rPr>
          <w:w w:val="105"/>
          <w:sz w:val="21"/>
        </w:rPr>
        <w:t xml:space="preserve">on proofs </w:t>
      </w:r>
      <w:r>
        <w:rPr>
          <w:spacing w:val="-3"/>
          <w:w w:val="105"/>
          <w:sz w:val="21"/>
        </w:rPr>
        <w:t xml:space="preserve">to </w:t>
      </w:r>
      <w:r>
        <w:rPr>
          <w:w w:val="105"/>
          <w:sz w:val="21"/>
        </w:rPr>
        <w:t xml:space="preserve">be obtained and suggesting </w:t>
      </w:r>
      <w:r>
        <w:rPr>
          <w:spacing w:val="-3"/>
          <w:w w:val="105"/>
          <w:sz w:val="21"/>
        </w:rPr>
        <w:t xml:space="preserve">appropriate </w:t>
      </w:r>
      <w:r>
        <w:rPr>
          <w:spacing w:val="-4"/>
          <w:w w:val="105"/>
          <w:sz w:val="21"/>
        </w:rPr>
        <w:t xml:space="preserve">charges.’ </w:t>
      </w:r>
      <w:r>
        <w:rPr>
          <w:spacing w:val="-3"/>
          <w:w w:val="105"/>
          <w:sz w:val="21"/>
        </w:rPr>
        <w:t xml:space="preserve">SCAG </w:t>
      </w:r>
      <w:r>
        <w:rPr>
          <w:w w:val="105"/>
          <w:sz w:val="21"/>
        </w:rPr>
        <w:t xml:space="preserve">also recommended the DPP’s </w:t>
      </w:r>
      <w:r>
        <w:rPr>
          <w:spacing w:val="-3"/>
          <w:w w:val="105"/>
          <w:sz w:val="21"/>
        </w:rPr>
        <w:t xml:space="preserve">involvement </w:t>
      </w:r>
      <w:r>
        <w:rPr>
          <w:w w:val="105"/>
          <w:sz w:val="21"/>
        </w:rPr>
        <w:t>at the earliest</w:t>
      </w:r>
      <w:r>
        <w:rPr>
          <w:spacing w:val="-12"/>
          <w:w w:val="105"/>
          <w:sz w:val="21"/>
        </w:rPr>
        <w:t xml:space="preserve"> </w:t>
      </w:r>
      <w:r>
        <w:rPr>
          <w:w w:val="105"/>
          <w:sz w:val="21"/>
        </w:rPr>
        <w:t>possible</w:t>
      </w:r>
      <w:r>
        <w:rPr>
          <w:spacing w:val="-12"/>
          <w:w w:val="105"/>
          <w:sz w:val="21"/>
        </w:rPr>
        <w:t xml:space="preserve"> </w:t>
      </w:r>
      <w:r>
        <w:rPr>
          <w:w w:val="105"/>
          <w:sz w:val="21"/>
        </w:rPr>
        <w:t>opportunity</w:t>
      </w:r>
      <w:r>
        <w:rPr>
          <w:spacing w:val="-12"/>
          <w:w w:val="105"/>
          <w:sz w:val="21"/>
        </w:rPr>
        <w:t xml:space="preserve"> </w:t>
      </w:r>
      <w:r>
        <w:rPr>
          <w:w w:val="105"/>
          <w:sz w:val="21"/>
        </w:rPr>
        <w:t>in</w:t>
      </w:r>
      <w:r>
        <w:rPr>
          <w:spacing w:val="-12"/>
          <w:w w:val="105"/>
          <w:sz w:val="21"/>
        </w:rPr>
        <w:t xml:space="preserve"> </w:t>
      </w:r>
      <w:r>
        <w:rPr>
          <w:spacing w:val="-3"/>
          <w:w w:val="105"/>
          <w:sz w:val="21"/>
        </w:rPr>
        <w:t>reviewing</w:t>
      </w:r>
      <w:r>
        <w:rPr>
          <w:spacing w:val="-12"/>
          <w:w w:val="105"/>
          <w:sz w:val="21"/>
        </w:rPr>
        <w:t xml:space="preserve"> </w:t>
      </w:r>
      <w:r>
        <w:rPr>
          <w:spacing w:val="-3"/>
          <w:w w:val="105"/>
          <w:sz w:val="21"/>
        </w:rPr>
        <w:t>charges</w:t>
      </w:r>
      <w:r>
        <w:rPr>
          <w:spacing w:val="-12"/>
          <w:w w:val="105"/>
          <w:sz w:val="21"/>
        </w:rPr>
        <w:t xml:space="preserve"> </w:t>
      </w:r>
      <w:r>
        <w:rPr>
          <w:w w:val="105"/>
          <w:sz w:val="21"/>
        </w:rPr>
        <w:t>laid</w:t>
      </w:r>
      <w:r>
        <w:rPr>
          <w:spacing w:val="-12"/>
          <w:w w:val="105"/>
          <w:sz w:val="21"/>
        </w:rPr>
        <w:t xml:space="preserve"> </w:t>
      </w:r>
      <w:r>
        <w:rPr>
          <w:w w:val="105"/>
          <w:sz w:val="21"/>
        </w:rPr>
        <w:t>by</w:t>
      </w:r>
      <w:r>
        <w:rPr>
          <w:spacing w:val="-12"/>
          <w:w w:val="105"/>
          <w:sz w:val="21"/>
        </w:rPr>
        <w:t xml:space="preserve"> </w:t>
      </w:r>
      <w:r>
        <w:rPr>
          <w:spacing w:val="-3"/>
          <w:w w:val="105"/>
          <w:sz w:val="21"/>
        </w:rPr>
        <w:t>police.</w:t>
      </w:r>
      <w:r>
        <w:rPr>
          <w:spacing w:val="-3"/>
          <w:w w:val="105"/>
          <w:position w:val="7"/>
          <w:sz w:val="12"/>
        </w:rPr>
        <w:t>42</w:t>
      </w:r>
    </w:p>
    <w:p w:rsidR="00EA0057" w:rsidRDefault="007C5C23">
      <w:pPr>
        <w:pStyle w:val="ListParagraph"/>
        <w:numPr>
          <w:ilvl w:val="1"/>
          <w:numId w:val="84"/>
        </w:numPr>
        <w:tabs>
          <w:tab w:val="left" w:pos="1941"/>
          <w:tab w:val="left" w:pos="1942"/>
        </w:tabs>
        <w:spacing w:before="121" w:line="242" w:lineRule="auto"/>
        <w:ind w:right="703"/>
        <w:jc w:val="left"/>
        <w:rPr>
          <w:sz w:val="12"/>
        </w:rPr>
      </w:pPr>
      <w:r>
        <w:rPr>
          <w:w w:val="105"/>
          <w:sz w:val="21"/>
        </w:rPr>
        <w:t xml:space="preserve">A review of </w:t>
      </w:r>
      <w:r>
        <w:rPr>
          <w:spacing w:val="-3"/>
          <w:w w:val="105"/>
          <w:sz w:val="21"/>
        </w:rPr>
        <w:t xml:space="preserve">criminal proceedings </w:t>
      </w:r>
      <w:r>
        <w:rPr>
          <w:w w:val="105"/>
          <w:sz w:val="21"/>
        </w:rPr>
        <w:t xml:space="preserve">in </w:t>
      </w:r>
      <w:r>
        <w:rPr>
          <w:spacing w:val="-3"/>
          <w:w w:val="105"/>
          <w:sz w:val="21"/>
        </w:rPr>
        <w:t xml:space="preserve">England </w:t>
      </w:r>
      <w:r>
        <w:rPr>
          <w:w w:val="105"/>
          <w:sz w:val="21"/>
        </w:rPr>
        <w:t xml:space="preserve">and </w:t>
      </w:r>
      <w:r>
        <w:rPr>
          <w:spacing w:val="-3"/>
          <w:w w:val="105"/>
          <w:sz w:val="21"/>
        </w:rPr>
        <w:t xml:space="preserve">Wales </w:t>
      </w:r>
      <w:r>
        <w:rPr>
          <w:w w:val="105"/>
          <w:sz w:val="21"/>
        </w:rPr>
        <w:t xml:space="preserve">also called </w:t>
      </w:r>
      <w:r>
        <w:rPr>
          <w:spacing w:val="-3"/>
          <w:w w:val="105"/>
          <w:sz w:val="21"/>
        </w:rPr>
        <w:t xml:space="preserve">for reforms to ensure appropriate </w:t>
      </w:r>
      <w:r>
        <w:rPr>
          <w:w w:val="105"/>
          <w:sz w:val="21"/>
        </w:rPr>
        <w:t xml:space="preserve">early </w:t>
      </w:r>
      <w:r>
        <w:rPr>
          <w:spacing w:val="-3"/>
          <w:w w:val="105"/>
          <w:sz w:val="21"/>
        </w:rPr>
        <w:t xml:space="preserve">charging </w:t>
      </w:r>
      <w:r>
        <w:rPr>
          <w:w w:val="105"/>
          <w:sz w:val="21"/>
        </w:rPr>
        <w:t>decisions.</w:t>
      </w:r>
      <w:r>
        <w:rPr>
          <w:w w:val="105"/>
          <w:position w:val="7"/>
          <w:sz w:val="12"/>
        </w:rPr>
        <w:t xml:space="preserve">43 </w:t>
      </w:r>
      <w:r>
        <w:rPr>
          <w:w w:val="105"/>
          <w:sz w:val="21"/>
        </w:rPr>
        <w:t xml:space="preserve">This review recommended </w:t>
      </w:r>
      <w:r>
        <w:rPr>
          <w:spacing w:val="-3"/>
          <w:w w:val="105"/>
          <w:sz w:val="21"/>
        </w:rPr>
        <w:t xml:space="preserve">that </w:t>
      </w:r>
      <w:r>
        <w:rPr>
          <w:w w:val="105"/>
          <w:sz w:val="21"/>
        </w:rPr>
        <w:t xml:space="preserve">those who </w:t>
      </w:r>
      <w:r>
        <w:rPr>
          <w:spacing w:val="-4"/>
          <w:w w:val="105"/>
          <w:sz w:val="21"/>
        </w:rPr>
        <w:t xml:space="preserve">make </w:t>
      </w:r>
      <w:r>
        <w:rPr>
          <w:spacing w:val="-3"/>
          <w:w w:val="105"/>
          <w:sz w:val="21"/>
        </w:rPr>
        <w:t>charging</w:t>
      </w:r>
      <w:r>
        <w:rPr>
          <w:spacing w:val="-5"/>
          <w:w w:val="105"/>
          <w:sz w:val="21"/>
        </w:rPr>
        <w:t xml:space="preserve"> </w:t>
      </w:r>
      <w:r>
        <w:rPr>
          <w:w w:val="105"/>
          <w:sz w:val="21"/>
        </w:rPr>
        <w:t>decisions</w:t>
      </w:r>
      <w:r>
        <w:rPr>
          <w:spacing w:val="-5"/>
          <w:w w:val="105"/>
          <w:sz w:val="21"/>
        </w:rPr>
        <w:t xml:space="preserve"> </w:t>
      </w:r>
      <w:r>
        <w:rPr>
          <w:spacing w:val="-3"/>
          <w:w w:val="105"/>
          <w:sz w:val="21"/>
        </w:rPr>
        <w:t>are</w:t>
      </w:r>
      <w:r>
        <w:rPr>
          <w:spacing w:val="-5"/>
          <w:w w:val="105"/>
          <w:sz w:val="21"/>
        </w:rPr>
        <w:t xml:space="preserve"> </w:t>
      </w:r>
      <w:r>
        <w:rPr>
          <w:spacing w:val="-3"/>
          <w:w w:val="105"/>
          <w:sz w:val="21"/>
        </w:rPr>
        <w:t>appropriately</w:t>
      </w:r>
      <w:r>
        <w:rPr>
          <w:spacing w:val="-5"/>
          <w:w w:val="105"/>
          <w:sz w:val="21"/>
        </w:rPr>
        <w:t xml:space="preserve"> </w:t>
      </w:r>
      <w:r>
        <w:rPr>
          <w:spacing w:val="-3"/>
          <w:w w:val="105"/>
          <w:sz w:val="21"/>
        </w:rPr>
        <w:t>trained</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law, </w:t>
      </w:r>
      <w:r>
        <w:rPr>
          <w:spacing w:val="-3"/>
          <w:w w:val="105"/>
          <w:sz w:val="21"/>
        </w:rPr>
        <w:t>that</w:t>
      </w:r>
      <w:r>
        <w:rPr>
          <w:spacing w:val="-5"/>
          <w:w w:val="105"/>
          <w:sz w:val="21"/>
        </w:rPr>
        <w:t xml:space="preserve"> </w:t>
      </w:r>
      <w:r>
        <w:rPr>
          <w:w w:val="105"/>
          <w:sz w:val="21"/>
        </w:rPr>
        <w:t>there</w:t>
      </w:r>
      <w:r>
        <w:rPr>
          <w:spacing w:val="-5"/>
          <w:w w:val="105"/>
          <w:sz w:val="21"/>
        </w:rPr>
        <w:t xml:space="preserve"> </w:t>
      </w:r>
      <w:r>
        <w:rPr>
          <w:w w:val="105"/>
          <w:sz w:val="21"/>
        </w:rPr>
        <w:t>should</w:t>
      </w:r>
      <w:r>
        <w:rPr>
          <w:spacing w:val="-5"/>
          <w:w w:val="105"/>
          <w:sz w:val="21"/>
        </w:rPr>
        <w:t xml:space="preserve"> </w:t>
      </w:r>
      <w:r>
        <w:rPr>
          <w:w w:val="105"/>
          <w:sz w:val="21"/>
        </w:rPr>
        <w:t>be</w:t>
      </w:r>
      <w:r>
        <w:rPr>
          <w:spacing w:val="-5"/>
          <w:w w:val="105"/>
          <w:sz w:val="21"/>
        </w:rPr>
        <w:t xml:space="preserve"> </w:t>
      </w:r>
      <w:r>
        <w:rPr>
          <w:w w:val="105"/>
          <w:sz w:val="21"/>
        </w:rPr>
        <w:t>a</w:t>
      </w:r>
      <w:r>
        <w:rPr>
          <w:spacing w:val="-5"/>
          <w:w w:val="105"/>
          <w:sz w:val="21"/>
        </w:rPr>
        <w:t xml:space="preserve"> </w:t>
      </w:r>
      <w:r>
        <w:rPr>
          <w:spacing w:val="-3"/>
          <w:w w:val="105"/>
          <w:sz w:val="21"/>
        </w:rPr>
        <w:t xml:space="preserve">mechanism for </w:t>
      </w:r>
      <w:r>
        <w:rPr>
          <w:w w:val="105"/>
          <w:sz w:val="21"/>
        </w:rPr>
        <w:t>re</w:t>
      </w:r>
      <w:r>
        <w:rPr>
          <w:w w:val="105"/>
          <w:sz w:val="21"/>
        </w:rPr>
        <w:t xml:space="preserve">view of </w:t>
      </w:r>
      <w:r>
        <w:rPr>
          <w:spacing w:val="-3"/>
          <w:w w:val="105"/>
          <w:sz w:val="21"/>
        </w:rPr>
        <w:t xml:space="preserve">inappropriate charges, </w:t>
      </w:r>
      <w:r>
        <w:rPr>
          <w:w w:val="105"/>
          <w:sz w:val="21"/>
        </w:rPr>
        <w:t xml:space="preserve">and a direct </w:t>
      </w:r>
      <w:r>
        <w:rPr>
          <w:spacing w:val="-3"/>
          <w:w w:val="105"/>
          <w:sz w:val="21"/>
        </w:rPr>
        <w:t xml:space="preserve">line </w:t>
      </w:r>
      <w:r>
        <w:rPr>
          <w:w w:val="105"/>
          <w:sz w:val="21"/>
        </w:rPr>
        <w:t xml:space="preserve">of </w:t>
      </w:r>
      <w:r>
        <w:rPr>
          <w:spacing w:val="-3"/>
          <w:w w:val="105"/>
          <w:sz w:val="21"/>
        </w:rPr>
        <w:t xml:space="preserve">accountability to </w:t>
      </w:r>
      <w:r>
        <w:rPr>
          <w:w w:val="105"/>
          <w:sz w:val="21"/>
        </w:rPr>
        <w:t>the</w:t>
      </w:r>
      <w:r>
        <w:rPr>
          <w:spacing w:val="-25"/>
          <w:w w:val="105"/>
          <w:sz w:val="21"/>
        </w:rPr>
        <w:t xml:space="preserve"> </w:t>
      </w:r>
      <w:r>
        <w:rPr>
          <w:spacing w:val="-4"/>
          <w:w w:val="105"/>
          <w:sz w:val="21"/>
        </w:rPr>
        <w:t>DPP.</w:t>
      </w:r>
      <w:r>
        <w:rPr>
          <w:spacing w:val="-4"/>
          <w:w w:val="105"/>
          <w:position w:val="7"/>
          <w:sz w:val="12"/>
        </w:rPr>
        <w:t>44</w:t>
      </w:r>
    </w:p>
    <w:p w:rsidR="00EA0057" w:rsidRDefault="007C5C23">
      <w:pPr>
        <w:pStyle w:val="ListParagraph"/>
        <w:numPr>
          <w:ilvl w:val="1"/>
          <w:numId w:val="84"/>
        </w:numPr>
        <w:tabs>
          <w:tab w:val="left" w:pos="1941"/>
          <w:tab w:val="left" w:pos="1942"/>
        </w:tabs>
        <w:spacing w:before="121" w:line="242" w:lineRule="auto"/>
        <w:ind w:right="1011"/>
        <w:jc w:val="left"/>
        <w:rPr>
          <w:sz w:val="12"/>
        </w:rPr>
      </w:pPr>
      <w:r>
        <w:rPr>
          <w:spacing w:val="-4"/>
          <w:w w:val="105"/>
          <w:sz w:val="21"/>
        </w:rPr>
        <w:t xml:space="preserve">Crown </w:t>
      </w:r>
      <w:r>
        <w:rPr>
          <w:w w:val="105"/>
          <w:sz w:val="21"/>
        </w:rPr>
        <w:t xml:space="preserve">prosecutors in </w:t>
      </w:r>
      <w:r>
        <w:rPr>
          <w:spacing w:val="-3"/>
          <w:w w:val="105"/>
          <w:sz w:val="21"/>
        </w:rPr>
        <w:t xml:space="preserve">England </w:t>
      </w:r>
      <w:r>
        <w:rPr>
          <w:w w:val="105"/>
          <w:sz w:val="21"/>
        </w:rPr>
        <w:t xml:space="preserve">and </w:t>
      </w:r>
      <w:r>
        <w:rPr>
          <w:spacing w:val="-3"/>
          <w:w w:val="105"/>
          <w:sz w:val="21"/>
        </w:rPr>
        <w:t xml:space="preserve">Wales are </w:t>
      </w:r>
      <w:r>
        <w:rPr>
          <w:w w:val="105"/>
          <w:sz w:val="21"/>
        </w:rPr>
        <w:t xml:space="preserve">now </w:t>
      </w:r>
      <w:r>
        <w:rPr>
          <w:spacing w:val="-3"/>
          <w:w w:val="105"/>
          <w:sz w:val="21"/>
        </w:rPr>
        <w:t xml:space="preserve">responsible for </w:t>
      </w:r>
      <w:r>
        <w:rPr>
          <w:spacing w:val="-2"/>
          <w:w w:val="105"/>
          <w:sz w:val="21"/>
        </w:rPr>
        <w:t xml:space="preserve">deciding </w:t>
      </w:r>
      <w:r>
        <w:rPr>
          <w:w w:val="105"/>
          <w:sz w:val="21"/>
        </w:rPr>
        <w:t xml:space="preserve">if a person should be </w:t>
      </w:r>
      <w:r>
        <w:rPr>
          <w:spacing w:val="-3"/>
          <w:w w:val="105"/>
          <w:sz w:val="21"/>
        </w:rPr>
        <w:t xml:space="preserve">charged </w:t>
      </w:r>
      <w:r>
        <w:rPr>
          <w:w w:val="105"/>
          <w:sz w:val="21"/>
        </w:rPr>
        <w:t xml:space="preserve">with a serious </w:t>
      </w:r>
      <w:r>
        <w:rPr>
          <w:spacing w:val="-3"/>
          <w:w w:val="105"/>
          <w:sz w:val="21"/>
        </w:rPr>
        <w:t>criminal</w:t>
      </w:r>
      <w:r>
        <w:rPr>
          <w:spacing w:val="-18"/>
          <w:w w:val="105"/>
          <w:sz w:val="21"/>
        </w:rPr>
        <w:t xml:space="preserve"> </w:t>
      </w:r>
      <w:r>
        <w:rPr>
          <w:spacing w:val="-3"/>
          <w:w w:val="105"/>
          <w:sz w:val="21"/>
        </w:rPr>
        <w:t>offence.</w:t>
      </w:r>
      <w:r>
        <w:rPr>
          <w:spacing w:val="-3"/>
          <w:w w:val="105"/>
          <w:position w:val="7"/>
          <w:sz w:val="12"/>
        </w:rPr>
        <w:t>45</w:t>
      </w:r>
    </w:p>
    <w:p w:rsidR="00EA0057" w:rsidRDefault="007C5C23">
      <w:pPr>
        <w:pStyle w:val="ListParagraph"/>
        <w:numPr>
          <w:ilvl w:val="1"/>
          <w:numId w:val="84"/>
        </w:numPr>
        <w:tabs>
          <w:tab w:val="left" w:pos="1940"/>
          <w:tab w:val="left" w:pos="1941"/>
        </w:tabs>
        <w:spacing w:before="121" w:line="242" w:lineRule="auto"/>
        <w:ind w:left="1940" w:right="625" w:hanging="793"/>
        <w:jc w:val="left"/>
        <w:rPr>
          <w:sz w:val="12"/>
        </w:rPr>
      </w:pPr>
      <w:r>
        <w:rPr>
          <w:spacing w:val="-3"/>
          <w:w w:val="105"/>
          <w:sz w:val="21"/>
        </w:rPr>
        <w:t xml:space="preserve">Similar reform </w:t>
      </w:r>
      <w:r>
        <w:rPr>
          <w:w w:val="105"/>
          <w:sz w:val="21"/>
        </w:rPr>
        <w:t xml:space="preserve">in New South </w:t>
      </w:r>
      <w:r>
        <w:rPr>
          <w:spacing w:val="-3"/>
          <w:w w:val="105"/>
          <w:sz w:val="21"/>
        </w:rPr>
        <w:t xml:space="preserve">Wales introduced </w:t>
      </w:r>
      <w:r>
        <w:rPr>
          <w:w w:val="105"/>
          <w:sz w:val="21"/>
        </w:rPr>
        <w:t xml:space="preserve">the </w:t>
      </w:r>
      <w:r>
        <w:rPr>
          <w:spacing w:val="-3"/>
          <w:w w:val="105"/>
          <w:sz w:val="21"/>
        </w:rPr>
        <w:t xml:space="preserve">involvement </w:t>
      </w:r>
      <w:r>
        <w:rPr>
          <w:w w:val="105"/>
          <w:sz w:val="21"/>
        </w:rPr>
        <w:t xml:space="preserve">of senior DPP prosecutors </w:t>
      </w:r>
      <w:r>
        <w:rPr>
          <w:spacing w:val="-3"/>
          <w:w w:val="105"/>
          <w:sz w:val="21"/>
        </w:rPr>
        <w:t xml:space="preserve">earlier </w:t>
      </w:r>
      <w:r>
        <w:rPr>
          <w:w w:val="105"/>
          <w:sz w:val="21"/>
        </w:rPr>
        <w:t xml:space="preserve">in </w:t>
      </w:r>
      <w:r>
        <w:rPr>
          <w:spacing w:val="-3"/>
          <w:w w:val="105"/>
          <w:sz w:val="21"/>
        </w:rPr>
        <w:t xml:space="preserve">proceedings </w:t>
      </w:r>
      <w:r>
        <w:rPr>
          <w:w w:val="105"/>
          <w:sz w:val="21"/>
        </w:rPr>
        <w:t xml:space="preserve">as a </w:t>
      </w:r>
      <w:r>
        <w:rPr>
          <w:spacing w:val="-3"/>
          <w:w w:val="105"/>
          <w:sz w:val="21"/>
        </w:rPr>
        <w:t xml:space="preserve">means </w:t>
      </w:r>
      <w:r>
        <w:rPr>
          <w:w w:val="105"/>
          <w:sz w:val="21"/>
        </w:rPr>
        <w:t xml:space="preserve">of </w:t>
      </w:r>
      <w:r>
        <w:rPr>
          <w:spacing w:val="-3"/>
          <w:w w:val="105"/>
          <w:sz w:val="21"/>
        </w:rPr>
        <w:t xml:space="preserve">dealing </w:t>
      </w:r>
      <w:r>
        <w:rPr>
          <w:w w:val="105"/>
          <w:sz w:val="21"/>
        </w:rPr>
        <w:t xml:space="preserve">with </w:t>
      </w:r>
      <w:r>
        <w:rPr>
          <w:spacing w:val="-3"/>
          <w:w w:val="105"/>
          <w:sz w:val="21"/>
        </w:rPr>
        <w:t xml:space="preserve">inconsistency </w:t>
      </w:r>
      <w:r>
        <w:rPr>
          <w:w w:val="105"/>
          <w:sz w:val="21"/>
        </w:rPr>
        <w:t xml:space="preserve">between </w:t>
      </w:r>
      <w:r>
        <w:rPr>
          <w:spacing w:val="-2"/>
          <w:w w:val="105"/>
          <w:sz w:val="21"/>
        </w:rPr>
        <w:t xml:space="preserve">police </w:t>
      </w:r>
      <w:r>
        <w:rPr>
          <w:w w:val="105"/>
          <w:sz w:val="21"/>
        </w:rPr>
        <w:t xml:space="preserve">and DPP </w:t>
      </w:r>
      <w:r>
        <w:rPr>
          <w:spacing w:val="-3"/>
          <w:w w:val="105"/>
          <w:sz w:val="21"/>
        </w:rPr>
        <w:t xml:space="preserve">charging </w:t>
      </w:r>
      <w:r>
        <w:rPr>
          <w:w w:val="105"/>
          <w:sz w:val="21"/>
        </w:rPr>
        <w:t xml:space="preserve">practices. NSW </w:t>
      </w:r>
      <w:r>
        <w:rPr>
          <w:spacing w:val="-3"/>
          <w:w w:val="105"/>
          <w:sz w:val="21"/>
        </w:rPr>
        <w:t xml:space="preserve">Police </w:t>
      </w:r>
      <w:r>
        <w:rPr>
          <w:w w:val="105"/>
          <w:sz w:val="21"/>
        </w:rPr>
        <w:t xml:space="preserve">now </w:t>
      </w:r>
      <w:r>
        <w:rPr>
          <w:spacing w:val="-3"/>
          <w:w w:val="105"/>
          <w:sz w:val="21"/>
        </w:rPr>
        <w:t xml:space="preserve">commence proceedings against </w:t>
      </w:r>
      <w:r>
        <w:rPr>
          <w:w w:val="105"/>
          <w:sz w:val="21"/>
        </w:rPr>
        <w:t xml:space="preserve">an </w:t>
      </w:r>
      <w:r>
        <w:rPr>
          <w:spacing w:val="-3"/>
          <w:w w:val="105"/>
          <w:sz w:val="21"/>
        </w:rPr>
        <w:t xml:space="preserve">accused </w:t>
      </w:r>
      <w:r>
        <w:rPr>
          <w:w w:val="105"/>
          <w:sz w:val="21"/>
        </w:rPr>
        <w:t>person and provide a simplified bri</w:t>
      </w:r>
      <w:r>
        <w:rPr>
          <w:w w:val="105"/>
          <w:sz w:val="21"/>
        </w:rPr>
        <w:t xml:space="preserve">ef of evidence </w:t>
      </w:r>
      <w:r>
        <w:rPr>
          <w:spacing w:val="-3"/>
          <w:w w:val="105"/>
          <w:sz w:val="21"/>
        </w:rPr>
        <w:t xml:space="preserve">to </w:t>
      </w:r>
      <w:r>
        <w:rPr>
          <w:w w:val="105"/>
          <w:sz w:val="21"/>
        </w:rPr>
        <w:t xml:space="preserve">the NSW Director of </w:t>
      </w:r>
      <w:r>
        <w:rPr>
          <w:spacing w:val="-3"/>
          <w:w w:val="105"/>
          <w:sz w:val="21"/>
        </w:rPr>
        <w:t xml:space="preserve">Public </w:t>
      </w:r>
      <w:r>
        <w:rPr>
          <w:w w:val="105"/>
          <w:sz w:val="21"/>
        </w:rPr>
        <w:t>Prosecutions.</w:t>
      </w:r>
      <w:r>
        <w:rPr>
          <w:w w:val="105"/>
          <w:position w:val="7"/>
          <w:sz w:val="12"/>
        </w:rPr>
        <w:t xml:space="preserve">46 </w:t>
      </w:r>
      <w:r>
        <w:rPr>
          <w:w w:val="105"/>
          <w:sz w:val="21"/>
        </w:rPr>
        <w:t xml:space="preserve">A supervising </w:t>
      </w:r>
      <w:r>
        <w:rPr>
          <w:spacing w:val="-2"/>
          <w:w w:val="105"/>
          <w:sz w:val="21"/>
        </w:rPr>
        <w:t xml:space="preserve">police </w:t>
      </w:r>
      <w:r>
        <w:rPr>
          <w:w w:val="105"/>
          <w:sz w:val="21"/>
        </w:rPr>
        <w:t xml:space="preserve">officer must certify </w:t>
      </w:r>
      <w:r>
        <w:rPr>
          <w:spacing w:val="-3"/>
          <w:w w:val="105"/>
          <w:sz w:val="21"/>
        </w:rPr>
        <w:t xml:space="preserve">that </w:t>
      </w:r>
      <w:r>
        <w:rPr>
          <w:w w:val="105"/>
          <w:sz w:val="21"/>
        </w:rPr>
        <w:t xml:space="preserve">the </w:t>
      </w:r>
      <w:r>
        <w:rPr>
          <w:spacing w:val="-3"/>
          <w:w w:val="105"/>
          <w:sz w:val="21"/>
        </w:rPr>
        <w:t xml:space="preserve">investigation </w:t>
      </w:r>
      <w:r>
        <w:rPr>
          <w:w w:val="105"/>
          <w:sz w:val="21"/>
        </w:rPr>
        <w:t xml:space="preserve">and brief </w:t>
      </w:r>
      <w:r>
        <w:rPr>
          <w:spacing w:val="-3"/>
          <w:w w:val="105"/>
          <w:sz w:val="21"/>
        </w:rPr>
        <w:t>are complete.</w:t>
      </w:r>
      <w:r>
        <w:rPr>
          <w:spacing w:val="-3"/>
          <w:w w:val="105"/>
          <w:position w:val="7"/>
          <w:sz w:val="12"/>
        </w:rPr>
        <w:t xml:space="preserve">47 </w:t>
      </w:r>
      <w:r>
        <w:rPr>
          <w:w w:val="105"/>
          <w:sz w:val="21"/>
        </w:rPr>
        <w:t>The brief</w:t>
      </w:r>
      <w:r>
        <w:rPr>
          <w:spacing w:val="-8"/>
          <w:w w:val="105"/>
          <w:sz w:val="21"/>
        </w:rPr>
        <w:t xml:space="preserve"> </w:t>
      </w:r>
      <w:r>
        <w:rPr>
          <w:w w:val="105"/>
          <w:sz w:val="21"/>
        </w:rPr>
        <w:t>is</w:t>
      </w:r>
      <w:r>
        <w:rPr>
          <w:spacing w:val="-8"/>
          <w:w w:val="105"/>
          <w:sz w:val="21"/>
        </w:rPr>
        <w:t xml:space="preserve"> </w:t>
      </w:r>
      <w:r>
        <w:rPr>
          <w:w w:val="105"/>
          <w:sz w:val="21"/>
        </w:rPr>
        <w:t>then</w:t>
      </w:r>
      <w:r>
        <w:rPr>
          <w:spacing w:val="-8"/>
          <w:w w:val="105"/>
          <w:sz w:val="21"/>
        </w:rPr>
        <w:t xml:space="preserve"> </w:t>
      </w:r>
      <w:r>
        <w:rPr>
          <w:w w:val="105"/>
          <w:sz w:val="21"/>
        </w:rPr>
        <w:t>reviewed</w:t>
      </w:r>
      <w:r>
        <w:rPr>
          <w:spacing w:val="-8"/>
          <w:w w:val="105"/>
          <w:sz w:val="21"/>
        </w:rPr>
        <w:t xml:space="preserve"> </w:t>
      </w:r>
      <w:r>
        <w:rPr>
          <w:w w:val="105"/>
          <w:sz w:val="21"/>
        </w:rPr>
        <w:t>by</w:t>
      </w:r>
      <w:r>
        <w:rPr>
          <w:spacing w:val="-8"/>
          <w:w w:val="105"/>
          <w:sz w:val="21"/>
        </w:rPr>
        <w:t xml:space="preserve"> </w:t>
      </w:r>
      <w:r>
        <w:rPr>
          <w:w w:val="105"/>
          <w:sz w:val="21"/>
        </w:rPr>
        <w:t>a</w:t>
      </w:r>
      <w:r>
        <w:rPr>
          <w:spacing w:val="-8"/>
          <w:w w:val="105"/>
          <w:sz w:val="21"/>
        </w:rPr>
        <w:t xml:space="preserve"> </w:t>
      </w:r>
      <w:r>
        <w:rPr>
          <w:w w:val="105"/>
          <w:sz w:val="21"/>
        </w:rPr>
        <w:t>senior</w:t>
      </w:r>
      <w:r>
        <w:rPr>
          <w:spacing w:val="-8"/>
          <w:w w:val="105"/>
          <w:sz w:val="21"/>
        </w:rPr>
        <w:t xml:space="preserve"> </w:t>
      </w:r>
      <w:r>
        <w:rPr>
          <w:spacing w:val="-3"/>
          <w:w w:val="105"/>
          <w:sz w:val="21"/>
        </w:rPr>
        <w:t>prosecutor</w:t>
      </w:r>
      <w:r>
        <w:rPr>
          <w:spacing w:val="-8"/>
          <w:w w:val="105"/>
          <w:sz w:val="21"/>
        </w:rPr>
        <w:t xml:space="preserve"> </w:t>
      </w:r>
      <w:r>
        <w:rPr>
          <w:w w:val="105"/>
          <w:sz w:val="21"/>
        </w:rPr>
        <w:t>who</w:t>
      </w:r>
      <w:r>
        <w:rPr>
          <w:spacing w:val="-8"/>
          <w:w w:val="105"/>
          <w:sz w:val="21"/>
        </w:rPr>
        <w:t xml:space="preserve"> </w:t>
      </w:r>
      <w:r>
        <w:rPr>
          <w:w w:val="105"/>
          <w:sz w:val="21"/>
        </w:rPr>
        <w:t>files</w:t>
      </w:r>
      <w:r>
        <w:rPr>
          <w:spacing w:val="-8"/>
          <w:w w:val="105"/>
          <w:sz w:val="21"/>
        </w:rPr>
        <w:t xml:space="preserve"> </w:t>
      </w:r>
      <w:r>
        <w:rPr>
          <w:w w:val="105"/>
          <w:sz w:val="21"/>
        </w:rPr>
        <w:t>a</w:t>
      </w:r>
      <w:r>
        <w:rPr>
          <w:spacing w:val="-8"/>
          <w:w w:val="105"/>
          <w:sz w:val="21"/>
        </w:rPr>
        <w:t xml:space="preserve"> </w:t>
      </w:r>
      <w:r>
        <w:rPr>
          <w:spacing w:val="-4"/>
          <w:w w:val="105"/>
          <w:sz w:val="21"/>
        </w:rPr>
        <w:t>‘charge</w:t>
      </w:r>
      <w:r>
        <w:rPr>
          <w:spacing w:val="-8"/>
          <w:w w:val="105"/>
          <w:sz w:val="21"/>
        </w:rPr>
        <w:t xml:space="preserve"> </w:t>
      </w:r>
      <w:r>
        <w:rPr>
          <w:w w:val="105"/>
          <w:sz w:val="21"/>
        </w:rPr>
        <w:t>certificate’</w:t>
      </w:r>
      <w:r>
        <w:rPr>
          <w:spacing w:val="-8"/>
          <w:w w:val="105"/>
          <w:sz w:val="21"/>
        </w:rPr>
        <w:t xml:space="preserve"> </w:t>
      </w:r>
      <w:r>
        <w:rPr>
          <w:spacing w:val="-3"/>
          <w:w w:val="105"/>
          <w:sz w:val="21"/>
        </w:rPr>
        <w:t>confirming</w:t>
      </w:r>
      <w:r>
        <w:rPr>
          <w:spacing w:val="-8"/>
          <w:w w:val="105"/>
          <w:sz w:val="21"/>
        </w:rPr>
        <w:t xml:space="preserve"> </w:t>
      </w:r>
      <w:r>
        <w:rPr>
          <w:w w:val="105"/>
          <w:sz w:val="21"/>
        </w:rPr>
        <w:t xml:space="preserve">the </w:t>
      </w:r>
      <w:r>
        <w:rPr>
          <w:spacing w:val="-3"/>
          <w:w w:val="105"/>
          <w:sz w:val="21"/>
        </w:rPr>
        <w:t>charge</w:t>
      </w:r>
      <w:r>
        <w:rPr>
          <w:spacing w:val="-3"/>
          <w:w w:val="105"/>
          <w:sz w:val="21"/>
        </w:rPr>
        <w:t xml:space="preserve">s that will </w:t>
      </w:r>
      <w:r>
        <w:rPr>
          <w:w w:val="105"/>
          <w:sz w:val="21"/>
        </w:rPr>
        <w:t xml:space="preserve">proceed </w:t>
      </w:r>
      <w:r>
        <w:rPr>
          <w:spacing w:val="-3"/>
          <w:w w:val="105"/>
          <w:sz w:val="21"/>
        </w:rPr>
        <w:t xml:space="preserve">to </w:t>
      </w:r>
      <w:r>
        <w:rPr>
          <w:w w:val="105"/>
          <w:sz w:val="21"/>
        </w:rPr>
        <w:t xml:space="preserve">trial and identifying </w:t>
      </w:r>
      <w:r>
        <w:rPr>
          <w:spacing w:val="-3"/>
          <w:w w:val="105"/>
          <w:sz w:val="21"/>
        </w:rPr>
        <w:t xml:space="preserve">any charges that </w:t>
      </w:r>
      <w:r>
        <w:rPr>
          <w:w w:val="105"/>
          <w:sz w:val="21"/>
        </w:rPr>
        <w:t>should be</w:t>
      </w:r>
      <w:r>
        <w:rPr>
          <w:spacing w:val="-31"/>
          <w:w w:val="105"/>
          <w:sz w:val="21"/>
        </w:rPr>
        <w:t xml:space="preserve"> </w:t>
      </w:r>
      <w:r>
        <w:rPr>
          <w:w w:val="105"/>
          <w:sz w:val="21"/>
        </w:rPr>
        <w:t>withdrawn.</w:t>
      </w:r>
      <w:r>
        <w:rPr>
          <w:w w:val="105"/>
          <w:position w:val="7"/>
          <w:sz w:val="12"/>
        </w:rPr>
        <w:t>48</w:t>
      </w:r>
    </w:p>
    <w:p w:rsidR="00EA0057" w:rsidRDefault="00EA0057">
      <w:pPr>
        <w:pStyle w:val="BodyText"/>
        <w:spacing w:before="3"/>
        <w:rPr>
          <w:sz w:val="26"/>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18"/>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Questions</w:t>
            </w:r>
          </w:p>
        </w:tc>
        <w:tc>
          <w:tcPr>
            <w:tcW w:w="510" w:type="dxa"/>
            <w:tcBorders>
              <w:bottom w:val="single" w:sz="24" w:space="0" w:color="FFFFFF"/>
            </w:tcBorders>
          </w:tcPr>
          <w:p w:rsidR="00EA0057" w:rsidRDefault="00EA0057">
            <w:pPr>
              <w:pStyle w:val="TableParagraph"/>
              <w:rPr>
                <w:rFonts w:ascii="Times New Roman"/>
                <w:sz w:val="18"/>
              </w:rPr>
            </w:pPr>
          </w:p>
        </w:tc>
      </w:tr>
      <w:tr w:rsidR="00EA0057">
        <w:trPr>
          <w:trHeight w:val="2540"/>
        </w:trPr>
        <w:tc>
          <w:tcPr>
            <w:tcW w:w="340" w:type="dxa"/>
            <w:tcBorders>
              <w:top w:val="single" w:sz="24" w:space="0" w:color="FFFFFF"/>
            </w:tcBorders>
          </w:tcPr>
          <w:p w:rsidR="00EA0057" w:rsidRDefault="00EA0057">
            <w:pPr>
              <w:pStyle w:val="TableParagraph"/>
              <w:rPr>
                <w:rFonts w:ascii="Times New Roman"/>
                <w:sz w:val="18"/>
              </w:rPr>
            </w:pPr>
          </w:p>
        </w:tc>
        <w:tc>
          <w:tcPr>
            <w:tcW w:w="8731" w:type="dxa"/>
            <w:tcBorders>
              <w:top w:val="single" w:sz="24" w:space="0" w:color="FFFFFF"/>
            </w:tcBorders>
            <w:shd w:val="clear" w:color="auto" w:fill="DDDFE4"/>
          </w:tcPr>
          <w:p w:rsidR="00EA0057" w:rsidRDefault="007C5C23">
            <w:pPr>
              <w:pStyle w:val="TableParagraph"/>
              <w:numPr>
                <w:ilvl w:val="0"/>
                <w:numId w:val="29"/>
              </w:numPr>
              <w:tabs>
                <w:tab w:val="left" w:pos="793"/>
                <w:tab w:val="left" w:pos="794"/>
              </w:tabs>
              <w:spacing w:before="193"/>
              <w:rPr>
                <w:rFonts w:ascii="Tahoma"/>
                <w:sz w:val="21"/>
              </w:rPr>
            </w:pPr>
            <w:r>
              <w:rPr>
                <w:rFonts w:ascii="Tahoma"/>
                <w:w w:val="110"/>
                <w:sz w:val="21"/>
              </w:rPr>
              <w:t>What,</w:t>
            </w:r>
            <w:r>
              <w:rPr>
                <w:rFonts w:ascii="Tahoma"/>
                <w:spacing w:val="-40"/>
                <w:w w:val="110"/>
                <w:sz w:val="21"/>
              </w:rPr>
              <w:t xml:space="preserve"> </w:t>
            </w:r>
            <w:r>
              <w:rPr>
                <w:rFonts w:ascii="Tahoma"/>
                <w:w w:val="110"/>
                <w:sz w:val="21"/>
              </w:rPr>
              <w:t>if</w:t>
            </w:r>
            <w:r>
              <w:rPr>
                <w:rFonts w:ascii="Tahoma"/>
                <w:spacing w:val="-40"/>
                <w:w w:val="110"/>
                <w:sz w:val="21"/>
              </w:rPr>
              <w:t xml:space="preserve"> </w:t>
            </w:r>
            <w:r>
              <w:rPr>
                <w:rFonts w:ascii="Tahoma"/>
                <w:spacing w:val="-4"/>
                <w:w w:val="110"/>
                <w:sz w:val="21"/>
              </w:rPr>
              <w:t>any,</w:t>
            </w:r>
            <w:r>
              <w:rPr>
                <w:rFonts w:ascii="Tahoma"/>
                <w:spacing w:val="-40"/>
                <w:w w:val="110"/>
                <w:sz w:val="21"/>
              </w:rPr>
              <w:t xml:space="preserve"> </w:t>
            </w:r>
            <w:r>
              <w:rPr>
                <w:rFonts w:ascii="Tahoma"/>
                <w:w w:val="110"/>
                <w:sz w:val="21"/>
              </w:rPr>
              <w:t>measures</w:t>
            </w:r>
            <w:r>
              <w:rPr>
                <w:rFonts w:ascii="Tahoma"/>
                <w:spacing w:val="-40"/>
                <w:w w:val="110"/>
                <w:sz w:val="21"/>
              </w:rPr>
              <w:t xml:space="preserve"> </w:t>
            </w:r>
            <w:r>
              <w:rPr>
                <w:rFonts w:ascii="Tahoma"/>
                <w:w w:val="110"/>
                <w:sz w:val="21"/>
              </w:rPr>
              <w:t>should</w:t>
            </w:r>
            <w:r>
              <w:rPr>
                <w:rFonts w:ascii="Tahoma"/>
                <w:spacing w:val="-40"/>
                <w:w w:val="110"/>
                <w:sz w:val="21"/>
              </w:rPr>
              <w:t xml:space="preserve"> </w:t>
            </w:r>
            <w:r>
              <w:rPr>
                <w:rFonts w:ascii="Tahoma"/>
                <w:w w:val="110"/>
                <w:sz w:val="21"/>
              </w:rPr>
              <w:t>be</w:t>
            </w:r>
            <w:r>
              <w:rPr>
                <w:rFonts w:ascii="Tahoma"/>
                <w:spacing w:val="-40"/>
                <w:w w:val="110"/>
                <w:sz w:val="21"/>
              </w:rPr>
              <w:t xml:space="preserve"> </w:t>
            </w:r>
            <w:r>
              <w:rPr>
                <w:rFonts w:ascii="Tahoma"/>
                <w:w w:val="110"/>
                <w:sz w:val="21"/>
              </w:rPr>
              <w:t>introduced</w:t>
            </w:r>
            <w:r>
              <w:rPr>
                <w:rFonts w:ascii="Tahoma"/>
                <w:spacing w:val="-40"/>
                <w:w w:val="110"/>
                <w:sz w:val="21"/>
              </w:rPr>
              <w:t xml:space="preserve"> </w:t>
            </w:r>
            <w:r>
              <w:rPr>
                <w:rFonts w:ascii="Tahoma"/>
                <w:w w:val="110"/>
                <w:sz w:val="21"/>
              </w:rPr>
              <w:t>to:</w:t>
            </w:r>
          </w:p>
          <w:p w:rsidR="00EA0057" w:rsidRDefault="007C5C23">
            <w:pPr>
              <w:pStyle w:val="TableParagraph"/>
              <w:numPr>
                <w:ilvl w:val="1"/>
                <w:numId w:val="29"/>
              </w:numPr>
              <w:tabs>
                <w:tab w:val="left" w:pos="1360"/>
                <w:tab w:val="left" w:pos="1361"/>
              </w:tabs>
              <w:spacing w:before="126" w:line="247" w:lineRule="auto"/>
              <w:ind w:right="437"/>
              <w:rPr>
                <w:rFonts w:ascii="Tahoma"/>
                <w:sz w:val="21"/>
              </w:rPr>
            </w:pPr>
            <w:r>
              <w:rPr>
                <w:rFonts w:ascii="Tahoma"/>
                <w:w w:val="110"/>
                <w:sz w:val="21"/>
              </w:rPr>
              <w:t>reduce</w:t>
            </w:r>
            <w:r>
              <w:rPr>
                <w:rFonts w:ascii="Tahoma"/>
                <w:spacing w:val="-28"/>
                <w:w w:val="110"/>
                <w:sz w:val="21"/>
              </w:rPr>
              <w:t xml:space="preserve"> </w:t>
            </w:r>
            <w:r>
              <w:rPr>
                <w:rFonts w:ascii="Tahoma"/>
                <w:w w:val="110"/>
                <w:sz w:val="21"/>
              </w:rPr>
              <w:t>the</w:t>
            </w:r>
            <w:r>
              <w:rPr>
                <w:rFonts w:ascii="Tahoma"/>
                <w:spacing w:val="-28"/>
                <w:w w:val="110"/>
                <w:sz w:val="21"/>
              </w:rPr>
              <w:t xml:space="preserve"> </w:t>
            </w:r>
            <w:r>
              <w:rPr>
                <w:rFonts w:ascii="Tahoma"/>
                <w:w w:val="110"/>
                <w:sz w:val="21"/>
              </w:rPr>
              <w:t>difference</w:t>
            </w:r>
            <w:r>
              <w:rPr>
                <w:rFonts w:ascii="Tahoma"/>
                <w:spacing w:val="-28"/>
                <w:w w:val="110"/>
                <w:sz w:val="21"/>
              </w:rPr>
              <w:t xml:space="preserve"> </w:t>
            </w:r>
            <w:r>
              <w:rPr>
                <w:rFonts w:ascii="Tahoma"/>
                <w:w w:val="110"/>
                <w:sz w:val="21"/>
              </w:rPr>
              <w:t>between</w:t>
            </w:r>
            <w:r>
              <w:rPr>
                <w:rFonts w:ascii="Tahoma"/>
                <w:spacing w:val="-28"/>
                <w:w w:val="110"/>
                <w:sz w:val="21"/>
              </w:rPr>
              <w:t xml:space="preserve"> </w:t>
            </w:r>
            <w:r>
              <w:rPr>
                <w:rFonts w:ascii="Tahoma"/>
                <w:w w:val="110"/>
                <w:sz w:val="21"/>
              </w:rPr>
              <w:t>charges</w:t>
            </w:r>
            <w:r>
              <w:rPr>
                <w:rFonts w:ascii="Tahoma"/>
                <w:spacing w:val="-28"/>
                <w:w w:val="110"/>
                <w:sz w:val="21"/>
              </w:rPr>
              <w:t xml:space="preserve"> </w:t>
            </w:r>
            <w:r>
              <w:rPr>
                <w:rFonts w:ascii="Tahoma"/>
                <w:w w:val="110"/>
                <w:sz w:val="21"/>
              </w:rPr>
              <w:t>that</w:t>
            </w:r>
            <w:r>
              <w:rPr>
                <w:rFonts w:ascii="Tahoma"/>
                <w:spacing w:val="-28"/>
                <w:w w:val="110"/>
                <w:sz w:val="21"/>
              </w:rPr>
              <w:t xml:space="preserve"> </w:t>
            </w:r>
            <w:r>
              <w:rPr>
                <w:rFonts w:ascii="Tahoma"/>
                <w:w w:val="110"/>
                <w:sz w:val="21"/>
              </w:rPr>
              <w:t>are</w:t>
            </w:r>
            <w:r>
              <w:rPr>
                <w:rFonts w:ascii="Tahoma"/>
                <w:spacing w:val="-28"/>
                <w:w w:val="110"/>
                <w:sz w:val="21"/>
              </w:rPr>
              <w:t xml:space="preserve"> </w:t>
            </w:r>
            <w:r>
              <w:rPr>
                <w:rFonts w:ascii="Tahoma"/>
                <w:spacing w:val="-3"/>
                <w:w w:val="110"/>
                <w:sz w:val="21"/>
              </w:rPr>
              <w:t>initially</w:t>
            </w:r>
            <w:r>
              <w:rPr>
                <w:rFonts w:ascii="Tahoma"/>
                <w:spacing w:val="-28"/>
                <w:w w:val="110"/>
                <w:sz w:val="21"/>
              </w:rPr>
              <w:t xml:space="preserve"> </w:t>
            </w:r>
            <w:r>
              <w:rPr>
                <w:rFonts w:ascii="Tahoma"/>
                <w:w w:val="110"/>
                <w:sz w:val="21"/>
              </w:rPr>
              <w:t>filed</w:t>
            </w:r>
            <w:r>
              <w:rPr>
                <w:rFonts w:ascii="Tahoma"/>
                <w:spacing w:val="-28"/>
                <w:w w:val="110"/>
                <w:sz w:val="21"/>
              </w:rPr>
              <w:t xml:space="preserve"> </w:t>
            </w:r>
            <w:r>
              <w:rPr>
                <w:rFonts w:ascii="Tahoma"/>
                <w:w w:val="110"/>
                <w:sz w:val="21"/>
              </w:rPr>
              <w:t>and</w:t>
            </w:r>
            <w:r>
              <w:rPr>
                <w:rFonts w:ascii="Tahoma"/>
                <w:spacing w:val="-28"/>
                <w:w w:val="110"/>
                <w:sz w:val="21"/>
              </w:rPr>
              <w:t xml:space="preserve"> </w:t>
            </w:r>
            <w:r>
              <w:rPr>
                <w:rFonts w:ascii="Tahoma"/>
                <w:w w:val="110"/>
                <w:sz w:val="21"/>
              </w:rPr>
              <w:t xml:space="preserve">those </w:t>
            </w:r>
            <w:r>
              <w:rPr>
                <w:rFonts w:ascii="Tahoma"/>
                <w:spacing w:val="-1"/>
                <w:w w:val="105"/>
                <w:sz w:val="21"/>
              </w:rPr>
              <w:t>ultimately</w:t>
            </w:r>
            <w:r>
              <w:rPr>
                <w:rFonts w:ascii="Tahoma"/>
                <w:spacing w:val="21"/>
                <w:w w:val="105"/>
                <w:sz w:val="21"/>
              </w:rPr>
              <w:t xml:space="preserve"> </w:t>
            </w:r>
            <w:r>
              <w:rPr>
                <w:rFonts w:ascii="Tahoma"/>
                <w:w w:val="105"/>
                <w:sz w:val="21"/>
              </w:rPr>
              <w:t>prosecuted?</w:t>
            </w:r>
          </w:p>
          <w:p w:rsidR="00EA0057" w:rsidRDefault="007C5C23">
            <w:pPr>
              <w:pStyle w:val="TableParagraph"/>
              <w:numPr>
                <w:ilvl w:val="1"/>
                <w:numId w:val="29"/>
              </w:numPr>
              <w:tabs>
                <w:tab w:val="left" w:pos="1360"/>
                <w:tab w:val="left" w:pos="1361"/>
              </w:tabs>
              <w:spacing w:before="118" w:line="247" w:lineRule="auto"/>
              <w:ind w:right="610"/>
              <w:rPr>
                <w:rFonts w:ascii="Tahoma"/>
                <w:sz w:val="21"/>
              </w:rPr>
            </w:pPr>
            <w:r>
              <w:rPr>
                <w:rFonts w:ascii="Tahoma"/>
                <w:w w:val="110"/>
                <w:sz w:val="21"/>
              </w:rPr>
              <w:t>ensure</w:t>
            </w:r>
            <w:r>
              <w:rPr>
                <w:rFonts w:ascii="Tahoma"/>
                <w:spacing w:val="-36"/>
                <w:w w:val="110"/>
                <w:sz w:val="21"/>
              </w:rPr>
              <w:t xml:space="preserve"> </w:t>
            </w:r>
            <w:r>
              <w:rPr>
                <w:rFonts w:ascii="Tahoma"/>
                <w:w w:val="110"/>
                <w:sz w:val="21"/>
              </w:rPr>
              <w:t>appropriate</w:t>
            </w:r>
            <w:r>
              <w:rPr>
                <w:rFonts w:ascii="Tahoma"/>
                <w:spacing w:val="-36"/>
                <w:w w:val="110"/>
                <w:sz w:val="21"/>
              </w:rPr>
              <w:t xml:space="preserve"> </w:t>
            </w:r>
            <w:r>
              <w:rPr>
                <w:rFonts w:ascii="Tahoma"/>
                <w:w w:val="110"/>
                <w:sz w:val="21"/>
              </w:rPr>
              <w:t>charges</w:t>
            </w:r>
            <w:r>
              <w:rPr>
                <w:rFonts w:ascii="Tahoma"/>
                <w:spacing w:val="-36"/>
                <w:w w:val="110"/>
                <w:sz w:val="21"/>
              </w:rPr>
              <w:t xml:space="preserve"> </w:t>
            </w:r>
            <w:r>
              <w:rPr>
                <w:rFonts w:ascii="Tahoma"/>
                <w:w w:val="110"/>
                <w:sz w:val="21"/>
              </w:rPr>
              <w:t>are</w:t>
            </w:r>
            <w:r>
              <w:rPr>
                <w:rFonts w:ascii="Tahoma"/>
                <w:spacing w:val="-36"/>
                <w:w w:val="110"/>
                <w:sz w:val="21"/>
              </w:rPr>
              <w:t xml:space="preserve"> </w:t>
            </w:r>
            <w:r>
              <w:rPr>
                <w:rFonts w:ascii="Tahoma"/>
                <w:w w:val="110"/>
                <w:sz w:val="21"/>
              </w:rPr>
              <w:t>filed</w:t>
            </w:r>
            <w:r>
              <w:rPr>
                <w:rFonts w:ascii="Tahoma"/>
                <w:spacing w:val="-36"/>
                <w:w w:val="110"/>
                <w:sz w:val="21"/>
              </w:rPr>
              <w:t xml:space="preserve"> </w:t>
            </w:r>
            <w:r>
              <w:rPr>
                <w:rFonts w:ascii="Tahoma"/>
                <w:w w:val="110"/>
                <w:sz w:val="21"/>
              </w:rPr>
              <w:t>at</w:t>
            </w:r>
            <w:r>
              <w:rPr>
                <w:rFonts w:ascii="Tahoma"/>
                <w:spacing w:val="-36"/>
                <w:w w:val="110"/>
                <w:sz w:val="21"/>
              </w:rPr>
              <w:t xml:space="preserve"> </w:t>
            </w:r>
            <w:r>
              <w:rPr>
                <w:rFonts w:ascii="Tahoma"/>
                <w:w w:val="110"/>
                <w:sz w:val="21"/>
              </w:rPr>
              <w:t>the</w:t>
            </w:r>
            <w:r>
              <w:rPr>
                <w:rFonts w:ascii="Tahoma"/>
                <w:spacing w:val="-36"/>
                <w:w w:val="110"/>
                <w:sz w:val="21"/>
              </w:rPr>
              <w:t xml:space="preserve"> </w:t>
            </w:r>
            <w:r>
              <w:rPr>
                <w:rFonts w:ascii="Tahoma"/>
                <w:w w:val="110"/>
                <w:sz w:val="21"/>
              </w:rPr>
              <w:t>earliest</w:t>
            </w:r>
            <w:r>
              <w:rPr>
                <w:rFonts w:ascii="Tahoma"/>
                <w:spacing w:val="-36"/>
                <w:w w:val="110"/>
                <w:sz w:val="21"/>
              </w:rPr>
              <w:t xml:space="preserve"> </w:t>
            </w:r>
            <w:r>
              <w:rPr>
                <w:rFonts w:ascii="Tahoma"/>
                <w:w w:val="110"/>
                <w:sz w:val="21"/>
              </w:rPr>
              <w:t>possible</w:t>
            </w:r>
            <w:r>
              <w:rPr>
                <w:rFonts w:ascii="Tahoma"/>
                <w:spacing w:val="-36"/>
                <w:w w:val="110"/>
                <w:sz w:val="21"/>
              </w:rPr>
              <w:t xml:space="preserve"> </w:t>
            </w:r>
            <w:r>
              <w:rPr>
                <w:rFonts w:ascii="Tahoma"/>
                <w:w w:val="110"/>
                <w:sz w:val="21"/>
              </w:rPr>
              <w:t>stage</w:t>
            </w:r>
            <w:r>
              <w:rPr>
                <w:rFonts w:ascii="Tahoma"/>
                <w:spacing w:val="-36"/>
                <w:w w:val="110"/>
                <w:sz w:val="21"/>
              </w:rPr>
              <w:t xml:space="preserve"> </w:t>
            </w:r>
            <w:r>
              <w:rPr>
                <w:rFonts w:ascii="Tahoma"/>
                <w:w w:val="110"/>
                <w:sz w:val="21"/>
              </w:rPr>
              <w:t>in</w:t>
            </w:r>
            <w:r>
              <w:rPr>
                <w:rFonts w:ascii="Tahoma"/>
                <w:spacing w:val="-36"/>
                <w:w w:val="110"/>
                <w:sz w:val="21"/>
              </w:rPr>
              <w:t xml:space="preserve"> </w:t>
            </w:r>
            <w:r>
              <w:rPr>
                <w:rFonts w:ascii="Tahoma"/>
                <w:w w:val="110"/>
                <w:sz w:val="21"/>
              </w:rPr>
              <w:t>a case?</w:t>
            </w:r>
          </w:p>
          <w:p w:rsidR="00EA0057" w:rsidRDefault="007C5C23">
            <w:pPr>
              <w:pStyle w:val="TableParagraph"/>
              <w:numPr>
                <w:ilvl w:val="0"/>
                <w:numId w:val="29"/>
              </w:numPr>
              <w:tabs>
                <w:tab w:val="left" w:pos="793"/>
                <w:tab w:val="left" w:pos="794"/>
              </w:tabs>
              <w:spacing w:before="118" w:line="247" w:lineRule="auto"/>
              <w:ind w:right="467"/>
              <w:rPr>
                <w:rFonts w:ascii="Tahoma"/>
                <w:sz w:val="21"/>
              </w:rPr>
            </w:pPr>
            <w:r>
              <w:rPr>
                <w:rFonts w:ascii="Tahoma"/>
                <w:w w:val="110"/>
                <w:sz w:val="21"/>
              </w:rPr>
              <w:t>Should</w:t>
            </w:r>
            <w:r>
              <w:rPr>
                <w:rFonts w:ascii="Tahoma"/>
                <w:spacing w:val="-32"/>
                <w:w w:val="110"/>
                <w:sz w:val="21"/>
              </w:rPr>
              <w:t xml:space="preserve"> </w:t>
            </w:r>
            <w:r>
              <w:rPr>
                <w:rFonts w:ascii="Tahoma"/>
                <w:w w:val="110"/>
                <w:sz w:val="21"/>
              </w:rPr>
              <w:t>the</w:t>
            </w:r>
            <w:r>
              <w:rPr>
                <w:rFonts w:ascii="Tahoma"/>
                <w:spacing w:val="-32"/>
                <w:w w:val="110"/>
                <w:sz w:val="21"/>
              </w:rPr>
              <w:t xml:space="preserve"> </w:t>
            </w:r>
            <w:r>
              <w:rPr>
                <w:rFonts w:ascii="Tahoma"/>
                <w:w w:val="110"/>
                <w:sz w:val="21"/>
              </w:rPr>
              <w:t>OPP</w:t>
            </w:r>
            <w:r>
              <w:rPr>
                <w:rFonts w:ascii="Tahoma"/>
                <w:spacing w:val="-32"/>
                <w:w w:val="110"/>
                <w:sz w:val="21"/>
              </w:rPr>
              <w:t xml:space="preserve"> </w:t>
            </w:r>
            <w:r>
              <w:rPr>
                <w:rFonts w:ascii="Tahoma"/>
                <w:w w:val="110"/>
                <w:sz w:val="21"/>
              </w:rPr>
              <w:t>be</w:t>
            </w:r>
            <w:r>
              <w:rPr>
                <w:rFonts w:ascii="Tahoma"/>
                <w:spacing w:val="-32"/>
                <w:w w:val="110"/>
                <w:sz w:val="21"/>
              </w:rPr>
              <w:t xml:space="preserve"> </w:t>
            </w:r>
            <w:r>
              <w:rPr>
                <w:rFonts w:ascii="Tahoma"/>
                <w:spacing w:val="-3"/>
                <w:w w:val="110"/>
                <w:sz w:val="21"/>
              </w:rPr>
              <w:t>involved</w:t>
            </w:r>
            <w:r>
              <w:rPr>
                <w:rFonts w:ascii="Tahoma"/>
                <w:spacing w:val="-32"/>
                <w:w w:val="110"/>
                <w:sz w:val="21"/>
              </w:rPr>
              <w:t xml:space="preserve"> </w:t>
            </w:r>
            <w:r>
              <w:rPr>
                <w:rFonts w:ascii="Tahoma"/>
                <w:w w:val="110"/>
                <w:sz w:val="21"/>
              </w:rPr>
              <w:t>in</w:t>
            </w:r>
            <w:r>
              <w:rPr>
                <w:rFonts w:ascii="Tahoma"/>
                <w:spacing w:val="-32"/>
                <w:w w:val="110"/>
                <w:sz w:val="21"/>
              </w:rPr>
              <w:t xml:space="preserve"> </w:t>
            </w:r>
            <w:r>
              <w:rPr>
                <w:rFonts w:ascii="Tahoma"/>
                <w:w w:val="110"/>
                <w:sz w:val="21"/>
              </w:rPr>
              <w:t>determining</w:t>
            </w:r>
            <w:r>
              <w:rPr>
                <w:rFonts w:ascii="Tahoma"/>
                <w:spacing w:val="-32"/>
                <w:w w:val="110"/>
                <w:sz w:val="21"/>
              </w:rPr>
              <w:t xml:space="preserve"> </w:t>
            </w:r>
            <w:r>
              <w:rPr>
                <w:rFonts w:ascii="Tahoma"/>
                <w:w w:val="110"/>
                <w:sz w:val="21"/>
              </w:rPr>
              <w:t>appropriate</w:t>
            </w:r>
            <w:r>
              <w:rPr>
                <w:rFonts w:ascii="Tahoma"/>
                <w:spacing w:val="-32"/>
                <w:w w:val="110"/>
                <w:sz w:val="21"/>
              </w:rPr>
              <w:t xml:space="preserve"> </w:t>
            </w:r>
            <w:r>
              <w:rPr>
                <w:rFonts w:ascii="Tahoma"/>
                <w:w w:val="110"/>
                <w:sz w:val="21"/>
              </w:rPr>
              <w:t>indictable</w:t>
            </w:r>
            <w:r>
              <w:rPr>
                <w:rFonts w:ascii="Tahoma"/>
                <w:spacing w:val="-32"/>
                <w:w w:val="110"/>
                <w:sz w:val="21"/>
              </w:rPr>
              <w:t xml:space="preserve"> </w:t>
            </w:r>
            <w:r>
              <w:rPr>
                <w:rFonts w:ascii="Tahoma"/>
                <w:w w:val="110"/>
                <w:sz w:val="21"/>
              </w:rPr>
              <w:t>charges</w:t>
            </w:r>
            <w:r>
              <w:rPr>
                <w:rFonts w:ascii="Tahoma"/>
                <w:spacing w:val="-32"/>
                <w:w w:val="110"/>
                <w:sz w:val="21"/>
              </w:rPr>
              <w:t xml:space="preserve"> </w:t>
            </w:r>
            <w:r>
              <w:rPr>
                <w:rFonts w:ascii="Tahoma"/>
                <w:w w:val="110"/>
                <w:sz w:val="21"/>
              </w:rPr>
              <w:t>at an</w:t>
            </w:r>
            <w:r>
              <w:rPr>
                <w:rFonts w:ascii="Tahoma"/>
                <w:spacing w:val="-39"/>
                <w:w w:val="110"/>
                <w:sz w:val="21"/>
              </w:rPr>
              <w:t xml:space="preserve"> </w:t>
            </w:r>
            <w:r>
              <w:rPr>
                <w:rFonts w:ascii="Tahoma"/>
                <w:w w:val="110"/>
                <w:sz w:val="21"/>
              </w:rPr>
              <w:t>earlier</w:t>
            </w:r>
            <w:r>
              <w:rPr>
                <w:rFonts w:ascii="Tahoma"/>
                <w:spacing w:val="-39"/>
                <w:w w:val="110"/>
                <w:sz w:val="21"/>
              </w:rPr>
              <w:t xml:space="preserve"> </w:t>
            </w:r>
            <w:r>
              <w:rPr>
                <w:rFonts w:ascii="Tahoma"/>
                <w:w w:val="110"/>
                <w:sz w:val="21"/>
              </w:rPr>
              <w:t>stage?</w:t>
            </w:r>
            <w:r>
              <w:rPr>
                <w:rFonts w:ascii="Tahoma"/>
                <w:spacing w:val="-39"/>
                <w:w w:val="110"/>
                <w:sz w:val="21"/>
              </w:rPr>
              <w:t xml:space="preserve"> </w:t>
            </w:r>
            <w:r>
              <w:rPr>
                <w:rFonts w:ascii="Tahoma"/>
                <w:w w:val="110"/>
                <w:sz w:val="21"/>
              </w:rPr>
              <w:t>If</w:t>
            </w:r>
            <w:r>
              <w:rPr>
                <w:rFonts w:ascii="Tahoma"/>
                <w:spacing w:val="-39"/>
                <w:w w:val="110"/>
                <w:sz w:val="21"/>
              </w:rPr>
              <w:t xml:space="preserve"> </w:t>
            </w:r>
            <w:r>
              <w:rPr>
                <w:rFonts w:ascii="Tahoma"/>
                <w:w w:val="110"/>
                <w:sz w:val="21"/>
              </w:rPr>
              <w:t>so,</w:t>
            </w:r>
            <w:r>
              <w:rPr>
                <w:rFonts w:ascii="Tahoma"/>
                <w:spacing w:val="-39"/>
                <w:w w:val="110"/>
                <w:sz w:val="21"/>
              </w:rPr>
              <w:t xml:space="preserve"> </w:t>
            </w:r>
            <w:r>
              <w:rPr>
                <w:rFonts w:ascii="Tahoma"/>
                <w:spacing w:val="-3"/>
                <w:w w:val="110"/>
                <w:sz w:val="21"/>
              </w:rPr>
              <w:t>how?</w:t>
            </w:r>
          </w:p>
        </w:tc>
        <w:tc>
          <w:tcPr>
            <w:tcW w:w="510" w:type="dxa"/>
            <w:tcBorders>
              <w:top w:val="single" w:sz="24" w:space="0" w:color="FFFFFF"/>
            </w:tcBorders>
          </w:tcPr>
          <w:p w:rsidR="00EA0057" w:rsidRDefault="00EA0057">
            <w:pPr>
              <w:pStyle w:val="TableParagraph"/>
              <w:rPr>
                <w:rFonts w:ascii="Times New Roman"/>
                <w:sz w:val="18"/>
              </w:rPr>
            </w:pPr>
          </w:p>
        </w:tc>
      </w:tr>
    </w:tbl>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7"/>
        <w:rPr>
          <w:sz w:val="17"/>
        </w:rPr>
      </w:pPr>
      <w:r>
        <w:pict>
          <v:line id="_x0000_s1109" style="position:absolute;z-index:251670016;mso-wrap-distance-left:0;mso-wrap-distance-right:0;mso-position-horizontal-relative:page" from="79.35pt,13.2pt" to="515.9pt,13.2pt" strokecolor="#b6bdc8" strokeweight="1pt">
            <w10:wrap type="topAndBottom" anchorx="page"/>
          </v:line>
        </w:pict>
      </w:r>
    </w:p>
    <w:p w:rsidR="00EA0057" w:rsidRDefault="007C5C23">
      <w:pPr>
        <w:pStyle w:val="ListParagraph"/>
        <w:numPr>
          <w:ilvl w:val="0"/>
          <w:numId w:val="31"/>
        </w:numPr>
        <w:tabs>
          <w:tab w:val="left" w:pos="1941"/>
          <w:tab w:val="left" w:pos="1942"/>
        </w:tabs>
        <w:spacing w:before="117"/>
        <w:ind w:left="1941"/>
        <w:jc w:val="left"/>
        <w:rPr>
          <w:sz w:val="13"/>
        </w:rPr>
      </w:pPr>
      <w:r>
        <w:rPr>
          <w:w w:val="105"/>
          <w:sz w:val="13"/>
        </w:rPr>
        <w:t>Royal</w:t>
      </w:r>
      <w:r>
        <w:rPr>
          <w:spacing w:val="5"/>
          <w:w w:val="105"/>
          <w:sz w:val="13"/>
        </w:rPr>
        <w:t xml:space="preserve"> </w:t>
      </w:r>
      <w:r>
        <w:rPr>
          <w:w w:val="105"/>
          <w:sz w:val="13"/>
        </w:rPr>
        <w:t>Commission</w:t>
      </w:r>
      <w:r>
        <w:rPr>
          <w:spacing w:val="5"/>
          <w:w w:val="105"/>
          <w:sz w:val="13"/>
        </w:rPr>
        <w:t xml:space="preserve"> </w:t>
      </w:r>
      <w:r>
        <w:rPr>
          <w:w w:val="105"/>
          <w:sz w:val="13"/>
        </w:rPr>
        <w:t>into</w:t>
      </w:r>
      <w:r>
        <w:rPr>
          <w:spacing w:val="5"/>
          <w:w w:val="105"/>
          <w:sz w:val="13"/>
        </w:rPr>
        <w:t xml:space="preserve"> </w:t>
      </w:r>
      <w:r>
        <w:rPr>
          <w:w w:val="105"/>
          <w:sz w:val="13"/>
        </w:rPr>
        <w:t>Institutional</w:t>
      </w:r>
      <w:r>
        <w:rPr>
          <w:spacing w:val="5"/>
          <w:w w:val="105"/>
          <w:sz w:val="13"/>
        </w:rPr>
        <w:t xml:space="preserve"> </w:t>
      </w:r>
      <w:r>
        <w:rPr>
          <w:w w:val="105"/>
          <w:sz w:val="13"/>
        </w:rPr>
        <w:t>Responses</w:t>
      </w:r>
      <w:r>
        <w:rPr>
          <w:spacing w:val="5"/>
          <w:w w:val="105"/>
          <w:sz w:val="13"/>
        </w:rPr>
        <w:t xml:space="preserve"> </w:t>
      </w:r>
      <w:r>
        <w:rPr>
          <w:w w:val="105"/>
          <w:sz w:val="13"/>
        </w:rPr>
        <w:t>to</w:t>
      </w:r>
      <w:r>
        <w:rPr>
          <w:spacing w:val="5"/>
          <w:w w:val="105"/>
          <w:sz w:val="13"/>
        </w:rPr>
        <w:t xml:space="preserve"> </w:t>
      </w:r>
      <w:r>
        <w:rPr>
          <w:w w:val="105"/>
          <w:sz w:val="13"/>
        </w:rPr>
        <w:t>Child</w:t>
      </w:r>
      <w:r>
        <w:rPr>
          <w:spacing w:val="5"/>
          <w:w w:val="105"/>
          <w:sz w:val="13"/>
        </w:rPr>
        <w:t xml:space="preserve"> </w:t>
      </w:r>
      <w:r>
        <w:rPr>
          <w:w w:val="105"/>
          <w:sz w:val="13"/>
        </w:rPr>
        <w:t>Sexual</w:t>
      </w:r>
      <w:r>
        <w:rPr>
          <w:spacing w:val="5"/>
          <w:w w:val="105"/>
          <w:sz w:val="13"/>
        </w:rPr>
        <w:t xml:space="preserve"> </w:t>
      </w:r>
      <w:r>
        <w:rPr>
          <w:w w:val="105"/>
          <w:sz w:val="13"/>
        </w:rPr>
        <w:t>Abuse,</w:t>
      </w:r>
      <w:r>
        <w:rPr>
          <w:spacing w:val="5"/>
          <w:w w:val="105"/>
          <w:sz w:val="13"/>
        </w:rPr>
        <w:t xml:space="preserve"> </w:t>
      </w:r>
      <w:r>
        <w:rPr>
          <w:i/>
          <w:w w:val="105"/>
          <w:sz w:val="13"/>
        </w:rPr>
        <w:t>Final</w:t>
      </w:r>
      <w:r>
        <w:rPr>
          <w:i/>
          <w:spacing w:val="3"/>
          <w:w w:val="105"/>
          <w:sz w:val="13"/>
        </w:rPr>
        <w:t xml:space="preserve"> </w:t>
      </w:r>
      <w:r>
        <w:rPr>
          <w:i/>
          <w:w w:val="105"/>
          <w:sz w:val="13"/>
        </w:rPr>
        <w:t>Report,</w:t>
      </w:r>
      <w:r>
        <w:rPr>
          <w:i/>
          <w:spacing w:val="3"/>
          <w:w w:val="105"/>
          <w:sz w:val="13"/>
        </w:rPr>
        <w:t xml:space="preserve"> </w:t>
      </w:r>
      <w:r>
        <w:rPr>
          <w:i/>
          <w:w w:val="105"/>
          <w:sz w:val="13"/>
        </w:rPr>
        <w:t>Preface</w:t>
      </w:r>
      <w:r>
        <w:rPr>
          <w:i/>
          <w:spacing w:val="3"/>
          <w:w w:val="105"/>
          <w:sz w:val="13"/>
        </w:rPr>
        <w:t xml:space="preserve"> </w:t>
      </w:r>
      <w:r>
        <w:rPr>
          <w:i/>
          <w:w w:val="105"/>
          <w:sz w:val="13"/>
        </w:rPr>
        <w:t>and</w:t>
      </w:r>
      <w:r>
        <w:rPr>
          <w:i/>
          <w:spacing w:val="3"/>
          <w:w w:val="105"/>
          <w:sz w:val="13"/>
        </w:rPr>
        <w:t xml:space="preserve"> </w:t>
      </w:r>
      <w:r>
        <w:rPr>
          <w:i/>
          <w:w w:val="105"/>
          <w:sz w:val="13"/>
        </w:rPr>
        <w:t>Executive</w:t>
      </w:r>
      <w:r>
        <w:rPr>
          <w:i/>
          <w:spacing w:val="3"/>
          <w:w w:val="105"/>
          <w:sz w:val="13"/>
        </w:rPr>
        <w:t xml:space="preserve"> </w:t>
      </w:r>
      <w:r>
        <w:rPr>
          <w:i/>
          <w:w w:val="105"/>
          <w:sz w:val="13"/>
        </w:rPr>
        <w:t>Summary</w:t>
      </w:r>
      <w:r>
        <w:rPr>
          <w:i/>
          <w:spacing w:val="5"/>
          <w:w w:val="105"/>
          <w:sz w:val="13"/>
        </w:rPr>
        <w:t xml:space="preserve"> </w:t>
      </w:r>
      <w:r>
        <w:rPr>
          <w:w w:val="105"/>
          <w:sz w:val="13"/>
        </w:rPr>
        <w:t>(2017)</w:t>
      </w:r>
      <w:r>
        <w:rPr>
          <w:spacing w:val="5"/>
          <w:w w:val="105"/>
          <w:sz w:val="13"/>
        </w:rPr>
        <w:t xml:space="preserve"> </w:t>
      </w:r>
      <w:r>
        <w:rPr>
          <w:spacing w:val="-3"/>
          <w:w w:val="105"/>
          <w:sz w:val="13"/>
        </w:rPr>
        <w:t>207.</w:t>
      </w:r>
    </w:p>
    <w:p w:rsidR="00EA0057" w:rsidRDefault="007C5C23">
      <w:pPr>
        <w:pStyle w:val="ListParagraph"/>
        <w:numPr>
          <w:ilvl w:val="0"/>
          <w:numId w:val="31"/>
        </w:numPr>
        <w:tabs>
          <w:tab w:val="left" w:pos="1941"/>
          <w:tab w:val="left" w:pos="1942"/>
        </w:tabs>
        <w:ind w:left="1941"/>
        <w:jc w:val="left"/>
        <w:rPr>
          <w:sz w:val="13"/>
        </w:rPr>
      </w:pPr>
      <w:r>
        <w:rPr>
          <w:w w:val="105"/>
          <w:sz w:val="13"/>
        </w:rPr>
        <w:t>Standing</w:t>
      </w:r>
      <w:r>
        <w:rPr>
          <w:spacing w:val="6"/>
          <w:w w:val="105"/>
          <w:sz w:val="13"/>
        </w:rPr>
        <w:t xml:space="preserve"> </w:t>
      </w:r>
      <w:r>
        <w:rPr>
          <w:w w:val="105"/>
          <w:sz w:val="13"/>
        </w:rPr>
        <w:t>Committee</w:t>
      </w:r>
      <w:r>
        <w:rPr>
          <w:spacing w:val="6"/>
          <w:w w:val="105"/>
          <w:sz w:val="13"/>
        </w:rPr>
        <w:t xml:space="preserve"> </w:t>
      </w:r>
      <w:r>
        <w:rPr>
          <w:w w:val="105"/>
          <w:sz w:val="13"/>
        </w:rPr>
        <w:t>of</w:t>
      </w:r>
      <w:r>
        <w:rPr>
          <w:spacing w:val="6"/>
          <w:w w:val="105"/>
          <w:sz w:val="13"/>
        </w:rPr>
        <w:t xml:space="preserve"> </w:t>
      </w:r>
      <w:r>
        <w:rPr>
          <w:w w:val="105"/>
          <w:sz w:val="13"/>
        </w:rPr>
        <w:t>Attorneys-General,</w:t>
      </w:r>
      <w:r>
        <w:rPr>
          <w:spacing w:val="6"/>
          <w:w w:val="105"/>
          <w:sz w:val="13"/>
        </w:rPr>
        <w:t xml:space="preserve"> </w:t>
      </w:r>
      <w:r>
        <w:rPr>
          <w:i/>
          <w:w w:val="105"/>
          <w:sz w:val="13"/>
        </w:rPr>
        <w:t>Report</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Deliberative</w:t>
      </w:r>
      <w:r>
        <w:rPr>
          <w:i/>
          <w:spacing w:val="5"/>
          <w:w w:val="105"/>
          <w:sz w:val="13"/>
        </w:rPr>
        <w:t xml:space="preserve"> </w:t>
      </w:r>
      <w:r>
        <w:rPr>
          <w:i/>
          <w:w w:val="105"/>
          <w:sz w:val="13"/>
        </w:rPr>
        <w:t>Forum</w:t>
      </w:r>
      <w:r>
        <w:rPr>
          <w:i/>
          <w:spacing w:val="5"/>
          <w:w w:val="105"/>
          <w:sz w:val="13"/>
        </w:rPr>
        <w:t xml:space="preserve"> </w:t>
      </w:r>
      <w:r>
        <w:rPr>
          <w:i/>
          <w:w w:val="105"/>
          <w:sz w:val="13"/>
        </w:rPr>
        <w:t>on</w:t>
      </w:r>
      <w:r>
        <w:rPr>
          <w:i/>
          <w:spacing w:val="5"/>
          <w:w w:val="105"/>
          <w:sz w:val="13"/>
        </w:rPr>
        <w:t xml:space="preserve"> </w:t>
      </w:r>
      <w:r>
        <w:rPr>
          <w:i/>
          <w:w w:val="105"/>
          <w:sz w:val="13"/>
        </w:rPr>
        <w:t>Criminal</w:t>
      </w:r>
      <w:r>
        <w:rPr>
          <w:i/>
          <w:spacing w:val="5"/>
          <w:w w:val="105"/>
          <w:sz w:val="13"/>
        </w:rPr>
        <w:t xml:space="preserve"> </w:t>
      </w:r>
      <w:r>
        <w:rPr>
          <w:i/>
          <w:w w:val="105"/>
          <w:sz w:val="13"/>
        </w:rPr>
        <w:t>Trial</w:t>
      </w:r>
      <w:r>
        <w:rPr>
          <w:i/>
          <w:spacing w:val="5"/>
          <w:w w:val="105"/>
          <w:sz w:val="13"/>
        </w:rPr>
        <w:t xml:space="preserve"> </w:t>
      </w:r>
      <w:r>
        <w:rPr>
          <w:i/>
          <w:w w:val="105"/>
          <w:sz w:val="13"/>
        </w:rPr>
        <w:t>Reform</w:t>
      </w:r>
      <w:r>
        <w:rPr>
          <w:i/>
          <w:spacing w:val="6"/>
          <w:w w:val="105"/>
          <w:sz w:val="13"/>
        </w:rPr>
        <w:t xml:space="preserve"> </w:t>
      </w:r>
      <w:r>
        <w:rPr>
          <w:w w:val="105"/>
          <w:sz w:val="13"/>
        </w:rPr>
        <w:t>(June</w:t>
      </w:r>
      <w:r>
        <w:rPr>
          <w:spacing w:val="6"/>
          <w:w w:val="105"/>
          <w:sz w:val="13"/>
        </w:rPr>
        <w:t xml:space="preserve"> </w:t>
      </w:r>
      <w:r>
        <w:rPr>
          <w:spacing w:val="1"/>
          <w:w w:val="105"/>
          <w:sz w:val="13"/>
        </w:rPr>
        <w:t>2000).</w:t>
      </w:r>
    </w:p>
    <w:p w:rsidR="00EA0057" w:rsidRDefault="007C5C23">
      <w:pPr>
        <w:pStyle w:val="ListParagraph"/>
        <w:numPr>
          <w:ilvl w:val="0"/>
          <w:numId w:val="31"/>
        </w:numPr>
        <w:tabs>
          <w:tab w:val="left" w:pos="1941"/>
          <w:tab w:val="left" w:pos="1942"/>
        </w:tabs>
        <w:ind w:left="1941"/>
        <w:jc w:val="left"/>
        <w:rPr>
          <w:sz w:val="13"/>
        </w:rPr>
      </w:pPr>
      <w:r>
        <w:rPr>
          <w:w w:val="105"/>
          <w:sz w:val="13"/>
        </w:rPr>
        <w:t>Ibid</w:t>
      </w:r>
      <w:r>
        <w:rPr>
          <w:spacing w:val="5"/>
          <w:w w:val="105"/>
          <w:sz w:val="13"/>
        </w:rPr>
        <w:t xml:space="preserve"> </w:t>
      </w:r>
      <w:r>
        <w:rPr>
          <w:w w:val="105"/>
          <w:sz w:val="13"/>
        </w:rPr>
        <w:t>15.</w:t>
      </w:r>
    </w:p>
    <w:p w:rsidR="00EA0057" w:rsidRDefault="007C5C23">
      <w:pPr>
        <w:pStyle w:val="ListParagraph"/>
        <w:numPr>
          <w:ilvl w:val="0"/>
          <w:numId w:val="31"/>
        </w:numPr>
        <w:tabs>
          <w:tab w:val="left" w:pos="1941"/>
          <w:tab w:val="left" w:pos="1942"/>
        </w:tabs>
        <w:ind w:left="1941"/>
        <w:jc w:val="left"/>
        <w:rPr>
          <w:sz w:val="13"/>
        </w:rPr>
      </w:pPr>
      <w:r>
        <w:rPr>
          <w:w w:val="105"/>
          <w:sz w:val="13"/>
        </w:rPr>
        <w:t>Ibid</w:t>
      </w:r>
      <w:r>
        <w:rPr>
          <w:spacing w:val="8"/>
          <w:w w:val="105"/>
          <w:sz w:val="13"/>
        </w:rPr>
        <w:t xml:space="preserve"> </w:t>
      </w:r>
      <w:r>
        <w:rPr>
          <w:w w:val="105"/>
          <w:sz w:val="13"/>
        </w:rPr>
        <w:t>16.</w:t>
      </w:r>
    </w:p>
    <w:p w:rsidR="00EA0057" w:rsidRDefault="007C5C23">
      <w:pPr>
        <w:pStyle w:val="ListParagraph"/>
        <w:numPr>
          <w:ilvl w:val="0"/>
          <w:numId w:val="31"/>
        </w:numPr>
        <w:tabs>
          <w:tab w:val="left" w:pos="1941"/>
          <w:tab w:val="left" w:pos="1942"/>
        </w:tabs>
        <w:ind w:left="1147" w:right="2338" w:firstLine="0"/>
        <w:jc w:val="left"/>
        <w:rPr>
          <w:sz w:val="13"/>
        </w:rPr>
      </w:pPr>
      <w:r>
        <w:rPr>
          <w:w w:val="105"/>
          <w:sz w:val="13"/>
        </w:rPr>
        <w:t xml:space="preserve">Sir Brian Leveson, </w:t>
      </w:r>
      <w:r>
        <w:rPr>
          <w:i/>
          <w:w w:val="105"/>
          <w:sz w:val="13"/>
        </w:rPr>
        <w:t xml:space="preserve">Review of Efficiency in Criminal Proceedings </w:t>
      </w:r>
      <w:r>
        <w:rPr>
          <w:w w:val="105"/>
          <w:sz w:val="13"/>
        </w:rPr>
        <w:t xml:space="preserve">(Judiciary of England and Wales, January 2015). </w:t>
      </w:r>
      <w:r>
        <w:rPr>
          <w:spacing w:val="1"/>
          <w:w w:val="105"/>
          <w:sz w:val="13"/>
        </w:rPr>
        <w:t>44</w:t>
      </w:r>
      <w:r>
        <w:rPr>
          <w:spacing w:val="1"/>
          <w:w w:val="105"/>
          <w:sz w:val="13"/>
        </w:rPr>
        <w:tab/>
      </w:r>
      <w:r>
        <w:rPr>
          <w:w w:val="105"/>
          <w:sz w:val="13"/>
        </w:rPr>
        <w:t>Ibid 21</w:t>
      </w:r>
      <w:r>
        <w:rPr>
          <w:spacing w:val="11"/>
          <w:w w:val="105"/>
          <w:sz w:val="13"/>
        </w:rPr>
        <w:t xml:space="preserve"> </w:t>
      </w:r>
      <w:r>
        <w:rPr>
          <w:spacing w:val="1"/>
          <w:w w:val="105"/>
          <w:sz w:val="13"/>
        </w:rPr>
        <w:t>[63].</w:t>
      </w:r>
    </w:p>
    <w:p w:rsidR="00EA0057" w:rsidRDefault="007C5C23">
      <w:pPr>
        <w:pStyle w:val="ListParagraph"/>
        <w:numPr>
          <w:ilvl w:val="0"/>
          <w:numId w:val="28"/>
        </w:numPr>
        <w:tabs>
          <w:tab w:val="left" w:pos="1941"/>
          <w:tab w:val="left" w:pos="1942"/>
        </w:tabs>
        <w:jc w:val="left"/>
        <w:rPr>
          <w:sz w:val="13"/>
        </w:rPr>
      </w:pPr>
      <w:r>
        <w:rPr>
          <w:w w:val="105"/>
          <w:sz w:val="13"/>
        </w:rPr>
        <w:t>Director</w:t>
      </w:r>
      <w:r>
        <w:rPr>
          <w:spacing w:val="7"/>
          <w:w w:val="105"/>
          <w:sz w:val="13"/>
        </w:rPr>
        <w:t xml:space="preserve"> </w:t>
      </w:r>
      <w:r>
        <w:rPr>
          <w:w w:val="105"/>
          <w:sz w:val="13"/>
        </w:rPr>
        <w:t>of</w:t>
      </w:r>
      <w:r>
        <w:rPr>
          <w:spacing w:val="7"/>
          <w:w w:val="105"/>
          <w:sz w:val="13"/>
        </w:rPr>
        <w:t xml:space="preserve"> </w:t>
      </w:r>
      <w:r>
        <w:rPr>
          <w:w w:val="105"/>
          <w:sz w:val="13"/>
        </w:rPr>
        <w:t>Public</w:t>
      </w:r>
      <w:r>
        <w:rPr>
          <w:spacing w:val="7"/>
          <w:w w:val="105"/>
          <w:sz w:val="13"/>
        </w:rPr>
        <w:t xml:space="preserve"> </w:t>
      </w:r>
      <w:r>
        <w:rPr>
          <w:w w:val="105"/>
          <w:sz w:val="13"/>
        </w:rPr>
        <w:t>Prosecutions</w:t>
      </w:r>
      <w:r>
        <w:rPr>
          <w:spacing w:val="7"/>
          <w:w w:val="105"/>
          <w:sz w:val="13"/>
        </w:rPr>
        <w:t xml:space="preserve"> </w:t>
      </w:r>
      <w:r>
        <w:rPr>
          <w:w w:val="105"/>
          <w:sz w:val="13"/>
        </w:rPr>
        <w:t>England</w:t>
      </w:r>
      <w:r>
        <w:rPr>
          <w:spacing w:val="7"/>
          <w:w w:val="105"/>
          <w:sz w:val="13"/>
        </w:rPr>
        <w:t xml:space="preserve"> </w:t>
      </w:r>
      <w:r>
        <w:rPr>
          <w:w w:val="105"/>
          <w:sz w:val="13"/>
        </w:rPr>
        <w:t>and</w:t>
      </w:r>
      <w:r>
        <w:rPr>
          <w:spacing w:val="7"/>
          <w:w w:val="105"/>
          <w:sz w:val="13"/>
        </w:rPr>
        <w:t xml:space="preserve"> </w:t>
      </w:r>
      <w:r>
        <w:rPr>
          <w:w w:val="105"/>
          <w:sz w:val="13"/>
        </w:rPr>
        <w:t>Wales,</w:t>
      </w:r>
      <w:r>
        <w:rPr>
          <w:spacing w:val="7"/>
          <w:w w:val="105"/>
          <w:sz w:val="13"/>
        </w:rPr>
        <w:t xml:space="preserve"> </w:t>
      </w:r>
      <w:r>
        <w:rPr>
          <w:w w:val="105"/>
          <w:sz w:val="13"/>
        </w:rPr>
        <w:t>‘The</w:t>
      </w:r>
      <w:r>
        <w:rPr>
          <w:spacing w:val="7"/>
          <w:w w:val="105"/>
          <w:sz w:val="13"/>
        </w:rPr>
        <w:t xml:space="preserve"> </w:t>
      </w:r>
      <w:r>
        <w:rPr>
          <w:w w:val="105"/>
          <w:sz w:val="13"/>
        </w:rPr>
        <w:t>Code</w:t>
      </w:r>
      <w:r>
        <w:rPr>
          <w:spacing w:val="7"/>
          <w:w w:val="105"/>
          <w:sz w:val="13"/>
        </w:rPr>
        <w:t xml:space="preserve"> </w:t>
      </w:r>
      <w:r>
        <w:rPr>
          <w:w w:val="105"/>
          <w:sz w:val="13"/>
        </w:rPr>
        <w:t>for</w:t>
      </w:r>
      <w:r>
        <w:rPr>
          <w:spacing w:val="7"/>
          <w:w w:val="105"/>
          <w:sz w:val="13"/>
        </w:rPr>
        <w:t xml:space="preserve"> </w:t>
      </w:r>
      <w:r>
        <w:rPr>
          <w:w w:val="105"/>
          <w:sz w:val="13"/>
        </w:rPr>
        <w:t>Crown</w:t>
      </w:r>
      <w:r>
        <w:rPr>
          <w:spacing w:val="7"/>
          <w:w w:val="105"/>
          <w:sz w:val="13"/>
        </w:rPr>
        <w:t xml:space="preserve"> </w:t>
      </w:r>
      <w:r>
        <w:rPr>
          <w:w w:val="105"/>
          <w:sz w:val="13"/>
        </w:rPr>
        <w:t>Prosecutors’</w:t>
      </w:r>
      <w:r>
        <w:rPr>
          <w:spacing w:val="7"/>
          <w:w w:val="105"/>
          <w:sz w:val="13"/>
        </w:rPr>
        <w:t xml:space="preserve"> </w:t>
      </w:r>
      <w:r>
        <w:rPr>
          <w:w w:val="105"/>
          <w:sz w:val="13"/>
        </w:rPr>
        <w:t>(Web</w:t>
      </w:r>
      <w:r>
        <w:rPr>
          <w:spacing w:val="7"/>
          <w:w w:val="105"/>
          <w:sz w:val="13"/>
        </w:rPr>
        <w:t xml:space="preserve"> </w:t>
      </w:r>
      <w:r>
        <w:rPr>
          <w:w w:val="105"/>
          <w:sz w:val="13"/>
        </w:rPr>
        <w:t>Page,</w:t>
      </w:r>
      <w:r>
        <w:rPr>
          <w:spacing w:val="7"/>
          <w:w w:val="105"/>
          <w:sz w:val="13"/>
        </w:rPr>
        <w:t xml:space="preserve"> </w:t>
      </w:r>
      <w:r>
        <w:rPr>
          <w:w w:val="105"/>
          <w:sz w:val="13"/>
        </w:rPr>
        <w:t>26</w:t>
      </w:r>
      <w:r>
        <w:rPr>
          <w:spacing w:val="7"/>
          <w:w w:val="105"/>
          <w:sz w:val="13"/>
        </w:rPr>
        <w:t xml:space="preserve"> </w:t>
      </w:r>
      <w:r>
        <w:rPr>
          <w:w w:val="105"/>
          <w:sz w:val="13"/>
        </w:rPr>
        <w:t>October</w:t>
      </w:r>
      <w:r>
        <w:rPr>
          <w:spacing w:val="7"/>
          <w:w w:val="105"/>
          <w:sz w:val="13"/>
        </w:rPr>
        <w:t xml:space="preserve"> </w:t>
      </w:r>
      <w:r>
        <w:rPr>
          <w:w w:val="105"/>
          <w:sz w:val="13"/>
        </w:rPr>
        <w:t>2018)</w:t>
      </w:r>
      <w:r>
        <w:rPr>
          <w:spacing w:val="7"/>
          <w:w w:val="105"/>
          <w:sz w:val="13"/>
        </w:rPr>
        <w:t xml:space="preserve"> </w:t>
      </w:r>
      <w:r>
        <w:rPr>
          <w:spacing w:val="-3"/>
          <w:w w:val="105"/>
          <w:sz w:val="13"/>
        </w:rPr>
        <w:t>[3.1]</w:t>
      </w:r>
    </w:p>
    <w:p w:rsidR="00EA0057" w:rsidRDefault="007C5C23">
      <w:pPr>
        <w:spacing w:before="1"/>
        <w:ind w:left="1941"/>
        <w:rPr>
          <w:sz w:val="13"/>
        </w:rPr>
      </w:pPr>
      <w:r>
        <w:rPr>
          <w:w w:val="105"/>
          <w:sz w:val="13"/>
        </w:rPr>
        <w:t>&lt;https://</w:t>
      </w:r>
      <w:hyperlink r:id="rId59">
        <w:r>
          <w:rPr>
            <w:w w:val="105"/>
            <w:sz w:val="13"/>
          </w:rPr>
          <w:t>www.cps.gov.uk/publication/code-crown-prosecutors</w:t>
        </w:r>
      </w:hyperlink>
      <w:r>
        <w:rPr>
          <w:w w:val="105"/>
          <w:sz w:val="13"/>
        </w:rPr>
        <w:t>&gt;.</w:t>
      </w:r>
    </w:p>
    <w:p w:rsidR="00EA0057" w:rsidRDefault="007C5C23">
      <w:pPr>
        <w:pStyle w:val="ListParagraph"/>
        <w:numPr>
          <w:ilvl w:val="0"/>
          <w:numId w:val="28"/>
        </w:numPr>
        <w:tabs>
          <w:tab w:val="left" w:pos="1941"/>
          <w:tab w:val="left" w:pos="1942"/>
        </w:tabs>
        <w:jc w:val="left"/>
        <w:rPr>
          <w:sz w:val="13"/>
        </w:rPr>
      </w:pP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1986</w:t>
      </w:r>
      <w:r>
        <w:rPr>
          <w:i/>
          <w:spacing w:val="5"/>
          <w:w w:val="105"/>
          <w:sz w:val="13"/>
        </w:rPr>
        <w:t xml:space="preserve"> </w:t>
      </w:r>
      <w:r>
        <w:rPr>
          <w:spacing w:val="1"/>
          <w:w w:val="105"/>
          <w:sz w:val="13"/>
        </w:rPr>
        <w:t>(NSW)</w:t>
      </w:r>
      <w:r>
        <w:rPr>
          <w:spacing w:val="5"/>
          <w:w w:val="105"/>
          <w:sz w:val="13"/>
        </w:rPr>
        <w:t xml:space="preserve"> </w:t>
      </w:r>
      <w:r>
        <w:rPr>
          <w:w w:val="105"/>
          <w:sz w:val="13"/>
        </w:rPr>
        <w:t>div</w:t>
      </w:r>
      <w:r>
        <w:rPr>
          <w:spacing w:val="5"/>
          <w:w w:val="105"/>
          <w:sz w:val="13"/>
        </w:rPr>
        <w:t xml:space="preserve"> </w:t>
      </w:r>
      <w:r>
        <w:rPr>
          <w:w w:val="105"/>
          <w:sz w:val="13"/>
        </w:rPr>
        <w:t>3</w:t>
      </w:r>
      <w:r>
        <w:rPr>
          <w:spacing w:val="5"/>
          <w:w w:val="105"/>
          <w:sz w:val="13"/>
        </w:rPr>
        <w:t xml:space="preserve"> </w:t>
      </w:r>
      <w:r>
        <w:rPr>
          <w:w w:val="105"/>
          <w:sz w:val="13"/>
        </w:rPr>
        <w:t>pt</w:t>
      </w:r>
      <w:r>
        <w:rPr>
          <w:spacing w:val="5"/>
          <w:w w:val="105"/>
          <w:sz w:val="13"/>
        </w:rPr>
        <w:t xml:space="preserve"> </w:t>
      </w:r>
      <w:r>
        <w:rPr>
          <w:w w:val="105"/>
          <w:sz w:val="13"/>
        </w:rPr>
        <w:t>2.</w:t>
      </w:r>
    </w:p>
    <w:p w:rsidR="00EA0057" w:rsidRDefault="007C5C23">
      <w:pPr>
        <w:pStyle w:val="ListParagraph"/>
        <w:numPr>
          <w:ilvl w:val="0"/>
          <w:numId w:val="28"/>
        </w:numPr>
        <w:tabs>
          <w:tab w:val="left" w:pos="1941"/>
          <w:tab w:val="left" w:pos="1942"/>
        </w:tabs>
        <w:ind w:right="939"/>
        <w:jc w:val="left"/>
        <w:rPr>
          <w:sz w:val="13"/>
        </w:rPr>
      </w:pPr>
      <w:r>
        <w:pict>
          <v:shape id="_x0000_s1108" type="#_x0000_t202" style="position:absolute;left:0;text-align:left;margin-left:36pt;margin-top:11pt;width:13.3pt;height:14.25pt;z-index:251671040;mso-position-horizontal-relative:page" filled="f" stroked="f">
            <v:textbox inset="0,0,0,0">
              <w:txbxContent>
                <w:p w:rsidR="00EA0057" w:rsidRDefault="007C5C23">
                  <w:pPr>
                    <w:spacing w:line="284" w:lineRule="exact"/>
                    <w:rPr>
                      <w:b/>
                      <w:sz w:val="24"/>
                    </w:rPr>
                  </w:pPr>
                  <w:r>
                    <w:rPr>
                      <w:b/>
                      <w:color w:val="37617A"/>
                      <w:spacing w:val="-1"/>
                      <w:w w:val="110"/>
                      <w:sz w:val="24"/>
                    </w:rPr>
                    <w:t>52</w:t>
                  </w:r>
                </w:p>
              </w:txbxContent>
            </v:textbox>
            <w10:wrap anchorx="page"/>
          </v:shape>
        </w:pict>
      </w:r>
      <w:r>
        <w:rPr>
          <w:w w:val="105"/>
          <w:sz w:val="13"/>
        </w:rPr>
        <w:t xml:space="preserve">NSW Police Force and Office of the </w:t>
      </w:r>
      <w:r>
        <w:rPr>
          <w:spacing w:val="-3"/>
          <w:w w:val="105"/>
          <w:sz w:val="13"/>
        </w:rPr>
        <w:t xml:space="preserve">DPP, </w:t>
      </w:r>
      <w:r>
        <w:rPr>
          <w:i/>
          <w:w w:val="105"/>
          <w:sz w:val="13"/>
        </w:rPr>
        <w:t xml:space="preserve">Agreement Between NSW Police Force &amp; Office of the DPP </w:t>
      </w:r>
      <w:r>
        <w:rPr>
          <w:i/>
          <w:spacing w:val="1"/>
          <w:w w:val="105"/>
          <w:sz w:val="13"/>
        </w:rPr>
        <w:t xml:space="preserve">(NSW) </w:t>
      </w:r>
      <w:r>
        <w:rPr>
          <w:i/>
          <w:w w:val="105"/>
          <w:sz w:val="13"/>
        </w:rPr>
        <w:t>Concerning the Content and Service</w:t>
      </w:r>
      <w:r>
        <w:rPr>
          <w:i/>
          <w:spacing w:val="3"/>
          <w:w w:val="105"/>
          <w:sz w:val="13"/>
        </w:rPr>
        <w:t xml:space="preserve"> </w:t>
      </w:r>
      <w:r>
        <w:rPr>
          <w:i/>
          <w:w w:val="105"/>
          <w:sz w:val="13"/>
        </w:rPr>
        <w:t>of</w:t>
      </w:r>
      <w:r>
        <w:rPr>
          <w:i/>
          <w:spacing w:val="3"/>
          <w:w w:val="105"/>
          <w:sz w:val="13"/>
        </w:rPr>
        <w:t xml:space="preserve"> </w:t>
      </w:r>
      <w:r>
        <w:rPr>
          <w:i/>
          <w:w w:val="105"/>
          <w:sz w:val="13"/>
        </w:rPr>
        <w:t>an</w:t>
      </w:r>
      <w:r>
        <w:rPr>
          <w:i/>
          <w:spacing w:val="3"/>
          <w:w w:val="105"/>
          <w:sz w:val="13"/>
        </w:rPr>
        <w:t xml:space="preserve"> </w:t>
      </w:r>
      <w:r>
        <w:rPr>
          <w:i/>
          <w:w w:val="105"/>
          <w:sz w:val="13"/>
        </w:rPr>
        <w:t>Early</w:t>
      </w:r>
      <w:r>
        <w:rPr>
          <w:i/>
          <w:spacing w:val="3"/>
          <w:w w:val="105"/>
          <w:sz w:val="13"/>
        </w:rPr>
        <w:t xml:space="preserve"> </w:t>
      </w:r>
      <w:r>
        <w:rPr>
          <w:i/>
          <w:w w:val="105"/>
          <w:sz w:val="13"/>
        </w:rPr>
        <w:t>Appropriate</w:t>
      </w:r>
      <w:r>
        <w:rPr>
          <w:i/>
          <w:spacing w:val="3"/>
          <w:w w:val="105"/>
          <w:sz w:val="13"/>
        </w:rPr>
        <w:t xml:space="preserve"> </w:t>
      </w:r>
      <w:r>
        <w:rPr>
          <w:i/>
          <w:w w:val="105"/>
          <w:sz w:val="13"/>
        </w:rPr>
        <w:t>Guilty</w:t>
      </w:r>
      <w:r>
        <w:rPr>
          <w:i/>
          <w:spacing w:val="3"/>
          <w:w w:val="105"/>
          <w:sz w:val="13"/>
        </w:rPr>
        <w:t xml:space="preserve"> </w:t>
      </w:r>
      <w:r>
        <w:rPr>
          <w:i/>
          <w:w w:val="105"/>
          <w:sz w:val="13"/>
        </w:rPr>
        <w:t>Plea</w:t>
      </w:r>
      <w:r>
        <w:rPr>
          <w:i/>
          <w:spacing w:val="3"/>
          <w:w w:val="105"/>
          <w:sz w:val="13"/>
        </w:rPr>
        <w:t xml:space="preserve"> </w:t>
      </w:r>
      <w:r>
        <w:rPr>
          <w:i/>
          <w:w w:val="105"/>
          <w:sz w:val="13"/>
        </w:rPr>
        <w:t>Brief</w:t>
      </w:r>
      <w:r>
        <w:rPr>
          <w:i/>
          <w:spacing w:val="3"/>
          <w:w w:val="105"/>
          <w:sz w:val="13"/>
        </w:rPr>
        <w:t xml:space="preserve"> </w:t>
      </w:r>
      <w:r>
        <w:rPr>
          <w:i/>
          <w:w w:val="105"/>
          <w:sz w:val="13"/>
        </w:rPr>
        <w:t>and</w:t>
      </w:r>
      <w:r>
        <w:rPr>
          <w:i/>
          <w:spacing w:val="3"/>
          <w:w w:val="105"/>
          <w:sz w:val="13"/>
        </w:rPr>
        <w:t xml:space="preserve"> </w:t>
      </w:r>
      <w:r>
        <w:rPr>
          <w:i/>
          <w:w w:val="105"/>
          <w:sz w:val="13"/>
        </w:rPr>
        <w:t>Charge</w:t>
      </w:r>
      <w:r>
        <w:rPr>
          <w:i/>
          <w:spacing w:val="3"/>
          <w:w w:val="105"/>
          <w:sz w:val="13"/>
        </w:rPr>
        <w:t xml:space="preserve"> </w:t>
      </w:r>
      <w:r>
        <w:rPr>
          <w:i/>
          <w:w w:val="105"/>
          <w:sz w:val="13"/>
        </w:rPr>
        <w:t>Certification</w:t>
      </w:r>
      <w:r>
        <w:rPr>
          <w:i/>
          <w:spacing w:val="5"/>
          <w:w w:val="105"/>
          <w:sz w:val="13"/>
        </w:rPr>
        <w:t xml:space="preserve"> </w:t>
      </w:r>
      <w:r>
        <w:rPr>
          <w:w w:val="105"/>
          <w:sz w:val="13"/>
        </w:rPr>
        <w:t>(27</w:t>
      </w:r>
      <w:r>
        <w:rPr>
          <w:spacing w:val="5"/>
          <w:w w:val="105"/>
          <w:sz w:val="13"/>
        </w:rPr>
        <w:t xml:space="preserve"> </w:t>
      </w:r>
      <w:r>
        <w:rPr>
          <w:w w:val="105"/>
          <w:sz w:val="13"/>
        </w:rPr>
        <w:t>April</w:t>
      </w:r>
      <w:r>
        <w:rPr>
          <w:spacing w:val="5"/>
          <w:w w:val="105"/>
          <w:sz w:val="13"/>
        </w:rPr>
        <w:t xml:space="preserve"> </w:t>
      </w:r>
      <w:r>
        <w:rPr>
          <w:w w:val="105"/>
          <w:sz w:val="13"/>
        </w:rPr>
        <w:t>2018)</w:t>
      </w:r>
      <w:r>
        <w:rPr>
          <w:spacing w:val="5"/>
          <w:w w:val="105"/>
          <w:sz w:val="13"/>
        </w:rPr>
        <w:t xml:space="preserve"> </w:t>
      </w:r>
      <w:r>
        <w:rPr>
          <w:w w:val="105"/>
          <w:sz w:val="13"/>
        </w:rPr>
        <w:t>pt</w:t>
      </w:r>
      <w:r>
        <w:rPr>
          <w:spacing w:val="5"/>
          <w:w w:val="105"/>
          <w:sz w:val="13"/>
        </w:rPr>
        <w:t xml:space="preserve"> </w:t>
      </w:r>
      <w:r>
        <w:rPr>
          <w:w w:val="105"/>
          <w:sz w:val="13"/>
        </w:rPr>
        <w:t>4.</w:t>
      </w:r>
    </w:p>
    <w:p w:rsidR="00EA0057" w:rsidRDefault="007C5C23">
      <w:pPr>
        <w:pStyle w:val="ListParagraph"/>
        <w:numPr>
          <w:ilvl w:val="0"/>
          <w:numId w:val="28"/>
        </w:numPr>
        <w:tabs>
          <w:tab w:val="left" w:pos="1941"/>
          <w:tab w:val="left" w:pos="1942"/>
        </w:tabs>
        <w:jc w:val="left"/>
        <w:rPr>
          <w:sz w:val="13"/>
        </w:rPr>
      </w:pPr>
      <w:r>
        <w:rPr>
          <w:i/>
          <w:w w:val="105"/>
          <w:sz w:val="13"/>
        </w:rPr>
        <w:t xml:space="preserve">Criminal Procedure Act 1986 </w:t>
      </w:r>
      <w:r>
        <w:rPr>
          <w:spacing w:val="1"/>
          <w:w w:val="105"/>
          <w:sz w:val="13"/>
        </w:rPr>
        <w:t xml:space="preserve">(NSW) </w:t>
      </w:r>
      <w:r>
        <w:rPr>
          <w:w w:val="105"/>
          <w:sz w:val="13"/>
        </w:rPr>
        <w:t xml:space="preserve">s </w:t>
      </w:r>
      <w:r>
        <w:rPr>
          <w:spacing w:val="16"/>
          <w:w w:val="105"/>
          <w:sz w:val="13"/>
        </w:rPr>
        <w:t xml:space="preserve"> </w:t>
      </w:r>
      <w:r>
        <w:rPr>
          <w:w w:val="105"/>
          <w:sz w:val="13"/>
        </w:rPr>
        <w:t>66.</w:t>
      </w:r>
    </w:p>
    <w:p w:rsidR="00EA0057" w:rsidRDefault="00EA0057">
      <w:pPr>
        <w:rPr>
          <w:sz w:val="13"/>
        </w:rPr>
        <w:sectPr w:rsidR="00EA0057">
          <w:pgSz w:w="11910" w:h="16840"/>
          <w:pgMar w:top="1560" w:right="960" w:bottom="280" w:left="440" w:header="546" w:footer="0" w:gutter="0"/>
          <w:cols w:space="720"/>
        </w:sectPr>
      </w:pPr>
    </w:p>
    <w:p w:rsidR="00EA0057" w:rsidRDefault="00EA0057">
      <w:pPr>
        <w:pStyle w:val="BodyText"/>
        <w:rPr>
          <w:sz w:val="20"/>
        </w:rPr>
      </w:pPr>
    </w:p>
    <w:p w:rsidR="00EA0057" w:rsidRDefault="00EA0057">
      <w:pPr>
        <w:pStyle w:val="BodyText"/>
        <w:spacing w:before="11"/>
        <w:rPr>
          <w:sz w:val="17"/>
        </w:rPr>
      </w:pPr>
    </w:p>
    <w:p w:rsidR="00EA0057" w:rsidRDefault="007C5C23">
      <w:pPr>
        <w:pStyle w:val="Heading4"/>
        <w:spacing w:before="96"/>
        <w:ind w:left="127"/>
      </w:pPr>
      <w:r>
        <w:rPr>
          <w:w w:val="110"/>
        </w:rPr>
        <w:t>Disclosure  obligations</w:t>
      </w:r>
    </w:p>
    <w:p w:rsidR="00EA0057" w:rsidRDefault="007C5C23">
      <w:pPr>
        <w:pStyle w:val="Heading5"/>
        <w:spacing w:before="157"/>
        <w:ind w:left="127"/>
      </w:pPr>
      <w:r>
        <w:rPr>
          <w:w w:val="110"/>
        </w:rPr>
        <w:t>The importance of disclosure</w:t>
      </w:r>
    </w:p>
    <w:p w:rsidR="00EA0057" w:rsidRDefault="007C5C23">
      <w:pPr>
        <w:pStyle w:val="ListParagraph"/>
        <w:numPr>
          <w:ilvl w:val="1"/>
          <w:numId w:val="84"/>
        </w:numPr>
        <w:tabs>
          <w:tab w:val="left" w:pos="921"/>
          <w:tab w:val="left" w:pos="922"/>
        </w:tabs>
        <w:spacing w:before="156" w:line="242" w:lineRule="auto"/>
        <w:ind w:left="921" w:right="1666"/>
        <w:jc w:val="left"/>
        <w:rPr>
          <w:sz w:val="12"/>
        </w:rPr>
      </w:pPr>
      <w:r>
        <w:rPr>
          <w:w w:val="105"/>
          <w:sz w:val="21"/>
        </w:rPr>
        <w:t>The</w:t>
      </w:r>
      <w:r>
        <w:rPr>
          <w:spacing w:val="-13"/>
          <w:w w:val="105"/>
          <w:sz w:val="21"/>
        </w:rPr>
        <w:t xml:space="preserve"> </w:t>
      </w:r>
      <w:r>
        <w:rPr>
          <w:w w:val="105"/>
          <w:sz w:val="21"/>
        </w:rPr>
        <w:t>Hon.</w:t>
      </w:r>
      <w:r>
        <w:rPr>
          <w:spacing w:val="-13"/>
          <w:w w:val="105"/>
          <w:sz w:val="21"/>
        </w:rPr>
        <w:t xml:space="preserve"> </w:t>
      </w:r>
      <w:r>
        <w:rPr>
          <w:w w:val="105"/>
          <w:sz w:val="21"/>
        </w:rPr>
        <w:t>Justice</w:t>
      </w:r>
      <w:r>
        <w:rPr>
          <w:spacing w:val="-13"/>
          <w:w w:val="105"/>
          <w:sz w:val="21"/>
        </w:rPr>
        <w:t xml:space="preserve"> </w:t>
      </w:r>
      <w:r>
        <w:rPr>
          <w:w w:val="105"/>
          <w:sz w:val="21"/>
        </w:rPr>
        <w:t>Martin</w:t>
      </w:r>
      <w:r>
        <w:rPr>
          <w:spacing w:val="-13"/>
          <w:w w:val="105"/>
          <w:sz w:val="21"/>
        </w:rPr>
        <w:t xml:space="preserve"> </w:t>
      </w:r>
      <w:r>
        <w:rPr>
          <w:spacing w:val="-3"/>
          <w:w w:val="105"/>
          <w:sz w:val="21"/>
        </w:rPr>
        <w:t>Moynihan</w:t>
      </w:r>
      <w:r>
        <w:rPr>
          <w:spacing w:val="-13"/>
          <w:w w:val="105"/>
          <w:sz w:val="21"/>
        </w:rPr>
        <w:t xml:space="preserve"> </w:t>
      </w:r>
      <w:r>
        <w:rPr>
          <w:w w:val="105"/>
          <w:sz w:val="21"/>
        </w:rPr>
        <w:t>describes</w:t>
      </w:r>
      <w:r>
        <w:rPr>
          <w:spacing w:val="-13"/>
          <w:w w:val="105"/>
          <w:sz w:val="21"/>
        </w:rPr>
        <w:t xml:space="preserve"> </w:t>
      </w:r>
      <w:r>
        <w:rPr>
          <w:w w:val="105"/>
          <w:sz w:val="21"/>
        </w:rPr>
        <w:t>proper</w:t>
      </w:r>
      <w:r>
        <w:rPr>
          <w:spacing w:val="-13"/>
          <w:w w:val="105"/>
          <w:sz w:val="21"/>
        </w:rPr>
        <w:t xml:space="preserve"> </w:t>
      </w:r>
      <w:r>
        <w:rPr>
          <w:w w:val="105"/>
          <w:sz w:val="21"/>
        </w:rPr>
        <w:t>and</w:t>
      </w:r>
      <w:r>
        <w:rPr>
          <w:spacing w:val="-13"/>
          <w:w w:val="105"/>
          <w:sz w:val="21"/>
        </w:rPr>
        <w:t xml:space="preserve"> </w:t>
      </w:r>
      <w:r>
        <w:rPr>
          <w:w w:val="105"/>
          <w:sz w:val="21"/>
        </w:rPr>
        <w:t>timely</w:t>
      </w:r>
      <w:r>
        <w:rPr>
          <w:spacing w:val="-13"/>
          <w:w w:val="105"/>
          <w:sz w:val="21"/>
        </w:rPr>
        <w:t xml:space="preserve"> </w:t>
      </w:r>
      <w:r>
        <w:rPr>
          <w:spacing w:val="-3"/>
          <w:w w:val="105"/>
          <w:sz w:val="21"/>
        </w:rPr>
        <w:t>disclosure</w:t>
      </w:r>
      <w:r>
        <w:rPr>
          <w:spacing w:val="-13"/>
          <w:w w:val="105"/>
          <w:sz w:val="21"/>
        </w:rPr>
        <w:t xml:space="preserve"> </w:t>
      </w:r>
      <w:r>
        <w:rPr>
          <w:w w:val="105"/>
          <w:sz w:val="21"/>
        </w:rPr>
        <w:t>as</w:t>
      </w:r>
      <w:r>
        <w:rPr>
          <w:spacing w:val="-13"/>
          <w:w w:val="105"/>
          <w:sz w:val="21"/>
        </w:rPr>
        <w:t xml:space="preserve"> </w:t>
      </w:r>
      <w:r>
        <w:rPr>
          <w:w w:val="105"/>
          <w:sz w:val="21"/>
        </w:rPr>
        <w:t>‘the</w:t>
      </w:r>
      <w:r>
        <w:rPr>
          <w:spacing w:val="-13"/>
          <w:w w:val="105"/>
          <w:sz w:val="21"/>
        </w:rPr>
        <w:t xml:space="preserve"> </w:t>
      </w:r>
      <w:r>
        <w:rPr>
          <w:w w:val="105"/>
          <w:sz w:val="21"/>
        </w:rPr>
        <w:t xml:space="preserve">lynchpin of our </w:t>
      </w:r>
      <w:r>
        <w:rPr>
          <w:spacing w:val="-3"/>
          <w:w w:val="105"/>
          <w:sz w:val="21"/>
        </w:rPr>
        <w:t>criminal justice</w:t>
      </w:r>
      <w:r>
        <w:rPr>
          <w:spacing w:val="-18"/>
          <w:w w:val="105"/>
          <w:sz w:val="21"/>
        </w:rPr>
        <w:t xml:space="preserve"> </w:t>
      </w:r>
      <w:r>
        <w:rPr>
          <w:spacing w:val="-4"/>
          <w:w w:val="105"/>
          <w:sz w:val="21"/>
        </w:rPr>
        <w:t>process’.</w:t>
      </w:r>
      <w:r>
        <w:rPr>
          <w:spacing w:val="-4"/>
          <w:w w:val="105"/>
          <w:position w:val="7"/>
          <w:sz w:val="12"/>
        </w:rPr>
        <w:t>49</w:t>
      </w:r>
    </w:p>
    <w:p w:rsidR="00EA0057" w:rsidRDefault="007C5C23">
      <w:pPr>
        <w:pStyle w:val="ListParagraph"/>
        <w:numPr>
          <w:ilvl w:val="1"/>
          <w:numId w:val="84"/>
        </w:numPr>
        <w:tabs>
          <w:tab w:val="left" w:pos="921"/>
          <w:tab w:val="left" w:pos="922"/>
        </w:tabs>
        <w:spacing w:before="121" w:line="242" w:lineRule="auto"/>
        <w:ind w:left="921" w:right="1864"/>
        <w:jc w:val="left"/>
        <w:rPr>
          <w:sz w:val="12"/>
        </w:rPr>
      </w:pPr>
      <w:r>
        <w:rPr>
          <w:w w:val="105"/>
          <w:sz w:val="21"/>
        </w:rPr>
        <w:t>Pre-trial</w:t>
      </w:r>
      <w:r>
        <w:rPr>
          <w:spacing w:val="-16"/>
          <w:w w:val="105"/>
          <w:sz w:val="21"/>
        </w:rPr>
        <w:t xml:space="preserve"> </w:t>
      </w:r>
      <w:r>
        <w:rPr>
          <w:spacing w:val="-3"/>
          <w:w w:val="105"/>
          <w:sz w:val="21"/>
        </w:rPr>
        <w:t>disclosure</w:t>
      </w:r>
      <w:r>
        <w:rPr>
          <w:spacing w:val="-16"/>
          <w:w w:val="105"/>
          <w:sz w:val="21"/>
        </w:rPr>
        <w:t xml:space="preserve"> </w:t>
      </w:r>
      <w:r>
        <w:rPr>
          <w:w w:val="105"/>
          <w:sz w:val="21"/>
        </w:rPr>
        <w:t>of</w:t>
      </w:r>
      <w:r>
        <w:rPr>
          <w:spacing w:val="-16"/>
          <w:w w:val="105"/>
          <w:sz w:val="21"/>
        </w:rPr>
        <w:t xml:space="preserve"> </w:t>
      </w:r>
      <w:r>
        <w:rPr>
          <w:w w:val="105"/>
          <w:sz w:val="21"/>
        </w:rPr>
        <w:t>the</w:t>
      </w:r>
      <w:r>
        <w:rPr>
          <w:spacing w:val="-16"/>
          <w:w w:val="105"/>
          <w:sz w:val="21"/>
        </w:rPr>
        <w:t xml:space="preserve"> </w:t>
      </w:r>
      <w:r>
        <w:rPr>
          <w:w w:val="105"/>
          <w:sz w:val="21"/>
        </w:rPr>
        <w:t>prosecution</w:t>
      </w:r>
      <w:r>
        <w:rPr>
          <w:spacing w:val="-16"/>
          <w:w w:val="105"/>
          <w:sz w:val="21"/>
        </w:rPr>
        <w:t xml:space="preserve"> </w:t>
      </w:r>
      <w:r>
        <w:rPr>
          <w:w w:val="105"/>
          <w:sz w:val="21"/>
        </w:rPr>
        <w:t>case</w:t>
      </w:r>
      <w:r>
        <w:rPr>
          <w:spacing w:val="-16"/>
          <w:w w:val="105"/>
          <w:sz w:val="21"/>
        </w:rPr>
        <w:t xml:space="preserve"> </w:t>
      </w:r>
      <w:r>
        <w:rPr>
          <w:w w:val="105"/>
          <w:sz w:val="21"/>
        </w:rPr>
        <w:t>is</w:t>
      </w:r>
      <w:r>
        <w:rPr>
          <w:spacing w:val="-16"/>
          <w:w w:val="105"/>
          <w:sz w:val="21"/>
        </w:rPr>
        <w:t xml:space="preserve"> </w:t>
      </w:r>
      <w:r>
        <w:rPr>
          <w:w w:val="105"/>
          <w:sz w:val="21"/>
        </w:rPr>
        <w:t>important</w:t>
      </w:r>
      <w:r>
        <w:rPr>
          <w:spacing w:val="-16"/>
          <w:w w:val="105"/>
          <w:sz w:val="21"/>
        </w:rPr>
        <w:t xml:space="preserve"> </w:t>
      </w:r>
      <w:r>
        <w:rPr>
          <w:w w:val="105"/>
          <w:sz w:val="21"/>
        </w:rPr>
        <w:t>because</w:t>
      </w:r>
      <w:r>
        <w:rPr>
          <w:spacing w:val="-16"/>
          <w:w w:val="105"/>
          <w:sz w:val="21"/>
        </w:rPr>
        <w:t xml:space="preserve"> </w:t>
      </w:r>
      <w:r>
        <w:rPr>
          <w:w w:val="105"/>
          <w:sz w:val="21"/>
        </w:rPr>
        <w:t>it</w:t>
      </w:r>
      <w:r>
        <w:rPr>
          <w:spacing w:val="-16"/>
          <w:w w:val="105"/>
          <w:sz w:val="21"/>
        </w:rPr>
        <w:t xml:space="preserve"> </w:t>
      </w:r>
      <w:r>
        <w:rPr>
          <w:w w:val="105"/>
          <w:sz w:val="21"/>
        </w:rPr>
        <w:t>provides</w:t>
      </w:r>
      <w:r>
        <w:rPr>
          <w:spacing w:val="-16"/>
          <w:w w:val="105"/>
          <w:sz w:val="21"/>
        </w:rPr>
        <w:t xml:space="preserve"> </w:t>
      </w:r>
      <w:r>
        <w:rPr>
          <w:w w:val="105"/>
          <w:sz w:val="21"/>
        </w:rPr>
        <w:t>the</w:t>
      </w:r>
      <w:r>
        <w:rPr>
          <w:spacing w:val="-16"/>
          <w:w w:val="105"/>
          <w:sz w:val="21"/>
        </w:rPr>
        <w:t xml:space="preserve"> </w:t>
      </w:r>
      <w:r>
        <w:rPr>
          <w:spacing w:val="-3"/>
          <w:w w:val="105"/>
          <w:sz w:val="21"/>
        </w:rPr>
        <w:t xml:space="preserve">accused </w:t>
      </w:r>
      <w:r>
        <w:rPr>
          <w:w w:val="105"/>
          <w:sz w:val="21"/>
        </w:rPr>
        <w:t xml:space="preserve">with knowledge of the case </w:t>
      </w:r>
      <w:r>
        <w:rPr>
          <w:spacing w:val="-3"/>
          <w:w w:val="105"/>
          <w:sz w:val="21"/>
        </w:rPr>
        <w:t xml:space="preserve">against him </w:t>
      </w:r>
      <w:r>
        <w:rPr>
          <w:w w:val="105"/>
          <w:sz w:val="21"/>
        </w:rPr>
        <w:t xml:space="preserve">or her </w:t>
      </w:r>
      <w:r>
        <w:rPr>
          <w:spacing w:val="-3"/>
          <w:w w:val="105"/>
          <w:sz w:val="21"/>
        </w:rPr>
        <w:t>prev</w:t>
      </w:r>
      <w:r>
        <w:rPr>
          <w:spacing w:val="-3"/>
          <w:w w:val="105"/>
          <w:sz w:val="21"/>
        </w:rPr>
        <w:t xml:space="preserve">enting </w:t>
      </w:r>
      <w:r>
        <w:rPr>
          <w:w w:val="105"/>
          <w:sz w:val="21"/>
        </w:rPr>
        <w:t xml:space="preserve">‘trial by </w:t>
      </w:r>
      <w:r>
        <w:rPr>
          <w:spacing w:val="-3"/>
          <w:w w:val="105"/>
          <w:sz w:val="21"/>
        </w:rPr>
        <w:t xml:space="preserve">ambush’ </w:t>
      </w:r>
      <w:r>
        <w:rPr>
          <w:w w:val="105"/>
          <w:sz w:val="21"/>
        </w:rPr>
        <w:t xml:space="preserve">and </w:t>
      </w:r>
      <w:r>
        <w:rPr>
          <w:spacing w:val="-3"/>
          <w:w w:val="105"/>
          <w:sz w:val="21"/>
        </w:rPr>
        <w:t xml:space="preserve">contributing to </w:t>
      </w:r>
      <w:r>
        <w:rPr>
          <w:w w:val="105"/>
          <w:sz w:val="21"/>
        </w:rPr>
        <w:t xml:space="preserve">a </w:t>
      </w:r>
      <w:r>
        <w:rPr>
          <w:spacing w:val="-4"/>
          <w:w w:val="105"/>
          <w:sz w:val="21"/>
        </w:rPr>
        <w:t>fair</w:t>
      </w:r>
      <w:r>
        <w:rPr>
          <w:spacing w:val="17"/>
          <w:w w:val="105"/>
          <w:sz w:val="21"/>
        </w:rPr>
        <w:t xml:space="preserve"> </w:t>
      </w:r>
      <w:r>
        <w:rPr>
          <w:spacing w:val="-3"/>
          <w:w w:val="105"/>
          <w:sz w:val="21"/>
        </w:rPr>
        <w:t>trial.</w:t>
      </w:r>
      <w:r>
        <w:rPr>
          <w:spacing w:val="-3"/>
          <w:w w:val="105"/>
          <w:position w:val="7"/>
          <w:sz w:val="12"/>
        </w:rPr>
        <w:t>50</w:t>
      </w:r>
    </w:p>
    <w:p w:rsidR="00EA0057" w:rsidRDefault="007C5C23">
      <w:pPr>
        <w:pStyle w:val="ListParagraph"/>
        <w:numPr>
          <w:ilvl w:val="1"/>
          <w:numId w:val="84"/>
        </w:numPr>
        <w:tabs>
          <w:tab w:val="left" w:pos="920"/>
          <w:tab w:val="left" w:pos="921"/>
        </w:tabs>
        <w:spacing w:before="121" w:line="242" w:lineRule="auto"/>
        <w:ind w:left="920" w:right="1801" w:hanging="793"/>
        <w:jc w:val="left"/>
        <w:rPr>
          <w:sz w:val="21"/>
        </w:rPr>
      </w:pPr>
      <w:r>
        <w:rPr>
          <w:spacing w:val="-3"/>
          <w:w w:val="105"/>
          <w:sz w:val="21"/>
        </w:rPr>
        <w:t xml:space="preserve">Disclosure </w:t>
      </w:r>
      <w:r>
        <w:rPr>
          <w:w w:val="105"/>
          <w:sz w:val="21"/>
        </w:rPr>
        <w:t xml:space="preserve">by the prosecution of </w:t>
      </w:r>
      <w:r>
        <w:rPr>
          <w:spacing w:val="-3"/>
          <w:w w:val="105"/>
          <w:sz w:val="21"/>
        </w:rPr>
        <w:t xml:space="preserve">relevant material </w:t>
      </w:r>
      <w:r>
        <w:rPr>
          <w:w w:val="105"/>
          <w:sz w:val="21"/>
        </w:rPr>
        <w:t xml:space="preserve">helps </w:t>
      </w:r>
      <w:r>
        <w:rPr>
          <w:spacing w:val="-3"/>
          <w:w w:val="105"/>
          <w:sz w:val="21"/>
        </w:rPr>
        <w:t xml:space="preserve">to achieve ‘equality </w:t>
      </w:r>
      <w:r>
        <w:rPr>
          <w:w w:val="105"/>
          <w:sz w:val="21"/>
        </w:rPr>
        <w:t xml:space="preserve">of </w:t>
      </w:r>
      <w:r>
        <w:rPr>
          <w:spacing w:val="-3"/>
          <w:w w:val="105"/>
          <w:sz w:val="21"/>
        </w:rPr>
        <w:t xml:space="preserve">arms’ </w:t>
      </w:r>
      <w:r>
        <w:rPr>
          <w:w w:val="105"/>
          <w:sz w:val="21"/>
        </w:rPr>
        <w:t xml:space="preserve">by </w:t>
      </w:r>
      <w:r>
        <w:rPr>
          <w:spacing w:val="-3"/>
          <w:w w:val="105"/>
          <w:sz w:val="21"/>
        </w:rPr>
        <w:t xml:space="preserve">ensuring that </w:t>
      </w:r>
      <w:r>
        <w:rPr>
          <w:w w:val="105"/>
          <w:sz w:val="21"/>
        </w:rPr>
        <w:t xml:space="preserve">each party </w:t>
      </w:r>
      <w:r>
        <w:rPr>
          <w:spacing w:val="-2"/>
          <w:w w:val="105"/>
          <w:sz w:val="21"/>
        </w:rPr>
        <w:t xml:space="preserve">has </w:t>
      </w:r>
      <w:r>
        <w:rPr>
          <w:w w:val="105"/>
          <w:sz w:val="21"/>
        </w:rPr>
        <w:t xml:space="preserve">a </w:t>
      </w:r>
      <w:r>
        <w:rPr>
          <w:spacing w:val="-3"/>
          <w:w w:val="105"/>
          <w:sz w:val="21"/>
        </w:rPr>
        <w:t xml:space="preserve">reasonable </w:t>
      </w:r>
      <w:r>
        <w:rPr>
          <w:w w:val="105"/>
          <w:sz w:val="21"/>
        </w:rPr>
        <w:t xml:space="preserve">opportunity </w:t>
      </w:r>
      <w:r>
        <w:rPr>
          <w:spacing w:val="-3"/>
          <w:w w:val="105"/>
          <w:sz w:val="21"/>
        </w:rPr>
        <w:t xml:space="preserve">to </w:t>
      </w:r>
      <w:r>
        <w:rPr>
          <w:w w:val="105"/>
          <w:sz w:val="21"/>
        </w:rPr>
        <w:t xml:space="preserve">put their case in </w:t>
      </w:r>
      <w:r>
        <w:rPr>
          <w:spacing w:val="-3"/>
          <w:w w:val="105"/>
          <w:sz w:val="21"/>
        </w:rPr>
        <w:t xml:space="preserve">conditions that </w:t>
      </w:r>
      <w:r>
        <w:rPr>
          <w:w w:val="105"/>
          <w:sz w:val="21"/>
        </w:rPr>
        <w:t xml:space="preserve">do </w:t>
      </w:r>
      <w:r>
        <w:rPr>
          <w:spacing w:val="-2"/>
          <w:w w:val="105"/>
          <w:sz w:val="21"/>
        </w:rPr>
        <w:t xml:space="preserve">not </w:t>
      </w:r>
      <w:r>
        <w:rPr>
          <w:spacing w:val="-3"/>
          <w:w w:val="105"/>
          <w:sz w:val="21"/>
        </w:rPr>
        <w:t xml:space="preserve">place </w:t>
      </w:r>
      <w:r>
        <w:rPr>
          <w:w w:val="105"/>
          <w:sz w:val="21"/>
        </w:rPr>
        <w:t xml:space="preserve">them at a </w:t>
      </w:r>
      <w:r>
        <w:rPr>
          <w:spacing w:val="-3"/>
          <w:w w:val="105"/>
          <w:sz w:val="21"/>
        </w:rPr>
        <w:t xml:space="preserve">substantial </w:t>
      </w:r>
      <w:r>
        <w:rPr>
          <w:w w:val="105"/>
          <w:sz w:val="21"/>
        </w:rPr>
        <w:t xml:space="preserve">disadvantage </w:t>
      </w:r>
      <w:r>
        <w:rPr>
          <w:spacing w:val="-3"/>
          <w:w w:val="105"/>
          <w:sz w:val="21"/>
        </w:rPr>
        <w:t xml:space="preserve">compared to </w:t>
      </w:r>
      <w:r>
        <w:rPr>
          <w:w w:val="105"/>
          <w:sz w:val="21"/>
        </w:rPr>
        <w:t>their</w:t>
      </w:r>
      <w:r>
        <w:rPr>
          <w:spacing w:val="-30"/>
          <w:w w:val="105"/>
          <w:sz w:val="21"/>
        </w:rPr>
        <w:t xml:space="preserve"> </w:t>
      </w:r>
      <w:r>
        <w:rPr>
          <w:spacing w:val="-3"/>
          <w:w w:val="105"/>
          <w:sz w:val="21"/>
        </w:rPr>
        <w:t>opponent.</w:t>
      </w:r>
      <w:r>
        <w:rPr>
          <w:spacing w:val="-3"/>
          <w:w w:val="105"/>
          <w:position w:val="7"/>
          <w:sz w:val="12"/>
        </w:rPr>
        <w:t xml:space="preserve">51 </w:t>
      </w:r>
      <w:r>
        <w:rPr>
          <w:spacing w:val="-3"/>
          <w:w w:val="105"/>
          <w:sz w:val="21"/>
        </w:rPr>
        <w:t>Full</w:t>
      </w:r>
    </w:p>
    <w:p w:rsidR="00EA0057" w:rsidRDefault="007C5C23">
      <w:pPr>
        <w:pStyle w:val="BodyText"/>
        <w:spacing w:before="1" w:line="242" w:lineRule="auto"/>
        <w:ind w:left="921" w:right="1670"/>
        <w:rPr>
          <w:sz w:val="12"/>
        </w:rPr>
      </w:pPr>
      <w:r>
        <w:t>disclosure redresses the imbalance that might otherwise characterise an adversarial system where the police  and prosecutors have  control  of ‘the investigatory  process’.</w:t>
      </w:r>
      <w:r>
        <w:rPr>
          <w:position w:val="7"/>
          <w:sz w:val="12"/>
        </w:rPr>
        <w:t>52</w:t>
      </w:r>
    </w:p>
    <w:p w:rsidR="00EA0057" w:rsidRDefault="007C5C23">
      <w:pPr>
        <w:pStyle w:val="ListParagraph"/>
        <w:numPr>
          <w:ilvl w:val="1"/>
          <w:numId w:val="84"/>
        </w:numPr>
        <w:tabs>
          <w:tab w:val="left" w:pos="920"/>
          <w:tab w:val="left" w:pos="921"/>
        </w:tabs>
        <w:spacing w:before="121" w:line="242" w:lineRule="auto"/>
        <w:ind w:left="920" w:right="1630" w:hanging="793"/>
        <w:jc w:val="left"/>
        <w:rPr>
          <w:sz w:val="12"/>
        </w:rPr>
      </w:pPr>
      <w:r>
        <w:rPr>
          <w:w w:val="105"/>
          <w:sz w:val="21"/>
        </w:rPr>
        <w:t xml:space="preserve">Timely </w:t>
      </w:r>
      <w:r>
        <w:rPr>
          <w:spacing w:val="-3"/>
          <w:w w:val="105"/>
          <w:sz w:val="21"/>
        </w:rPr>
        <w:t>disc</w:t>
      </w:r>
      <w:r>
        <w:rPr>
          <w:spacing w:val="-3"/>
          <w:w w:val="105"/>
          <w:sz w:val="21"/>
        </w:rPr>
        <w:t xml:space="preserve">losure </w:t>
      </w:r>
      <w:r>
        <w:rPr>
          <w:w w:val="105"/>
          <w:sz w:val="21"/>
        </w:rPr>
        <w:t xml:space="preserve">also </w:t>
      </w:r>
      <w:r>
        <w:rPr>
          <w:spacing w:val="-3"/>
          <w:w w:val="105"/>
          <w:sz w:val="21"/>
        </w:rPr>
        <w:t xml:space="preserve">facilitates </w:t>
      </w:r>
      <w:r>
        <w:rPr>
          <w:w w:val="105"/>
          <w:sz w:val="21"/>
        </w:rPr>
        <w:t xml:space="preserve">the efficient conduct of </w:t>
      </w:r>
      <w:r>
        <w:rPr>
          <w:spacing w:val="-3"/>
          <w:w w:val="105"/>
          <w:sz w:val="21"/>
        </w:rPr>
        <w:t xml:space="preserve">criminal </w:t>
      </w:r>
      <w:r>
        <w:rPr>
          <w:w w:val="105"/>
          <w:sz w:val="21"/>
        </w:rPr>
        <w:t xml:space="preserve">matters. Justice </w:t>
      </w:r>
      <w:r>
        <w:rPr>
          <w:spacing w:val="-3"/>
          <w:w w:val="105"/>
          <w:sz w:val="21"/>
        </w:rPr>
        <w:t>Moynihan</w:t>
      </w:r>
      <w:r>
        <w:rPr>
          <w:spacing w:val="-7"/>
          <w:w w:val="105"/>
          <w:sz w:val="21"/>
        </w:rPr>
        <w:t xml:space="preserve"> </w:t>
      </w:r>
      <w:r>
        <w:rPr>
          <w:spacing w:val="-3"/>
          <w:w w:val="105"/>
          <w:sz w:val="21"/>
        </w:rPr>
        <w:t>notes</w:t>
      </w:r>
      <w:r>
        <w:rPr>
          <w:spacing w:val="-7"/>
          <w:w w:val="105"/>
          <w:sz w:val="21"/>
        </w:rPr>
        <w:t xml:space="preserve"> </w:t>
      </w:r>
      <w:r>
        <w:rPr>
          <w:spacing w:val="-3"/>
          <w:w w:val="105"/>
          <w:sz w:val="21"/>
        </w:rPr>
        <w:t>that</w:t>
      </w:r>
      <w:r>
        <w:rPr>
          <w:spacing w:val="-7"/>
          <w:w w:val="105"/>
          <w:sz w:val="21"/>
        </w:rPr>
        <w:t xml:space="preserve"> </w:t>
      </w:r>
      <w:r>
        <w:rPr>
          <w:w w:val="105"/>
          <w:sz w:val="21"/>
        </w:rPr>
        <w:t>proper</w:t>
      </w:r>
      <w:r>
        <w:rPr>
          <w:spacing w:val="-7"/>
          <w:w w:val="105"/>
          <w:sz w:val="21"/>
        </w:rPr>
        <w:t xml:space="preserve"> </w:t>
      </w:r>
      <w:r>
        <w:rPr>
          <w:w w:val="105"/>
          <w:sz w:val="21"/>
        </w:rPr>
        <w:t>and</w:t>
      </w:r>
      <w:r>
        <w:rPr>
          <w:spacing w:val="-7"/>
          <w:w w:val="105"/>
          <w:sz w:val="21"/>
        </w:rPr>
        <w:t xml:space="preserve"> </w:t>
      </w:r>
      <w:r>
        <w:rPr>
          <w:w w:val="105"/>
          <w:sz w:val="21"/>
        </w:rPr>
        <w:t>timely</w:t>
      </w:r>
      <w:r>
        <w:rPr>
          <w:spacing w:val="-7"/>
          <w:w w:val="105"/>
          <w:sz w:val="21"/>
        </w:rPr>
        <w:t xml:space="preserve"> </w:t>
      </w:r>
      <w:r>
        <w:rPr>
          <w:spacing w:val="-3"/>
          <w:w w:val="105"/>
          <w:sz w:val="21"/>
        </w:rPr>
        <w:t>disclosure</w:t>
      </w:r>
      <w:r>
        <w:rPr>
          <w:spacing w:val="-7"/>
          <w:w w:val="105"/>
          <w:sz w:val="21"/>
        </w:rPr>
        <w:t xml:space="preserve"> </w:t>
      </w:r>
      <w:r>
        <w:rPr>
          <w:spacing w:val="-4"/>
          <w:w w:val="105"/>
          <w:sz w:val="21"/>
        </w:rPr>
        <w:t>‘minimises</w:t>
      </w:r>
      <w:r>
        <w:rPr>
          <w:spacing w:val="-7"/>
          <w:w w:val="105"/>
          <w:sz w:val="21"/>
        </w:rPr>
        <w:t xml:space="preserve"> </w:t>
      </w:r>
      <w:r>
        <w:rPr>
          <w:spacing w:val="-5"/>
          <w:w w:val="105"/>
          <w:sz w:val="21"/>
        </w:rPr>
        <w:t>delay…</w:t>
      </w:r>
      <w:r>
        <w:rPr>
          <w:spacing w:val="-7"/>
          <w:w w:val="105"/>
          <w:sz w:val="21"/>
        </w:rPr>
        <w:t xml:space="preserve"> </w:t>
      </w:r>
      <w:r>
        <w:rPr>
          <w:w w:val="105"/>
          <w:sz w:val="21"/>
        </w:rPr>
        <w:t>fosters</w:t>
      </w:r>
      <w:r>
        <w:rPr>
          <w:spacing w:val="-7"/>
          <w:w w:val="105"/>
          <w:sz w:val="21"/>
        </w:rPr>
        <w:t xml:space="preserve"> </w:t>
      </w:r>
      <w:r>
        <w:rPr>
          <w:w w:val="105"/>
          <w:sz w:val="21"/>
        </w:rPr>
        <w:t>early</w:t>
      </w:r>
      <w:r>
        <w:rPr>
          <w:spacing w:val="-7"/>
          <w:w w:val="105"/>
          <w:sz w:val="21"/>
        </w:rPr>
        <w:t xml:space="preserve"> </w:t>
      </w:r>
      <w:r>
        <w:rPr>
          <w:w w:val="105"/>
          <w:sz w:val="21"/>
        </w:rPr>
        <w:t>pleas</w:t>
      </w:r>
      <w:r>
        <w:rPr>
          <w:spacing w:val="-7"/>
          <w:w w:val="105"/>
          <w:sz w:val="21"/>
        </w:rPr>
        <w:t xml:space="preserve"> </w:t>
      </w:r>
      <w:r>
        <w:rPr>
          <w:w w:val="105"/>
          <w:sz w:val="21"/>
        </w:rPr>
        <w:t xml:space="preserve">of </w:t>
      </w:r>
      <w:r>
        <w:rPr>
          <w:spacing w:val="-4"/>
          <w:w w:val="105"/>
          <w:sz w:val="21"/>
        </w:rPr>
        <w:t xml:space="preserve">guilty, </w:t>
      </w:r>
      <w:r>
        <w:rPr>
          <w:spacing w:val="-3"/>
          <w:w w:val="105"/>
          <w:sz w:val="21"/>
        </w:rPr>
        <w:t xml:space="preserve">founds </w:t>
      </w:r>
      <w:r>
        <w:rPr>
          <w:w w:val="105"/>
          <w:sz w:val="21"/>
        </w:rPr>
        <w:t xml:space="preserve">negotiation and </w:t>
      </w:r>
      <w:r>
        <w:rPr>
          <w:spacing w:val="-3"/>
          <w:w w:val="105"/>
          <w:sz w:val="21"/>
        </w:rPr>
        <w:t xml:space="preserve">reduces </w:t>
      </w:r>
      <w:r>
        <w:rPr>
          <w:w w:val="105"/>
          <w:sz w:val="21"/>
        </w:rPr>
        <w:t>wasting of</w:t>
      </w:r>
      <w:r>
        <w:rPr>
          <w:spacing w:val="-11"/>
          <w:w w:val="105"/>
          <w:sz w:val="21"/>
        </w:rPr>
        <w:t xml:space="preserve"> </w:t>
      </w:r>
      <w:r>
        <w:rPr>
          <w:spacing w:val="-4"/>
          <w:w w:val="105"/>
          <w:sz w:val="21"/>
        </w:rPr>
        <w:t>resources’.</w:t>
      </w:r>
      <w:r>
        <w:rPr>
          <w:spacing w:val="-4"/>
          <w:w w:val="105"/>
          <w:position w:val="7"/>
          <w:sz w:val="12"/>
        </w:rPr>
        <w:t>53</w:t>
      </w:r>
    </w:p>
    <w:p w:rsidR="00EA0057" w:rsidRDefault="007C5C23">
      <w:pPr>
        <w:pStyle w:val="Heading5"/>
        <w:spacing w:before="141"/>
        <w:ind w:left="127"/>
      </w:pPr>
      <w:r>
        <w:rPr>
          <w:w w:val="110"/>
        </w:rPr>
        <w:t>Do committal proceedings facilitate disclosure?</w:t>
      </w:r>
    </w:p>
    <w:p w:rsidR="00EA0057" w:rsidRDefault="007C5C23">
      <w:pPr>
        <w:pStyle w:val="ListParagraph"/>
        <w:numPr>
          <w:ilvl w:val="1"/>
          <w:numId w:val="84"/>
        </w:numPr>
        <w:tabs>
          <w:tab w:val="left" w:pos="920"/>
          <w:tab w:val="left" w:pos="921"/>
        </w:tabs>
        <w:spacing w:before="156" w:line="242" w:lineRule="auto"/>
        <w:ind w:left="920" w:right="1720" w:hanging="793"/>
        <w:jc w:val="left"/>
        <w:rPr>
          <w:sz w:val="21"/>
        </w:rPr>
      </w:pPr>
      <w:r>
        <w:rPr>
          <w:spacing w:val="-3"/>
          <w:sz w:val="21"/>
        </w:rPr>
        <w:t xml:space="preserve">Committal proceedings were </w:t>
      </w:r>
      <w:r>
        <w:rPr>
          <w:sz w:val="21"/>
        </w:rPr>
        <w:t xml:space="preserve">once widely viewed as </w:t>
      </w:r>
      <w:r>
        <w:rPr>
          <w:spacing w:val="-3"/>
          <w:sz w:val="21"/>
        </w:rPr>
        <w:t xml:space="preserve">playing </w:t>
      </w:r>
      <w:r>
        <w:rPr>
          <w:sz w:val="21"/>
        </w:rPr>
        <w:t xml:space="preserve">a </w:t>
      </w:r>
      <w:r>
        <w:rPr>
          <w:spacing w:val="-3"/>
          <w:sz w:val="21"/>
        </w:rPr>
        <w:t xml:space="preserve">central </w:t>
      </w:r>
      <w:r>
        <w:rPr>
          <w:sz w:val="21"/>
        </w:rPr>
        <w:t xml:space="preserve">role in </w:t>
      </w:r>
      <w:r>
        <w:rPr>
          <w:spacing w:val="-3"/>
          <w:sz w:val="21"/>
        </w:rPr>
        <w:t xml:space="preserve">ensuring full </w:t>
      </w:r>
      <w:r>
        <w:rPr>
          <w:sz w:val="21"/>
        </w:rPr>
        <w:t xml:space="preserve">prosecution  </w:t>
      </w:r>
      <w:r>
        <w:rPr>
          <w:spacing w:val="-3"/>
          <w:sz w:val="21"/>
        </w:rPr>
        <w:t xml:space="preserve">disclosure.  </w:t>
      </w:r>
      <w:r>
        <w:rPr>
          <w:sz w:val="21"/>
        </w:rPr>
        <w:t xml:space="preserve">The  </w:t>
      </w:r>
      <w:r>
        <w:rPr>
          <w:spacing w:val="-3"/>
          <w:sz w:val="21"/>
        </w:rPr>
        <w:t xml:space="preserve">various  </w:t>
      </w:r>
      <w:r>
        <w:rPr>
          <w:sz w:val="21"/>
        </w:rPr>
        <w:t xml:space="preserve">steps  </w:t>
      </w:r>
      <w:r>
        <w:rPr>
          <w:spacing w:val="-3"/>
          <w:sz w:val="21"/>
        </w:rPr>
        <w:t xml:space="preserve">involved  </w:t>
      </w:r>
      <w:r>
        <w:rPr>
          <w:sz w:val="21"/>
        </w:rPr>
        <w:t xml:space="preserve">in  committal  </w:t>
      </w:r>
      <w:r>
        <w:rPr>
          <w:spacing w:val="-3"/>
          <w:sz w:val="21"/>
        </w:rPr>
        <w:t xml:space="preserve">proceedings  were  </w:t>
      </w:r>
      <w:r>
        <w:rPr>
          <w:sz w:val="21"/>
        </w:rPr>
        <w:t xml:space="preserve">seen as </w:t>
      </w:r>
      <w:r>
        <w:rPr>
          <w:spacing w:val="-3"/>
          <w:sz w:val="21"/>
        </w:rPr>
        <w:t xml:space="preserve">providing numerous </w:t>
      </w:r>
      <w:r>
        <w:rPr>
          <w:sz w:val="21"/>
        </w:rPr>
        <w:t xml:space="preserve">opportunities </w:t>
      </w:r>
      <w:r>
        <w:rPr>
          <w:spacing w:val="-3"/>
          <w:sz w:val="21"/>
        </w:rPr>
        <w:t xml:space="preserve">to ensure adequate disclosure, </w:t>
      </w:r>
      <w:r>
        <w:rPr>
          <w:sz w:val="21"/>
        </w:rPr>
        <w:t xml:space="preserve">with the committal </w:t>
      </w:r>
      <w:r>
        <w:rPr>
          <w:spacing w:val="-3"/>
          <w:sz w:val="21"/>
        </w:rPr>
        <w:t>hearing</w:t>
      </w:r>
      <w:r>
        <w:rPr>
          <w:spacing w:val="21"/>
          <w:sz w:val="21"/>
        </w:rPr>
        <w:t xml:space="preserve"> </w:t>
      </w:r>
      <w:r>
        <w:rPr>
          <w:spacing w:val="-3"/>
          <w:sz w:val="21"/>
        </w:rPr>
        <w:t>playing</w:t>
      </w:r>
      <w:r>
        <w:rPr>
          <w:spacing w:val="21"/>
          <w:sz w:val="21"/>
        </w:rPr>
        <w:t xml:space="preserve"> </w:t>
      </w:r>
      <w:r>
        <w:rPr>
          <w:sz w:val="21"/>
        </w:rPr>
        <w:t>a</w:t>
      </w:r>
      <w:r>
        <w:rPr>
          <w:spacing w:val="21"/>
          <w:sz w:val="21"/>
        </w:rPr>
        <w:t xml:space="preserve"> </w:t>
      </w:r>
      <w:r>
        <w:rPr>
          <w:sz w:val="21"/>
        </w:rPr>
        <w:t>particularly</w:t>
      </w:r>
      <w:r>
        <w:rPr>
          <w:spacing w:val="21"/>
          <w:sz w:val="21"/>
        </w:rPr>
        <w:t xml:space="preserve"> </w:t>
      </w:r>
      <w:r>
        <w:rPr>
          <w:spacing w:val="-3"/>
          <w:sz w:val="21"/>
        </w:rPr>
        <w:t>significant</w:t>
      </w:r>
      <w:r>
        <w:rPr>
          <w:spacing w:val="21"/>
          <w:sz w:val="21"/>
        </w:rPr>
        <w:t xml:space="preserve"> </w:t>
      </w:r>
      <w:r>
        <w:rPr>
          <w:spacing w:val="-3"/>
          <w:sz w:val="21"/>
        </w:rPr>
        <w:t>role.</w:t>
      </w:r>
      <w:r>
        <w:rPr>
          <w:spacing w:val="21"/>
          <w:sz w:val="21"/>
        </w:rPr>
        <w:t xml:space="preserve"> </w:t>
      </w:r>
      <w:r>
        <w:rPr>
          <w:sz w:val="21"/>
        </w:rPr>
        <w:t>There</w:t>
      </w:r>
      <w:r>
        <w:rPr>
          <w:spacing w:val="21"/>
          <w:sz w:val="21"/>
        </w:rPr>
        <w:t xml:space="preserve"> </w:t>
      </w:r>
      <w:r>
        <w:rPr>
          <w:sz w:val="21"/>
        </w:rPr>
        <w:t>is</w:t>
      </w:r>
      <w:r>
        <w:rPr>
          <w:spacing w:val="21"/>
          <w:sz w:val="21"/>
        </w:rPr>
        <w:t xml:space="preserve"> </w:t>
      </w:r>
      <w:r>
        <w:rPr>
          <w:sz w:val="21"/>
        </w:rPr>
        <w:t>now</w:t>
      </w:r>
      <w:r>
        <w:rPr>
          <w:spacing w:val="21"/>
          <w:sz w:val="21"/>
        </w:rPr>
        <w:t xml:space="preserve"> </w:t>
      </w:r>
      <w:r>
        <w:rPr>
          <w:sz w:val="21"/>
        </w:rPr>
        <w:t>some</w:t>
      </w:r>
      <w:r>
        <w:rPr>
          <w:spacing w:val="21"/>
          <w:sz w:val="21"/>
        </w:rPr>
        <w:t xml:space="preserve"> </w:t>
      </w:r>
      <w:r>
        <w:rPr>
          <w:sz w:val="21"/>
        </w:rPr>
        <w:t>doubt</w:t>
      </w:r>
      <w:r>
        <w:rPr>
          <w:spacing w:val="21"/>
          <w:sz w:val="21"/>
        </w:rPr>
        <w:t xml:space="preserve"> </w:t>
      </w:r>
      <w:r>
        <w:rPr>
          <w:sz w:val="21"/>
        </w:rPr>
        <w:t>about</w:t>
      </w:r>
      <w:r>
        <w:rPr>
          <w:spacing w:val="21"/>
          <w:sz w:val="21"/>
        </w:rPr>
        <w:t xml:space="preserve"> </w:t>
      </w:r>
      <w:r>
        <w:rPr>
          <w:sz w:val="21"/>
        </w:rPr>
        <w:t>the</w:t>
      </w:r>
      <w:r>
        <w:rPr>
          <w:spacing w:val="21"/>
          <w:sz w:val="21"/>
        </w:rPr>
        <w:t xml:space="preserve"> </w:t>
      </w:r>
      <w:r>
        <w:rPr>
          <w:spacing w:val="-3"/>
          <w:sz w:val="21"/>
        </w:rPr>
        <w:t>value</w:t>
      </w:r>
    </w:p>
    <w:p w:rsidR="00EA0057" w:rsidRDefault="007C5C23">
      <w:pPr>
        <w:pStyle w:val="BodyText"/>
        <w:spacing w:line="242" w:lineRule="auto"/>
        <w:ind w:left="920" w:right="1670"/>
      </w:pPr>
      <w:r>
        <w:t xml:space="preserve">of committal </w:t>
      </w:r>
      <w:r>
        <w:rPr>
          <w:spacing w:val="-3"/>
        </w:rPr>
        <w:t xml:space="preserve">proceedings </w:t>
      </w:r>
      <w:r>
        <w:t xml:space="preserve">in this </w:t>
      </w:r>
      <w:r>
        <w:rPr>
          <w:spacing w:val="-3"/>
        </w:rPr>
        <w:t xml:space="preserve">regard, </w:t>
      </w:r>
      <w:r>
        <w:t xml:space="preserve">as statutory </w:t>
      </w:r>
      <w:r>
        <w:rPr>
          <w:spacing w:val="-3"/>
        </w:rPr>
        <w:t xml:space="preserve">disclosure obligations </w:t>
      </w:r>
      <w:r>
        <w:t xml:space="preserve">and other pre-  trial </w:t>
      </w:r>
      <w:r>
        <w:rPr>
          <w:spacing w:val="-3"/>
        </w:rPr>
        <w:t>proc</w:t>
      </w:r>
      <w:r>
        <w:rPr>
          <w:spacing w:val="-3"/>
        </w:rPr>
        <w:t xml:space="preserve">edures  </w:t>
      </w:r>
      <w:r>
        <w:t xml:space="preserve">attempt </w:t>
      </w:r>
      <w:r>
        <w:rPr>
          <w:spacing w:val="-3"/>
        </w:rPr>
        <w:t xml:space="preserve">to  ensure  </w:t>
      </w:r>
      <w:r>
        <w:t>early</w:t>
      </w:r>
      <w:r>
        <w:rPr>
          <w:spacing w:val="-22"/>
        </w:rPr>
        <w:t xml:space="preserve"> </w:t>
      </w:r>
      <w:r>
        <w:rPr>
          <w:spacing w:val="-3"/>
        </w:rPr>
        <w:t>disclosure.</w:t>
      </w:r>
    </w:p>
    <w:p w:rsidR="00EA0057" w:rsidRDefault="007C5C23">
      <w:pPr>
        <w:pStyle w:val="ListParagraph"/>
        <w:numPr>
          <w:ilvl w:val="1"/>
          <w:numId w:val="84"/>
        </w:numPr>
        <w:tabs>
          <w:tab w:val="left" w:pos="920"/>
          <w:tab w:val="left" w:pos="921"/>
        </w:tabs>
        <w:spacing w:before="120" w:line="242" w:lineRule="auto"/>
        <w:ind w:left="920" w:right="1664" w:hanging="793"/>
        <w:jc w:val="left"/>
        <w:rPr>
          <w:sz w:val="12"/>
        </w:rPr>
      </w:pPr>
      <w:r>
        <w:rPr>
          <w:sz w:val="21"/>
        </w:rPr>
        <w:t xml:space="preserve">In </w:t>
      </w:r>
      <w:r>
        <w:rPr>
          <w:spacing w:val="-7"/>
          <w:sz w:val="21"/>
        </w:rPr>
        <w:t xml:space="preserve">2014, </w:t>
      </w:r>
      <w:r>
        <w:rPr>
          <w:sz w:val="21"/>
        </w:rPr>
        <w:t xml:space="preserve">the NSWLRC </w:t>
      </w:r>
      <w:r>
        <w:rPr>
          <w:spacing w:val="-3"/>
          <w:sz w:val="21"/>
        </w:rPr>
        <w:t xml:space="preserve">considered </w:t>
      </w:r>
      <w:r>
        <w:rPr>
          <w:sz w:val="21"/>
        </w:rPr>
        <w:t xml:space="preserve">whether committal </w:t>
      </w:r>
      <w:r>
        <w:rPr>
          <w:spacing w:val="-3"/>
          <w:sz w:val="21"/>
        </w:rPr>
        <w:t xml:space="preserve">proceedings facilitate </w:t>
      </w:r>
      <w:r>
        <w:rPr>
          <w:sz w:val="21"/>
        </w:rPr>
        <w:t xml:space="preserve">prosecution </w:t>
      </w:r>
      <w:r>
        <w:rPr>
          <w:spacing w:val="-3"/>
          <w:sz w:val="21"/>
        </w:rPr>
        <w:t xml:space="preserve">disclosure.  </w:t>
      </w:r>
      <w:r>
        <w:rPr>
          <w:sz w:val="21"/>
        </w:rPr>
        <w:t xml:space="preserve">The  </w:t>
      </w:r>
      <w:r>
        <w:rPr>
          <w:spacing w:val="-3"/>
          <w:sz w:val="21"/>
        </w:rPr>
        <w:t xml:space="preserve">Commission  concluded  that  </w:t>
      </w:r>
      <w:r>
        <w:rPr>
          <w:sz w:val="21"/>
        </w:rPr>
        <w:t xml:space="preserve">while  they  provide  a  trigger  point  </w:t>
      </w:r>
      <w:r>
        <w:rPr>
          <w:spacing w:val="-3"/>
          <w:sz w:val="21"/>
        </w:rPr>
        <w:t xml:space="preserve">for disclosure, </w:t>
      </w:r>
      <w:r>
        <w:rPr>
          <w:sz w:val="21"/>
        </w:rPr>
        <w:t xml:space="preserve">they do </w:t>
      </w:r>
      <w:r>
        <w:rPr>
          <w:spacing w:val="-2"/>
          <w:sz w:val="21"/>
        </w:rPr>
        <w:t xml:space="preserve">not </w:t>
      </w:r>
      <w:r>
        <w:rPr>
          <w:sz w:val="21"/>
        </w:rPr>
        <w:t xml:space="preserve">operate effectively </w:t>
      </w:r>
      <w:r>
        <w:rPr>
          <w:spacing w:val="-3"/>
          <w:sz w:val="21"/>
        </w:rPr>
        <w:t xml:space="preserve">to ensure provision </w:t>
      </w:r>
      <w:r>
        <w:rPr>
          <w:sz w:val="21"/>
        </w:rPr>
        <w:t xml:space="preserve">of a </w:t>
      </w:r>
      <w:r>
        <w:rPr>
          <w:spacing w:val="-3"/>
          <w:sz w:val="21"/>
        </w:rPr>
        <w:t xml:space="preserve">comprehensive </w:t>
      </w:r>
      <w:r>
        <w:rPr>
          <w:sz w:val="21"/>
        </w:rPr>
        <w:t xml:space="preserve">brief of </w:t>
      </w:r>
      <w:r>
        <w:rPr>
          <w:spacing w:val="-3"/>
          <w:sz w:val="21"/>
        </w:rPr>
        <w:t xml:space="preserve">evidence. </w:t>
      </w:r>
      <w:r>
        <w:rPr>
          <w:sz w:val="21"/>
        </w:rPr>
        <w:t xml:space="preserve">The </w:t>
      </w:r>
      <w:r>
        <w:rPr>
          <w:spacing w:val="-3"/>
          <w:sz w:val="21"/>
        </w:rPr>
        <w:t xml:space="preserve">Commission found that many </w:t>
      </w:r>
      <w:r>
        <w:rPr>
          <w:sz w:val="21"/>
        </w:rPr>
        <w:t xml:space="preserve">matters </w:t>
      </w:r>
      <w:r>
        <w:rPr>
          <w:spacing w:val="-3"/>
          <w:sz w:val="21"/>
        </w:rPr>
        <w:t xml:space="preserve">were committed for </w:t>
      </w:r>
      <w:r>
        <w:rPr>
          <w:sz w:val="21"/>
        </w:rPr>
        <w:t xml:space="preserve">trial despite the prosecution case </w:t>
      </w:r>
      <w:r>
        <w:rPr>
          <w:spacing w:val="-2"/>
          <w:sz w:val="21"/>
        </w:rPr>
        <w:t xml:space="preserve">not  </w:t>
      </w:r>
      <w:r>
        <w:rPr>
          <w:sz w:val="21"/>
        </w:rPr>
        <w:t xml:space="preserve">being </w:t>
      </w:r>
      <w:r>
        <w:rPr>
          <w:spacing w:val="-3"/>
          <w:sz w:val="21"/>
        </w:rPr>
        <w:t xml:space="preserve">fully  </w:t>
      </w:r>
      <w:r>
        <w:rPr>
          <w:sz w:val="21"/>
        </w:rPr>
        <w:t xml:space="preserve">disclosed. It also suggested </w:t>
      </w:r>
      <w:r>
        <w:rPr>
          <w:spacing w:val="-3"/>
          <w:sz w:val="21"/>
        </w:rPr>
        <w:t xml:space="preserve">that  </w:t>
      </w:r>
      <w:r>
        <w:rPr>
          <w:sz w:val="21"/>
        </w:rPr>
        <w:t xml:space="preserve">the committal </w:t>
      </w:r>
      <w:r>
        <w:rPr>
          <w:spacing w:val="-3"/>
          <w:sz w:val="21"/>
        </w:rPr>
        <w:t xml:space="preserve">hearing  </w:t>
      </w:r>
      <w:r>
        <w:rPr>
          <w:sz w:val="21"/>
        </w:rPr>
        <w:t xml:space="preserve">was  </w:t>
      </w:r>
      <w:r>
        <w:rPr>
          <w:spacing w:val="-2"/>
          <w:sz w:val="21"/>
        </w:rPr>
        <w:t xml:space="preserve">not </w:t>
      </w:r>
      <w:r>
        <w:rPr>
          <w:spacing w:val="-2"/>
          <w:sz w:val="21"/>
        </w:rPr>
        <w:t xml:space="preserve"> </w:t>
      </w:r>
      <w:r>
        <w:rPr>
          <w:sz w:val="21"/>
        </w:rPr>
        <w:t xml:space="preserve">the  </w:t>
      </w:r>
      <w:r>
        <w:rPr>
          <w:spacing w:val="-3"/>
          <w:sz w:val="21"/>
        </w:rPr>
        <w:t xml:space="preserve">optimal  </w:t>
      </w:r>
      <w:r>
        <w:rPr>
          <w:sz w:val="21"/>
        </w:rPr>
        <w:t xml:space="preserve">point  in  </w:t>
      </w:r>
      <w:r>
        <w:rPr>
          <w:spacing w:val="-3"/>
          <w:sz w:val="21"/>
        </w:rPr>
        <w:t xml:space="preserve">proceedings  to  focus  </w:t>
      </w:r>
      <w:r>
        <w:rPr>
          <w:sz w:val="21"/>
        </w:rPr>
        <w:t xml:space="preserve">on  </w:t>
      </w:r>
      <w:r>
        <w:rPr>
          <w:spacing w:val="-3"/>
          <w:sz w:val="21"/>
        </w:rPr>
        <w:t xml:space="preserve">disclosure,  </w:t>
      </w:r>
      <w:r>
        <w:rPr>
          <w:sz w:val="21"/>
        </w:rPr>
        <w:t xml:space="preserve">which  </w:t>
      </w:r>
      <w:r>
        <w:rPr>
          <w:spacing w:val="-2"/>
          <w:sz w:val="21"/>
        </w:rPr>
        <w:t xml:space="preserve">ideally  </w:t>
      </w:r>
      <w:r>
        <w:rPr>
          <w:sz w:val="21"/>
        </w:rPr>
        <w:t xml:space="preserve">should </w:t>
      </w:r>
      <w:r>
        <w:rPr>
          <w:spacing w:val="-3"/>
          <w:sz w:val="21"/>
        </w:rPr>
        <w:t xml:space="preserve">occur  </w:t>
      </w:r>
      <w:r>
        <w:rPr>
          <w:sz w:val="21"/>
        </w:rPr>
        <w:t>much</w:t>
      </w:r>
      <w:r>
        <w:rPr>
          <w:spacing w:val="35"/>
          <w:sz w:val="21"/>
        </w:rPr>
        <w:t xml:space="preserve"> </w:t>
      </w:r>
      <w:r>
        <w:rPr>
          <w:spacing w:val="-4"/>
          <w:sz w:val="21"/>
        </w:rPr>
        <w:t>earlier.</w:t>
      </w:r>
      <w:r>
        <w:rPr>
          <w:spacing w:val="-4"/>
          <w:position w:val="7"/>
          <w:sz w:val="12"/>
        </w:rPr>
        <w:t>54</w:t>
      </w:r>
    </w:p>
    <w:p w:rsidR="00EA0057" w:rsidRDefault="007C5C23">
      <w:pPr>
        <w:pStyle w:val="ListParagraph"/>
        <w:numPr>
          <w:ilvl w:val="1"/>
          <w:numId w:val="84"/>
        </w:numPr>
        <w:tabs>
          <w:tab w:val="left" w:pos="921"/>
          <w:tab w:val="left" w:pos="922"/>
        </w:tabs>
        <w:spacing w:before="120" w:line="242" w:lineRule="auto"/>
        <w:ind w:left="921" w:right="1827"/>
        <w:jc w:val="left"/>
        <w:rPr>
          <w:sz w:val="12"/>
        </w:rPr>
      </w:pPr>
      <w:r>
        <w:rPr>
          <w:spacing w:val="-4"/>
          <w:w w:val="105"/>
          <w:sz w:val="21"/>
        </w:rPr>
        <w:t xml:space="preserve">Conversely, </w:t>
      </w:r>
      <w:r>
        <w:rPr>
          <w:w w:val="105"/>
          <w:sz w:val="21"/>
        </w:rPr>
        <w:t xml:space="preserve">Liberty Victoria argues </w:t>
      </w:r>
      <w:r>
        <w:rPr>
          <w:spacing w:val="-3"/>
          <w:w w:val="105"/>
          <w:sz w:val="21"/>
        </w:rPr>
        <w:t xml:space="preserve">that </w:t>
      </w:r>
      <w:r>
        <w:rPr>
          <w:w w:val="105"/>
          <w:sz w:val="21"/>
        </w:rPr>
        <w:t xml:space="preserve">a committal </w:t>
      </w:r>
      <w:r>
        <w:rPr>
          <w:spacing w:val="-3"/>
          <w:w w:val="105"/>
          <w:sz w:val="21"/>
        </w:rPr>
        <w:t xml:space="preserve">hearing </w:t>
      </w:r>
      <w:r>
        <w:rPr>
          <w:w w:val="105"/>
          <w:sz w:val="21"/>
        </w:rPr>
        <w:t xml:space="preserve">is ‘the </w:t>
      </w:r>
      <w:r>
        <w:rPr>
          <w:spacing w:val="-4"/>
          <w:w w:val="105"/>
          <w:sz w:val="21"/>
        </w:rPr>
        <w:t xml:space="preserve">key </w:t>
      </w:r>
      <w:r>
        <w:rPr>
          <w:spacing w:val="-3"/>
          <w:w w:val="105"/>
          <w:sz w:val="21"/>
        </w:rPr>
        <w:t xml:space="preserve">mechanism through </w:t>
      </w:r>
      <w:r>
        <w:rPr>
          <w:w w:val="105"/>
          <w:sz w:val="21"/>
        </w:rPr>
        <w:t xml:space="preserve">which an </w:t>
      </w:r>
      <w:r>
        <w:rPr>
          <w:spacing w:val="-3"/>
          <w:w w:val="105"/>
          <w:sz w:val="21"/>
        </w:rPr>
        <w:t xml:space="preserve">accused obtains disclosure </w:t>
      </w:r>
      <w:r>
        <w:rPr>
          <w:w w:val="105"/>
          <w:sz w:val="21"/>
        </w:rPr>
        <w:t>of the prosecuti</w:t>
      </w:r>
      <w:r>
        <w:rPr>
          <w:w w:val="105"/>
          <w:sz w:val="21"/>
        </w:rPr>
        <w:t xml:space="preserve">on </w:t>
      </w:r>
      <w:r>
        <w:rPr>
          <w:spacing w:val="-5"/>
          <w:w w:val="105"/>
          <w:sz w:val="21"/>
        </w:rPr>
        <w:t>case’.</w:t>
      </w:r>
      <w:r>
        <w:rPr>
          <w:spacing w:val="-5"/>
          <w:w w:val="105"/>
          <w:position w:val="7"/>
          <w:sz w:val="12"/>
        </w:rPr>
        <w:t xml:space="preserve">55 </w:t>
      </w:r>
      <w:r>
        <w:rPr>
          <w:w w:val="105"/>
          <w:sz w:val="21"/>
        </w:rPr>
        <w:t xml:space="preserve">Given </w:t>
      </w:r>
      <w:r>
        <w:rPr>
          <w:spacing w:val="-3"/>
          <w:w w:val="105"/>
          <w:sz w:val="21"/>
        </w:rPr>
        <w:t xml:space="preserve">that </w:t>
      </w:r>
      <w:r>
        <w:rPr>
          <w:w w:val="105"/>
          <w:sz w:val="21"/>
        </w:rPr>
        <w:t>witness</w:t>
      </w:r>
      <w:r>
        <w:rPr>
          <w:spacing w:val="-11"/>
          <w:w w:val="105"/>
          <w:sz w:val="21"/>
        </w:rPr>
        <w:t xml:space="preserve"> </w:t>
      </w:r>
      <w:r>
        <w:rPr>
          <w:w w:val="105"/>
          <w:sz w:val="21"/>
        </w:rPr>
        <w:t>statements</w:t>
      </w:r>
      <w:r>
        <w:rPr>
          <w:spacing w:val="-11"/>
          <w:w w:val="105"/>
          <w:sz w:val="21"/>
        </w:rPr>
        <w:t xml:space="preserve"> </w:t>
      </w:r>
      <w:r>
        <w:rPr>
          <w:spacing w:val="-3"/>
          <w:w w:val="105"/>
          <w:sz w:val="21"/>
        </w:rPr>
        <w:t>are</w:t>
      </w:r>
      <w:r>
        <w:rPr>
          <w:spacing w:val="-11"/>
          <w:w w:val="105"/>
          <w:sz w:val="21"/>
        </w:rPr>
        <w:t xml:space="preserve"> </w:t>
      </w:r>
      <w:r>
        <w:rPr>
          <w:spacing w:val="-2"/>
          <w:w w:val="105"/>
          <w:sz w:val="21"/>
        </w:rPr>
        <w:t>commonly</w:t>
      </w:r>
      <w:r>
        <w:rPr>
          <w:spacing w:val="-11"/>
          <w:w w:val="105"/>
          <w:sz w:val="21"/>
        </w:rPr>
        <w:t xml:space="preserve"> </w:t>
      </w:r>
      <w:r>
        <w:rPr>
          <w:w w:val="105"/>
          <w:sz w:val="21"/>
        </w:rPr>
        <w:t>drafted</w:t>
      </w:r>
      <w:r>
        <w:rPr>
          <w:spacing w:val="-11"/>
          <w:w w:val="105"/>
          <w:sz w:val="21"/>
        </w:rPr>
        <w:t xml:space="preserve"> </w:t>
      </w:r>
      <w:r>
        <w:rPr>
          <w:w w:val="105"/>
          <w:sz w:val="21"/>
        </w:rPr>
        <w:t>under</w:t>
      </w:r>
      <w:r>
        <w:rPr>
          <w:spacing w:val="-11"/>
          <w:w w:val="105"/>
          <w:sz w:val="21"/>
        </w:rPr>
        <w:t xml:space="preserve"> </w:t>
      </w:r>
      <w:r>
        <w:rPr>
          <w:w w:val="105"/>
          <w:sz w:val="21"/>
        </w:rPr>
        <w:t>the</w:t>
      </w:r>
      <w:r>
        <w:rPr>
          <w:spacing w:val="-11"/>
          <w:w w:val="105"/>
          <w:sz w:val="21"/>
        </w:rPr>
        <w:t xml:space="preserve"> </w:t>
      </w:r>
      <w:r>
        <w:rPr>
          <w:spacing w:val="-3"/>
          <w:w w:val="105"/>
          <w:sz w:val="21"/>
        </w:rPr>
        <w:t>guidance</w:t>
      </w:r>
      <w:r>
        <w:rPr>
          <w:spacing w:val="-11"/>
          <w:w w:val="105"/>
          <w:sz w:val="21"/>
        </w:rPr>
        <w:t xml:space="preserve"> </w:t>
      </w:r>
      <w:r>
        <w:rPr>
          <w:w w:val="105"/>
          <w:sz w:val="21"/>
        </w:rPr>
        <w:t>of</w:t>
      </w:r>
      <w:r>
        <w:rPr>
          <w:spacing w:val="-11"/>
          <w:w w:val="105"/>
          <w:sz w:val="21"/>
        </w:rPr>
        <w:t xml:space="preserve"> </w:t>
      </w:r>
      <w:r>
        <w:rPr>
          <w:spacing w:val="-2"/>
          <w:w w:val="105"/>
          <w:sz w:val="21"/>
        </w:rPr>
        <w:t>police</w:t>
      </w:r>
      <w:r>
        <w:rPr>
          <w:spacing w:val="-11"/>
          <w:w w:val="105"/>
          <w:sz w:val="21"/>
        </w:rPr>
        <w:t xml:space="preserve"> </w:t>
      </w:r>
      <w:r>
        <w:rPr>
          <w:w w:val="105"/>
          <w:sz w:val="21"/>
        </w:rPr>
        <w:t>officers,</w:t>
      </w:r>
      <w:r>
        <w:rPr>
          <w:spacing w:val="-11"/>
          <w:w w:val="105"/>
          <w:sz w:val="21"/>
        </w:rPr>
        <w:t xml:space="preserve"> </w:t>
      </w:r>
      <w:r>
        <w:rPr>
          <w:w w:val="105"/>
          <w:sz w:val="21"/>
        </w:rPr>
        <w:t xml:space="preserve">Liberty Victoria suggests </w:t>
      </w:r>
      <w:r>
        <w:rPr>
          <w:spacing w:val="-3"/>
          <w:w w:val="105"/>
          <w:sz w:val="21"/>
        </w:rPr>
        <w:t xml:space="preserve">adequate disclosure </w:t>
      </w:r>
      <w:r>
        <w:rPr>
          <w:w w:val="105"/>
          <w:sz w:val="21"/>
        </w:rPr>
        <w:t xml:space="preserve">can only be </w:t>
      </w:r>
      <w:r>
        <w:rPr>
          <w:spacing w:val="-3"/>
          <w:w w:val="105"/>
          <w:sz w:val="21"/>
        </w:rPr>
        <w:t xml:space="preserve">achieved ‘where </w:t>
      </w:r>
      <w:r>
        <w:rPr>
          <w:w w:val="105"/>
          <w:sz w:val="21"/>
        </w:rPr>
        <w:t xml:space="preserve">witnesses </w:t>
      </w:r>
      <w:r>
        <w:rPr>
          <w:spacing w:val="-3"/>
          <w:w w:val="105"/>
          <w:sz w:val="21"/>
        </w:rPr>
        <w:t xml:space="preserve">are </w:t>
      </w:r>
      <w:r>
        <w:rPr>
          <w:w w:val="105"/>
          <w:sz w:val="21"/>
        </w:rPr>
        <w:t xml:space="preserve">cross- </w:t>
      </w:r>
      <w:r>
        <w:rPr>
          <w:spacing w:val="-2"/>
          <w:w w:val="105"/>
          <w:sz w:val="21"/>
        </w:rPr>
        <w:t>examined</w:t>
      </w:r>
      <w:r>
        <w:rPr>
          <w:spacing w:val="-13"/>
          <w:w w:val="105"/>
          <w:sz w:val="21"/>
        </w:rPr>
        <w:t xml:space="preserve"> </w:t>
      </w:r>
      <w:r>
        <w:rPr>
          <w:w w:val="105"/>
          <w:sz w:val="21"/>
        </w:rPr>
        <w:t>[at</w:t>
      </w:r>
      <w:r>
        <w:rPr>
          <w:spacing w:val="-13"/>
          <w:w w:val="105"/>
          <w:sz w:val="21"/>
        </w:rPr>
        <w:t xml:space="preserve"> </w:t>
      </w:r>
      <w:r>
        <w:rPr>
          <w:w w:val="105"/>
          <w:sz w:val="21"/>
        </w:rPr>
        <w:t>committal]</w:t>
      </w:r>
      <w:r>
        <w:rPr>
          <w:spacing w:val="-13"/>
          <w:w w:val="105"/>
          <w:sz w:val="21"/>
        </w:rPr>
        <w:t xml:space="preserve"> </w:t>
      </w:r>
      <w:r>
        <w:rPr>
          <w:w w:val="105"/>
          <w:sz w:val="21"/>
        </w:rPr>
        <w:t>about</w:t>
      </w:r>
      <w:r>
        <w:rPr>
          <w:spacing w:val="-13"/>
          <w:w w:val="105"/>
          <w:sz w:val="21"/>
        </w:rPr>
        <w:t xml:space="preserve"> </w:t>
      </w:r>
      <w:r>
        <w:rPr>
          <w:w w:val="105"/>
          <w:sz w:val="21"/>
        </w:rPr>
        <w:t>important</w:t>
      </w:r>
      <w:r>
        <w:rPr>
          <w:spacing w:val="-13"/>
          <w:w w:val="105"/>
          <w:sz w:val="21"/>
        </w:rPr>
        <w:t xml:space="preserve"> </w:t>
      </w:r>
      <w:r>
        <w:rPr>
          <w:w w:val="105"/>
          <w:sz w:val="21"/>
        </w:rPr>
        <w:t>aspects</w:t>
      </w:r>
      <w:r>
        <w:rPr>
          <w:spacing w:val="-13"/>
          <w:w w:val="105"/>
          <w:sz w:val="21"/>
        </w:rPr>
        <w:t xml:space="preserve"> </w:t>
      </w:r>
      <w:r>
        <w:rPr>
          <w:w w:val="105"/>
          <w:sz w:val="21"/>
        </w:rPr>
        <w:t>of</w:t>
      </w:r>
      <w:r>
        <w:rPr>
          <w:spacing w:val="-13"/>
          <w:w w:val="105"/>
          <w:sz w:val="21"/>
        </w:rPr>
        <w:t xml:space="preserve"> </w:t>
      </w:r>
      <w:r>
        <w:rPr>
          <w:w w:val="105"/>
          <w:sz w:val="21"/>
        </w:rPr>
        <w:t>their</w:t>
      </w:r>
      <w:r>
        <w:rPr>
          <w:spacing w:val="-13"/>
          <w:w w:val="105"/>
          <w:sz w:val="21"/>
        </w:rPr>
        <w:t xml:space="preserve"> </w:t>
      </w:r>
      <w:r>
        <w:rPr>
          <w:spacing w:val="-3"/>
          <w:w w:val="105"/>
          <w:sz w:val="21"/>
        </w:rPr>
        <w:t>potential</w:t>
      </w:r>
      <w:r>
        <w:rPr>
          <w:spacing w:val="-13"/>
          <w:w w:val="105"/>
          <w:sz w:val="21"/>
        </w:rPr>
        <w:t xml:space="preserve"> </w:t>
      </w:r>
      <w:r>
        <w:rPr>
          <w:w w:val="105"/>
          <w:sz w:val="21"/>
        </w:rPr>
        <w:t>evidence</w:t>
      </w:r>
      <w:r>
        <w:rPr>
          <w:spacing w:val="-13"/>
          <w:w w:val="105"/>
          <w:sz w:val="21"/>
        </w:rPr>
        <w:t xml:space="preserve"> </w:t>
      </w:r>
      <w:r>
        <w:rPr>
          <w:w w:val="105"/>
          <w:sz w:val="21"/>
        </w:rPr>
        <w:t>which</w:t>
      </w:r>
      <w:r>
        <w:rPr>
          <w:spacing w:val="-13"/>
          <w:w w:val="105"/>
          <w:sz w:val="21"/>
        </w:rPr>
        <w:t xml:space="preserve"> </w:t>
      </w:r>
      <w:r>
        <w:rPr>
          <w:spacing w:val="-3"/>
          <w:w w:val="105"/>
          <w:sz w:val="21"/>
        </w:rPr>
        <w:t xml:space="preserve">are </w:t>
      </w:r>
      <w:r>
        <w:rPr>
          <w:spacing w:val="-2"/>
          <w:w w:val="105"/>
          <w:sz w:val="21"/>
        </w:rPr>
        <w:t xml:space="preserve">not </w:t>
      </w:r>
      <w:r>
        <w:rPr>
          <w:spacing w:val="-3"/>
          <w:w w:val="105"/>
          <w:sz w:val="21"/>
        </w:rPr>
        <w:t xml:space="preserve">found </w:t>
      </w:r>
      <w:r>
        <w:rPr>
          <w:w w:val="105"/>
          <w:sz w:val="21"/>
        </w:rPr>
        <w:t>in the written</w:t>
      </w:r>
      <w:r>
        <w:rPr>
          <w:spacing w:val="-19"/>
          <w:w w:val="105"/>
          <w:sz w:val="21"/>
        </w:rPr>
        <w:t xml:space="preserve"> </w:t>
      </w:r>
      <w:r>
        <w:rPr>
          <w:spacing w:val="-4"/>
          <w:w w:val="105"/>
          <w:sz w:val="21"/>
        </w:rPr>
        <w:t>materials’.</w:t>
      </w:r>
      <w:r>
        <w:rPr>
          <w:spacing w:val="-4"/>
          <w:w w:val="105"/>
          <w:position w:val="7"/>
          <w:sz w:val="12"/>
        </w:rPr>
        <w:t>56</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1"/>
        <w:rPr>
          <w:sz w:val="28"/>
        </w:rPr>
      </w:pPr>
      <w:r>
        <w:pict>
          <v:line id="_x0000_s1107" style="position:absolute;z-index:251672064;mso-wrap-distance-left:0;mso-wrap-distance-right:0;mso-position-horizontal-relative:page" from="79.35pt,19.65pt" to="515.9pt,19.65pt" strokecolor="#b6bdc8" strokeweight="1pt">
            <w10:wrap type="topAndBottom" anchorx="page"/>
          </v:line>
        </w:pict>
      </w:r>
    </w:p>
    <w:p w:rsidR="00EA0057" w:rsidRDefault="007C5C23">
      <w:pPr>
        <w:pStyle w:val="ListParagraph"/>
        <w:numPr>
          <w:ilvl w:val="0"/>
          <w:numId w:val="28"/>
        </w:numPr>
        <w:tabs>
          <w:tab w:val="left" w:pos="920"/>
          <w:tab w:val="left" w:pos="922"/>
        </w:tabs>
        <w:spacing w:before="117"/>
        <w:ind w:left="921"/>
        <w:jc w:val="left"/>
        <w:rPr>
          <w:sz w:val="13"/>
        </w:rPr>
      </w:pPr>
      <w:r>
        <w:rPr>
          <w:w w:val="105"/>
          <w:sz w:val="13"/>
        </w:rPr>
        <w:t>Martin</w:t>
      </w:r>
      <w:r>
        <w:rPr>
          <w:spacing w:val="6"/>
          <w:w w:val="105"/>
          <w:sz w:val="13"/>
        </w:rPr>
        <w:t xml:space="preserve"> </w:t>
      </w:r>
      <w:r>
        <w:rPr>
          <w:w w:val="105"/>
          <w:sz w:val="13"/>
        </w:rPr>
        <w:t>Moynihan,</w:t>
      </w:r>
      <w:r>
        <w:rPr>
          <w:spacing w:val="6"/>
          <w:w w:val="105"/>
          <w:sz w:val="13"/>
        </w:rPr>
        <w:t xml:space="preserve"> </w:t>
      </w:r>
      <w:r>
        <w:rPr>
          <w:i/>
          <w:w w:val="105"/>
          <w:sz w:val="13"/>
        </w:rPr>
        <w:t>Review</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Civil</w:t>
      </w:r>
      <w:r>
        <w:rPr>
          <w:i/>
          <w:spacing w:val="5"/>
          <w:w w:val="105"/>
          <w:sz w:val="13"/>
        </w:rPr>
        <w:t xml:space="preserve"> </w:t>
      </w:r>
      <w:r>
        <w:rPr>
          <w:i/>
          <w:w w:val="105"/>
          <w:sz w:val="13"/>
        </w:rPr>
        <w:t>and</w:t>
      </w:r>
      <w:r>
        <w:rPr>
          <w:i/>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i/>
          <w:w w:val="105"/>
          <w:sz w:val="13"/>
        </w:rPr>
        <w:t>System</w:t>
      </w:r>
      <w:r>
        <w:rPr>
          <w:i/>
          <w:spacing w:val="5"/>
          <w:w w:val="105"/>
          <w:sz w:val="13"/>
        </w:rPr>
        <w:t xml:space="preserve"> </w:t>
      </w:r>
      <w:r>
        <w:rPr>
          <w:i/>
          <w:w w:val="105"/>
          <w:sz w:val="13"/>
        </w:rPr>
        <w:t>in</w:t>
      </w:r>
      <w:r>
        <w:rPr>
          <w:i/>
          <w:spacing w:val="5"/>
          <w:w w:val="105"/>
          <w:sz w:val="13"/>
        </w:rPr>
        <w:t xml:space="preserve"> </w:t>
      </w:r>
      <w:r>
        <w:rPr>
          <w:i/>
          <w:w w:val="105"/>
          <w:sz w:val="13"/>
        </w:rPr>
        <w:t>Queensland</w:t>
      </w:r>
      <w:r>
        <w:rPr>
          <w:i/>
          <w:spacing w:val="6"/>
          <w:w w:val="105"/>
          <w:sz w:val="13"/>
        </w:rPr>
        <w:t xml:space="preserve"> </w:t>
      </w:r>
      <w:r>
        <w:rPr>
          <w:w w:val="105"/>
          <w:sz w:val="13"/>
        </w:rPr>
        <w:t>(Report,</w:t>
      </w:r>
      <w:r>
        <w:rPr>
          <w:spacing w:val="6"/>
          <w:w w:val="105"/>
          <w:sz w:val="13"/>
        </w:rPr>
        <w:t xml:space="preserve"> </w:t>
      </w:r>
      <w:r>
        <w:rPr>
          <w:spacing w:val="1"/>
          <w:w w:val="105"/>
          <w:sz w:val="13"/>
        </w:rPr>
        <w:t>2008)</w:t>
      </w:r>
      <w:r>
        <w:rPr>
          <w:spacing w:val="6"/>
          <w:w w:val="105"/>
          <w:sz w:val="13"/>
        </w:rPr>
        <w:t xml:space="preserve"> </w:t>
      </w:r>
      <w:r>
        <w:rPr>
          <w:w w:val="105"/>
          <w:sz w:val="13"/>
        </w:rPr>
        <w:t>85.</w:t>
      </w:r>
    </w:p>
    <w:p w:rsidR="00EA0057" w:rsidRDefault="007C5C23">
      <w:pPr>
        <w:pStyle w:val="ListParagraph"/>
        <w:numPr>
          <w:ilvl w:val="0"/>
          <w:numId w:val="28"/>
        </w:numPr>
        <w:tabs>
          <w:tab w:val="left" w:pos="920"/>
          <w:tab w:val="left" w:pos="921"/>
        </w:tabs>
        <w:ind w:left="920" w:right="1618" w:hanging="793"/>
        <w:jc w:val="left"/>
        <w:rPr>
          <w:sz w:val="13"/>
        </w:rPr>
      </w:pPr>
      <w:r>
        <w:rPr>
          <w:w w:val="105"/>
          <w:sz w:val="13"/>
        </w:rPr>
        <w:t xml:space="preserve">David Plater and Lucy De Vreeze, ‘Is the ‘Golden Rule’ of Full Prosecution Disclosure a Modern ‘Mission Impossible’?’ (2012) </w:t>
      </w:r>
      <w:r>
        <w:rPr>
          <w:spacing w:val="-3"/>
          <w:w w:val="105"/>
          <w:sz w:val="13"/>
        </w:rPr>
        <w:t xml:space="preserve">14 </w:t>
      </w:r>
      <w:r>
        <w:rPr>
          <w:i/>
          <w:w w:val="105"/>
          <w:sz w:val="13"/>
        </w:rPr>
        <w:t xml:space="preserve">Flinders Law Journal  </w:t>
      </w:r>
      <w:r>
        <w:rPr>
          <w:w w:val="105"/>
          <w:sz w:val="13"/>
        </w:rPr>
        <w:t>133,</w:t>
      </w:r>
      <w:r>
        <w:rPr>
          <w:spacing w:val="-10"/>
          <w:w w:val="105"/>
          <w:sz w:val="13"/>
        </w:rPr>
        <w:t xml:space="preserve"> </w:t>
      </w:r>
      <w:r>
        <w:rPr>
          <w:w w:val="105"/>
          <w:sz w:val="13"/>
        </w:rPr>
        <w:t>140.</w:t>
      </w:r>
    </w:p>
    <w:p w:rsidR="00EA0057" w:rsidRDefault="007C5C23">
      <w:pPr>
        <w:pStyle w:val="ListParagraph"/>
        <w:numPr>
          <w:ilvl w:val="0"/>
          <w:numId w:val="28"/>
        </w:numPr>
        <w:tabs>
          <w:tab w:val="left" w:pos="920"/>
          <w:tab w:val="left" w:pos="921"/>
        </w:tabs>
        <w:ind w:left="920" w:hanging="793"/>
        <w:jc w:val="left"/>
        <w:rPr>
          <w:sz w:val="13"/>
        </w:rPr>
      </w:pPr>
      <w:r>
        <w:rPr>
          <w:i/>
          <w:w w:val="105"/>
          <w:sz w:val="13"/>
        </w:rPr>
        <w:t>Ragg</w:t>
      </w:r>
      <w:r>
        <w:rPr>
          <w:i/>
          <w:spacing w:val="5"/>
          <w:w w:val="105"/>
          <w:sz w:val="13"/>
        </w:rPr>
        <w:t xml:space="preserve"> </w:t>
      </w:r>
      <w:r>
        <w:rPr>
          <w:i/>
          <w:w w:val="105"/>
          <w:sz w:val="13"/>
        </w:rPr>
        <w:t>v</w:t>
      </w:r>
      <w:r>
        <w:rPr>
          <w:i/>
          <w:spacing w:val="5"/>
          <w:w w:val="105"/>
          <w:sz w:val="13"/>
        </w:rPr>
        <w:t xml:space="preserve"> </w:t>
      </w:r>
      <w:r>
        <w:rPr>
          <w:i/>
          <w:w w:val="105"/>
          <w:sz w:val="13"/>
        </w:rPr>
        <w:t>Magistrates’</w:t>
      </w:r>
      <w:r>
        <w:rPr>
          <w:i/>
          <w:spacing w:val="5"/>
          <w:w w:val="105"/>
          <w:sz w:val="13"/>
        </w:rPr>
        <w:t xml:space="preserve"> </w:t>
      </w:r>
      <w:r>
        <w:rPr>
          <w:i/>
          <w:w w:val="105"/>
          <w:sz w:val="13"/>
        </w:rPr>
        <w:t>Court</w:t>
      </w:r>
      <w:r>
        <w:rPr>
          <w:i/>
          <w:spacing w:val="5"/>
          <w:w w:val="105"/>
          <w:sz w:val="13"/>
        </w:rPr>
        <w:t xml:space="preserve"> </w:t>
      </w:r>
      <w:r>
        <w:rPr>
          <w:i/>
          <w:w w:val="105"/>
          <w:sz w:val="13"/>
        </w:rPr>
        <w:t>of</w:t>
      </w:r>
      <w:r>
        <w:rPr>
          <w:i/>
          <w:spacing w:val="5"/>
          <w:w w:val="105"/>
          <w:sz w:val="13"/>
        </w:rPr>
        <w:t xml:space="preserve"> </w:t>
      </w:r>
      <w:r>
        <w:rPr>
          <w:i/>
          <w:w w:val="105"/>
          <w:sz w:val="13"/>
        </w:rPr>
        <w:t>Victoria</w:t>
      </w:r>
      <w:r>
        <w:rPr>
          <w:i/>
          <w:spacing w:val="5"/>
          <w:w w:val="105"/>
          <w:sz w:val="13"/>
        </w:rPr>
        <w:t xml:space="preserve"> </w:t>
      </w:r>
      <w:r>
        <w:rPr>
          <w:i/>
          <w:w w:val="105"/>
          <w:sz w:val="13"/>
        </w:rPr>
        <w:t>and</w:t>
      </w:r>
      <w:r>
        <w:rPr>
          <w:i/>
          <w:spacing w:val="5"/>
          <w:w w:val="105"/>
          <w:sz w:val="13"/>
        </w:rPr>
        <w:t xml:space="preserve"> </w:t>
      </w:r>
      <w:r>
        <w:rPr>
          <w:i/>
          <w:w w:val="105"/>
          <w:sz w:val="13"/>
        </w:rPr>
        <w:t>Corcoris</w:t>
      </w:r>
      <w:r>
        <w:rPr>
          <w:i/>
          <w:spacing w:val="6"/>
          <w:w w:val="105"/>
          <w:sz w:val="13"/>
        </w:rPr>
        <w:t xml:space="preserve"> </w:t>
      </w:r>
      <w:r>
        <w:rPr>
          <w:spacing w:val="1"/>
          <w:w w:val="105"/>
          <w:sz w:val="13"/>
        </w:rPr>
        <w:t>(2008)</w:t>
      </w:r>
      <w:r>
        <w:rPr>
          <w:spacing w:val="6"/>
          <w:w w:val="105"/>
          <w:sz w:val="13"/>
        </w:rPr>
        <w:t xml:space="preserve"> </w:t>
      </w:r>
      <w:r>
        <w:rPr>
          <w:w w:val="105"/>
          <w:sz w:val="13"/>
        </w:rPr>
        <w:t>18</w:t>
      </w:r>
      <w:r>
        <w:rPr>
          <w:spacing w:val="6"/>
          <w:w w:val="105"/>
          <w:sz w:val="13"/>
        </w:rPr>
        <w:t xml:space="preserve"> </w:t>
      </w:r>
      <w:r>
        <w:rPr>
          <w:w w:val="105"/>
          <w:sz w:val="13"/>
        </w:rPr>
        <w:t>VR</w:t>
      </w:r>
      <w:r>
        <w:rPr>
          <w:spacing w:val="6"/>
          <w:w w:val="105"/>
          <w:sz w:val="13"/>
        </w:rPr>
        <w:t xml:space="preserve"> </w:t>
      </w:r>
      <w:r>
        <w:rPr>
          <w:w w:val="105"/>
          <w:sz w:val="13"/>
        </w:rPr>
        <w:t>300,</w:t>
      </w:r>
      <w:r>
        <w:rPr>
          <w:spacing w:val="6"/>
          <w:w w:val="105"/>
          <w:sz w:val="13"/>
        </w:rPr>
        <w:t xml:space="preserve"> </w:t>
      </w:r>
      <w:r>
        <w:rPr>
          <w:w w:val="105"/>
          <w:sz w:val="13"/>
        </w:rPr>
        <w:t>310,</w:t>
      </w:r>
      <w:r>
        <w:rPr>
          <w:spacing w:val="6"/>
          <w:w w:val="105"/>
          <w:sz w:val="13"/>
        </w:rPr>
        <w:t xml:space="preserve"> </w:t>
      </w:r>
      <w:r>
        <w:rPr>
          <w:spacing w:val="-3"/>
          <w:w w:val="105"/>
          <w:sz w:val="13"/>
        </w:rPr>
        <w:t>315.</w:t>
      </w:r>
    </w:p>
    <w:p w:rsidR="00EA0057" w:rsidRDefault="007C5C23">
      <w:pPr>
        <w:pStyle w:val="ListParagraph"/>
        <w:numPr>
          <w:ilvl w:val="0"/>
          <w:numId w:val="28"/>
        </w:numPr>
        <w:tabs>
          <w:tab w:val="left" w:pos="920"/>
          <w:tab w:val="left" w:pos="921"/>
        </w:tabs>
        <w:ind w:left="920" w:right="1618" w:hanging="793"/>
        <w:jc w:val="left"/>
        <w:rPr>
          <w:sz w:val="13"/>
        </w:rPr>
      </w:pPr>
      <w:r>
        <w:rPr>
          <w:w w:val="105"/>
          <w:sz w:val="13"/>
        </w:rPr>
        <w:t xml:space="preserve">David Plater and </w:t>
      </w:r>
      <w:r>
        <w:rPr>
          <w:w w:val="105"/>
          <w:sz w:val="13"/>
        </w:rPr>
        <w:t xml:space="preserve">Lucy De Vreeze, ‘Is the ‘Golden Rule’ of Full Prosecution Disclosure a Modern ‘Mission Impossible’?’ (2012) </w:t>
      </w:r>
      <w:r>
        <w:rPr>
          <w:spacing w:val="-3"/>
          <w:w w:val="105"/>
          <w:sz w:val="13"/>
        </w:rPr>
        <w:t xml:space="preserve">14 </w:t>
      </w:r>
      <w:r>
        <w:rPr>
          <w:i/>
          <w:w w:val="105"/>
          <w:sz w:val="13"/>
        </w:rPr>
        <w:t xml:space="preserve">Flinders Law Journal </w:t>
      </w:r>
      <w:r>
        <w:rPr>
          <w:w w:val="105"/>
          <w:sz w:val="13"/>
        </w:rPr>
        <w:t>133,</w:t>
      </w:r>
      <w:r>
        <w:rPr>
          <w:spacing w:val="17"/>
          <w:w w:val="105"/>
          <w:sz w:val="13"/>
        </w:rPr>
        <w:t xml:space="preserve"> </w:t>
      </w:r>
      <w:r>
        <w:rPr>
          <w:w w:val="105"/>
          <w:sz w:val="13"/>
        </w:rPr>
        <w:t>136.</w:t>
      </w:r>
    </w:p>
    <w:p w:rsidR="00EA0057" w:rsidRDefault="007C5C23">
      <w:pPr>
        <w:pStyle w:val="ListParagraph"/>
        <w:numPr>
          <w:ilvl w:val="0"/>
          <w:numId w:val="28"/>
        </w:numPr>
        <w:tabs>
          <w:tab w:val="left" w:pos="920"/>
          <w:tab w:val="left" w:pos="921"/>
        </w:tabs>
        <w:ind w:left="920" w:hanging="793"/>
        <w:jc w:val="left"/>
        <w:rPr>
          <w:sz w:val="13"/>
        </w:rPr>
      </w:pPr>
      <w:r>
        <w:rPr>
          <w:w w:val="105"/>
          <w:sz w:val="13"/>
        </w:rPr>
        <w:t>Martin</w:t>
      </w:r>
      <w:r>
        <w:rPr>
          <w:spacing w:val="6"/>
          <w:w w:val="105"/>
          <w:sz w:val="13"/>
        </w:rPr>
        <w:t xml:space="preserve"> </w:t>
      </w:r>
      <w:r>
        <w:rPr>
          <w:w w:val="105"/>
          <w:sz w:val="13"/>
        </w:rPr>
        <w:t>Moynihan,</w:t>
      </w:r>
      <w:r>
        <w:rPr>
          <w:spacing w:val="6"/>
          <w:w w:val="105"/>
          <w:sz w:val="13"/>
        </w:rPr>
        <w:t xml:space="preserve"> </w:t>
      </w:r>
      <w:r>
        <w:rPr>
          <w:i/>
          <w:w w:val="105"/>
          <w:sz w:val="13"/>
        </w:rPr>
        <w:t>Review</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Civil</w:t>
      </w:r>
      <w:r>
        <w:rPr>
          <w:i/>
          <w:spacing w:val="5"/>
          <w:w w:val="105"/>
          <w:sz w:val="13"/>
        </w:rPr>
        <w:t xml:space="preserve"> </w:t>
      </w:r>
      <w:r>
        <w:rPr>
          <w:i/>
          <w:w w:val="105"/>
          <w:sz w:val="13"/>
        </w:rPr>
        <w:t>and</w:t>
      </w:r>
      <w:r>
        <w:rPr>
          <w:i/>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i/>
          <w:w w:val="105"/>
          <w:sz w:val="13"/>
        </w:rPr>
        <w:t>System</w:t>
      </w:r>
      <w:r>
        <w:rPr>
          <w:i/>
          <w:spacing w:val="5"/>
          <w:w w:val="105"/>
          <w:sz w:val="13"/>
        </w:rPr>
        <w:t xml:space="preserve"> </w:t>
      </w:r>
      <w:r>
        <w:rPr>
          <w:i/>
          <w:w w:val="105"/>
          <w:sz w:val="13"/>
        </w:rPr>
        <w:t>in</w:t>
      </w:r>
      <w:r>
        <w:rPr>
          <w:i/>
          <w:spacing w:val="5"/>
          <w:w w:val="105"/>
          <w:sz w:val="13"/>
        </w:rPr>
        <w:t xml:space="preserve"> </w:t>
      </w:r>
      <w:r>
        <w:rPr>
          <w:i/>
          <w:w w:val="105"/>
          <w:sz w:val="13"/>
        </w:rPr>
        <w:t>Queensland</w:t>
      </w:r>
      <w:r>
        <w:rPr>
          <w:i/>
          <w:spacing w:val="6"/>
          <w:w w:val="105"/>
          <w:sz w:val="13"/>
        </w:rPr>
        <w:t xml:space="preserve"> </w:t>
      </w:r>
      <w:r>
        <w:rPr>
          <w:w w:val="105"/>
          <w:sz w:val="13"/>
        </w:rPr>
        <w:t>(Report,</w:t>
      </w:r>
      <w:r>
        <w:rPr>
          <w:spacing w:val="6"/>
          <w:w w:val="105"/>
          <w:sz w:val="13"/>
        </w:rPr>
        <w:t xml:space="preserve"> </w:t>
      </w:r>
      <w:r>
        <w:rPr>
          <w:spacing w:val="1"/>
          <w:w w:val="105"/>
          <w:sz w:val="13"/>
        </w:rPr>
        <w:t>2008)</w:t>
      </w:r>
      <w:r>
        <w:rPr>
          <w:spacing w:val="6"/>
          <w:w w:val="105"/>
          <w:sz w:val="13"/>
        </w:rPr>
        <w:t xml:space="preserve"> </w:t>
      </w:r>
      <w:r>
        <w:rPr>
          <w:w w:val="105"/>
          <w:sz w:val="13"/>
        </w:rPr>
        <w:t>86.</w:t>
      </w:r>
    </w:p>
    <w:p w:rsidR="00EA0057" w:rsidRDefault="007C5C23">
      <w:pPr>
        <w:pStyle w:val="ListParagraph"/>
        <w:numPr>
          <w:ilvl w:val="0"/>
          <w:numId w:val="28"/>
        </w:numPr>
        <w:tabs>
          <w:tab w:val="left" w:pos="920"/>
          <w:tab w:val="left" w:pos="921"/>
        </w:tabs>
        <w:ind w:left="920" w:hanging="793"/>
        <w:jc w:val="left"/>
        <w:rPr>
          <w:sz w:val="13"/>
        </w:rPr>
      </w:pPr>
      <w:r>
        <w:rPr>
          <w:w w:val="105"/>
          <w:sz w:val="13"/>
        </w:rPr>
        <w:t>New</w:t>
      </w:r>
      <w:r>
        <w:rPr>
          <w:spacing w:val="6"/>
          <w:w w:val="105"/>
          <w:sz w:val="13"/>
        </w:rPr>
        <w:t xml:space="preserve"> </w:t>
      </w:r>
      <w:r>
        <w:rPr>
          <w:w w:val="105"/>
          <w:sz w:val="13"/>
        </w:rPr>
        <w:t>South</w:t>
      </w:r>
      <w:r>
        <w:rPr>
          <w:spacing w:val="6"/>
          <w:w w:val="105"/>
          <w:sz w:val="13"/>
        </w:rPr>
        <w:t xml:space="preserve"> </w:t>
      </w:r>
      <w:r>
        <w:rPr>
          <w:w w:val="105"/>
          <w:sz w:val="13"/>
        </w:rPr>
        <w:t>Wales</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5"/>
          <w:w w:val="105"/>
          <w:sz w:val="13"/>
        </w:rPr>
        <w:t xml:space="preserve"> </w:t>
      </w:r>
      <w:r>
        <w:rPr>
          <w:i/>
          <w:w w:val="105"/>
          <w:sz w:val="13"/>
        </w:rPr>
        <w:t>Pleas</w:t>
      </w:r>
      <w:r>
        <w:rPr>
          <w:i/>
          <w:spacing w:val="6"/>
          <w:w w:val="105"/>
          <w:sz w:val="13"/>
        </w:rPr>
        <w:t xml:space="preserve"> </w:t>
      </w:r>
      <w:r>
        <w:rPr>
          <w:w w:val="105"/>
          <w:sz w:val="13"/>
        </w:rPr>
        <w:t>(Report</w:t>
      </w:r>
      <w:r>
        <w:rPr>
          <w:spacing w:val="6"/>
          <w:w w:val="105"/>
          <w:sz w:val="13"/>
        </w:rPr>
        <w:t xml:space="preserve"> </w:t>
      </w:r>
      <w:r>
        <w:rPr>
          <w:w w:val="105"/>
          <w:sz w:val="13"/>
        </w:rPr>
        <w:t>No</w:t>
      </w:r>
      <w:r>
        <w:rPr>
          <w:spacing w:val="6"/>
          <w:w w:val="105"/>
          <w:sz w:val="13"/>
        </w:rPr>
        <w:t xml:space="preserve"> </w:t>
      </w:r>
      <w:r>
        <w:rPr>
          <w:spacing w:val="-5"/>
          <w:w w:val="105"/>
          <w:sz w:val="13"/>
        </w:rPr>
        <w:t>141,</w:t>
      </w:r>
      <w:r>
        <w:rPr>
          <w:spacing w:val="6"/>
          <w:w w:val="105"/>
          <w:sz w:val="13"/>
        </w:rPr>
        <w:t xml:space="preserve"> </w:t>
      </w:r>
      <w:r>
        <w:rPr>
          <w:w w:val="105"/>
          <w:sz w:val="13"/>
        </w:rPr>
        <w:t>December</w:t>
      </w:r>
      <w:r>
        <w:rPr>
          <w:spacing w:val="6"/>
          <w:w w:val="105"/>
          <w:sz w:val="13"/>
        </w:rPr>
        <w:t xml:space="preserve"> </w:t>
      </w:r>
      <w:r>
        <w:rPr>
          <w:w w:val="105"/>
          <w:sz w:val="13"/>
        </w:rPr>
        <w:t>2014)</w:t>
      </w:r>
      <w:r>
        <w:rPr>
          <w:spacing w:val="6"/>
          <w:w w:val="105"/>
          <w:sz w:val="13"/>
        </w:rPr>
        <w:t xml:space="preserve"> </w:t>
      </w:r>
      <w:r>
        <w:rPr>
          <w:w w:val="105"/>
          <w:sz w:val="13"/>
        </w:rPr>
        <w:t>197–8.</w:t>
      </w:r>
    </w:p>
    <w:p w:rsidR="00EA0057" w:rsidRDefault="007C5C23">
      <w:pPr>
        <w:pStyle w:val="ListParagraph"/>
        <w:numPr>
          <w:ilvl w:val="0"/>
          <w:numId w:val="28"/>
        </w:numPr>
        <w:tabs>
          <w:tab w:val="left" w:pos="920"/>
          <w:tab w:val="left" w:pos="921"/>
        </w:tabs>
        <w:ind w:left="920" w:right="1777" w:hanging="793"/>
        <w:jc w:val="left"/>
        <w:rPr>
          <w:sz w:val="13"/>
        </w:rPr>
      </w:pPr>
      <w:r>
        <w:pict>
          <v:shape id="_x0000_s1106" type="#_x0000_t202" style="position:absolute;left:0;text-align:left;margin-left:549pt;margin-top:11pt;width:13.25pt;height:14.25pt;z-index:251673088;mso-position-horizontal-relative:page" filled="f" stroked="f">
            <v:textbox inset="0,0,0,0">
              <w:txbxContent>
                <w:p w:rsidR="00EA0057" w:rsidRDefault="007C5C23">
                  <w:pPr>
                    <w:spacing w:line="284" w:lineRule="exact"/>
                    <w:rPr>
                      <w:b/>
                      <w:sz w:val="24"/>
                    </w:rPr>
                  </w:pPr>
                  <w:r>
                    <w:rPr>
                      <w:b/>
                      <w:color w:val="37617A"/>
                      <w:spacing w:val="-2"/>
                      <w:w w:val="110"/>
                      <w:sz w:val="24"/>
                    </w:rPr>
                    <w:t>53</w:t>
                  </w:r>
                </w:p>
              </w:txbxContent>
            </v:textbox>
            <w10:wrap anchorx="page"/>
          </v:shape>
        </w:pict>
      </w:r>
      <w:r>
        <w:rPr>
          <w:w w:val="105"/>
          <w:sz w:val="13"/>
        </w:rPr>
        <w:t>Liberty Victoria Submission to Victorian Department of Justice &amp; Regulation, ‘Proposed Reforms to Criminal Procedure: Reducing Trauma and</w:t>
      </w:r>
      <w:r>
        <w:rPr>
          <w:spacing w:val="6"/>
          <w:w w:val="105"/>
          <w:sz w:val="13"/>
        </w:rPr>
        <w:t xml:space="preserve"> </w:t>
      </w:r>
      <w:r>
        <w:rPr>
          <w:w w:val="105"/>
          <w:sz w:val="13"/>
        </w:rPr>
        <w:t>Delay</w:t>
      </w:r>
      <w:r>
        <w:rPr>
          <w:spacing w:val="6"/>
          <w:w w:val="105"/>
          <w:sz w:val="13"/>
        </w:rPr>
        <w:t xml:space="preserve"> </w:t>
      </w:r>
      <w:r>
        <w:rPr>
          <w:w w:val="105"/>
          <w:sz w:val="13"/>
        </w:rPr>
        <w:t>fo</w:t>
      </w:r>
      <w:r>
        <w:rPr>
          <w:w w:val="105"/>
          <w:sz w:val="13"/>
        </w:rPr>
        <w:t>r</w:t>
      </w:r>
      <w:r>
        <w:rPr>
          <w:spacing w:val="6"/>
          <w:w w:val="105"/>
          <w:sz w:val="13"/>
        </w:rPr>
        <w:t xml:space="preserve"> </w:t>
      </w:r>
      <w:r>
        <w:rPr>
          <w:w w:val="105"/>
          <w:sz w:val="13"/>
        </w:rPr>
        <w:t>Witnesses</w:t>
      </w:r>
      <w:r>
        <w:rPr>
          <w:spacing w:val="6"/>
          <w:w w:val="105"/>
          <w:sz w:val="13"/>
        </w:rPr>
        <w:t xml:space="preserve"> </w:t>
      </w:r>
      <w:r>
        <w:rPr>
          <w:w w:val="105"/>
          <w:sz w:val="13"/>
        </w:rPr>
        <w:t>and</w:t>
      </w:r>
      <w:r>
        <w:rPr>
          <w:spacing w:val="6"/>
          <w:w w:val="105"/>
          <w:sz w:val="13"/>
        </w:rPr>
        <w:t xml:space="preserve"> </w:t>
      </w:r>
      <w:r>
        <w:rPr>
          <w:w w:val="105"/>
          <w:sz w:val="13"/>
        </w:rPr>
        <w:t>Victims,</w:t>
      </w:r>
      <w:r>
        <w:rPr>
          <w:spacing w:val="6"/>
          <w:w w:val="105"/>
          <w:sz w:val="13"/>
        </w:rPr>
        <w:t xml:space="preserve"> </w:t>
      </w:r>
      <w:r>
        <w:rPr>
          <w:w w:val="105"/>
          <w:sz w:val="13"/>
        </w:rPr>
        <w:t>Criminal</w:t>
      </w:r>
      <w:r>
        <w:rPr>
          <w:spacing w:val="6"/>
          <w:w w:val="105"/>
          <w:sz w:val="13"/>
        </w:rPr>
        <w:t xml:space="preserve"> </w:t>
      </w:r>
      <w:r>
        <w:rPr>
          <w:w w:val="105"/>
          <w:sz w:val="13"/>
        </w:rPr>
        <w:t>Law</w:t>
      </w:r>
      <w:r>
        <w:rPr>
          <w:spacing w:val="6"/>
          <w:w w:val="105"/>
          <w:sz w:val="13"/>
        </w:rPr>
        <w:t xml:space="preserve"> </w:t>
      </w:r>
      <w:r>
        <w:rPr>
          <w:w w:val="105"/>
          <w:sz w:val="13"/>
        </w:rPr>
        <w:t>Review’</w:t>
      </w:r>
      <w:r>
        <w:rPr>
          <w:spacing w:val="6"/>
          <w:w w:val="105"/>
          <w:sz w:val="13"/>
        </w:rPr>
        <w:t xml:space="preserve"> </w:t>
      </w:r>
      <w:r>
        <w:rPr>
          <w:spacing w:val="-3"/>
          <w:w w:val="105"/>
          <w:sz w:val="13"/>
        </w:rPr>
        <w:t>(14</w:t>
      </w:r>
      <w:r>
        <w:rPr>
          <w:spacing w:val="6"/>
          <w:w w:val="105"/>
          <w:sz w:val="13"/>
        </w:rPr>
        <w:t xml:space="preserve"> </w:t>
      </w:r>
      <w:r>
        <w:rPr>
          <w:w w:val="105"/>
          <w:sz w:val="13"/>
        </w:rPr>
        <w:t>June</w:t>
      </w:r>
      <w:r>
        <w:rPr>
          <w:spacing w:val="6"/>
          <w:w w:val="105"/>
          <w:sz w:val="13"/>
        </w:rPr>
        <w:t xml:space="preserve"> </w:t>
      </w:r>
      <w:r>
        <w:rPr>
          <w:w w:val="105"/>
          <w:sz w:val="13"/>
        </w:rPr>
        <w:t>2017).</w:t>
      </w:r>
    </w:p>
    <w:p w:rsidR="00EA0057" w:rsidRDefault="007C5C23">
      <w:pPr>
        <w:pStyle w:val="ListParagraph"/>
        <w:numPr>
          <w:ilvl w:val="0"/>
          <w:numId w:val="28"/>
        </w:numPr>
        <w:tabs>
          <w:tab w:val="left" w:pos="920"/>
          <w:tab w:val="left" w:pos="921"/>
        </w:tabs>
        <w:ind w:left="920" w:hanging="793"/>
        <w:jc w:val="left"/>
        <w:rPr>
          <w:sz w:val="13"/>
        </w:rPr>
      </w:pPr>
      <w:r>
        <w:rPr>
          <w:sz w:val="13"/>
        </w:rPr>
        <w:t>Ibid.</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2"/>
        <w:rPr>
          <w:sz w:val="22"/>
        </w:rPr>
      </w:pPr>
    </w:p>
    <w:p w:rsidR="00EA0057" w:rsidRDefault="007C5C23">
      <w:pPr>
        <w:pStyle w:val="Heading5"/>
        <w:spacing w:before="86"/>
      </w:pPr>
      <w:r>
        <w:rPr>
          <w:w w:val="110"/>
        </w:rPr>
        <w:t>Challenges that arise in relation to proper disclosure</w:t>
      </w:r>
    </w:p>
    <w:p w:rsidR="00EA0057" w:rsidRDefault="007C5C23">
      <w:pPr>
        <w:spacing w:before="176"/>
        <w:ind w:left="1147"/>
        <w:rPr>
          <w:rFonts w:ascii="Tahoma"/>
        </w:rPr>
      </w:pPr>
      <w:r>
        <w:rPr>
          <w:rFonts w:ascii="Tahoma"/>
          <w:color w:val="6D6E71"/>
          <w:w w:val="110"/>
        </w:rPr>
        <w:t>Disclosure between investigating agencies and the prosecution</w:t>
      </w:r>
    </w:p>
    <w:p w:rsidR="00EA0057" w:rsidRDefault="007C5C23">
      <w:pPr>
        <w:pStyle w:val="ListParagraph"/>
        <w:numPr>
          <w:ilvl w:val="1"/>
          <w:numId w:val="84"/>
        </w:numPr>
        <w:tabs>
          <w:tab w:val="left" w:pos="1940"/>
          <w:tab w:val="left" w:pos="1941"/>
        </w:tabs>
        <w:spacing w:before="156" w:line="242" w:lineRule="auto"/>
        <w:ind w:left="1940" w:right="408" w:hanging="793"/>
        <w:jc w:val="left"/>
        <w:rPr>
          <w:sz w:val="12"/>
        </w:rPr>
      </w:pPr>
      <w:r>
        <w:rPr>
          <w:w w:val="105"/>
          <w:sz w:val="21"/>
        </w:rPr>
        <w:t xml:space="preserve">In </w:t>
      </w:r>
      <w:r>
        <w:rPr>
          <w:i/>
          <w:spacing w:val="-4"/>
          <w:w w:val="105"/>
          <w:sz w:val="21"/>
        </w:rPr>
        <w:t>Farquharson</w:t>
      </w:r>
      <w:r>
        <w:rPr>
          <w:spacing w:val="-4"/>
          <w:w w:val="105"/>
          <w:sz w:val="21"/>
        </w:rPr>
        <w:t xml:space="preserve">, </w:t>
      </w:r>
      <w:r>
        <w:rPr>
          <w:w w:val="105"/>
          <w:sz w:val="21"/>
        </w:rPr>
        <w:t xml:space="preserve">the </w:t>
      </w:r>
      <w:r>
        <w:rPr>
          <w:spacing w:val="-3"/>
          <w:w w:val="105"/>
          <w:sz w:val="21"/>
        </w:rPr>
        <w:t xml:space="preserve">Court </w:t>
      </w:r>
      <w:r>
        <w:rPr>
          <w:w w:val="105"/>
          <w:sz w:val="21"/>
        </w:rPr>
        <w:t xml:space="preserve">confirmed </w:t>
      </w:r>
      <w:r>
        <w:rPr>
          <w:spacing w:val="-3"/>
          <w:w w:val="105"/>
          <w:sz w:val="21"/>
        </w:rPr>
        <w:t xml:space="preserve">that relevant material </w:t>
      </w:r>
      <w:r>
        <w:rPr>
          <w:w w:val="105"/>
          <w:sz w:val="21"/>
        </w:rPr>
        <w:t xml:space="preserve">which is in the </w:t>
      </w:r>
      <w:r>
        <w:rPr>
          <w:spacing w:val="-3"/>
          <w:w w:val="105"/>
          <w:sz w:val="21"/>
        </w:rPr>
        <w:t xml:space="preserve">hands </w:t>
      </w:r>
      <w:r>
        <w:rPr>
          <w:w w:val="105"/>
          <w:sz w:val="21"/>
        </w:rPr>
        <w:t xml:space="preserve">of the </w:t>
      </w:r>
      <w:r>
        <w:rPr>
          <w:spacing w:val="-2"/>
          <w:w w:val="105"/>
          <w:sz w:val="21"/>
        </w:rPr>
        <w:t>police</w:t>
      </w:r>
      <w:r>
        <w:rPr>
          <w:spacing w:val="-6"/>
          <w:w w:val="105"/>
          <w:sz w:val="21"/>
        </w:rPr>
        <w:t xml:space="preserve"> </w:t>
      </w:r>
      <w:r>
        <w:rPr>
          <w:w w:val="105"/>
          <w:sz w:val="21"/>
        </w:rPr>
        <w:t>or</w:t>
      </w:r>
      <w:r>
        <w:rPr>
          <w:spacing w:val="-6"/>
          <w:w w:val="105"/>
          <w:sz w:val="21"/>
        </w:rPr>
        <w:t xml:space="preserve"> </w:t>
      </w:r>
      <w:r>
        <w:rPr>
          <w:w w:val="105"/>
          <w:sz w:val="21"/>
        </w:rPr>
        <w:t>other</w:t>
      </w:r>
      <w:r>
        <w:rPr>
          <w:spacing w:val="-6"/>
          <w:w w:val="105"/>
          <w:sz w:val="21"/>
        </w:rPr>
        <w:t xml:space="preserve"> </w:t>
      </w:r>
      <w:r>
        <w:rPr>
          <w:spacing w:val="-3"/>
          <w:w w:val="105"/>
          <w:sz w:val="21"/>
        </w:rPr>
        <w:t>investigating</w:t>
      </w:r>
      <w:r>
        <w:rPr>
          <w:spacing w:val="-6"/>
          <w:w w:val="105"/>
          <w:sz w:val="21"/>
        </w:rPr>
        <w:t xml:space="preserve"> </w:t>
      </w:r>
      <w:r>
        <w:rPr>
          <w:w w:val="105"/>
          <w:sz w:val="21"/>
        </w:rPr>
        <w:t>agencies</w:t>
      </w:r>
      <w:r>
        <w:rPr>
          <w:spacing w:val="-6"/>
          <w:w w:val="105"/>
          <w:sz w:val="21"/>
        </w:rPr>
        <w:t xml:space="preserve"> </w:t>
      </w:r>
      <w:r>
        <w:rPr>
          <w:w w:val="105"/>
          <w:sz w:val="21"/>
        </w:rPr>
        <w:t>must</w:t>
      </w:r>
      <w:r>
        <w:rPr>
          <w:spacing w:val="-6"/>
          <w:w w:val="105"/>
          <w:sz w:val="21"/>
        </w:rPr>
        <w:t xml:space="preserve"> </w:t>
      </w:r>
      <w:r>
        <w:rPr>
          <w:w w:val="105"/>
          <w:sz w:val="21"/>
        </w:rPr>
        <w:t>be</w:t>
      </w:r>
      <w:r>
        <w:rPr>
          <w:spacing w:val="-6"/>
          <w:w w:val="105"/>
          <w:sz w:val="21"/>
        </w:rPr>
        <w:t xml:space="preserve"> </w:t>
      </w:r>
      <w:r>
        <w:rPr>
          <w:spacing w:val="-3"/>
          <w:w w:val="105"/>
          <w:sz w:val="21"/>
        </w:rPr>
        <w:t>treated</w:t>
      </w:r>
      <w:r>
        <w:rPr>
          <w:spacing w:val="-6"/>
          <w:w w:val="105"/>
          <w:sz w:val="21"/>
        </w:rPr>
        <w:t xml:space="preserve"> </w:t>
      </w:r>
      <w:r>
        <w:rPr>
          <w:w w:val="105"/>
          <w:sz w:val="21"/>
        </w:rPr>
        <w:t>as</w:t>
      </w:r>
      <w:r>
        <w:rPr>
          <w:spacing w:val="-6"/>
          <w:w w:val="105"/>
          <w:sz w:val="21"/>
        </w:rPr>
        <w:t xml:space="preserve"> </w:t>
      </w:r>
      <w:r>
        <w:rPr>
          <w:spacing w:val="-5"/>
          <w:w w:val="105"/>
          <w:sz w:val="21"/>
        </w:rPr>
        <w:t>‘disclosable’,</w:t>
      </w:r>
      <w:r>
        <w:rPr>
          <w:spacing w:val="-6"/>
          <w:w w:val="105"/>
          <w:sz w:val="21"/>
        </w:rPr>
        <w:t xml:space="preserve"> </w:t>
      </w:r>
      <w:r>
        <w:rPr>
          <w:w w:val="105"/>
          <w:sz w:val="21"/>
        </w:rPr>
        <w:t>even</w:t>
      </w:r>
      <w:r>
        <w:rPr>
          <w:spacing w:val="-6"/>
          <w:w w:val="105"/>
          <w:sz w:val="21"/>
        </w:rPr>
        <w:t xml:space="preserve"> </w:t>
      </w:r>
      <w:r>
        <w:rPr>
          <w:w w:val="105"/>
          <w:sz w:val="21"/>
        </w:rPr>
        <w:t>if</w:t>
      </w:r>
      <w:r>
        <w:rPr>
          <w:spacing w:val="-6"/>
          <w:w w:val="105"/>
          <w:sz w:val="21"/>
        </w:rPr>
        <w:t xml:space="preserve"> </w:t>
      </w:r>
      <w:r>
        <w:rPr>
          <w:w w:val="105"/>
          <w:sz w:val="21"/>
        </w:rPr>
        <w:t>the</w:t>
      </w:r>
      <w:r>
        <w:rPr>
          <w:spacing w:val="-6"/>
          <w:w w:val="105"/>
          <w:sz w:val="21"/>
        </w:rPr>
        <w:t xml:space="preserve"> </w:t>
      </w:r>
      <w:r>
        <w:rPr>
          <w:spacing w:val="-2"/>
          <w:w w:val="105"/>
          <w:sz w:val="21"/>
        </w:rPr>
        <w:t xml:space="preserve">police </w:t>
      </w:r>
      <w:r>
        <w:rPr>
          <w:spacing w:val="-4"/>
          <w:w w:val="105"/>
          <w:sz w:val="21"/>
        </w:rPr>
        <w:t xml:space="preserve">fail </w:t>
      </w:r>
      <w:r>
        <w:rPr>
          <w:spacing w:val="-3"/>
          <w:w w:val="105"/>
          <w:sz w:val="21"/>
        </w:rPr>
        <w:t xml:space="preserve">to communicate </w:t>
      </w:r>
      <w:r>
        <w:rPr>
          <w:w w:val="105"/>
          <w:sz w:val="21"/>
        </w:rPr>
        <w:t xml:space="preserve">the </w:t>
      </w:r>
      <w:r>
        <w:rPr>
          <w:spacing w:val="-3"/>
          <w:w w:val="105"/>
          <w:sz w:val="21"/>
        </w:rPr>
        <w:t xml:space="preserve">material to </w:t>
      </w:r>
      <w:r>
        <w:rPr>
          <w:w w:val="105"/>
          <w:sz w:val="21"/>
        </w:rPr>
        <w:t xml:space="preserve">the </w:t>
      </w:r>
      <w:r>
        <w:rPr>
          <w:spacing w:val="-6"/>
          <w:w w:val="105"/>
          <w:sz w:val="21"/>
        </w:rPr>
        <w:t>DPP.</w:t>
      </w:r>
      <w:r>
        <w:rPr>
          <w:spacing w:val="-6"/>
          <w:w w:val="105"/>
          <w:position w:val="7"/>
          <w:sz w:val="12"/>
        </w:rPr>
        <w:t xml:space="preserve">57 </w:t>
      </w:r>
      <w:r>
        <w:rPr>
          <w:w w:val="105"/>
          <w:sz w:val="21"/>
        </w:rPr>
        <w:t xml:space="preserve">For </w:t>
      </w:r>
      <w:r>
        <w:rPr>
          <w:spacing w:val="-3"/>
          <w:w w:val="105"/>
          <w:sz w:val="21"/>
        </w:rPr>
        <w:t xml:space="preserve">disclosure </w:t>
      </w:r>
      <w:r>
        <w:rPr>
          <w:w w:val="105"/>
          <w:sz w:val="21"/>
        </w:rPr>
        <w:t xml:space="preserve">purposes, the prosecution is </w:t>
      </w:r>
      <w:r>
        <w:rPr>
          <w:spacing w:val="-3"/>
          <w:w w:val="105"/>
          <w:sz w:val="21"/>
        </w:rPr>
        <w:t xml:space="preserve">indivisible from </w:t>
      </w:r>
      <w:r>
        <w:rPr>
          <w:w w:val="105"/>
          <w:sz w:val="21"/>
        </w:rPr>
        <w:t xml:space="preserve">the </w:t>
      </w:r>
      <w:r>
        <w:rPr>
          <w:spacing w:val="-3"/>
          <w:w w:val="105"/>
          <w:sz w:val="21"/>
        </w:rPr>
        <w:t xml:space="preserve">police, </w:t>
      </w:r>
      <w:r>
        <w:rPr>
          <w:w w:val="105"/>
          <w:sz w:val="21"/>
        </w:rPr>
        <w:t xml:space="preserve">and </w:t>
      </w:r>
      <w:r>
        <w:rPr>
          <w:spacing w:val="-3"/>
          <w:w w:val="105"/>
          <w:sz w:val="21"/>
        </w:rPr>
        <w:t xml:space="preserve">all </w:t>
      </w:r>
      <w:r>
        <w:rPr>
          <w:w w:val="105"/>
          <w:sz w:val="21"/>
        </w:rPr>
        <w:t xml:space="preserve">its agencies </w:t>
      </w:r>
      <w:r>
        <w:rPr>
          <w:spacing w:val="-3"/>
          <w:w w:val="105"/>
          <w:sz w:val="21"/>
        </w:rPr>
        <w:t xml:space="preserve">are </w:t>
      </w:r>
      <w:r>
        <w:rPr>
          <w:w w:val="105"/>
          <w:sz w:val="21"/>
        </w:rPr>
        <w:t xml:space="preserve">assumed </w:t>
      </w:r>
      <w:r>
        <w:rPr>
          <w:spacing w:val="-3"/>
          <w:w w:val="105"/>
          <w:sz w:val="21"/>
        </w:rPr>
        <w:t xml:space="preserve">to have </w:t>
      </w:r>
      <w:r>
        <w:rPr>
          <w:w w:val="105"/>
          <w:sz w:val="21"/>
        </w:rPr>
        <w:t xml:space="preserve">constructive knowledge of anything known </w:t>
      </w:r>
      <w:r>
        <w:rPr>
          <w:spacing w:val="-3"/>
          <w:w w:val="105"/>
          <w:sz w:val="21"/>
        </w:rPr>
        <w:t xml:space="preserve">to </w:t>
      </w:r>
      <w:r>
        <w:rPr>
          <w:w w:val="105"/>
          <w:sz w:val="21"/>
        </w:rPr>
        <w:t>other</w:t>
      </w:r>
      <w:r>
        <w:rPr>
          <w:spacing w:val="-11"/>
          <w:w w:val="105"/>
          <w:sz w:val="21"/>
        </w:rPr>
        <w:t xml:space="preserve"> </w:t>
      </w:r>
      <w:r>
        <w:rPr>
          <w:w w:val="105"/>
          <w:sz w:val="21"/>
        </w:rPr>
        <w:t>agencies.</w:t>
      </w:r>
      <w:r>
        <w:rPr>
          <w:w w:val="105"/>
          <w:position w:val="7"/>
          <w:sz w:val="12"/>
        </w:rPr>
        <w:t>58</w:t>
      </w:r>
    </w:p>
    <w:p w:rsidR="00EA0057" w:rsidRDefault="007C5C23">
      <w:pPr>
        <w:pStyle w:val="ListParagraph"/>
        <w:numPr>
          <w:ilvl w:val="1"/>
          <w:numId w:val="84"/>
        </w:numPr>
        <w:tabs>
          <w:tab w:val="left" w:pos="1941"/>
          <w:tab w:val="left" w:pos="1942"/>
        </w:tabs>
        <w:spacing w:before="121" w:line="242" w:lineRule="auto"/>
        <w:ind w:right="599"/>
        <w:jc w:val="left"/>
        <w:rPr>
          <w:sz w:val="21"/>
        </w:rPr>
      </w:pPr>
      <w:r>
        <w:rPr>
          <w:w w:val="105"/>
          <w:sz w:val="21"/>
        </w:rPr>
        <w:t xml:space="preserve">As discussed in </w:t>
      </w:r>
      <w:r>
        <w:rPr>
          <w:spacing w:val="-4"/>
          <w:w w:val="105"/>
          <w:sz w:val="21"/>
        </w:rPr>
        <w:t xml:space="preserve">Chapter </w:t>
      </w:r>
      <w:r>
        <w:rPr>
          <w:w w:val="105"/>
          <w:sz w:val="21"/>
        </w:rPr>
        <w:t xml:space="preserve">4, in New South </w:t>
      </w:r>
      <w:r>
        <w:rPr>
          <w:spacing w:val="-3"/>
          <w:w w:val="105"/>
          <w:sz w:val="21"/>
        </w:rPr>
        <w:t xml:space="preserve">Wales, legislation </w:t>
      </w:r>
      <w:r>
        <w:rPr>
          <w:w w:val="105"/>
          <w:sz w:val="21"/>
        </w:rPr>
        <w:t xml:space="preserve">attempts </w:t>
      </w:r>
      <w:r>
        <w:rPr>
          <w:spacing w:val="-3"/>
          <w:w w:val="105"/>
          <w:sz w:val="21"/>
        </w:rPr>
        <w:t xml:space="preserve">to ensure </w:t>
      </w:r>
      <w:r>
        <w:rPr>
          <w:w w:val="105"/>
          <w:sz w:val="21"/>
        </w:rPr>
        <w:t xml:space="preserve">early and </w:t>
      </w:r>
      <w:r>
        <w:rPr>
          <w:spacing w:val="-3"/>
          <w:w w:val="105"/>
          <w:sz w:val="21"/>
        </w:rPr>
        <w:t xml:space="preserve">full disclosure </w:t>
      </w:r>
      <w:r>
        <w:rPr>
          <w:w w:val="105"/>
          <w:sz w:val="21"/>
        </w:rPr>
        <w:t xml:space="preserve">between the </w:t>
      </w:r>
      <w:r>
        <w:rPr>
          <w:spacing w:val="-2"/>
          <w:w w:val="105"/>
          <w:sz w:val="21"/>
        </w:rPr>
        <w:t xml:space="preserve">police </w:t>
      </w:r>
      <w:r>
        <w:rPr>
          <w:w w:val="105"/>
          <w:sz w:val="21"/>
        </w:rPr>
        <w:t xml:space="preserve">or other </w:t>
      </w:r>
      <w:r>
        <w:rPr>
          <w:spacing w:val="-3"/>
          <w:w w:val="105"/>
          <w:sz w:val="21"/>
        </w:rPr>
        <w:t>investigating</w:t>
      </w:r>
      <w:r>
        <w:rPr>
          <w:spacing w:val="-3"/>
          <w:w w:val="105"/>
          <w:sz w:val="21"/>
        </w:rPr>
        <w:t xml:space="preserve"> </w:t>
      </w:r>
      <w:r>
        <w:rPr>
          <w:w w:val="105"/>
          <w:sz w:val="21"/>
        </w:rPr>
        <w:t xml:space="preserve">agency and the </w:t>
      </w:r>
      <w:r>
        <w:rPr>
          <w:spacing w:val="-7"/>
          <w:w w:val="105"/>
          <w:sz w:val="21"/>
        </w:rPr>
        <w:t xml:space="preserve">DPP. </w:t>
      </w:r>
      <w:r>
        <w:rPr>
          <w:w w:val="105"/>
          <w:sz w:val="21"/>
        </w:rPr>
        <w:t>Law</w:t>
      </w:r>
      <w:r>
        <w:rPr>
          <w:spacing w:val="-7"/>
          <w:w w:val="105"/>
          <w:sz w:val="21"/>
        </w:rPr>
        <w:t xml:space="preserve"> </w:t>
      </w:r>
      <w:r>
        <w:rPr>
          <w:spacing w:val="-3"/>
          <w:w w:val="105"/>
          <w:sz w:val="21"/>
        </w:rPr>
        <w:t>enforcement</w:t>
      </w:r>
      <w:r>
        <w:rPr>
          <w:spacing w:val="-7"/>
          <w:w w:val="105"/>
          <w:sz w:val="21"/>
        </w:rPr>
        <w:t xml:space="preserve"> </w:t>
      </w:r>
      <w:r>
        <w:rPr>
          <w:w w:val="105"/>
          <w:sz w:val="21"/>
        </w:rPr>
        <w:t>officers</w:t>
      </w:r>
      <w:r>
        <w:rPr>
          <w:spacing w:val="-7"/>
          <w:w w:val="105"/>
          <w:sz w:val="21"/>
        </w:rPr>
        <w:t xml:space="preserve"> </w:t>
      </w:r>
      <w:r>
        <w:rPr>
          <w:spacing w:val="-3"/>
          <w:w w:val="105"/>
          <w:sz w:val="21"/>
        </w:rPr>
        <w:t>have</w:t>
      </w:r>
      <w:r>
        <w:rPr>
          <w:spacing w:val="-7"/>
          <w:w w:val="105"/>
          <w:sz w:val="21"/>
        </w:rPr>
        <w:t xml:space="preserve"> </w:t>
      </w:r>
      <w:r>
        <w:rPr>
          <w:w w:val="105"/>
          <w:sz w:val="21"/>
        </w:rPr>
        <w:t>a</w:t>
      </w:r>
      <w:r>
        <w:rPr>
          <w:spacing w:val="-7"/>
          <w:w w:val="105"/>
          <w:sz w:val="21"/>
        </w:rPr>
        <w:t xml:space="preserve"> </w:t>
      </w:r>
      <w:r>
        <w:rPr>
          <w:w w:val="105"/>
          <w:sz w:val="21"/>
        </w:rPr>
        <w:t>duty</w:t>
      </w:r>
      <w:r>
        <w:rPr>
          <w:spacing w:val="-7"/>
          <w:w w:val="105"/>
          <w:sz w:val="21"/>
        </w:rPr>
        <w:t xml:space="preserve"> </w:t>
      </w:r>
      <w:r>
        <w:rPr>
          <w:spacing w:val="-3"/>
          <w:w w:val="105"/>
          <w:sz w:val="21"/>
        </w:rPr>
        <w:t>to</w:t>
      </w:r>
      <w:r>
        <w:rPr>
          <w:spacing w:val="-7"/>
          <w:w w:val="105"/>
          <w:sz w:val="21"/>
        </w:rPr>
        <w:t xml:space="preserve"> </w:t>
      </w:r>
      <w:r>
        <w:rPr>
          <w:w w:val="105"/>
          <w:sz w:val="21"/>
        </w:rPr>
        <w:t>disclose</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w w:val="105"/>
          <w:sz w:val="21"/>
        </w:rPr>
        <w:t>DPP</w:t>
      </w:r>
      <w:r>
        <w:rPr>
          <w:spacing w:val="-7"/>
          <w:w w:val="105"/>
          <w:sz w:val="21"/>
        </w:rPr>
        <w:t xml:space="preserve"> </w:t>
      </w:r>
      <w:r>
        <w:rPr>
          <w:spacing w:val="-6"/>
          <w:w w:val="105"/>
          <w:sz w:val="21"/>
        </w:rPr>
        <w:t>‘all</w:t>
      </w:r>
      <w:r>
        <w:rPr>
          <w:spacing w:val="-7"/>
          <w:w w:val="105"/>
          <w:sz w:val="21"/>
        </w:rPr>
        <w:t xml:space="preserve"> </w:t>
      </w:r>
      <w:r>
        <w:rPr>
          <w:spacing w:val="-3"/>
          <w:w w:val="105"/>
          <w:sz w:val="21"/>
        </w:rPr>
        <w:t>relevant</w:t>
      </w:r>
      <w:r>
        <w:rPr>
          <w:spacing w:val="-7"/>
          <w:w w:val="105"/>
          <w:sz w:val="21"/>
        </w:rPr>
        <w:t xml:space="preserve"> </w:t>
      </w:r>
      <w:r>
        <w:rPr>
          <w:spacing w:val="-3"/>
          <w:w w:val="105"/>
          <w:sz w:val="21"/>
        </w:rPr>
        <w:t>information,</w:t>
      </w:r>
    </w:p>
    <w:p w:rsidR="00EA0057" w:rsidRDefault="007C5C23">
      <w:pPr>
        <w:pStyle w:val="BodyText"/>
        <w:spacing w:before="1" w:line="242" w:lineRule="auto"/>
        <w:ind w:left="1941" w:right="342"/>
        <w:rPr>
          <w:sz w:val="12"/>
        </w:rPr>
      </w:pPr>
      <w:r>
        <w:rPr>
          <w:w w:val="105"/>
        </w:rPr>
        <w:t xml:space="preserve">documents or other </w:t>
      </w:r>
      <w:r>
        <w:rPr>
          <w:spacing w:val="-3"/>
          <w:w w:val="105"/>
        </w:rPr>
        <w:t xml:space="preserve">things </w:t>
      </w:r>
      <w:r>
        <w:rPr>
          <w:w w:val="105"/>
        </w:rPr>
        <w:t xml:space="preserve">obtained </w:t>
      </w:r>
      <w:r>
        <w:rPr>
          <w:spacing w:val="-3"/>
          <w:w w:val="105"/>
        </w:rPr>
        <w:t xml:space="preserve">during </w:t>
      </w:r>
      <w:r>
        <w:rPr>
          <w:w w:val="105"/>
        </w:rPr>
        <w:t xml:space="preserve">the </w:t>
      </w:r>
      <w:r>
        <w:rPr>
          <w:spacing w:val="-3"/>
          <w:w w:val="105"/>
        </w:rPr>
        <w:t xml:space="preserve">investigation that might reasonably </w:t>
      </w:r>
      <w:r>
        <w:rPr>
          <w:w w:val="105"/>
        </w:rPr>
        <w:t xml:space="preserve">be expected </w:t>
      </w:r>
      <w:r>
        <w:rPr>
          <w:spacing w:val="-3"/>
          <w:w w:val="105"/>
        </w:rPr>
        <w:t xml:space="preserve">to </w:t>
      </w:r>
      <w:r>
        <w:rPr>
          <w:w w:val="105"/>
        </w:rPr>
        <w:t xml:space="preserve">assist the case </w:t>
      </w:r>
      <w:r>
        <w:rPr>
          <w:spacing w:val="-3"/>
          <w:w w:val="105"/>
        </w:rPr>
        <w:t xml:space="preserve">for </w:t>
      </w:r>
      <w:r>
        <w:rPr>
          <w:w w:val="105"/>
        </w:rPr>
        <w:t xml:space="preserve">the prosecution or the case </w:t>
      </w:r>
      <w:r>
        <w:rPr>
          <w:spacing w:val="-3"/>
          <w:w w:val="105"/>
        </w:rPr>
        <w:t xml:space="preserve">for </w:t>
      </w:r>
      <w:r>
        <w:rPr>
          <w:w w:val="105"/>
        </w:rPr>
        <w:t xml:space="preserve">the </w:t>
      </w:r>
      <w:r>
        <w:rPr>
          <w:spacing w:val="-3"/>
          <w:w w:val="105"/>
        </w:rPr>
        <w:t xml:space="preserve">accused </w:t>
      </w:r>
      <w:r>
        <w:rPr>
          <w:spacing w:val="-4"/>
          <w:w w:val="105"/>
        </w:rPr>
        <w:t>person’.</w:t>
      </w:r>
      <w:r>
        <w:rPr>
          <w:spacing w:val="-4"/>
          <w:w w:val="105"/>
          <w:position w:val="7"/>
          <w:sz w:val="12"/>
        </w:rPr>
        <w:t xml:space="preserve">59 </w:t>
      </w:r>
      <w:r>
        <w:rPr>
          <w:w w:val="105"/>
        </w:rPr>
        <w:t xml:space="preserve">When a </w:t>
      </w:r>
      <w:r>
        <w:rPr>
          <w:spacing w:val="-2"/>
          <w:w w:val="105"/>
        </w:rPr>
        <w:t xml:space="preserve">police </w:t>
      </w:r>
      <w:r>
        <w:rPr>
          <w:w w:val="105"/>
        </w:rPr>
        <w:t xml:space="preserve">brief of evidence </w:t>
      </w:r>
      <w:r>
        <w:rPr>
          <w:spacing w:val="-3"/>
          <w:w w:val="105"/>
        </w:rPr>
        <w:t xml:space="preserve">relating to </w:t>
      </w:r>
      <w:r>
        <w:rPr>
          <w:w w:val="105"/>
        </w:rPr>
        <w:t xml:space="preserve">an indictable matter is served on the </w:t>
      </w:r>
      <w:r>
        <w:rPr>
          <w:spacing w:val="-7"/>
          <w:w w:val="105"/>
        </w:rPr>
        <w:t xml:space="preserve">DPP, </w:t>
      </w:r>
      <w:r>
        <w:rPr>
          <w:w w:val="105"/>
        </w:rPr>
        <w:t xml:space="preserve">it must be </w:t>
      </w:r>
      <w:r>
        <w:rPr>
          <w:spacing w:val="-3"/>
          <w:w w:val="105"/>
        </w:rPr>
        <w:t xml:space="preserve">accompanied </w:t>
      </w:r>
      <w:r>
        <w:rPr>
          <w:w w:val="105"/>
        </w:rPr>
        <w:t xml:space="preserve">by a </w:t>
      </w:r>
      <w:r>
        <w:rPr>
          <w:spacing w:val="-4"/>
          <w:w w:val="105"/>
        </w:rPr>
        <w:t xml:space="preserve">‘disclosure </w:t>
      </w:r>
      <w:r>
        <w:rPr>
          <w:spacing w:val="-3"/>
          <w:w w:val="105"/>
        </w:rPr>
        <w:t>certificate’.</w:t>
      </w:r>
      <w:r>
        <w:rPr>
          <w:spacing w:val="-3"/>
          <w:w w:val="105"/>
          <w:position w:val="7"/>
          <w:sz w:val="12"/>
        </w:rPr>
        <w:t xml:space="preserve">60 </w:t>
      </w:r>
      <w:r>
        <w:rPr>
          <w:w w:val="105"/>
        </w:rPr>
        <w:t xml:space="preserve">The brief of evidence must </w:t>
      </w:r>
      <w:r>
        <w:rPr>
          <w:spacing w:val="-2"/>
          <w:w w:val="105"/>
        </w:rPr>
        <w:t xml:space="preserve">not </w:t>
      </w:r>
      <w:r>
        <w:rPr>
          <w:w w:val="105"/>
        </w:rPr>
        <w:t xml:space="preserve">be served on the DPP </w:t>
      </w:r>
      <w:r>
        <w:rPr>
          <w:spacing w:val="-3"/>
          <w:w w:val="105"/>
        </w:rPr>
        <w:t xml:space="preserve">until </w:t>
      </w:r>
      <w:r>
        <w:rPr>
          <w:w w:val="105"/>
        </w:rPr>
        <w:t xml:space="preserve">a supervising </w:t>
      </w:r>
      <w:r>
        <w:rPr>
          <w:spacing w:val="-2"/>
          <w:w w:val="105"/>
        </w:rPr>
        <w:t xml:space="preserve">police </w:t>
      </w:r>
      <w:r>
        <w:rPr>
          <w:w w:val="105"/>
        </w:rPr>
        <w:t>officer</w:t>
      </w:r>
      <w:r>
        <w:rPr>
          <w:w w:val="105"/>
        </w:rPr>
        <w:t xml:space="preserve"> </w:t>
      </w:r>
      <w:r>
        <w:rPr>
          <w:spacing w:val="-2"/>
          <w:w w:val="105"/>
        </w:rPr>
        <w:t xml:space="preserve">has </w:t>
      </w:r>
      <w:r>
        <w:rPr>
          <w:w w:val="105"/>
        </w:rPr>
        <w:t xml:space="preserve">certified </w:t>
      </w:r>
      <w:r>
        <w:rPr>
          <w:spacing w:val="-3"/>
          <w:w w:val="105"/>
        </w:rPr>
        <w:t xml:space="preserve">that </w:t>
      </w:r>
      <w:r>
        <w:rPr>
          <w:w w:val="105"/>
        </w:rPr>
        <w:t xml:space="preserve">the </w:t>
      </w:r>
      <w:r>
        <w:rPr>
          <w:spacing w:val="-3"/>
          <w:w w:val="105"/>
        </w:rPr>
        <w:t xml:space="preserve">investigation, </w:t>
      </w:r>
      <w:r>
        <w:rPr>
          <w:w w:val="105"/>
        </w:rPr>
        <w:t xml:space="preserve">brief of </w:t>
      </w:r>
      <w:r>
        <w:rPr>
          <w:spacing w:val="-3"/>
          <w:w w:val="105"/>
        </w:rPr>
        <w:t xml:space="preserve">evidence, </w:t>
      </w:r>
      <w:r>
        <w:rPr>
          <w:w w:val="105"/>
        </w:rPr>
        <w:t xml:space="preserve">and </w:t>
      </w:r>
      <w:r>
        <w:rPr>
          <w:spacing w:val="-3"/>
          <w:w w:val="105"/>
        </w:rPr>
        <w:t xml:space="preserve">disclosure </w:t>
      </w:r>
      <w:r>
        <w:rPr>
          <w:w w:val="105"/>
        </w:rPr>
        <w:t xml:space="preserve">certificate </w:t>
      </w:r>
      <w:r>
        <w:rPr>
          <w:spacing w:val="-3"/>
          <w:w w:val="105"/>
        </w:rPr>
        <w:t xml:space="preserve">are </w:t>
      </w:r>
      <w:r>
        <w:rPr>
          <w:spacing w:val="-4"/>
          <w:w w:val="105"/>
        </w:rPr>
        <w:t>complete.</w:t>
      </w:r>
      <w:r>
        <w:rPr>
          <w:spacing w:val="-4"/>
          <w:w w:val="105"/>
          <w:position w:val="7"/>
          <w:sz w:val="12"/>
        </w:rPr>
        <w:t>61</w:t>
      </w:r>
    </w:p>
    <w:p w:rsidR="00EA0057" w:rsidRDefault="007C5C23">
      <w:pPr>
        <w:pStyle w:val="Heading5"/>
      </w:pPr>
      <w:r>
        <w:rPr>
          <w:color w:val="6D6E71"/>
          <w:w w:val="105"/>
        </w:rPr>
        <w:t>Is the prosecution a partisan participant?</w:t>
      </w:r>
    </w:p>
    <w:p w:rsidR="00EA0057" w:rsidRDefault="007C5C23">
      <w:pPr>
        <w:pStyle w:val="ListParagraph"/>
        <w:numPr>
          <w:ilvl w:val="1"/>
          <w:numId w:val="84"/>
        </w:numPr>
        <w:tabs>
          <w:tab w:val="left" w:pos="1941"/>
          <w:tab w:val="left" w:pos="1942"/>
        </w:tabs>
        <w:spacing w:before="155" w:line="242" w:lineRule="auto"/>
        <w:ind w:left="1940" w:right="456" w:hanging="793"/>
        <w:jc w:val="left"/>
        <w:rPr>
          <w:sz w:val="12"/>
        </w:rPr>
      </w:pPr>
      <w:r>
        <w:rPr>
          <w:w w:val="105"/>
          <w:sz w:val="21"/>
        </w:rPr>
        <w:t xml:space="preserve">The role of modern </w:t>
      </w:r>
      <w:r>
        <w:rPr>
          <w:spacing w:val="-3"/>
          <w:w w:val="105"/>
          <w:sz w:val="21"/>
        </w:rPr>
        <w:t xml:space="preserve">prosecuting </w:t>
      </w:r>
      <w:r>
        <w:rPr>
          <w:w w:val="105"/>
          <w:sz w:val="21"/>
        </w:rPr>
        <w:t xml:space="preserve">authorities in the </w:t>
      </w:r>
      <w:r>
        <w:rPr>
          <w:spacing w:val="-3"/>
          <w:w w:val="105"/>
          <w:sz w:val="21"/>
        </w:rPr>
        <w:t xml:space="preserve">criminal justice </w:t>
      </w:r>
      <w:r>
        <w:rPr>
          <w:w w:val="105"/>
          <w:sz w:val="21"/>
        </w:rPr>
        <w:t xml:space="preserve">system </w:t>
      </w:r>
      <w:r>
        <w:rPr>
          <w:spacing w:val="-2"/>
          <w:w w:val="105"/>
          <w:sz w:val="21"/>
        </w:rPr>
        <w:t xml:space="preserve">has </w:t>
      </w:r>
      <w:r>
        <w:rPr>
          <w:w w:val="105"/>
          <w:sz w:val="21"/>
        </w:rPr>
        <w:t xml:space="preserve">been described as </w:t>
      </w:r>
      <w:r>
        <w:rPr>
          <w:spacing w:val="-3"/>
          <w:w w:val="105"/>
          <w:sz w:val="21"/>
        </w:rPr>
        <w:t xml:space="preserve">to </w:t>
      </w:r>
      <w:r>
        <w:rPr>
          <w:w w:val="105"/>
          <w:sz w:val="21"/>
        </w:rPr>
        <w:t xml:space="preserve">act as </w:t>
      </w:r>
      <w:r>
        <w:rPr>
          <w:spacing w:val="-6"/>
          <w:w w:val="105"/>
          <w:sz w:val="21"/>
        </w:rPr>
        <w:t xml:space="preserve">‘an </w:t>
      </w:r>
      <w:r>
        <w:rPr>
          <w:w w:val="105"/>
          <w:sz w:val="21"/>
        </w:rPr>
        <w:t>im</w:t>
      </w:r>
      <w:r>
        <w:rPr>
          <w:w w:val="105"/>
          <w:sz w:val="21"/>
        </w:rPr>
        <w:t xml:space="preserve">partial </w:t>
      </w:r>
      <w:r>
        <w:rPr>
          <w:spacing w:val="-4"/>
          <w:w w:val="105"/>
          <w:sz w:val="21"/>
        </w:rPr>
        <w:t xml:space="preserve">“minister </w:t>
      </w:r>
      <w:r>
        <w:rPr>
          <w:w w:val="105"/>
          <w:sz w:val="21"/>
        </w:rPr>
        <w:t xml:space="preserve">of </w:t>
      </w:r>
      <w:r>
        <w:rPr>
          <w:spacing w:val="-6"/>
          <w:w w:val="105"/>
          <w:sz w:val="21"/>
        </w:rPr>
        <w:t>justice”’.</w:t>
      </w:r>
      <w:r>
        <w:rPr>
          <w:spacing w:val="-6"/>
          <w:w w:val="105"/>
          <w:position w:val="7"/>
          <w:sz w:val="12"/>
        </w:rPr>
        <w:t xml:space="preserve">62 </w:t>
      </w:r>
      <w:r>
        <w:rPr>
          <w:w w:val="105"/>
          <w:sz w:val="21"/>
        </w:rPr>
        <w:t xml:space="preserve">The prosecution is expected </w:t>
      </w:r>
      <w:r>
        <w:rPr>
          <w:spacing w:val="-3"/>
          <w:w w:val="105"/>
          <w:sz w:val="21"/>
        </w:rPr>
        <w:t xml:space="preserve">to </w:t>
      </w:r>
      <w:r>
        <w:rPr>
          <w:w w:val="105"/>
          <w:sz w:val="21"/>
        </w:rPr>
        <w:t xml:space="preserve">assist the court by acting </w:t>
      </w:r>
      <w:r>
        <w:rPr>
          <w:spacing w:val="-3"/>
          <w:w w:val="105"/>
          <w:sz w:val="21"/>
        </w:rPr>
        <w:t xml:space="preserve">fairly </w:t>
      </w:r>
      <w:r>
        <w:rPr>
          <w:w w:val="105"/>
          <w:sz w:val="21"/>
        </w:rPr>
        <w:t xml:space="preserve">and impartially and </w:t>
      </w:r>
      <w:r>
        <w:rPr>
          <w:spacing w:val="-3"/>
          <w:w w:val="105"/>
          <w:sz w:val="21"/>
        </w:rPr>
        <w:t xml:space="preserve">avoiding </w:t>
      </w:r>
      <w:r>
        <w:rPr>
          <w:w w:val="105"/>
          <w:sz w:val="21"/>
        </w:rPr>
        <w:t xml:space="preserve">appellable </w:t>
      </w:r>
      <w:r>
        <w:rPr>
          <w:spacing w:val="-4"/>
          <w:w w:val="105"/>
          <w:sz w:val="21"/>
        </w:rPr>
        <w:t>error.</w:t>
      </w:r>
      <w:r>
        <w:rPr>
          <w:spacing w:val="-4"/>
          <w:w w:val="105"/>
          <w:position w:val="7"/>
          <w:sz w:val="12"/>
        </w:rPr>
        <w:t xml:space="preserve">63 </w:t>
      </w:r>
      <w:r>
        <w:rPr>
          <w:spacing w:val="-7"/>
          <w:w w:val="105"/>
          <w:sz w:val="21"/>
        </w:rPr>
        <w:t xml:space="preserve">Yet </w:t>
      </w:r>
      <w:r>
        <w:rPr>
          <w:spacing w:val="-3"/>
          <w:w w:val="105"/>
          <w:sz w:val="21"/>
        </w:rPr>
        <w:t>to</w:t>
      </w:r>
      <w:r>
        <w:rPr>
          <w:spacing w:val="-8"/>
          <w:w w:val="105"/>
          <w:sz w:val="21"/>
        </w:rPr>
        <w:t xml:space="preserve"> </w:t>
      </w:r>
      <w:r>
        <w:rPr>
          <w:w w:val="105"/>
          <w:sz w:val="21"/>
        </w:rPr>
        <w:t>expect</w:t>
      </w:r>
      <w:r>
        <w:rPr>
          <w:spacing w:val="-8"/>
          <w:w w:val="105"/>
          <w:sz w:val="21"/>
        </w:rPr>
        <w:t xml:space="preserve"> </w:t>
      </w:r>
      <w:r>
        <w:rPr>
          <w:w w:val="105"/>
          <w:sz w:val="21"/>
        </w:rPr>
        <w:t>the</w:t>
      </w:r>
      <w:r>
        <w:rPr>
          <w:spacing w:val="-8"/>
          <w:w w:val="105"/>
          <w:sz w:val="21"/>
        </w:rPr>
        <w:t xml:space="preserve"> </w:t>
      </w:r>
      <w:r>
        <w:rPr>
          <w:w w:val="105"/>
          <w:sz w:val="21"/>
        </w:rPr>
        <w:t>prosecution</w:t>
      </w:r>
      <w:r>
        <w:rPr>
          <w:spacing w:val="-8"/>
          <w:w w:val="105"/>
          <w:sz w:val="21"/>
        </w:rPr>
        <w:t xml:space="preserve"> </w:t>
      </w:r>
      <w:r>
        <w:rPr>
          <w:spacing w:val="-3"/>
          <w:w w:val="105"/>
          <w:sz w:val="21"/>
        </w:rPr>
        <w:t>to</w:t>
      </w:r>
      <w:r>
        <w:rPr>
          <w:spacing w:val="-8"/>
          <w:w w:val="105"/>
          <w:sz w:val="21"/>
        </w:rPr>
        <w:t xml:space="preserve"> </w:t>
      </w:r>
      <w:r>
        <w:rPr>
          <w:spacing w:val="-3"/>
          <w:w w:val="105"/>
          <w:sz w:val="21"/>
        </w:rPr>
        <w:t>accord</w:t>
      </w:r>
      <w:r>
        <w:rPr>
          <w:spacing w:val="-8"/>
          <w:w w:val="105"/>
          <w:sz w:val="21"/>
        </w:rPr>
        <w:t xml:space="preserve"> </w:t>
      </w:r>
      <w:r>
        <w:rPr>
          <w:spacing w:val="-3"/>
          <w:w w:val="105"/>
          <w:sz w:val="21"/>
        </w:rPr>
        <w:t>full</w:t>
      </w:r>
      <w:r>
        <w:rPr>
          <w:spacing w:val="-8"/>
          <w:w w:val="105"/>
          <w:sz w:val="21"/>
        </w:rPr>
        <w:t xml:space="preserve"> </w:t>
      </w:r>
      <w:r>
        <w:rPr>
          <w:spacing w:val="-3"/>
          <w:w w:val="105"/>
          <w:sz w:val="21"/>
        </w:rPr>
        <w:t>disclosure</w:t>
      </w:r>
      <w:r>
        <w:rPr>
          <w:spacing w:val="-8"/>
          <w:w w:val="105"/>
          <w:sz w:val="21"/>
        </w:rPr>
        <w:t xml:space="preserve"> </w:t>
      </w:r>
      <w:r>
        <w:rPr>
          <w:w w:val="105"/>
          <w:sz w:val="21"/>
        </w:rPr>
        <w:t>is</w:t>
      </w:r>
      <w:r>
        <w:rPr>
          <w:spacing w:val="-8"/>
          <w:w w:val="105"/>
          <w:sz w:val="21"/>
        </w:rPr>
        <w:t xml:space="preserve"> </w:t>
      </w:r>
      <w:r>
        <w:rPr>
          <w:w w:val="105"/>
          <w:sz w:val="21"/>
        </w:rPr>
        <w:t>viewed</w:t>
      </w:r>
      <w:r>
        <w:rPr>
          <w:spacing w:val="-8"/>
          <w:w w:val="105"/>
          <w:sz w:val="21"/>
        </w:rPr>
        <w:t xml:space="preserve"> </w:t>
      </w:r>
      <w:r>
        <w:rPr>
          <w:w w:val="105"/>
          <w:sz w:val="21"/>
        </w:rPr>
        <w:t>by</w:t>
      </w:r>
      <w:r>
        <w:rPr>
          <w:spacing w:val="-8"/>
          <w:w w:val="105"/>
          <w:sz w:val="21"/>
        </w:rPr>
        <w:t xml:space="preserve"> </w:t>
      </w:r>
      <w:r>
        <w:rPr>
          <w:w w:val="105"/>
          <w:sz w:val="21"/>
        </w:rPr>
        <w:t>some</w:t>
      </w:r>
      <w:r>
        <w:rPr>
          <w:spacing w:val="-8"/>
          <w:w w:val="105"/>
          <w:sz w:val="21"/>
        </w:rPr>
        <w:t xml:space="preserve"> </w:t>
      </w:r>
      <w:r>
        <w:rPr>
          <w:spacing w:val="-3"/>
          <w:w w:val="105"/>
          <w:sz w:val="21"/>
        </w:rPr>
        <w:t>commentators</w:t>
      </w:r>
      <w:r>
        <w:rPr>
          <w:spacing w:val="-8"/>
          <w:w w:val="105"/>
          <w:sz w:val="21"/>
        </w:rPr>
        <w:t xml:space="preserve"> </w:t>
      </w:r>
      <w:r>
        <w:rPr>
          <w:w w:val="105"/>
          <w:sz w:val="21"/>
        </w:rPr>
        <w:t xml:space="preserve">as </w:t>
      </w:r>
      <w:r>
        <w:rPr>
          <w:spacing w:val="-3"/>
          <w:w w:val="105"/>
          <w:sz w:val="21"/>
        </w:rPr>
        <w:t>equivalent</w:t>
      </w:r>
      <w:r>
        <w:rPr>
          <w:spacing w:val="5"/>
          <w:w w:val="105"/>
          <w:sz w:val="21"/>
        </w:rPr>
        <w:t xml:space="preserve"> </w:t>
      </w:r>
      <w:r>
        <w:rPr>
          <w:spacing w:val="-3"/>
          <w:w w:val="105"/>
          <w:sz w:val="21"/>
        </w:rPr>
        <w:t>to</w:t>
      </w:r>
      <w:r>
        <w:rPr>
          <w:spacing w:val="5"/>
          <w:w w:val="105"/>
          <w:sz w:val="21"/>
        </w:rPr>
        <w:t xml:space="preserve"> </w:t>
      </w:r>
      <w:r>
        <w:rPr>
          <w:spacing w:val="-3"/>
          <w:w w:val="105"/>
          <w:sz w:val="21"/>
        </w:rPr>
        <w:t>‘putting</w:t>
      </w:r>
      <w:r>
        <w:rPr>
          <w:spacing w:val="5"/>
          <w:w w:val="105"/>
          <w:sz w:val="21"/>
        </w:rPr>
        <w:t xml:space="preserve"> </w:t>
      </w:r>
      <w:r>
        <w:rPr>
          <w:w w:val="105"/>
          <w:sz w:val="21"/>
        </w:rPr>
        <w:t>a</w:t>
      </w:r>
      <w:r>
        <w:rPr>
          <w:spacing w:val="5"/>
          <w:w w:val="105"/>
          <w:sz w:val="21"/>
        </w:rPr>
        <w:t xml:space="preserve"> </w:t>
      </w:r>
      <w:r>
        <w:rPr>
          <w:spacing w:val="-4"/>
          <w:w w:val="105"/>
          <w:sz w:val="21"/>
        </w:rPr>
        <w:t>fox</w:t>
      </w:r>
      <w:r>
        <w:rPr>
          <w:spacing w:val="5"/>
          <w:w w:val="105"/>
          <w:sz w:val="21"/>
        </w:rPr>
        <w:t xml:space="preserve"> </w:t>
      </w:r>
      <w:r>
        <w:rPr>
          <w:w w:val="105"/>
          <w:sz w:val="21"/>
        </w:rPr>
        <w:t>in</w:t>
      </w:r>
      <w:r>
        <w:rPr>
          <w:spacing w:val="5"/>
          <w:w w:val="105"/>
          <w:sz w:val="21"/>
        </w:rPr>
        <w:t xml:space="preserve"> </w:t>
      </w:r>
      <w:r>
        <w:rPr>
          <w:spacing w:val="-3"/>
          <w:w w:val="105"/>
          <w:sz w:val="21"/>
        </w:rPr>
        <w:t>charge</w:t>
      </w:r>
      <w:r>
        <w:rPr>
          <w:spacing w:val="5"/>
          <w:w w:val="105"/>
          <w:sz w:val="21"/>
        </w:rPr>
        <w:t xml:space="preserve"> </w:t>
      </w:r>
      <w:r>
        <w:rPr>
          <w:w w:val="105"/>
          <w:sz w:val="21"/>
        </w:rPr>
        <w:t>of</w:t>
      </w:r>
      <w:r>
        <w:rPr>
          <w:spacing w:val="5"/>
          <w:w w:val="105"/>
          <w:sz w:val="21"/>
        </w:rPr>
        <w:t xml:space="preserve"> </w:t>
      </w:r>
      <w:r>
        <w:rPr>
          <w:w w:val="105"/>
          <w:sz w:val="21"/>
        </w:rPr>
        <w:t>a</w:t>
      </w:r>
      <w:r>
        <w:rPr>
          <w:spacing w:val="5"/>
          <w:w w:val="105"/>
          <w:sz w:val="21"/>
        </w:rPr>
        <w:t xml:space="preserve"> </w:t>
      </w:r>
      <w:r>
        <w:rPr>
          <w:w w:val="105"/>
          <w:sz w:val="21"/>
        </w:rPr>
        <w:t>hen</w:t>
      </w:r>
      <w:r>
        <w:rPr>
          <w:spacing w:val="5"/>
          <w:w w:val="105"/>
          <w:sz w:val="21"/>
        </w:rPr>
        <w:t xml:space="preserve"> </w:t>
      </w:r>
      <w:r>
        <w:rPr>
          <w:spacing w:val="-3"/>
          <w:w w:val="105"/>
          <w:sz w:val="21"/>
        </w:rPr>
        <w:t>coop.’</w:t>
      </w:r>
      <w:r>
        <w:rPr>
          <w:spacing w:val="-3"/>
          <w:w w:val="105"/>
          <w:position w:val="7"/>
          <w:sz w:val="12"/>
        </w:rPr>
        <w:t>64</w:t>
      </w:r>
    </w:p>
    <w:p w:rsidR="00EA0057" w:rsidRDefault="007C5C23">
      <w:pPr>
        <w:pStyle w:val="ListParagraph"/>
        <w:numPr>
          <w:ilvl w:val="1"/>
          <w:numId w:val="84"/>
        </w:numPr>
        <w:tabs>
          <w:tab w:val="left" w:pos="1941"/>
          <w:tab w:val="left" w:pos="1942"/>
        </w:tabs>
        <w:spacing w:before="120" w:line="242" w:lineRule="auto"/>
        <w:ind w:right="333"/>
        <w:jc w:val="left"/>
        <w:rPr>
          <w:sz w:val="12"/>
        </w:rPr>
      </w:pPr>
      <w:r>
        <w:rPr>
          <w:w w:val="105"/>
          <w:sz w:val="21"/>
        </w:rPr>
        <w:t xml:space="preserve">The heavy burden </w:t>
      </w:r>
      <w:r>
        <w:rPr>
          <w:spacing w:val="-3"/>
          <w:w w:val="105"/>
          <w:sz w:val="21"/>
        </w:rPr>
        <w:t xml:space="preserve">that disclosure obligations place </w:t>
      </w:r>
      <w:r>
        <w:rPr>
          <w:w w:val="105"/>
          <w:sz w:val="21"/>
        </w:rPr>
        <w:t xml:space="preserve">on </w:t>
      </w:r>
      <w:r>
        <w:rPr>
          <w:spacing w:val="-3"/>
          <w:w w:val="105"/>
          <w:sz w:val="21"/>
        </w:rPr>
        <w:t xml:space="preserve">prosecuting </w:t>
      </w:r>
      <w:r>
        <w:rPr>
          <w:w w:val="105"/>
          <w:sz w:val="21"/>
        </w:rPr>
        <w:t xml:space="preserve">authorities—who </w:t>
      </w:r>
      <w:r>
        <w:rPr>
          <w:spacing w:val="-3"/>
          <w:w w:val="105"/>
          <w:sz w:val="21"/>
        </w:rPr>
        <w:t>may</w:t>
      </w:r>
      <w:r>
        <w:rPr>
          <w:spacing w:val="-7"/>
          <w:w w:val="105"/>
          <w:sz w:val="21"/>
        </w:rPr>
        <w:t xml:space="preserve"> </w:t>
      </w:r>
      <w:r>
        <w:rPr>
          <w:spacing w:val="-3"/>
          <w:w w:val="105"/>
          <w:sz w:val="21"/>
        </w:rPr>
        <w:t>have</w:t>
      </w:r>
      <w:r>
        <w:rPr>
          <w:spacing w:val="-7"/>
          <w:w w:val="105"/>
          <w:sz w:val="21"/>
        </w:rPr>
        <w:t xml:space="preserve"> </w:t>
      </w:r>
      <w:r>
        <w:rPr>
          <w:spacing w:val="-3"/>
          <w:w w:val="105"/>
          <w:sz w:val="21"/>
        </w:rPr>
        <w:t>to</w:t>
      </w:r>
      <w:r>
        <w:rPr>
          <w:spacing w:val="-7"/>
          <w:w w:val="105"/>
          <w:sz w:val="21"/>
        </w:rPr>
        <w:t xml:space="preserve"> </w:t>
      </w:r>
      <w:r>
        <w:rPr>
          <w:w w:val="105"/>
          <w:sz w:val="21"/>
        </w:rPr>
        <w:t>sift</w:t>
      </w:r>
      <w:r>
        <w:rPr>
          <w:spacing w:val="-7"/>
          <w:w w:val="105"/>
          <w:sz w:val="21"/>
        </w:rPr>
        <w:t xml:space="preserve"> </w:t>
      </w:r>
      <w:r>
        <w:rPr>
          <w:spacing w:val="-3"/>
          <w:w w:val="105"/>
          <w:sz w:val="21"/>
        </w:rPr>
        <w:t>through</w:t>
      </w:r>
      <w:r>
        <w:rPr>
          <w:spacing w:val="-7"/>
          <w:w w:val="105"/>
          <w:sz w:val="21"/>
        </w:rPr>
        <w:t xml:space="preserve"> </w:t>
      </w:r>
      <w:r>
        <w:rPr>
          <w:spacing w:val="-3"/>
          <w:w w:val="105"/>
          <w:sz w:val="21"/>
        </w:rPr>
        <w:t>voluminous</w:t>
      </w:r>
      <w:r>
        <w:rPr>
          <w:spacing w:val="-7"/>
          <w:w w:val="105"/>
          <w:sz w:val="21"/>
        </w:rPr>
        <w:t xml:space="preserve"> </w:t>
      </w:r>
      <w:r>
        <w:rPr>
          <w:spacing w:val="-3"/>
          <w:w w:val="105"/>
          <w:sz w:val="21"/>
        </w:rPr>
        <w:t>material</w:t>
      </w:r>
      <w:r>
        <w:rPr>
          <w:spacing w:val="-7"/>
          <w:w w:val="105"/>
          <w:sz w:val="21"/>
        </w:rPr>
        <w:t xml:space="preserve"> </w:t>
      </w:r>
      <w:r>
        <w:rPr>
          <w:spacing w:val="-3"/>
          <w:w w:val="105"/>
          <w:sz w:val="21"/>
        </w:rPr>
        <w:t>to</w:t>
      </w:r>
      <w:r>
        <w:rPr>
          <w:spacing w:val="-7"/>
          <w:w w:val="105"/>
          <w:sz w:val="21"/>
        </w:rPr>
        <w:t xml:space="preserve"> </w:t>
      </w:r>
      <w:r>
        <w:rPr>
          <w:spacing w:val="-3"/>
          <w:w w:val="105"/>
          <w:sz w:val="21"/>
        </w:rPr>
        <w:t>determine</w:t>
      </w:r>
      <w:r>
        <w:rPr>
          <w:spacing w:val="-7"/>
          <w:w w:val="105"/>
          <w:sz w:val="21"/>
        </w:rPr>
        <w:t xml:space="preserve"> </w:t>
      </w:r>
      <w:r>
        <w:rPr>
          <w:w w:val="105"/>
          <w:sz w:val="21"/>
        </w:rPr>
        <w:t>its</w:t>
      </w:r>
      <w:r>
        <w:rPr>
          <w:spacing w:val="-7"/>
          <w:w w:val="105"/>
          <w:sz w:val="21"/>
        </w:rPr>
        <w:t xml:space="preserve"> </w:t>
      </w:r>
      <w:r>
        <w:rPr>
          <w:w w:val="105"/>
          <w:sz w:val="21"/>
        </w:rPr>
        <w:t>relevance—has</w:t>
      </w:r>
      <w:r>
        <w:rPr>
          <w:spacing w:val="-7"/>
          <w:w w:val="105"/>
          <w:sz w:val="21"/>
        </w:rPr>
        <w:t xml:space="preserve"> </w:t>
      </w:r>
      <w:r>
        <w:rPr>
          <w:w w:val="105"/>
          <w:sz w:val="21"/>
        </w:rPr>
        <w:t>also</w:t>
      </w:r>
      <w:r>
        <w:rPr>
          <w:spacing w:val="-7"/>
          <w:w w:val="105"/>
          <w:sz w:val="21"/>
        </w:rPr>
        <w:t xml:space="preserve"> </w:t>
      </w:r>
      <w:r>
        <w:rPr>
          <w:w w:val="105"/>
          <w:sz w:val="21"/>
        </w:rPr>
        <w:t xml:space="preserve">been </w:t>
      </w:r>
      <w:r>
        <w:rPr>
          <w:spacing w:val="-3"/>
          <w:w w:val="105"/>
          <w:sz w:val="21"/>
        </w:rPr>
        <w:t>noted.</w:t>
      </w:r>
      <w:r>
        <w:rPr>
          <w:spacing w:val="-3"/>
          <w:w w:val="105"/>
          <w:position w:val="7"/>
          <w:sz w:val="12"/>
        </w:rPr>
        <w:t>65</w:t>
      </w:r>
    </w:p>
    <w:p w:rsidR="00EA0057" w:rsidRDefault="007C5C23">
      <w:pPr>
        <w:pStyle w:val="ListParagraph"/>
        <w:numPr>
          <w:ilvl w:val="1"/>
          <w:numId w:val="84"/>
        </w:numPr>
        <w:tabs>
          <w:tab w:val="left" w:pos="1941"/>
          <w:tab w:val="left" w:pos="1942"/>
        </w:tabs>
        <w:spacing w:before="120" w:line="242" w:lineRule="auto"/>
        <w:ind w:right="155"/>
        <w:jc w:val="left"/>
        <w:rPr>
          <w:sz w:val="21"/>
        </w:rPr>
      </w:pPr>
      <w:r>
        <w:rPr>
          <w:w w:val="105"/>
          <w:sz w:val="21"/>
        </w:rPr>
        <w:t>The</w:t>
      </w:r>
      <w:r>
        <w:rPr>
          <w:spacing w:val="-10"/>
          <w:w w:val="105"/>
          <w:sz w:val="21"/>
        </w:rPr>
        <w:t xml:space="preserve"> </w:t>
      </w:r>
      <w:r>
        <w:rPr>
          <w:w w:val="105"/>
          <w:sz w:val="21"/>
        </w:rPr>
        <w:t>ability</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spacing w:val="-3"/>
          <w:w w:val="105"/>
          <w:sz w:val="21"/>
        </w:rPr>
        <w:t>defence</w:t>
      </w:r>
      <w:r>
        <w:rPr>
          <w:spacing w:val="-10"/>
          <w:w w:val="105"/>
          <w:sz w:val="21"/>
        </w:rPr>
        <w:t xml:space="preserve"> </w:t>
      </w:r>
      <w:r>
        <w:rPr>
          <w:spacing w:val="-3"/>
          <w:w w:val="105"/>
          <w:sz w:val="21"/>
        </w:rPr>
        <w:t>to</w:t>
      </w:r>
      <w:r>
        <w:rPr>
          <w:spacing w:val="-10"/>
          <w:w w:val="105"/>
          <w:sz w:val="21"/>
        </w:rPr>
        <w:t xml:space="preserve"> </w:t>
      </w:r>
      <w:r>
        <w:rPr>
          <w:w w:val="105"/>
          <w:sz w:val="21"/>
        </w:rPr>
        <w:t>cross-examine</w:t>
      </w:r>
      <w:r>
        <w:rPr>
          <w:spacing w:val="-10"/>
          <w:w w:val="105"/>
          <w:sz w:val="21"/>
        </w:rPr>
        <w:t xml:space="preserve"> </w:t>
      </w:r>
      <w:r>
        <w:rPr>
          <w:w w:val="105"/>
          <w:sz w:val="21"/>
        </w:rPr>
        <w:t>witnesses</w:t>
      </w:r>
      <w:r>
        <w:rPr>
          <w:spacing w:val="-10"/>
          <w:w w:val="105"/>
          <w:sz w:val="21"/>
        </w:rPr>
        <w:t xml:space="preserve"> </w:t>
      </w:r>
      <w:r>
        <w:rPr>
          <w:w w:val="105"/>
          <w:sz w:val="21"/>
        </w:rPr>
        <w:t>and</w:t>
      </w:r>
      <w:r>
        <w:rPr>
          <w:spacing w:val="-10"/>
          <w:w w:val="105"/>
          <w:sz w:val="21"/>
        </w:rPr>
        <w:t xml:space="preserve"> </w:t>
      </w:r>
      <w:r>
        <w:rPr>
          <w:w w:val="105"/>
          <w:sz w:val="21"/>
        </w:rPr>
        <w:t>victims</w:t>
      </w:r>
      <w:r>
        <w:rPr>
          <w:spacing w:val="-10"/>
          <w:w w:val="105"/>
          <w:sz w:val="21"/>
        </w:rPr>
        <w:t xml:space="preserve"> </w:t>
      </w:r>
      <w:r>
        <w:rPr>
          <w:w w:val="105"/>
          <w:sz w:val="21"/>
        </w:rPr>
        <w:t>at</w:t>
      </w:r>
      <w:r>
        <w:rPr>
          <w:spacing w:val="-10"/>
          <w:w w:val="105"/>
          <w:sz w:val="21"/>
        </w:rPr>
        <w:t xml:space="preserve"> </w:t>
      </w:r>
      <w:r>
        <w:rPr>
          <w:w w:val="105"/>
          <w:sz w:val="21"/>
        </w:rPr>
        <w:t>a</w:t>
      </w:r>
      <w:r>
        <w:rPr>
          <w:spacing w:val="-10"/>
          <w:w w:val="105"/>
          <w:sz w:val="21"/>
        </w:rPr>
        <w:t xml:space="preserve"> </w:t>
      </w:r>
      <w:r>
        <w:rPr>
          <w:w w:val="105"/>
          <w:sz w:val="21"/>
        </w:rPr>
        <w:t>committal</w:t>
      </w:r>
      <w:r>
        <w:rPr>
          <w:spacing w:val="-10"/>
          <w:w w:val="105"/>
          <w:sz w:val="21"/>
        </w:rPr>
        <w:t xml:space="preserve"> </w:t>
      </w:r>
      <w:r>
        <w:rPr>
          <w:spacing w:val="-3"/>
          <w:w w:val="105"/>
          <w:sz w:val="21"/>
        </w:rPr>
        <w:t xml:space="preserve">hearing, </w:t>
      </w:r>
      <w:r>
        <w:rPr>
          <w:w w:val="105"/>
          <w:sz w:val="21"/>
        </w:rPr>
        <w:t xml:space="preserve">and </w:t>
      </w:r>
      <w:r>
        <w:rPr>
          <w:spacing w:val="-3"/>
          <w:w w:val="105"/>
          <w:sz w:val="21"/>
        </w:rPr>
        <w:t xml:space="preserve">thereby to </w:t>
      </w:r>
      <w:r>
        <w:rPr>
          <w:w w:val="105"/>
          <w:sz w:val="21"/>
        </w:rPr>
        <w:t xml:space="preserve">obtain </w:t>
      </w:r>
      <w:r>
        <w:rPr>
          <w:spacing w:val="-3"/>
          <w:w w:val="105"/>
          <w:sz w:val="21"/>
        </w:rPr>
        <w:t xml:space="preserve">disclosure </w:t>
      </w:r>
      <w:r>
        <w:rPr>
          <w:w w:val="105"/>
          <w:sz w:val="21"/>
        </w:rPr>
        <w:t xml:space="preserve">of the prosecution </w:t>
      </w:r>
      <w:r>
        <w:rPr>
          <w:spacing w:val="-3"/>
          <w:w w:val="105"/>
          <w:sz w:val="21"/>
        </w:rPr>
        <w:t xml:space="preserve">case, may </w:t>
      </w:r>
      <w:r>
        <w:rPr>
          <w:w w:val="105"/>
          <w:sz w:val="21"/>
        </w:rPr>
        <w:t xml:space="preserve">be </w:t>
      </w:r>
      <w:r>
        <w:rPr>
          <w:spacing w:val="-3"/>
          <w:w w:val="105"/>
          <w:sz w:val="21"/>
        </w:rPr>
        <w:t xml:space="preserve">considered </w:t>
      </w:r>
      <w:r>
        <w:rPr>
          <w:w w:val="105"/>
          <w:sz w:val="21"/>
        </w:rPr>
        <w:t xml:space="preserve">one </w:t>
      </w:r>
      <w:r>
        <w:rPr>
          <w:spacing w:val="-3"/>
          <w:w w:val="105"/>
          <w:sz w:val="21"/>
        </w:rPr>
        <w:t xml:space="preserve">way </w:t>
      </w:r>
      <w:r>
        <w:rPr>
          <w:w w:val="105"/>
          <w:sz w:val="21"/>
        </w:rPr>
        <w:t xml:space="preserve">of </w:t>
      </w:r>
      <w:r>
        <w:rPr>
          <w:spacing w:val="-3"/>
          <w:w w:val="105"/>
          <w:sz w:val="21"/>
        </w:rPr>
        <w:t>alleviating</w:t>
      </w:r>
      <w:r>
        <w:rPr>
          <w:spacing w:val="-9"/>
          <w:w w:val="105"/>
          <w:sz w:val="21"/>
        </w:rPr>
        <w:t xml:space="preserve"> </w:t>
      </w:r>
      <w:r>
        <w:rPr>
          <w:w w:val="105"/>
          <w:sz w:val="21"/>
        </w:rPr>
        <w:t>the</w:t>
      </w:r>
      <w:r>
        <w:rPr>
          <w:spacing w:val="-9"/>
          <w:w w:val="105"/>
          <w:sz w:val="21"/>
        </w:rPr>
        <w:t xml:space="preserve"> </w:t>
      </w:r>
      <w:r>
        <w:rPr>
          <w:spacing w:val="-3"/>
          <w:w w:val="105"/>
          <w:sz w:val="21"/>
        </w:rPr>
        <w:t>disclosure</w:t>
      </w:r>
      <w:r>
        <w:rPr>
          <w:spacing w:val="-9"/>
          <w:w w:val="105"/>
          <w:sz w:val="21"/>
        </w:rPr>
        <w:t xml:space="preserve"> </w:t>
      </w:r>
      <w:r>
        <w:rPr>
          <w:w w:val="105"/>
          <w:sz w:val="21"/>
        </w:rPr>
        <w:t>burden</w:t>
      </w:r>
      <w:r>
        <w:rPr>
          <w:spacing w:val="-9"/>
          <w:w w:val="105"/>
          <w:sz w:val="21"/>
        </w:rPr>
        <w:t xml:space="preserve"> </w:t>
      </w:r>
      <w:r>
        <w:rPr>
          <w:spacing w:val="-3"/>
          <w:w w:val="105"/>
          <w:sz w:val="21"/>
        </w:rPr>
        <w:t>that</w:t>
      </w:r>
      <w:r>
        <w:rPr>
          <w:spacing w:val="-9"/>
          <w:w w:val="105"/>
          <w:sz w:val="21"/>
        </w:rPr>
        <w:t xml:space="preserve"> </w:t>
      </w:r>
      <w:r>
        <w:rPr>
          <w:spacing w:val="-3"/>
          <w:w w:val="105"/>
          <w:sz w:val="21"/>
        </w:rPr>
        <w:t>currently</w:t>
      </w:r>
      <w:r>
        <w:rPr>
          <w:spacing w:val="-9"/>
          <w:w w:val="105"/>
          <w:sz w:val="21"/>
        </w:rPr>
        <w:t xml:space="preserve"> </w:t>
      </w:r>
      <w:r>
        <w:rPr>
          <w:spacing w:val="-4"/>
          <w:w w:val="105"/>
          <w:sz w:val="21"/>
        </w:rPr>
        <w:t>falls</w:t>
      </w:r>
      <w:r>
        <w:rPr>
          <w:spacing w:val="-9"/>
          <w:w w:val="105"/>
          <w:sz w:val="21"/>
        </w:rPr>
        <w:t xml:space="preserve"> </w:t>
      </w:r>
      <w:r>
        <w:rPr>
          <w:w w:val="105"/>
          <w:sz w:val="21"/>
        </w:rPr>
        <w:t>on</w:t>
      </w:r>
      <w:r>
        <w:rPr>
          <w:spacing w:val="-9"/>
          <w:w w:val="105"/>
          <w:sz w:val="21"/>
        </w:rPr>
        <w:t xml:space="preserve"> </w:t>
      </w:r>
      <w:r>
        <w:rPr>
          <w:w w:val="105"/>
          <w:sz w:val="21"/>
        </w:rPr>
        <w:t>the</w:t>
      </w:r>
      <w:r>
        <w:rPr>
          <w:spacing w:val="-9"/>
          <w:w w:val="105"/>
          <w:sz w:val="21"/>
        </w:rPr>
        <w:t xml:space="preserve"> </w:t>
      </w:r>
      <w:r>
        <w:rPr>
          <w:w w:val="105"/>
          <w:sz w:val="21"/>
        </w:rPr>
        <w:t>prosecution.</w:t>
      </w:r>
      <w:r>
        <w:rPr>
          <w:spacing w:val="-9"/>
          <w:w w:val="105"/>
          <w:sz w:val="21"/>
        </w:rPr>
        <w:t xml:space="preserve"> </w:t>
      </w:r>
      <w:r>
        <w:rPr>
          <w:spacing w:val="-3"/>
          <w:w w:val="105"/>
          <w:sz w:val="21"/>
        </w:rPr>
        <w:t xml:space="preserve">Cross-examination </w:t>
      </w:r>
      <w:r>
        <w:rPr>
          <w:w w:val="105"/>
          <w:sz w:val="21"/>
        </w:rPr>
        <w:t xml:space="preserve">of witnesses </w:t>
      </w:r>
      <w:r>
        <w:rPr>
          <w:spacing w:val="-3"/>
          <w:w w:val="105"/>
          <w:sz w:val="21"/>
        </w:rPr>
        <w:t xml:space="preserve">may </w:t>
      </w:r>
      <w:r>
        <w:rPr>
          <w:w w:val="105"/>
          <w:sz w:val="21"/>
        </w:rPr>
        <w:t xml:space="preserve">also respond </w:t>
      </w:r>
      <w:r>
        <w:rPr>
          <w:spacing w:val="-3"/>
          <w:w w:val="105"/>
          <w:sz w:val="21"/>
        </w:rPr>
        <w:t xml:space="preserve">to concerns that </w:t>
      </w:r>
      <w:r>
        <w:rPr>
          <w:w w:val="105"/>
          <w:sz w:val="21"/>
        </w:rPr>
        <w:t xml:space="preserve">if the prosecution </w:t>
      </w:r>
      <w:r>
        <w:rPr>
          <w:spacing w:val="-3"/>
          <w:w w:val="105"/>
          <w:sz w:val="21"/>
        </w:rPr>
        <w:t xml:space="preserve">controls </w:t>
      </w:r>
      <w:r>
        <w:rPr>
          <w:w w:val="105"/>
          <w:sz w:val="21"/>
        </w:rPr>
        <w:t xml:space="preserve">what </w:t>
      </w:r>
      <w:r>
        <w:rPr>
          <w:spacing w:val="-3"/>
          <w:w w:val="105"/>
          <w:sz w:val="21"/>
        </w:rPr>
        <w:t xml:space="preserve">material </w:t>
      </w:r>
      <w:r>
        <w:rPr>
          <w:w w:val="105"/>
          <w:sz w:val="21"/>
        </w:rPr>
        <w:t>is</w:t>
      </w:r>
      <w:r>
        <w:rPr>
          <w:spacing w:val="-10"/>
          <w:w w:val="105"/>
          <w:sz w:val="21"/>
        </w:rPr>
        <w:t xml:space="preserve"> </w:t>
      </w:r>
      <w:r>
        <w:rPr>
          <w:w w:val="105"/>
          <w:sz w:val="21"/>
        </w:rPr>
        <w:t>disclosed,</w:t>
      </w:r>
      <w:r>
        <w:rPr>
          <w:spacing w:val="-10"/>
          <w:w w:val="105"/>
          <w:sz w:val="21"/>
        </w:rPr>
        <w:t xml:space="preserve"> </w:t>
      </w:r>
      <w:r>
        <w:rPr>
          <w:spacing w:val="-3"/>
          <w:w w:val="105"/>
          <w:sz w:val="21"/>
        </w:rPr>
        <w:t>unfairness</w:t>
      </w:r>
      <w:r>
        <w:rPr>
          <w:spacing w:val="-10"/>
          <w:w w:val="105"/>
          <w:sz w:val="21"/>
        </w:rPr>
        <w:t xml:space="preserve"> </w:t>
      </w:r>
      <w:r>
        <w:rPr>
          <w:spacing w:val="-3"/>
          <w:w w:val="105"/>
          <w:sz w:val="21"/>
        </w:rPr>
        <w:t>to</w:t>
      </w:r>
      <w:r>
        <w:rPr>
          <w:spacing w:val="-10"/>
          <w:w w:val="105"/>
          <w:sz w:val="21"/>
        </w:rPr>
        <w:t xml:space="preserve"> </w:t>
      </w:r>
      <w:r>
        <w:rPr>
          <w:w w:val="105"/>
          <w:sz w:val="21"/>
        </w:rPr>
        <w:t>the</w:t>
      </w:r>
      <w:r>
        <w:rPr>
          <w:spacing w:val="-10"/>
          <w:w w:val="105"/>
          <w:sz w:val="21"/>
        </w:rPr>
        <w:t xml:space="preserve"> </w:t>
      </w:r>
      <w:r>
        <w:rPr>
          <w:spacing w:val="-3"/>
          <w:w w:val="105"/>
          <w:sz w:val="21"/>
        </w:rPr>
        <w:t>accused</w:t>
      </w:r>
      <w:r>
        <w:rPr>
          <w:spacing w:val="-10"/>
          <w:w w:val="105"/>
          <w:sz w:val="21"/>
        </w:rPr>
        <w:t xml:space="preserve"> </w:t>
      </w:r>
      <w:r>
        <w:rPr>
          <w:spacing w:val="-3"/>
          <w:w w:val="105"/>
          <w:sz w:val="21"/>
        </w:rPr>
        <w:t>will</w:t>
      </w:r>
      <w:r>
        <w:rPr>
          <w:spacing w:val="-10"/>
          <w:w w:val="105"/>
          <w:sz w:val="21"/>
        </w:rPr>
        <w:t xml:space="preserve"> </w:t>
      </w:r>
      <w:r>
        <w:rPr>
          <w:spacing w:val="-3"/>
          <w:w w:val="105"/>
          <w:sz w:val="21"/>
        </w:rPr>
        <w:t>invariably</w:t>
      </w:r>
      <w:r>
        <w:rPr>
          <w:spacing w:val="-10"/>
          <w:w w:val="105"/>
          <w:sz w:val="21"/>
        </w:rPr>
        <w:t xml:space="preserve"> </w:t>
      </w:r>
      <w:r>
        <w:rPr>
          <w:spacing w:val="-3"/>
          <w:w w:val="105"/>
          <w:sz w:val="21"/>
        </w:rPr>
        <w:t>result,</w:t>
      </w:r>
      <w:r>
        <w:rPr>
          <w:spacing w:val="-10"/>
          <w:w w:val="105"/>
          <w:sz w:val="21"/>
        </w:rPr>
        <w:t xml:space="preserve"> </w:t>
      </w:r>
      <w:r>
        <w:rPr>
          <w:w w:val="105"/>
          <w:sz w:val="21"/>
        </w:rPr>
        <w:t>given</w:t>
      </w:r>
      <w:r>
        <w:rPr>
          <w:spacing w:val="-10"/>
          <w:w w:val="105"/>
          <w:sz w:val="21"/>
        </w:rPr>
        <w:t xml:space="preserve"> </w:t>
      </w:r>
      <w:r>
        <w:rPr>
          <w:w w:val="105"/>
          <w:sz w:val="21"/>
        </w:rPr>
        <w:t>the</w:t>
      </w:r>
      <w:r>
        <w:rPr>
          <w:spacing w:val="-10"/>
          <w:w w:val="105"/>
          <w:sz w:val="21"/>
        </w:rPr>
        <w:t xml:space="preserve"> </w:t>
      </w:r>
      <w:r>
        <w:rPr>
          <w:w w:val="105"/>
          <w:sz w:val="21"/>
        </w:rPr>
        <w:t>conflict</w:t>
      </w:r>
      <w:r>
        <w:rPr>
          <w:spacing w:val="-10"/>
          <w:w w:val="105"/>
          <w:sz w:val="21"/>
        </w:rPr>
        <w:t xml:space="preserve"> </w:t>
      </w:r>
      <w:r>
        <w:rPr>
          <w:w w:val="105"/>
          <w:sz w:val="21"/>
        </w:rPr>
        <w:t>between</w:t>
      </w:r>
    </w:p>
    <w:p w:rsidR="00EA0057" w:rsidRDefault="007C5C23">
      <w:pPr>
        <w:pStyle w:val="BodyText"/>
        <w:spacing w:line="242" w:lineRule="auto"/>
        <w:ind w:left="1941"/>
        <w:rPr>
          <w:sz w:val="12"/>
        </w:rPr>
      </w:pPr>
      <w:r>
        <w:rPr>
          <w:w w:val="105"/>
        </w:rPr>
        <w:t xml:space="preserve">the </w:t>
      </w:r>
      <w:r>
        <w:rPr>
          <w:spacing w:val="-3"/>
          <w:w w:val="105"/>
        </w:rPr>
        <w:t xml:space="preserve">prosecution’s obligations to </w:t>
      </w:r>
      <w:r>
        <w:rPr>
          <w:w w:val="105"/>
        </w:rPr>
        <w:t xml:space="preserve">act impartially and its </w:t>
      </w:r>
      <w:r>
        <w:rPr>
          <w:spacing w:val="-3"/>
          <w:w w:val="105"/>
        </w:rPr>
        <w:t xml:space="preserve">‘legitimate interest </w:t>
      </w:r>
      <w:r>
        <w:rPr>
          <w:w w:val="105"/>
        </w:rPr>
        <w:t xml:space="preserve">in seeking </w:t>
      </w:r>
      <w:r>
        <w:rPr>
          <w:w w:val="105"/>
        </w:rPr>
        <w:t xml:space="preserve">the conviction of the </w:t>
      </w:r>
      <w:r>
        <w:rPr>
          <w:spacing w:val="-4"/>
          <w:w w:val="105"/>
        </w:rPr>
        <w:t>accused’.</w:t>
      </w:r>
      <w:r>
        <w:rPr>
          <w:spacing w:val="-4"/>
          <w:w w:val="105"/>
          <w:position w:val="7"/>
          <w:sz w:val="12"/>
        </w:rPr>
        <w:t>66</w:t>
      </w:r>
    </w:p>
    <w:p w:rsidR="00EA0057" w:rsidRDefault="007C5C23">
      <w:pPr>
        <w:pStyle w:val="ListParagraph"/>
        <w:numPr>
          <w:ilvl w:val="1"/>
          <w:numId w:val="84"/>
        </w:numPr>
        <w:tabs>
          <w:tab w:val="left" w:pos="1940"/>
          <w:tab w:val="left" w:pos="1942"/>
        </w:tabs>
        <w:spacing w:before="121" w:line="242" w:lineRule="auto"/>
        <w:ind w:right="291"/>
        <w:jc w:val="left"/>
        <w:rPr>
          <w:sz w:val="12"/>
        </w:rPr>
      </w:pPr>
      <w:r>
        <w:rPr>
          <w:w w:val="105"/>
          <w:sz w:val="21"/>
        </w:rPr>
        <w:t xml:space="preserve">It </w:t>
      </w:r>
      <w:r>
        <w:rPr>
          <w:spacing w:val="-2"/>
          <w:w w:val="105"/>
          <w:sz w:val="21"/>
        </w:rPr>
        <w:t xml:space="preserve">has </w:t>
      </w:r>
      <w:r>
        <w:rPr>
          <w:w w:val="105"/>
          <w:sz w:val="21"/>
        </w:rPr>
        <w:t xml:space="preserve">been suggested </w:t>
      </w:r>
      <w:r>
        <w:rPr>
          <w:spacing w:val="-3"/>
          <w:w w:val="105"/>
          <w:sz w:val="21"/>
        </w:rPr>
        <w:t xml:space="preserve">that </w:t>
      </w:r>
      <w:r>
        <w:rPr>
          <w:w w:val="105"/>
          <w:sz w:val="21"/>
        </w:rPr>
        <w:t xml:space="preserve">in </w:t>
      </w:r>
      <w:r>
        <w:rPr>
          <w:spacing w:val="-3"/>
          <w:w w:val="105"/>
          <w:sz w:val="21"/>
        </w:rPr>
        <w:t xml:space="preserve">jurisdictions that </w:t>
      </w:r>
      <w:r>
        <w:rPr>
          <w:spacing w:val="-2"/>
          <w:w w:val="105"/>
          <w:sz w:val="21"/>
        </w:rPr>
        <w:t xml:space="preserve">preclude </w:t>
      </w:r>
      <w:r>
        <w:rPr>
          <w:w w:val="105"/>
          <w:sz w:val="21"/>
        </w:rPr>
        <w:t xml:space="preserve">or </w:t>
      </w:r>
      <w:r>
        <w:rPr>
          <w:spacing w:val="-3"/>
          <w:w w:val="105"/>
          <w:sz w:val="21"/>
        </w:rPr>
        <w:t xml:space="preserve">narrow </w:t>
      </w:r>
      <w:r>
        <w:rPr>
          <w:w w:val="105"/>
          <w:sz w:val="21"/>
        </w:rPr>
        <w:t xml:space="preserve">the ability of the </w:t>
      </w:r>
      <w:r>
        <w:rPr>
          <w:spacing w:val="-3"/>
          <w:w w:val="105"/>
          <w:sz w:val="21"/>
        </w:rPr>
        <w:t xml:space="preserve">defence to </w:t>
      </w:r>
      <w:r>
        <w:rPr>
          <w:w w:val="105"/>
          <w:sz w:val="21"/>
        </w:rPr>
        <w:t xml:space="preserve">cross-examine witnesses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 xml:space="preserve">there </w:t>
      </w:r>
      <w:r>
        <w:rPr>
          <w:spacing w:val="-3"/>
          <w:w w:val="105"/>
          <w:sz w:val="21"/>
        </w:rPr>
        <w:t xml:space="preserve">have </w:t>
      </w:r>
      <w:r>
        <w:rPr>
          <w:w w:val="105"/>
          <w:sz w:val="21"/>
        </w:rPr>
        <w:t xml:space="preserve">been </w:t>
      </w:r>
      <w:r>
        <w:rPr>
          <w:spacing w:val="-5"/>
          <w:w w:val="105"/>
          <w:sz w:val="21"/>
        </w:rPr>
        <w:t xml:space="preserve">‘many </w:t>
      </w:r>
      <w:r>
        <w:rPr>
          <w:spacing w:val="-2"/>
          <w:w w:val="105"/>
          <w:sz w:val="21"/>
        </w:rPr>
        <w:t xml:space="preserve">instances </w:t>
      </w:r>
      <w:r>
        <w:rPr>
          <w:w w:val="105"/>
          <w:sz w:val="21"/>
        </w:rPr>
        <w:t xml:space="preserve">where </w:t>
      </w:r>
      <w:r>
        <w:rPr>
          <w:spacing w:val="-4"/>
          <w:w w:val="105"/>
          <w:sz w:val="21"/>
        </w:rPr>
        <w:t xml:space="preserve">“non-disclosure” </w:t>
      </w:r>
      <w:r>
        <w:rPr>
          <w:w w:val="105"/>
          <w:sz w:val="21"/>
        </w:rPr>
        <w:t xml:space="preserve">issues </w:t>
      </w:r>
      <w:r>
        <w:rPr>
          <w:spacing w:val="-3"/>
          <w:w w:val="105"/>
          <w:sz w:val="21"/>
        </w:rPr>
        <w:t xml:space="preserve">have resulted </w:t>
      </w:r>
      <w:r>
        <w:rPr>
          <w:w w:val="105"/>
          <w:sz w:val="21"/>
        </w:rPr>
        <w:t xml:space="preserve">in convictions being </w:t>
      </w:r>
      <w:r>
        <w:rPr>
          <w:spacing w:val="-3"/>
          <w:w w:val="105"/>
          <w:sz w:val="21"/>
        </w:rPr>
        <w:t xml:space="preserve">overturned…where </w:t>
      </w:r>
      <w:r>
        <w:rPr>
          <w:w w:val="105"/>
          <w:sz w:val="21"/>
        </w:rPr>
        <w:t xml:space="preserve">a </w:t>
      </w:r>
      <w:r>
        <w:rPr>
          <w:spacing w:val="-3"/>
          <w:w w:val="105"/>
          <w:sz w:val="21"/>
        </w:rPr>
        <w:t xml:space="preserve">competently contested </w:t>
      </w:r>
      <w:r>
        <w:rPr>
          <w:spacing w:val="-4"/>
          <w:w w:val="105"/>
          <w:sz w:val="21"/>
        </w:rPr>
        <w:t xml:space="preserve">committal…would </w:t>
      </w:r>
      <w:r>
        <w:rPr>
          <w:spacing w:val="-3"/>
          <w:w w:val="105"/>
          <w:sz w:val="21"/>
        </w:rPr>
        <w:t xml:space="preserve">have </w:t>
      </w:r>
      <w:r>
        <w:rPr>
          <w:spacing w:val="-4"/>
          <w:w w:val="105"/>
          <w:sz w:val="21"/>
        </w:rPr>
        <w:t xml:space="preserve">likely </w:t>
      </w:r>
      <w:r>
        <w:rPr>
          <w:w w:val="105"/>
          <w:sz w:val="21"/>
        </w:rPr>
        <w:t xml:space="preserve">avoided </w:t>
      </w:r>
      <w:r>
        <w:rPr>
          <w:spacing w:val="-3"/>
          <w:w w:val="105"/>
          <w:sz w:val="21"/>
        </w:rPr>
        <w:t xml:space="preserve">such </w:t>
      </w:r>
      <w:r>
        <w:rPr>
          <w:spacing w:val="-4"/>
          <w:w w:val="105"/>
          <w:sz w:val="21"/>
        </w:rPr>
        <w:t>miscarriages’.</w:t>
      </w:r>
      <w:r>
        <w:rPr>
          <w:spacing w:val="-4"/>
          <w:w w:val="105"/>
          <w:position w:val="7"/>
          <w:sz w:val="12"/>
        </w:rPr>
        <w:t>67</w:t>
      </w:r>
    </w:p>
    <w:p w:rsidR="00EA0057" w:rsidRDefault="00EA0057">
      <w:pPr>
        <w:pStyle w:val="BodyText"/>
        <w:rPr>
          <w:sz w:val="20"/>
        </w:rPr>
      </w:pPr>
    </w:p>
    <w:p w:rsidR="00EA0057" w:rsidRDefault="00EA0057">
      <w:pPr>
        <w:pStyle w:val="BodyText"/>
        <w:rPr>
          <w:sz w:val="20"/>
        </w:rPr>
      </w:pPr>
    </w:p>
    <w:p w:rsidR="00EA0057" w:rsidRDefault="007C5C23">
      <w:pPr>
        <w:pStyle w:val="BodyText"/>
        <w:rPr>
          <w:sz w:val="18"/>
        </w:rPr>
      </w:pPr>
      <w:r>
        <w:pict>
          <v:line id="_x0000_s1105" style="position:absolute;z-index:251674112;mso-wrap-distance-left:0;mso-wrap-distance-right:0;mso-position-horizontal-relative:page" from="79.35pt,13.45pt" to="515.9pt,13.45pt" strokecolor="#b6bdc8" strokeweight="1pt">
            <w10:wrap type="topAndBottom" anchorx="page"/>
          </v:line>
        </w:pict>
      </w:r>
    </w:p>
    <w:p w:rsidR="00EA0057" w:rsidRDefault="007C5C23">
      <w:pPr>
        <w:pStyle w:val="ListParagraph"/>
        <w:numPr>
          <w:ilvl w:val="0"/>
          <w:numId w:val="28"/>
        </w:numPr>
        <w:tabs>
          <w:tab w:val="left" w:pos="1941"/>
          <w:tab w:val="left" w:pos="1942"/>
        </w:tabs>
        <w:spacing w:before="117"/>
        <w:ind w:right="270"/>
        <w:jc w:val="left"/>
        <w:rPr>
          <w:sz w:val="13"/>
        </w:rPr>
      </w:pPr>
      <w:r>
        <w:rPr>
          <w:sz w:val="13"/>
        </w:rPr>
        <w:t>This applies even if the material is in the hands of members of the police who were not themselves involved in the ini</w:t>
      </w:r>
      <w:r>
        <w:rPr>
          <w:sz w:val="13"/>
        </w:rPr>
        <w:t>tial investigation and           who</w:t>
      </w:r>
      <w:r>
        <w:rPr>
          <w:spacing w:val="20"/>
          <w:sz w:val="13"/>
        </w:rPr>
        <w:t xml:space="preserve"> </w:t>
      </w:r>
      <w:r>
        <w:rPr>
          <w:sz w:val="13"/>
        </w:rPr>
        <w:t>did</w:t>
      </w:r>
      <w:r>
        <w:rPr>
          <w:spacing w:val="20"/>
          <w:sz w:val="13"/>
        </w:rPr>
        <w:t xml:space="preserve"> </w:t>
      </w:r>
      <w:r>
        <w:rPr>
          <w:sz w:val="13"/>
        </w:rPr>
        <w:t>not</w:t>
      </w:r>
      <w:r>
        <w:rPr>
          <w:spacing w:val="20"/>
          <w:sz w:val="13"/>
        </w:rPr>
        <w:t xml:space="preserve"> </w:t>
      </w:r>
      <w:r>
        <w:rPr>
          <w:sz w:val="13"/>
        </w:rPr>
        <w:t>relay</w:t>
      </w:r>
      <w:r>
        <w:rPr>
          <w:spacing w:val="20"/>
          <w:sz w:val="13"/>
        </w:rPr>
        <w:t xml:space="preserve"> </w:t>
      </w:r>
      <w:r>
        <w:rPr>
          <w:sz w:val="13"/>
        </w:rPr>
        <w:t>the</w:t>
      </w:r>
      <w:r>
        <w:rPr>
          <w:spacing w:val="20"/>
          <w:sz w:val="13"/>
        </w:rPr>
        <w:t xml:space="preserve"> </w:t>
      </w:r>
      <w:r>
        <w:rPr>
          <w:sz w:val="13"/>
        </w:rPr>
        <w:t>relevant</w:t>
      </w:r>
      <w:r>
        <w:rPr>
          <w:spacing w:val="20"/>
          <w:sz w:val="13"/>
        </w:rPr>
        <w:t xml:space="preserve"> </w:t>
      </w:r>
      <w:r>
        <w:rPr>
          <w:sz w:val="13"/>
        </w:rPr>
        <w:t>material</w:t>
      </w:r>
      <w:r>
        <w:rPr>
          <w:spacing w:val="20"/>
          <w:sz w:val="13"/>
        </w:rPr>
        <w:t xml:space="preserve"> </w:t>
      </w:r>
      <w:r>
        <w:rPr>
          <w:sz w:val="13"/>
        </w:rPr>
        <w:t>to</w:t>
      </w:r>
      <w:r>
        <w:rPr>
          <w:spacing w:val="20"/>
          <w:sz w:val="13"/>
        </w:rPr>
        <w:t xml:space="preserve"> </w:t>
      </w:r>
      <w:r>
        <w:rPr>
          <w:sz w:val="13"/>
        </w:rPr>
        <w:t>the</w:t>
      </w:r>
      <w:r>
        <w:rPr>
          <w:spacing w:val="20"/>
          <w:sz w:val="13"/>
        </w:rPr>
        <w:t xml:space="preserve"> </w:t>
      </w:r>
      <w:r>
        <w:rPr>
          <w:sz w:val="13"/>
        </w:rPr>
        <w:t>original</w:t>
      </w:r>
      <w:r>
        <w:rPr>
          <w:spacing w:val="20"/>
          <w:sz w:val="13"/>
        </w:rPr>
        <w:t xml:space="preserve"> </w:t>
      </w:r>
      <w:r>
        <w:rPr>
          <w:sz w:val="13"/>
        </w:rPr>
        <w:t>informant:</w:t>
      </w:r>
      <w:r>
        <w:rPr>
          <w:spacing w:val="20"/>
          <w:sz w:val="13"/>
        </w:rPr>
        <w:t xml:space="preserve"> </w:t>
      </w:r>
      <w:r>
        <w:rPr>
          <w:i/>
          <w:sz w:val="13"/>
        </w:rPr>
        <w:t>R</w:t>
      </w:r>
      <w:r>
        <w:rPr>
          <w:i/>
          <w:spacing w:val="18"/>
          <w:sz w:val="13"/>
        </w:rPr>
        <w:t xml:space="preserve"> </w:t>
      </w:r>
      <w:r>
        <w:rPr>
          <w:i/>
          <w:sz w:val="13"/>
        </w:rPr>
        <w:t>v</w:t>
      </w:r>
      <w:r>
        <w:rPr>
          <w:i/>
          <w:spacing w:val="18"/>
          <w:sz w:val="13"/>
        </w:rPr>
        <w:t xml:space="preserve"> </w:t>
      </w:r>
      <w:r>
        <w:rPr>
          <w:i/>
          <w:sz w:val="13"/>
        </w:rPr>
        <w:t>Farquharson</w:t>
      </w:r>
      <w:r>
        <w:rPr>
          <w:i/>
          <w:spacing w:val="20"/>
          <w:sz w:val="13"/>
        </w:rPr>
        <w:t xml:space="preserve"> </w:t>
      </w:r>
      <w:r>
        <w:rPr>
          <w:sz w:val="13"/>
        </w:rPr>
        <w:t>(2009)</w:t>
      </w:r>
      <w:r>
        <w:rPr>
          <w:spacing w:val="20"/>
          <w:sz w:val="13"/>
        </w:rPr>
        <w:t xml:space="preserve"> </w:t>
      </w:r>
      <w:r>
        <w:rPr>
          <w:sz w:val="13"/>
        </w:rPr>
        <w:t>26</w:t>
      </w:r>
      <w:r>
        <w:rPr>
          <w:spacing w:val="20"/>
          <w:sz w:val="13"/>
        </w:rPr>
        <w:t xml:space="preserve"> </w:t>
      </w:r>
      <w:r>
        <w:rPr>
          <w:sz w:val="13"/>
        </w:rPr>
        <w:t>VR</w:t>
      </w:r>
      <w:r>
        <w:rPr>
          <w:spacing w:val="20"/>
          <w:sz w:val="13"/>
        </w:rPr>
        <w:t xml:space="preserve"> </w:t>
      </w:r>
      <w:r>
        <w:rPr>
          <w:spacing w:val="-3"/>
          <w:sz w:val="13"/>
        </w:rPr>
        <w:t>410,</w:t>
      </w:r>
      <w:r>
        <w:rPr>
          <w:spacing w:val="20"/>
          <w:sz w:val="13"/>
        </w:rPr>
        <w:t xml:space="preserve"> </w:t>
      </w:r>
      <w:r>
        <w:rPr>
          <w:spacing w:val="1"/>
          <w:sz w:val="13"/>
        </w:rPr>
        <w:t>464.</w:t>
      </w:r>
    </w:p>
    <w:p w:rsidR="00EA0057" w:rsidRDefault="007C5C23">
      <w:pPr>
        <w:tabs>
          <w:tab w:val="left" w:pos="1941"/>
        </w:tabs>
        <w:spacing w:before="1"/>
        <w:ind w:left="1147"/>
        <w:rPr>
          <w:sz w:val="13"/>
        </w:rPr>
      </w:pPr>
      <w:r>
        <w:rPr>
          <w:w w:val="105"/>
          <w:sz w:val="13"/>
        </w:rPr>
        <w:t>58</w:t>
      </w:r>
      <w:r>
        <w:rPr>
          <w:w w:val="105"/>
          <w:sz w:val="13"/>
        </w:rPr>
        <w:tab/>
      </w:r>
      <w:r>
        <w:rPr>
          <w:i/>
          <w:w w:val="105"/>
          <w:sz w:val="13"/>
        </w:rPr>
        <w:t xml:space="preserve">R v Farquharson </w:t>
      </w:r>
      <w:r>
        <w:rPr>
          <w:w w:val="105"/>
          <w:sz w:val="13"/>
        </w:rPr>
        <w:t xml:space="preserve">(2009) 26 VR </w:t>
      </w:r>
      <w:r>
        <w:rPr>
          <w:spacing w:val="10"/>
          <w:w w:val="105"/>
          <w:sz w:val="13"/>
        </w:rPr>
        <w:t xml:space="preserve"> </w:t>
      </w:r>
      <w:r>
        <w:rPr>
          <w:spacing w:val="-3"/>
          <w:w w:val="105"/>
          <w:sz w:val="13"/>
        </w:rPr>
        <w:t xml:space="preserve">410,  </w:t>
      </w:r>
      <w:r>
        <w:rPr>
          <w:spacing w:val="1"/>
          <w:w w:val="105"/>
          <w:sz w:val="13"/>
        </w:rPr>
        <w:t>464.</w:t>
      </w:r>
    </w:p>
    <w:p w:rsidR="00EA0057" w:rsidRDefault="007C5C23">
      <w:pPr>
        <w:pStyle w:val="ListParagraph"/>
        <w:numPr>
          <w:ilvl w:val="0"/>
          <w:numId w:val="27"/>
        </w:numPr>
        <w:tabs>
          <w:tab w:val="left" w:pos="1941"/>
          <w:tab w:val="left" w:pos="1942"/>
        </w:tabs>
        <w:jc w:val="left"/>
        <w:rPr>
          <w:sz w:val="13"/>
        </w:rPr>
      </w:pPr>
      <w:r>
        <w:rPr>
          <w:i/>
          <w:w w:val="105"/>
          <w:sz w:val="13"/>
        </w:rPr>
        <w:t xml:space="preserve">Criminal Procedure Act 1986  </w:t>
      </w:r>
      <w:r>
        <w:rPr>
          <w:spacing w:val="1"/>
          <w:w w:val="105"/>
          <w:sz w:val="13"/>
        </w:rPr>
        <w:t xml:space="preserve">(NSW) </w:t>
      </w:r>
      <w:r>
        <w:rPr>
          <w:w w:val="105"/>
          <w:sz w:val="13"/>
        </w:rPr>
        <w:t>s</w:t>
      </w:r>
      <w:r>
        <w:rPr>
          <w:spacing w:val="20"/>
          <w:w w:val="105"/>
          <w:sz w:val="13"/>
        </w:rPr>
        <w:t xml:space="preserve"> </w:t>
      </w:r>
      <w:r>
        <w:rPr>
          <w:w w:val="105"/>
          <w:sz w:val="13"/>
        </w:rPr>
        <w:t>15A.</w:t>
      </w:r>
    </w:p>
    <w:p w:rsidR="00EA0057" w:rsidRDefault="007C5C23">
      <w:pPr>
        <w:pStyle w:val="ListParagraph"/>
        <w:numPr>
          <w:ilvl w:val="0"/>
          <w:numId w:val="27"/>
        </w:numPr>
        <w:tabs>
          <w:tab w:val="left" w:pos="1941"/>
          <w:tab w:val="left" w:pos="1942"/>
        </w:tabs>
        <w:ind w:right="418"/>
        <w:jc w:val="left"/>
        <w:rPr>
          <w:sz w:val="13"/>
        </w:rPr>
      </w:pPr>
      <w:r>
        <w:rPr>
          <w:i/>
          <w:w w:val="105"/>
          <w:sz w:val="13"/>
        </w:rPr>
        <w:t xml:space="preserve">Director of Public Prosecution Act 1986 </w:t>
      </w:r>
      <w:r>
        <w:rPr>
          <w:spacing w:val="1"/>
          <w:w w:val="105"/>
          <w:sz w:val="13"/>
        </w:rPr>
        <w:t xml:space="preserve">(NSW) </w:t>
      </w:r>
      <w:r>
        <w:rPr>
          <w:w w:val="105"/>
          <w:sz w:val="13"/>
        </w:rPr>
        <w:t xml:space="preserve">s 15A. Disclosure certificates are discussed in more detail in the section titled ‘Disclosure obligations’ in Chapter </w:t>
      </w:r>
      <w:r>
        <w:rPr>
          <w:spacing w:val="8"/>
          <w:w w:val="105"/>
          <w:sz w:val="13"/>
        </w:rPr>
        <w:t xml:space="preserve"> </w:t>
      </w:r>
      <w:r>
        <w:rPr>
          <w:w w:val="105"/>
          <w:sz w:val="13"/>
        </w:rPr>
        <w:t>4.</w:t>
      </w:r>
    </w:p>
    <w:p w:rsidR="00EA0057" w:rsidRDefault="007C5C23">
      <w:pPr>
        <w:pStyle w:val="ListParagraph"/>
        <w:numPr>
          <w:ilvl w:val="0"/>
          <w:numId w:val="27"/>
        </w:numPr>
        <w:tabs>
          <w:tab w:val="left" w:pos="1941"/>
          <w:tab w:val="left" w:pos="1942"/>
        </w:tabs>
        <w:ind w:right="440"/>
        <w:jc w:val="left"/>
        <w:rPr>
          <w:sz w:val="13"/>
        </w:rPr>
      </w:pPr>
      <w:r>
        <w:rPr>
          <w:w w:val="105"/>
          <w:sz w:val="13"/>
        </w:rPr>
        <w:t xml:space="preserve">NSW Police Force and Office of the </w:t>
      </w:r>
      <w:r>
        <w:rPr>
          <w:spacing w:val="-3"/>
          <w:w w:val="105"/>
          <w:sz w:val="13"/>
        </w:rPr>
        <w:t xml:space="preserve">DPP, </w:t>
      </w:r>
      <w:r>
        <w:rPr>
          <w:i/>
          <w:w w:val="105"/>
          <w:sz w:val="13"/>
        </w:rPr>
        <w:t>Agreement Between NSW Police Force &amp; Office of t</w:t>
      </w:r>
      <w:r>
        <w:rPr>
          <w:i/>
          <w:w w:val="105"/>
          <w:sz w:val="13"/>
        </w:rPr>
        <w:t xml:space="preserve">he DPP </w:t>
      </w:r>
      <w:r>
        <w:rPr>
          <w:i/>
          <w:spacing w:val="1"/>
          <w:w w:val="105"/>
          <w:sz w:val="13"/>
        </w:rPr>
        <w:t xml:space="preserve">(NSW) </w:t>
      </w:r>
      <w:r>
        <w:rPr>
          <w:i/>
          <w:w w:val="105"/>
          <w:sz w:val="13"/>
        </w:rPr>
        <w:t>Concerning the Content and Service</w:t>
      </w:r>
      <w:r>
        <w:rPr>
          <w:i/>
          <w:spacing w:val="3"/>
          <w:w w:val="105"/>
          <w:sz w:val="13"/>
        </w:rPr>
        <w:t xml:space="preserve"> </w:t>
      </w:r>
      <w:r>
        <w:rPr>
          <w:i/>
          <w:w w:val="105"/>
          <w:sz w:val="13"/>
        </w:rPr>
        <w:t>of</w:t>
      </w:r>
      <w:r>
        <w:rPr>
          <w:i/>
          <w:spacing w:val="3"/>
          <w:w w:val="105"/>
          <w:sz w:val="13"/>
        </w:rPr>
        <w:t xml:space="preserve"> </w:t>
      </w:r>
      <w:r>
        <w:rPr>
          <w:i/>
          <w:w w:val="105"/>
          <w:sz w:val="13"/>
        </w:rPr>
        <w:t>an</w:t>
      </w:r>
      <w:r>
        <w:rPr>
          <w:i/>
          <w:spacing w:val="3"/>
          <w:w w:val="105"/>
          <w:sz w:val="13"/>
        </w:rPr>
        <w:t xml:space="preserve"> </w:t>
      </w:r>
      <w:r>
        <w:rPr>
          <w:i/>
          <w:w w:val="105"/>
          <w:sz w:val="13"/>
        </w:rPr>
        <w:t>Early</w:t>
      </w:r>
      <w:r>
        <w:rPr>
          <w:i/>
          <w:spacing w:val="3"/>
          <w:w w:val="105"/>
          <w:sz w:val="13"/>
        </w:rPr>
        <w:t xml:space="preserve"> </w:t>
      </w:r>
      <w:r>
        <w:rPr>
          <w:i/>
          <w:w w:val="105"/>
          <w:sz w:val="13"/>
        </w:rPr>
        <w:t>Appropriate</w:t>
      </w:r>
      <w:r>
        <w:rPr>
          <w:i/>
          <w:spacing w:val="3"/>
          <w:w w:val="105"/>
          <w:sz w:val="13"/>
        </w:rPr>
        <w:t xml:space="preserve"> </w:t>
      </w:r>
      <w:r>
        <w:rPr>
          <w:i/>
          <w:w w:val="105"/>
          <w:sz w:val="13"/>
        </w:rPr>
        <w:t>Guilty</w:t>
      </w:r>
      <w:r>
        <w:rPr>
          <w:i/>
          <w:spacing w:val="3"/>
          <w:w w:val="105"/>
          <w:sz w:val="13"/>
        </w:rPr>
        <w:t xml:space="preserve"> </w:t>
      </w:r>
      <w:r>
        <w:rPr>
          <w:i/>
          <w:w w:val="105"/>
          <w:sz w:val="13"/>
        </w:rPr>
        <w:t>Plea</w:t>
      </w:r>
      <w:r>
        <w:rPr>
          <w:i/>
          <w:spacing w:val="3"/>
          <w:w w:val="105"/>
          <w:sz w:val="13"/>
        </w:rPr>
        <w:t xml:space="preserve"> </w:t>
      </w:r>
      <w:r>
        <w:rPr>
          <w:i/>
          <w:w w:val="105"/>
          <w:sz w:val="13"/>
        </w:rPr>
        <w:t>Brief</w:t>
      </w:r>
      <w:r>
        <w:rPr>
          <w:i/>
          <w:spacing w:val="3"/>
          <w:w w:val="105"/>
          <w:sz w:val="13"/>
        </w:rPr>
        <w:t xml:space="preserve"> </w:t>
      </w:r>
      <w:r>
        <w:rPr>
          <w:i/>
          <w:w w:val="105"/>
          <w:sz w:val="13"/>
        </w:rPr>
        <w:t>and</w:t>
      </w:r>
      <w:r>
        <w:rPr>
          <w:i/>
          <w:spacing w:val="3"/>
          <w:w w:val="105"/>
          <w:sz w:val="13"/>
        </w:rPr>
        <w:t xml:space="preserve"> </w:t>
      </w:r>
      <w:r>
        <w:rPr>
          <w:i/>
          <w:w w:val="105"/>
          <w:sz w:val="13"/>
        </w:rPr>
        <w:t>Charge</w:t>
      </w:r>
      <w:r>
        <w:rPr>
          <w:i/>
          <w:spacing w:val="3"/>
          <w:w w:val="105"/>
          <w:sz w:val="13"/>
        </w:rPr>
        <w:t xml:space="preserve"> </w:t>
      </w:r>
      <w:r>
        <w:rPr>
          <w:i/>
          <w:w w:val="105"/>
          <w:sz w:val="13"/>
        </w:rPr>
        <w:t>Certification</w:t>
      </w:r>
      <w:r>
        <w:rPr>
          <w:i/>
          <w:spacing w:val="5"/>
          <w:w w:val="105"/>
          <w:sz w:val="13"/>
        </w:rPr>
        <w:t xml:space="preserve"> </w:t>
      </w:r>
      <w:r>
        <w:rPr>
          <w:w w:val="105"/>
          <w:sz w:val="13"/>
        </w:rPr>
        <w:t>(27</w:t>
      </w:r>
      <w:r>
        <w:rPr>
          <w:spacing w:val="5"/>
          <w:w w:val="105"/>
          <w:sz w:val="13"/>
        </w:rPr>
        <w:t xml:space="preserve"> </w:t>
      </w:r>
      <w:r>
        <w:rPr>
          <w:w w:val="105"/>
          <w:sz w:val="13"/>
        </w:rPr>
        <w:t>April</w:t>
      </w:r>
      <w:r>
        <w:rPr>
          <w:spacing w:val="5"/>
          <w:w w:val="105"/>
          <w:sz w:val="13"/>
        </w:rPr>
        <w:t xml:space="preserve"> </w:t>
      </w:r>
      <w:r>
        <w:rPr>
          <w:w w:val="105"/>
          <w:sz w:val="13"/>
        </w:rPr>
        <w:t>2018)</w:t>
      </w:r>
      <w:r>
        <w:rPr>
          <w:spacing w:val="5"/>
          <w:w w:val="105"/>
          <w:sz w:val="13"/>
        </w:rPr>
        <w:t xml:space="preserve"> </w:t>
      </w:r>
      <w:r>
        <w:rPr>
          <w:w w:val="105"/>
          <w:sz w:val="13"/>
        </w:rPr>
        <w:t>pt</w:t>
      </w:r>
      <w:r>
        <w:rPr>
          <w:spacing w:val="5"/>
          <w:w w:val="105"/>
          <w:sz w:val="13"/>
        </w:rPr>
        <w:t xml:space="preserve"> </w:t>
      </w:r>
      <w:r>
        <w:rPr>
          <w:w w:val="105"/>
          <w:sz w:val="13"/>
        </w:rPr>
        <w:t>4.</w:t>
      </w:r>
    </w:p>
    <w:p w:rsidR="00EA0057" w:rsidRDefault="007C5C23">
      <w:pPr>
        <w:pStyle w:val="ListParagraph"/>
        <w:numPr>
          <w:ilvl w:val="0"/>
          <w:numId w:val="27"/>
        </w:numPr>
        <w:tabs>
          <w:tab w:val="left" w:pos="1941"/>
          <w:tab w:val="left" w:pos="1942"/>
        </w:tabs>
        <w:ind w:right="159"/>
        <w:jc w:val="left"/>
        <w:rPr>
          <w:sz w:val="13"/>
        </w:rPr>
      </w:pPr>
      <w:r>
        <w:rPr>
          <w:w w:val="105"/>
          <w:sz w:val="13"/>
        </w:rPr>
        <w:t>David Plater and Lucy De Vreeze, ‘Is the ‘Golden Rule’ of Full Prosecution Disclosure a Modern ‘Mission Impossible’?’ (</w:t>
      </w:r>
      <w:r>
        <w:rPr>
          <w:w w:val="105"/>
          <w:sz w:val="13"/>
        </w:rPr>
        <w:t xml:space="preserve">2012) </w:t>
      </w:r>
      <w:r>
        <w:rPr>
          <w:spacing w:val="-3"/>
          <w:w w:val="105"/>
          <w:sz w:val="13"/>
        </w:rPr>
        <w:t xml:space="preserve">14 </w:t>
      </w:r>
      <w:r>
        <w:rPr>
          <w:i/>
          <w:w w:val="105"/>
          <w:sz w:val="13"/>
        </w:rPr>
        <w:t>Flinders Law Journal</w:t>
      </w:r>
      <w:r>
        <w:rPr>
          <w:i/>
          <w:spacing w:val="7"/>
          <w:w w:val="105"/>
          <w:sz w:val="13"/>
        </w:rPr>
        <w:t xml:space="preserve"> </w:t>
      </w:r>
      <w:r>
        <w:rPr>
          <w:w w:val="105"/>
          <w:sz w:val="13"/>
        </w:rPr>
        <w:t>133,</w:t>
      </w:r>
      <w:r>
        <w:rPr>
          <w:spacing w:val="7"/>
          <w:w w:val="105"/>
          <w:sz w:val="13"/>
        </w:rPr>
        <w:t xml:space="preserve"> </w:t>
      </w:r>
      <w:r>
        <w:rPr>
          <w:w w:val="105"/>
          <w:sz w:val="13"/>
        </w:rPr>
        <w:t>136;</w:t>
      </w:r>
      <w:r>
        <w:rPr>
          <w:spacing w:val="7"/>
          <w:w w:val="105"/>
          <w:sz w:val="13"/>
        </w:rPr>
        <w:t xml:space="preserve"> </w:t>
      </w:r>
      <w:r>
        <w:rPr>
          <w:w w:val="105"/>
          <w:sz w:val="13"/>
        </w:rPr>
        <w:t>Victoria</w:t>
      </w:r>
      <w:r>
        <w:rPr>
          <w:spacing w:val="7"/>
          <w:w w:val="105"/>
          <w:sz w:val="13"/>
        </w:rPr>
        <w:t xml:space="preserve"> </w:t>
      </w:r>
      <w:r>
        <w:rPr>
          <w:w w:val="105"/>
          <w:sz w:val="13"/>
        </w:rPr>
        <w:t>Director</w:t>
      </w:r>
      <w:r>
        <w:rPr>
          <w:spacing w:val="7"/>
          <w:w w:val="105"/>
          <w:sz w:val="13"/>
        </w:rPr>
        <w:t xml:space="preserve"> </w:t>
      </w:r>
      <w:r>
        <w:rPr>
          <w:w w:val="105"/>
          <w:sz w:val="13"/>
        </w:rPr>
        <w:t>of</w:t>
      </w:r>
      <w:r>
        <w:rPr>
          <w:spacing w:val="7"/>
          <w:w w:val="105"/>
          <w:sz w:val="13"/>
        </w:rPr>
        <w:t xml:space="preserve"> </w:t>
      </w:r>
      <w:r>
        <w:rPr>
          <w:w w:val="105"/>
          <w:sz w:val="13"/>
        </w:rPr>
        <w:t>Public</w:t>
      </w:r>
      <w:r>
        <w:rPr>
          <w:spacing w:val="7"/>
          <w:w w:val="105"/>
          <w:sz w:val="13"/>
        </w:rPr>
        <w:t xml:space="preserve"> </w:t>
      </w:r>
      <w:r>
        <w:rPr>
          <w:w w:val="105"/>
          <w:sz w:val="13"/>
        </w:rPr>
        <w:t>Prosecutions,</w:t>
      </w:r>
      <w:r>
        <w:rPr>
          <w:spacing w:val="7"/>
          <w:w w:val="105"/>
          <w:sz w:val="13"/>
        </w:rPr>
        <w:t xml:space="preserve"> </w:t>
      </w:r>
      <w:r>
        <w:rPr>
          <w:i/>
          <w:w w:val="105"/>
          <w:sz w:val="13"/>
        </w:rPr>
        <w:t>Annual</w:t>
      </w:r>
      <w:r>
        <w:rPr>
          <w:i/>
          <w:spacing w:val="6"/>
          <w:w w:val="105"/>
          <w:sz w:val="13"/>
        </w:rPr>
        <w:t xml:space="preserve"> </w:t>
      </w:r>
      <w:r>
        <w:rPr>
          <w:i/>
          <w:w w:val="105"/>
          <w:sz w:val="13"/>
        </w:rPr>
        <w:t>Report</w:t>
      </w:r>
      <w:r>
        <w:rPr>
          <w:i/>
          <w:spacing w:val="6"/>
          <w:w w:val="105"/>
          <w:sz w:val="13"/>
        </w:rPr>
        <w:t xml:space="preserve"> </w:t>
      </w:r>
      <w:r>
        <w:rPr>
          <w:i/>
          <w:spacing w:val="-3"/>
          <w:w w:val="105"/>
          <w:sz w:val="13"/>
        </w:rPr>
        <w:t>2016–17</w:t>
      </w:r>
      <w:r>
        <w:rPr>
          <w:i/>
          <w:spacing w:val="7"/>
          <w:w w:val="105"/>
          <w:sz w:val="13"/>
        </w:rPr>
        <w:t xml:space="preserve"> </w:t>
      </w:r>
      <w:r>
        <w:rPr>
          <w:w w:val="105"/>
          <w:sz w:val="13"/>
        </w:rPr>
        <w:t>(2017)</w:t>
      </w:r>
      <w:r>
        <w:rPr>
          <w:spacing w:val="7"/>
          <w:w w:val="105"/>
          <w:sz w:val="13"/>
        </w:rPr>
        <w:t xml:space="preserve"> </w:t>
      </w:r>
      <w:r>
        <w:rPr>
          <w:spacing w:val="-3"/>
          <w:w w:val="105"/>
          <w:sz w:val="13"/>
        </w:rPr>
        <w:t>12.</w:t>
      </w:r>
    </w:p>
    <w:p w:rsidR="00EA0057" w:rsidRDefault="007C5C23">
      <w:pPr>
        <w:pStyle w:val="ListParagraph"/>
        <w:numPr>
          <w:ilvl w:val="0"/>
          <w:numId w:val="27"/>
        </w:numPr>
        <w:tabs>
          <w:tab w:val="left" w:pos="1940"/>
          <w:tab w:val="left" w:pos="1942"/>
        </w:tabs>
        <w:jc w:val="left"/>
        <w:rPr>
          <w:sz w:val="13"/>
        </w:rPr>
      </w:pPr>
      <w:r>
        <w:rPr>
          <w:w w:val="105"/>
          <w:sz w:val="13"/>
        </w:rPr>
        <w:t>Director</w:t>
      </w:r>
      <w:r>
        <w:rPr>
          <w:spacing w:val="3"/>
          <w:w w:val="105"/>
          <w:sz w:val="13"/>
        </w:rPr>
        <w:t xml:space="preserve"> </w:t>
      </w:r>
      <w:r>
        <w:rPr>
          <w:w w:val="105"/>
          <w:sz w:val="13"/>
        </w:rPr>
        <w:t>of</w:t>
      </w:r>
      <w:r>
        <w:rPr>
          <w:spacing w:val="3"/>
          <w:w w:val="105"/>
          <w:sz w:val="13"/>
        </w:rPr>
        <w:t xml:space="preserve"> </w:t>
      </w:r>
      <w:r>
        <w:rPr>
          <w:w w:val="105"/>
          <w:sz w:val="13"/>
        </w:rPr>
        <w:t>Public</w:t>
      </w:r>
      <w:r>
        <w:rPr>
          <w:spacing w:val="3"/>
          <w:w w:val="105"/>
          <w:sz w:val="13"/>
        </w:rPr>
        <w:t xml:space="preserve"> </w:t>
      </w:r>
      <w:r>
        <w:rPr>
          <w:w w:val="105"/>
          <w:sz w:val="13"/>
        </w:rPr>
        <w:t>Prosecutions</w:t>
      </w:r>
      <w:r>
        <w:rPr>
          <w:spacing w:val="3"/>
          <w:w w:val="105"/>
          <w:sz w:val="13"/>
        </w:rPr>
        <w:t xml:space="preserve"> </w:t>
      </w:r>
      <w:r>
        <w:rPr>
          <w:w w:val="105"/>
          <w:sz w:val="13"/>
        </w:rPr>
        <w:t>for</w:t>
      </w:r>
      <w:r>
        <w:rPr>
          <w:spacing w:val="3"/>
          <w:w w:val="105"/>
          <w:sz w:val="13"/>
        </w:rPr>
        <w:t xml:space="preserve"> </w:t>
      </w:r>
      <w:r>
        <w:rPr>
          <w:w w:val="105"/>
          <w:sz w:val="13"/>
        </w:rPr>
        <w:t>Victoria,</w:t>
      </w:r>
      <w:r>
        <w:rPr>
          <w:spacing w:val="3"/>
          <w:w w:val="105"/>
          <w:sz w:val="13"/>
        </w:rPr>
        <w:t xml:space="preserve"> </w:t>
      </w:r>
      <w:r>
        <w:rPr>
          <w:i/>
          <w:w w:val="105"/>
          <w:sz w:val="13"/>
        </w:rPr>
        <w:t>Policy</w:t>
      </w:r>
      <w:r>
        <w:rPr>
          <w:i/>
          <w:spacing w:val="2"/>
          <w:w w:val="105"/>
          <w:sz w:val="13"/>
        </w:rPr>
        <w:t xml:space="preserve"> </w:t>
      </w:r>
      <w:r>
        <w:rPr>
          <w:i/>
          <w:w w:val="105"/>
          <w:sz w:val="13"/>
        </w:rPr>
        <w:t>of</w:t>
      </w:r>
      <w:r>
        <w:rPr>
          <w:i/>
          <w:spacing w:val="2"/>
          <w:w w:val="105"/>
          <w:sz w:val="13"/>
        </w:rPr>
        <w:t xml:space="preserve"> </w:t>
      </w:r>
      <w:r>
        <w:rPr>
          <w:i/>
          <w:w w:val="105"/>
          <w:sz w:val="13"/>
        </w:rPr>
        <w:t>the</w:t>
      </w:r>
      <w:r>
        <w:rPr>
          <w:i/>
          <w:spacing w:val="2"/>
          <w:w w:val="105"/>
          <w:sz w:val="13"/>
        </w:rPr>
        <w:t xml:space="preserve"> </w:t>
      </w:r>
      <w:r>
        <w:rPr>
          <w:i/>
          <w:w w:val="105"/>
          <w:sz w:val="13"/>
        </w:rPr>
        <w:t>Director</w:t>
      </w:r>
      <w:r>
        <w:rPr>
          <w:i/>
          <w:spacing w:val="2"/>
          <w:w w:val="105"/>
          <w:sz w:val="13"/>
        </w:rPr>
        <w:t xml:space="preserve"> </w:t>
      </w:r>
      <w:r>
        <w:rPr>
          <w:i/>
          <w:w w:val="105"/>
          <w:sz w:val="13"/>
        </w:rPr>
        <w:t>of</w:t>
      </w:r>
      <w:r>
        <w:rPr>
          <w:i/>
          <w:spacing w:val="2"/>
          <w:w w:val="105"/>
          <w:sz w:val="13"/>
        </w:rPr>
        <w:t xml:space="preserve"> </w:t>
      </w:r>
      <w:r>
        <w:rPr>
          <w:i/>
          <w:w w:val="105"/>
          <w:sz w:val="13"/>
        </w:rPr>
        <w:t>Public</w:t>
      </w:r>
      <w:r>
        <w:rPr>
          <w:i/>
          <w:spacing w:val="2"/>
          <w:w w:val="105"/>
          <w:sz w:val="13"/>
        </w:rPr>
        <w:t xml:space="preserve"> </w:t>
      </w:r>
      <w:r>
        <w:rPr>
          <w:i/>
          <w:w w:val="105"/>
          <w:sz w:val="13"/>
        </w:rPr>
        <w:t>Prosecutions</w:t>
      </w:r>
      <w:r>
        <w:rPr>
          <w:i/>
          <w:spacing w:val="2"/>
          <w:w w:val="105"/>
          <w:sz w:val="13"/>
        </w:rPr>
        <w:t xml:space="preserve"> </w:t>
      </w:r>
      <w:r>
        <w:rPr>
          <w:i/>
          <w:w w:val="105"/>
          <w:sz w:val="13"/>
        </w:rPr>
        <w:t>for</w:t>
      </w:r>
      <w:r>
        <w:rPr>
          <w:i/>
          <w:spacing w:val="2"/>
          <w:w w:val="105"/>
          <w:sz w:val="13"/>
        </w:rPr>
        <w:t xml:space="preserve"> </w:t>
      </w:r>
      <w:r>
        <w:rPr>
          <w:i/>
          <w:w w:val="105"/>
          <w:sz w:val="13"/>
        </w:rPr>
        <w:t>Victoria</w:t>
      </w:r>
      <w:r>
        <w:rPr>
          <w:i/>
          <w:spacing w:val="3"/>
          <w:w w:val="105"/>
          <w:sz w:val="13"/>
        </w:rPr>
        <w:t xml:space="preserve"> </w:t>
      </w:r>
      <w:r>
        <w:rPr>
          <w:w w:val="105"/>
          <w:sz w:val="13"/>
        </w:rPr>
        <w:t>(27</w:t>
      </w:r>
      <w:r>
        <w:rPr>
          <w:spacing w:val="3"/>
          <w:w w:val="105"/>
          <w:sz w:val="13"/>
        </w:rPr>
        <w:t xml:space="preserve"> </w:t>
      </w:r>
      <w:r>
        <w:rPr>
          <w:w w:val="105"/>
          <w:sz w:val="13"/>
        </w:rPr>
        <w:t>March</w:t>
      </w:r>
      <w:r>
        <w:rPr>
          <w:spacing w:val="3"/>
          <w:w w:val="105"/>
          <w:sz w:val="13"/>
        </w:rPr>
        <w:t xml:space="preserve"> </w:t>
      </w:r>
      <w:r>
        <w:rPr>
          <w:w w:val="105"/>
          <w:sz w:val="13"/>
        </w:rPr>
        <w:t>2019)</w:t>
      </w:r>
      <w:r>
        <w:rPr>
          <w:spacing w:val="3"/>
          <w:w w:val="105"/>
          <w:sz w:val="13"/>
        </w:rPr>
        <w:t xml:space="preserve"> </w:t>
      </w:r>
      <w:r>
        <w:rPr>
          <w:w w:val="105"/>
          <w:sz w:val="13"/>
        </w:rPr>
        <w:t>[14]</w:t>
      </w:r>
    </w:p>
    <w:p w:rsidR="00EA0057" w:rsidRDefault="007C5C23">
      <w:pPr>
        <w:spacing w:before="1"/>
        <w:ind w:left="1941"/>
        <w:rPr>
          <w:sz w:val="13"/>
        </w:rPr>
      </w:pPr>
      <w:r>
        <w:rPr>
          <w:w w:val="105"/>
          <w:sz w:val="13"/>
        </w:rPr>
        <w:t>&lt;</w:t>
      </w:r>
      <w:hyperlink r:id="rId60">
        <w:r>
          <w:rPr>
            <w:w w:val="105"/>
            <w:sz w:val="13"/>
          </w:rPr>
          <w:t>http://www.opp.vic.gov.au/getattachment/b5d48af4-3bef-4650-84fa-6b9befc776e0/DPP-Policy.aspx</w:t>
        </w:r>
      </w:hyperlink>
      <w:r>
        <w:rPr>
          <w:w w:val="105"/>
          <w:sz w:val="13"/>
        </w:rPr>
        <w:t>&gt;.</w:t>
      </w:r>
    </w:p>
    <w:p w:rsidR="00EA0057" w:rsidRDefault="007C5C23">
      <w:pPr>
        <w:pStyle w:val="ListParagraph"/>
        <w:numPr>
          <w:ilvl w:val="0"/>
          <w:numId w:val="27"/>
        </w:numPr>
        <w:tabs>
          <w:tab w:val="left" w:pos="1941"/>
          <w:tab w:val="left" w:pos="1942"/>
        </w:tabs>
        <w:ind w:right="159"/>
        <w:jc w:val="left"/>
        <w:rPr>
          <w:sz w:val="13"/>
        </w:rPr>
      </w:pPr>
      <w:r>
        <w:rPr>
          <w:w w:val="105"/>
          <w:sz w:val="13"/>
        </w:rPr>
        <w:t xml:space="preserve">David Plater and Lucy De Vreeze, ‘Is the ‘Golden Rule’ of Full Prosecution Disclosure a Modern ‘Mission Impossible’?’ (2012) </w:t>
      </w:r>
      <w:r>
        <w:rPr>
          <w:spacing w:val="-3"/>
          <w:w w:val="105"/>
          <w:sz w:val="13"/>
        </w:rPr>
        <w:t xml:space="preserve">14 </w:t>
      </w:r>
      <w:r>
        <w:rPr>
          <w:i/>
          <w:w w:val="105"/>
          <w:sz w:val="13"/>
        </w:rPr>
        <w:t xml:space="preserve">Flinders Law Journal </w:t>
      </w:r>
      <w:r>
        <w:rPr>
          <w:w w:val="105"/>
          <w:sz w:val="13"/>
        </w:rPr>
        <w:t>133,</w:t>
      </w:r>
      <w:r>
        <w:rPr>
          <w:spacing w:val="16"/>
          <w:w w:val="105"/>
          <w:sz w:val="13"/>
        </w:rPr>
        <w:t xml:space="preserve"> </w:t>
      </w:r>
      <w:r>
        <w:rPr>
          <w:w w:val="105"/>
          <w:sz w:val="13"/>
        </w:rPr>
        <w:t>145.</w:t>
      </w:r>
    </w:p>
    <w:p w:rsidR="00EA0057" w:rsidRDefault="007C5C23">
      <w:pPr>
        <w:pStyle w:val="ListParagraph"/>
        <w:numPr>
          <w:ilvl w:val="0"/>
          <w:numId w:val="27"/>
        </w:numPr>
        <w:tabs>
          <w:tab w:val="left" w:pos="1941"/>
          <w:tab w:val="left" w:pos="1942"/>
        </w:tabs>
        <w:jc w:val="left"/>
        <w:rPr>
          <w:sz w:val="13"/>
        </w:rPr>
      </w:pPr>
      <w:r>
        <w:rPr>
          <w:w w:val="105"/>
          <w:sz w:val="13"/>
        </w:rPr>
        <w:t>Ibid</w:t>
      </w:r>
      <w:r>
        <w:rPr>
          <w:spacing w:val="6"/>
          <w:w w:val="105"/>
          <w:sz w:val="13"/>
        </w:rPr>
        <w:t xml:space="preserve"> </w:t>
      </w:r>
      <w:r>
        <w:rPr>
          <w:w w:val="105"/>
          <w:sz w:val="13"/>
        </w:rPr>
        <w:t>139.</w:t>
      </w:r>
    </w:p>
    <w:p w:rsidR="00EA0057" w:rsidRDefault="007C5C23">
      <w:pPr>
        <w:pStyle w:val="ListParagraph"/>
        <w:numPr>
          <w:ilvl w:val="0"/>
          <w:numId w:val="27"/>
        </w:numPr>
        <w:tabs>
          <w:tab w:val="left" w:pos="1941"/>
          <w:tab w:val="left" w:pos="1942"/>
        </w:tabs>
        <w:jc w:val="left"/>
        <w:rPr>
          <w:sz w:val="13"/>
        </w:rPr>
      </w:pPr>
      <w:r>
        <w:pict>
          <v:shape id="_x0000_s1104" type="#_x0000_t202" style="position:absolute;left:0;text-align:left;margin-left:36pt;margin-top:3pt;width:13.55pt;height:14.25pt;z-index:251675136;mso-position-horizontal-relative:page" filled="f" stroked="f">
            <v:textbox inset="0,0,0,0">
              <w:txbxContent>
                <w:p w:rsidR="00EA0057" w:rsidRDefault="007C5C23">
                  <w:pPr>
                    <w:spacing w:line="284" w:lineRule="exact"/>
                    <w:rPr>
                      <w:b/>
                      <w:sz w:val="24"/>
                    </w:rPr>
                  </w:pPr>
                  <w:r>
                    <w:rPr>
                      <w:b/>
                      <w:color w:val="37617A"/>
                      <w:w w:val="110"/>
                      <w:sz w:val="24"/>
                    </w:rPr>
                    <w:t>54</w:t>
                  </w:r>
                </w:p>
              </w:txbxContent>
            </v:textbox>
            <w10:wrap anchorx="page"/>
          </v:shape>
        </w:pict>
      </w:r>
      <w:r>
        <w:rPr>
          <w:w w:val="105"/>
          <w:sz w:val="13"/>
        </w:rPr>
        <w:t>Ibid</w:t>
      </w:r>
      <w:r>
        <w:rPr>
          <w:spacing w:val="10"/>
          <w:w w:val="105"/>
          <w:sz w:val="13"/>
        </w:rPr>
        <w:t xml:space="preserve"> </w:t>
      </w:r>
      <w:r>
        <w:rPr>
          <w:w w:val="105"/>
          <w:sz w:val="13"/>
        </w:rPr>
        <w:t>145.</w:t>
      </w:r>
    </w:p>
    <w:p w:rsidR="00EA0057" w:rsidRDefault="007C5C23">
      <w:pPr>
        <w:pStyle w:val="ListParagraph"/>
        <w:numPr>
          <w:ilvl w:val="0"/>
          <w:numId w:val="27"/>
        </w:numPr>
        <w:tabs>
          <w:tab w:val="left" w:pos="1941"/>
          <w:tab w:val="left" w:pos="1942"/>
        </w:tabs>
        <w:jc w:val="left"/>
        <w:rPr>
          <w:sz w:val="13"/>
        </w:rPr>
      </w:pPr>
      <w:r>
        <w:rPr>
          <w:w w:val="105"/>
          <w:sz w:val="13"/>
        </w:rPr>
        <w:t>Robert</w:t>
      </w:r>
      <w:r>
        <w:rPr>
          <w:spacing w:val="10"/>
          <w:w w:val="105"/>
          <w:sz w:val="13"/>
        </w:rPr>
        <w:t xml:space="preserve"> </w:t>
      </w:r>
      <w:r>
        <w:rPr>
          <w:w w:val="105"/>
          <w:sz w:val="13"/>
        </w:rPr>
        <w:t>Richter</w:t>
      </w:r>
      <w:r>
        <w:rPr>
          <w:spacing w:val="10"/>
          <w:w w:val="105"/>
          <w:sz w:val="13"/>
        </w:rPr>
        <w:t xml:space="preserve"> </w:t>
      </w:r>
      <w:r>
        <w:rPr>
          <w:w w:val="105"/>
          <w:sz w:val="13"/>
        </w:rPr>
        <w:t>QC,</w:t>
      </w:r>
      <w:r>
        <w:rPr>
          <w:spacing w:val="10"/>
          <w:w w:val="105"/>
          <w:sz w:val="13"/>
        </w:rPr>
        <w:t xml:space="preserve"> </w:t>
      </w:r>
      <w:r>
        <w:rPr>
          <w:w w:val="105"/>
          <w:sz w:val="13"/>
        </w:rPr>
        <w:t>‘Committal</w:t>
      </w:r>
      <w:r>
        <w:rPr>
          <w:spacing w:val="10"/>
          <w:w w:val="105"/>
          <w:sz w:val="13"/>
        </w:rPr>
        <w:t xml:space="preserve"> </w:t>
      </w:r>
      <w:r>
        <w:rPr>
          <w:w w:val="105"/>
          <w:sz w:val="13"/>
        </w:rPr>
        <w:t>Hearings’</w:t>
      </w:r>
      <w:r>
        <w:rPr>
          <w:spacing w:val="10"/>
          <w:w w:val="105"/>
          <w:sz w:val="13"/>
        </w:rPr>
        <w:t xml:space="preserve"> </w:t>
      </w:r>
      <w:r>
        <w:rPr>
          <w:w w:val="105"/>
          <w:sz w:val="13"/>
        </w:rPr>
        <w:t>(Speech,</w:t>
      </w:r>
      <w:r>
        <w:rPr>
          <w:spacing w:val="10"/>
          <w:w w:val="105"/>
          <w:sz w:val="13"/>
        </w:rPr>
        <w:t xml:space="preserve"> </w:t>
      </w:r>
      <w:r>
        <w:rPr>
          <w:w w:val="105"/>
          <w:sz w:val="13"/>
        </w:rPr>
        <w:t>Saturday</w:t>
      </w:r>
      <w:r>
        <w:rPr>
          <w:spacing w:val="10"/>
          <w:w w:val="105"/>
          <w:sz w:val="13"/>
        </w:rPr>
        <w:t xml:space="preserve"> </w:t>
      </w:r>
      <w:r>
        <w:rPr>
          <w:w w:val="105"/>
          <w:sz w:val="13"/>
        </w:rPr>
        <w:t>Criminal</w:t>
      </w:r>
      <w:r>
        <w:rPr>
          <w:spacing w:val="10"/>
          <w:w w:val="105"/>
          <w:sz w:val="13"/>
        </w:rPr>
        <w:t xml:space="preserve"> </w:t>
      </w:r>
      <w:r>
        <w:rPr>
          <w:w w:val="105"/>
          <w:sz w:val="13"/>
        </w:rPr>
        <w:t>Law</w:t>
      </w:r>
      <w:r>
        <w:rPr>
          <w:spacing w:val="10"/>
          <w:w w:val="105"/>
          <w:sz w:val="13"/>
        </w:rPr>
        <w:t xml:space="preserve"> </w:t>
      </w:r>
      <w:r>
        <w:rPr>
          <w:w w:val="105"/>
          <w:sz w:val="13"/>
        </w:rPr>
        <w:t>Conference,</w:t>
      </w:r>
      <w:r>
        <w:rPr>
          <w:spacing w:val="10"/>
          <w:w w:val="105"/>
          <w:sz w:val="13"/>
        </w:rPr>
        <w:t xml:space="preserve"> </w:t>
      </w:r>
      <w:r>
        <w:rPr>
          <w:w w:val="105"/>
          <w:sz w:val="13"/>
        </w:rPr>
        <w:t>23</w:t>
      </w:r>
      <w:r>
        <w:rPr>
          <w:spacing w:val="10"/>
          <w:w w:val="105"/>
          <w:sz w:val="13"/>
        </w:rPr>
        <w:t xml:space="preserve"> </w:t>
      </w:r>
      <w:r>
        <w:rPr>
          <w:w w:val="105"/>
          <w:sz w:val="13"/>
        </w:rPr>
        <w:t>March</w:t>
      </w:r>
      <w:r>
        <w:rPr>
          <w:spacing w:val="10"/>
          <w:w w:val="105"/>
          <w:sz w:val="13"/>
        </w:rPr>
        <w:t xml:space="preserve"> </w:t>
      </w:r>
      <w:r>
        <w:rPr>
          <w:w w:val="105"/>
          <w:sz w:val="13"/>
        </w:rPr>
        <w:t>2019)</w:t>
      </w:r>
      <w:r>
        <w:rPr>
          <w:spacing w:val="10"/>
          <w:w w:val="105"/>
          <w:sz w:val="13"/>
        </w:rPr>
        <w:t xml:space="preserve"> </w:t>
      </w:r>
      <w:r>
        <w:rPr>
          <w:spacing w:val="-5"/>
          <w:w w:val="105"/>
          <w:sz w:val="13"/>
        </w:rPr>
        <w:t>7.</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84"/>
        </w:numPr>
        <w:tabs>
          <w:tab w:val="left" w:pos="1240"/>
          <w:tab w:val="left" w:pos="1241"/>
        </w:tabs>
        <w:spacing w:before="91" w:line="242" w:lineRule="auto"/>
        <w:ind w:left="1240" w:right="2044" w:hanging="793"/>
        <w:jc w:val="left"/>
        <w:rPr>
          <w:sz w:val="12"/>
        </w:rPr>
      </w:pPr>
      <w:r>
        <w:rPr>
          <w:w w:val="105"/>
          <w:sz w:val="21"/>
        </w:rPr>
        <w:t>On</w:t>
      </w:r>
      <w:r>
        <w:rPr>
          <w:spacing w:val="-9"/>
          <w:w w:val="105"/>
          <w:sz w:val="21"/>
        </w:rPr>
        <w:t xml:space="preserve"> </w:t>
      </w:r>
      <w:r>
        <w:rPr>
          <w:w w:val="105"/>
          <w:sz w:val="21"/>
        </w:rPr>
        <w:t>the</w:t>
      </w:r>
      <w:r>
        <w:rPr>
          <w:spacing w:val="-9"/>
          <w:w w:val="105"/>
          <w:sz w:val="21"/>
        </w:rPr>
        <w:t xml:space="preserve"> </w:t>
      </w:r>
      <w:r>
        <w:rPr>
          <w:w w:val="105"/>
          <w:sz w:val="21"/>
        </w:rPr>
        <w:t>other</w:t>
      </w:r>
      <w:r>
        <w:rPr>
          <w:spacing w:val="-9"/>
          <w:w w:val="105"/>
          <w:sz w:val="21"/>
        </w:rPr>
        <w:t xml:space="preserve"> </w:t>
      </w:r>
      <w:r>
        <w:rPr>
          <w:spacing w:val="-3"/>
          <w:w w:val="105"/>
          <w:sz w:val="21"/>
        </w:rPr>
        <w:t>hand,</w:t>
      </w:r>
      <w:r>
        <w:rPr>
          <w:spacing w:val="-9"/>
          <w:w w:val="105"/>
          <w:sz w:val="21"/>
        </w:rPr>
        <w:t xml:space="preserve"> </w:t>
      </w:r>
      <w:r>
        <w:rPr>
          <w:w w:val="105"/>
          <w:sz w:val="21"/>
        </w:rPr>
        <w:t>the</w:t>
      </w:r>
      <w:r>
        <w:rPr>
          <w:spacing w:val="-9"/>
          <w:w w:val="105"/>
          <w:sz w:val="21"/>
        </w:rPr>
        <w:t xml:space="preserve"> </w:t>
      </w:r>
      <w:r>
        <w:rPr>
          <w:w w:val="105"/>
          <w:sz w:val="21"/>
        </w:rPr>
        <w:t>stress</w:t>
      </w:r>
      <w:r>
        <w:rPr>
          <w:spacing w:val="-9"/>
          <w:w w:val="105"/>
          <w:sz w:val="21"/>
        </w:rPr>
        <w:t xml:space="preserve"> </w:t>
      </w:r>
      <w:r>
        <w:rPr>
          <w:w w:val="105"/>
          <w:sz w:val="21"/>
        </w:rPr>
        <w:t>and</w:t>
      </w:r>
      <w:r>
        <w:rPr>
          <w:spacing w:val="-9"/>
          <w:w w:val="105"/>
          <w:sz w:val="21"/>
        </w:rPr>
        <w:t xml:space="preserve"> </w:t>
      </w:r>
      <w:r>
        <w:rPr>
          <w:spacing w:val="-3"/>
          <w:w w:val="105"/>
          <w:sz w:val="21"/>
        </w:rPr>
        <w:t>potential</w:t>
      </w:r>
      <w:r>
        <w:rPr>
          <w:spacing w:val="-9"/>
          <w:w w:val="105"/>
          <w:sz w:val="21"/>
        </w:rPr>
        <w:t xml:space="preserve"> </w:t>
      </w:r>
      <w:r>
        <w:rPr>
          <w:spacing w:val="-3"/>
          <w:w w:val="105"/>
          <w:sz w:val="21"/>
        </w:rPr>
        <w:t>trauma</w:t>
      </w:r>
      <w:r>
        <w:rPr>
          <w:spacing w:val="-9"/>
          <w:w w:val="105"/>
          <w:sz w:val="21"/>
        </w:rPr>
        <w:t xml:space="preserve"> </w:t>
      </w:r>
      <w:r>
        <w:rPr>
          <w:spacing w:val="-3"/>
          <w:w w:val="105"/>
          <w:sz w:val="21"/>
        </w:rPr>
        <w:t>suffered</w:t>
      </w:r>
      <w:r>
        <w:rPr>
          <w:spacing w:val="-9"/>
          <w:w w:val="105"/>
          <w:sz w:val="21"/>
        </w:rPr>
        <w:t xml:space="preserve"> </w:t>
      </w:r>
      <w:r>
        <w:rPr>
          <w:w w:val="105"/>
          <w:sz w:val="21"/>
        </w:rPr>
        <w:t>by</w:t>
      </w:r>
      <w:r>
        <w:rPr>
          <w:spacing w:val="-9"/>
          <w:w w:val="105"/>
          <w:sz w:val="21"/>
        </w:rPr>
        <w:t xml:space="preserve"> </w:t>
      </w:r>
      <w:r>
        <w:rPr>
          <w:w w:val="105"/>
          <w:sz w:val="21"/>
        </w:rPr>
        <w:t>witnesses</w:t>
      </w:r>
      <w:r>
        <w:rPr>
          <w:spacing w:val="-9"/>
          <w:w w:val="105"/>
          <w:sz w:val="21"/>
        </w:rPr>
        <w:t xml:space="preserve"> </w:t>
      </w:r>
      <w:r>
        <w:rPr>
          <w:w w:val="105"/>
          <w:sz w:val="21"/>
        </w:rPr>
        <w:t>and</w:t>
      </w:r>
      <w:r>
        <w:rPr>
          <w:spacing w:val="-9"/>
          <w:w w:val="105"/>
          <w:sz w:val="21"/>
        </w:rPr>
        <w:t xml:space="preserve"> </w:t>
      </w:r>
      <w:r>
        <w:rPr>
          <w:w w:val="105"/>
          <w:sz w:val="21"/>
        </w:rPr>
        <w:t xml:space="preserve">victims </w:t>
      </w:r>
      <w:r>
        <w:rPr>
          <w:spacing w:val="-3"/>
          <w:w w:val="105"/>
          <w:sz w:val="21"/>
        </w:rPr>
        <w:t>during</w:t>
      </w:r>
      <w:r>
        <w:rPr>
          <w:spacing w:val="-12"/>
          <w:w w:val="105"/>
          <w:sz w:val="21"/>
        </w:rPr>
        <w:t xml:space="preserve"> </w:t>
      </w:r>
      <w:r>
        <w:rPr>
          <w:w w:val="105"/>
          <w:sz w:val="21"/>
        </w:rPr>
        <w:t>cross-examination</w:t>
      </w:r>
      <w:r>
        <w:rPr>
          <w:spacing w:val="-12"/>
          <w:w w:val="105"/>
          <w:sz w:val="21"/>
        </w:rPr>
        <w:t xml:space="preserve"> </w:t>
      </w:r>
      <w:r>
        <w:rPr>
          <w:w w:val="105"/>
          <w:sz w:val="21"/>
        </w:rPr>
        <w:t>at</w:t>
      </w:r>
      <w:r>
        <w:rPr>
          <w:spacing w:val="-12"/>
          <w:w w:val="105"/>
          <w:sz w:val="21"/>
        </w:rPr>
        <w:t xml:space="preserve"> </w:t>
      </w:r>
      <w:r>
        <w:rPr>
          <w:w w:val="105"/>
          <w:sz w:val="21"/>
        </w:rPr>
        <w:t>committal</w:t>
      </w:r>
      <w:r>
        <w:rPr>
          <w:spacing w:val="-12"/>
          <w:w w:val="105"/>
          <w:sz w:val="21"/>
        </w:rPr>
        <w:t xml:space="preserve"> </w:t>
      </w:r>
      <w:r>
        <w:rPr>
          <w:spacing w:val="-3"/>
          <w:w w:val="105"/>
          <w:sz w:val="21"/>
        </w:rPr>
        <w:t>hearings</w:t>
      </w:r>
      <w:r>
        <w:rPr>
          <w:spacing w:val="-12"/>
          <w:w w:val="105"/>
          <w:sz w:val="21"/>
        </w:rPr>
        <w:t xml:space="preserve"> </w:t>
      </w:r>
      <w:r>
        <w:rPr>
          <w:w w:val="105"/>
          <w:sz w:val="21"/>
        </w:rPr>
        <w:t>is</w:t>
      </w:r>
      <w:r>
        <w:rPr>
          <w:spacing w:val="-12"/>
          <w:w w:val="105"/>
          <w:sz w:val="21"/>
        </w:rPr>
        <w:t xml:space="preserve"> </w:t>
      </w:r>
      <w:r>
        <w:rPr>
          <w:w w:val="105"/>
          <w:sz w:val="21"/>
        </w:rPr>
        <w:t>a</w:t>
      </w:r>
      <w:r>
        <w:rPr>
          <w:spacing w:val="-12"/>
          <w:w w:val="105"/>
          <w:sz w:val="21"/>
        </w:rPr>
        <w:t xml:space="preserve"> </w:t>
      </w:r>
      <w:r>
        <w:rPr>
          <w:w w:val="105"/>
          <w:sz w:val="21"/>
        </w:rPr>
        <w:t>widely</w:t>
      </w:r>
      <w:r>
        <w:rPr>
          <w:spacing w:val="-12"/>
          <w:w w:val="105"/>
          <w:sz w:val="21"/>
        </w:rPr>
        <w:t xml:space="preserve"> </w:t>
      </w:r>
      <w:r>
        <w:rPr>
          <w:w w:val="105"/>
          <w:sz w:val="21"/>
        </w:rPr>
        <w:t>acknowledged</w:t>
      </w:r>
      <w:r>
        <w:rPr>
          <w:spacing w:val="-12"/>
          <w:w w:val="105"/>
          <w:sz w:val="21"/>
        </w:rPr>
        <w:t xml:space="preserve"> </w:t>
      </w:r>
      <w:r>
        <w:rPr>
          <w:w w:val="105"/>
          <w:sz w:val="21"/>
        </w:rPr>
        <w:t>concern.</w:t>
      </w:r>
      <w:r>
        <w:rPr>
          <w:w w:val="105"/>
          <w:position w:val="7"/>
          <w:sz w:val="12"/>
        </w:rPr>
        <w:t>68</w:t>
      </w:r>
    </w:p>
    <w:p w:rsidR="00EA0057" w:rsidRDefault="007C5C23">
      <w:pPr>
        <w:pStyle w:val="Heading5"/>
        <w:ind w:left="447"/>
      </w:pPr>
      <w:r>
        <w:rPr>
          <w:color w:val="6D6E71"/>
          <w:w w:val="105"/>
        </w:rPr>
        <w:t>Defence disclosure obligations</w:t>
      </w:r>
    </w:p>
    <w:p w:rsidR="00EA0057" w:rsidRDefault="007C5C23">
      <w:pPr>
        <w:pStyle w:val="ListParagraph"/>
        <w:numPr>
          <w:ilvl w:val="1"/>
          <w:numId w:val="84"/>
        </w:numPr>
        <w:tabs>
          <w:tab w:val="left" w:pos="1241"/>
          <w:tab w:val="left" w:pos="1242"/>
        </w:tabs>
        <w:spacing w:before="156" w:line="242" w:lineRule="auto"/>
        <w:ind w:left="1241" w:right="1773"/>
        <w:jc w:val="left"/>
        <w:rPr>
          <w:sz w:val="12"/>
        </w:rPr>
      </w:pPr>
      <w:r>
        <w:rPr>
          <w:spacing w:val="-3"/>
          <w:sz w:val="21"/>
        </w:rPr>
        <w:t xml:space="preserve">Historically, </w:t>
      </w:r>
      <w:r>
        <w:rPr>
          <w:sz w:val="21"/>
        </w:rPr>
        <w:t xml:space="preserve">an </w:t>
      </w:r>
      <w:r>
        <w:rPr>
          <w:spacing w:val="-3"/>
          <w:sz w:val="21"/>
        </w:rPr>
        <w:t xml:space="preserve">accused person’s disclosure obligations were limited </w:t>
      </w:r>
      <w:r>
        <w:rPr>
          <w:sz w:val="21"/>
        </w:rPr>
        <w:t xml:space="preserve">on the basis this was necessary </w:t>
      </w:r>
      <w:r>
        <w:rPr>
          <w:spacing w:val="-3"/>
          <w:sz w:val="21"/>
        </w:rPr>
        <w:t xml:space="preserve">to  </w:t>
      </w:r>
      <w:r>
        <w:rPr>
          <w:sz w:val="21"/>
        </w:rPr>
        <w:t xml:space="preserve">preserve his or her </w:t>
      </w:r>
      <w:r>
        <w:rPr>
          <w:spacing w:val="-3"/>
          <w:sz w:val="21"/>
        </w:rPr>
        <w:t>right  to</w:t>
      </w:r>
      <w:r>
        <w:rPr>
          <w:spacing w:val="40"/>
          <w:sz w:val="21"/>
        </w:rPr>
        <w:t xml:space="preserve"> </w:t>
      </w:r>
      <w:r>
        <w:rPr>
          <w:spacing w:val="-3"/>
          <w:sz w:val="21"/>
        </w:rPr>
        <w:t>silence.</w:t>
      </w:r>
      <w:r>
        <w:rPr>
          <w:spacing w:val="-3"/>
          <w:position w:val="7"/>
          <w:sz w:val="12"/>
        </w:rPr>
        <w:t>69</w:t>
      </w:r>
    </w:p>
    <w:p w:rsidR="00EA0057" w:rsidRDefault="007C5C23">
      <w:pPr>
        <w:pStyle w:val="ListParagraph"/>
        <w:numPr>
          <w:ilvl w:val="1"/>
          <w:numId w:val="84"/>
        </w:numPr>
        <w:tabs>
          <w:tab w:val="left" w:pos="1241"/>
          <w:tab w:val="left" w:pos="1242"/>
        </w:tabs>
        <w:spacing w:before="121" w:line="242" w:lineRule="auto"/>
        <w:ind w:left="1241" w:right="1824"/>
        <w:jc w:val="left"/>
        <w:rPr>
          <w:sz w:val="21"/>
        </w:rPr>
      </w:pPr>
      <w:r>
        <w:rPr>
          <w:spacing w:val="-3"/>
          <w:sz w:val="21"/>
        </w:rPr>
        <w:t xml:space="preserve">Even so, </w:t>
      </w:r>
      <w:r>
        <w:rPr>
          <w:sz w:val="21"/>
        </w:rPr>
        <w:t xml:space="preserve">it is argued </w:t>
      </w:r>
      <w:r>
        <w:rPr>
          <w:spacing w:val="-3"/>
          <w:sz w:val="21"/>
        </w:rPr>
        <w:t xml:space="preserve">that defence disclosure </w:t>
      </w:r>
      <w:r>
        <w:rPr>
          <w:sz w:val="21"/>
        </w:rPr>
        <w:t xml:space="preserve">is an important </w:t>
      </w:r>
      <w:r>
        <w:rPr>
          <w:spacing w:val="-3"/>
          <w:sz w:val="21"/>
        </w:rPr>
        <w:t xml:space="preserve">prerequisite to improving </w:t>
      </w:r>
      <w:r>
        <w:rPr>
          <w:sz w:val="21"/>
        </w:rPr>
        <w:t xml:space="preserve">efficiency in the </w:t>
      </w:r>
      <w:r>
        <w:rPr>
          <w:spacing w:val="-3"/>
          <w:sz w:val="21"/>
        </w:rPr>
        <w:t xml:space="preserve">criminal justice </w:t>
      </w:r>
      <w:r>
        <w:rPr>
          <w:sz w:val="21"/>
        </w:rPr>
        <w:t xml:space="preserve">system because it enables effective pre-trial </w:t>
      </w:r>
      <w:r>
        <w:rPr>
          <w:spacing w:val="-3"/>
          <w:sz w:val="21"/>
        </w:rPr>
        <w:t xml:space="preserve">preparation </w:t>
      </w:r>
      <w:r>
        <w:rPr>
          <w:sz w:val="21"/>
        </w:rPr>
        <w:t xml:space="preserve">and </w:t>
      </w:r>
      <w:r>
        <w:rPr>
          <w:spacing w:val="-3"/>
          <w:sz w:val="21"/>
        </w:rPr>
        <w:t xml:space="preserve">negotiations </w:t>
      </w:r>
      <w:r>
        <w:rPr>
          <w:sz w:val="21"/>
        </w:rPr>
        <w:t xml:space="preserve">between the </w:t>
      </w:r>
      <w:r>
        <w:rPr>
          <w:spacing w:val="-3"/>
          <w:sz w:val="21"/>
        </w:rPr>
        <w:t>parties.</w:t>
      </w:r>
      <w:r>
        <w:rPr>
          <w:spacing w:val="-3"/>
          <w:position w:val="7"/>
          <w:sz w:val="12"/>
        </w:rPr>
        <w:t xml:space="preserve">70 </w:t>
      </w:r>
      <w:r>
        <w:rPr>
          <w:sz w:val="21"/>
        </w:rPr>
        <w:t xml:space="preserve">This </w:t>
      </w:r>
      <w:r>
        <w:rPr>
          <w:spacing w:val="-3"/>
          <w:sz w:val="21"/>
        </w:rPr>
        <w:t xml:space="preserve">means that </w:t>
      </w:r>
      <w:r>
        <w:rPr>
          <w:sz w:val="21"/>
        </w:rPr>
        <w:t xml:space="preserve">even if a matter is </w:t>
      </w:r>
      <w:r>
        <w:rPr>
          <w:spacing w:val="-2"/>
          <w:sz w:val="21"/>
        </w:rPr>
        <w:t xml:space="preserve">not </w:t>
      </w:r>
      <w:r>
        <w:rPr>
          <w:sz w:val="21"/>
        </w:rPr>
        <w:t xml:space="preserve">resolved prior </w:t>
      </w:r>
      <w:r>
        <w:rPr>
          <w:spacing w:val="-3"/>
          <w:sz w:val="21"/>
        </w:rPr>
        <w:t xml:space="preserve">to  trial,  </w:t>
      </w:r>
      <w:r>
        <w:rPr>
          <w:sz w:val="21"/>
        </w:rPr>
        <w:t xml:space="preserve">the trial </w:t>
      </w:r>
      <w:r>
        <w:rPr>
          <w:spacing w:val="-3"/>
          <w:sz w:val="21"/>
        </w:rPr>
        <w:t xml:space="preserve">will  </w:t>
      </w:r>
      <w:r>
        <w:rPr>
          <w:spacing w:val="-2"/>
          <w:sz w:val="21"/>
        </w:rPr>
        <w:t xml:space="preserve">not  </w:t>
      </w:r>
      <w:r>
        <w:rPr>
          <w:sz w:val="21"/>
        </w:rPr>
        <w:t>be delayed or extended</w:t>
      </w:r>
      <w:r>
        <w:rPr>
          <w:spacing w:val="-4"/>
          <w:sz w:val="21"/>
        </w:rPr>
        <w:t xml:space="preserve"> </w:t>
      </w:r>
      <w:r>
        <w:rPr>
          <w:spacing w:val="-3"/>
          <w:sz w:val="21"/>
        </w:rPr>
        <w:t>unnecessarily.</w:t>
      </w:r>
    </w:p>
    <w:p w:rsidR="00EA0057" w:rsidRDefault="007C5C23">
      <w:pPr>
        <w:pStyle w:val="ListParagraph"/>
        <w:numPr>
          <w:ilvl w:val="1"/>
          <w:numId w:val="84"/>
        </w:numPr>
        <w:tabs>
          <w:tab w:val="left" w:pos="1240"/>
          <w:tab w:val="left" w:pos="1241"/>
        </w:tabs>
        <w:spacing w:before="121" w:line="242" w:lineRule="auto"/>
        <w:ind w:left="1240" w:right="1595" w:hanging="793"/>
        <w:jc w:val="left"/>
        <w:rPr>
          <w:sz w:val="12"/>
        </w:rPr>
      </w:pPr>
      <w:r>
        <w:rPr>
          <w:w w:val="105"/>
          <w:sz w:val="21"/>
        </w:rPr>
        <w:t xml:space="preserve">Some advocates of expanded </w:t>
      </w:r>
      <w:r>
        <w:rPr>
          <w:spacing w:val="-3"/>
          <w:w w:val="105"/>
          <w:sz w:val="21"/>
        </w:rPr>
        <w:t xml:space="preserve">defence disclosure obligations </w:t>
      </w:r>
      <w:r>
        <w:rPr>
          <w:w w:val="105"/>
          <w:sz w:val="21"/>
        </w:rPr>
        <w:t xml:space="preserve">suggest they </w:t>
      </w:r>
      <w:r>
        <w:rPr>
          <w:spacing w:val="-3"/>
          <w:w w:val="105"/>
          <w:sz w:val="21"/>
        </w:rPr>
        <w:t xml:space="preserve">will </w:t>
      </w:r>
      <w:r>
        <w:rPr>
          <w:spacing w:val="-2"/>
          <w:w w:val="105"/>
          <w:sz w:val="21"/>
        </w:rPr>
        <w:t xml:space="preserve">not </w:t>
      </w:r>
      <w:r>
        <w:rPr>
          <w:spacing w:val="-3"/>
          <w:w w:val="105"/>
          <w:sz w:val="21"/>
        </w:rPr>
        <w:t xml:space="preserve">impinge </w:t>
      </w:r>
      <w:r>
        <w:rPr>
          <w:w w:val="105"/>
          <w:sz w:val="21"/>
        </w:rPr>
        <w:t xml:space="preserve">on an </w:t>
      </w:r>
      <w:r>
        <w:rPr>
          <w:spacing w:val="-3"/>
          <w:w w:val="105"/>
          <w:sz w:val="21"/>
        </w:rPr>
        <w:t xml:space="preserve">accused’s right to </w:t>
      </w:r>
      <w:r>
        <w:rPr>
          <w:w w:val="105"/>
          <w:sz w:val="21"/>
        </w:rPr>
        <w:t xml:space="preserve">a </w:t>
      </w:r>
      <w:r>
        <w:rPr>
          <w:spacing w:val="-4"/>
          <w:w w:val="105"/>
          <w:sz w:val="21"/>
        </w:rPr>
        <w:t xml:space="preserve">fair </w:t>
      </w:r>
      <w:r>
        <w:rPr>
          <w:w w:val="105"/>
          <w:sz w:val="21"/>
        </w:rPr>
        <w:t xml:space="preserve">trial as long as the </w:t>
      </w:r>
      <w:r>
        <w:rPr>
          <w:spacing w:val="-3"/>
          <w:w w:val="105"/>
          <w:sz w:val="21"/>
        </w:rPr>
        <w:t xml:space="preserve">accused’s disclosure obligations are </w:t>
      </w:r>
      <w:r>
        <w:rPr>
          <w:spacing w:val="-2"/>
          <w:w w:val="105"/>
          <w:sz w:val="21"/>
        </w:rPr>
        <w:t xml:space="preserve">not </w:t>
      </w:r>
      <w:r>
        <w:rPr>
          <w:w w:val="105"/>
          <w:sz w:val="21"/>
        </w:rPr>
        <w:t>as</w:t>
      </w:r>
      <w:r>
        <w:rPr>
          <w:spacing w:val="-13"/>
          <w:w w:val="105"/>
          <w:sz w:val="21"/>
        </w:rPr>
        <w:t xml:space="preserve"> </w:t>
      </w:r>
      <w:r>
        <w:rPr>
          <w:w w:val="105"/>
          <w:sz w:val="21"/>
        </w:rPr>
        <w:t>extensive</w:t>
      </w:r>
      <w:r>
        <w:rPr>
          <w:spacing w:val="-13"/>
          <w:w w:val="105"/>
          <w:sz w:val="21"/>
        </w:rPr>
        <w:t xml:space="preserve"> </w:t>
      </w:r>
      <w:r>
        <w:rPr>
          <w:w w:val="105"/>
          <w:sz w:val="21"/>
        </w:rPr>
        <w:t>as</w:t>
      </w:r>
      <w:r>
        <w:rPr>
          <w:spacing w:val="-13"/>
          <w:w w:val="105"/>
          <w:sz w:val="21"/>
        </w:rPr>
        <w:t xml:space="preserve"> </w:t>
      </w:r>
      <w:r>
        <w:rPr>
          <w:w w:val="105"/>
          <w:sz w:val="21"/>
        </w:rPr>
        <w:t>those</w:t>
      </w:r>
      <w:r>
        <w:rPr>
          <w:spacing w:val="-13"/>
          <w:w w:val="105"/>
          <w:sz w:val="21"/>
        </w:rPr>
        <w:t xml:space="preserve"> </w:t>
      </w:r>
      <w:r>
        <w:rPr>
          <w:w w:val="105"/>
          <w:sz w:val="21"/>
        </w:rPr>
        <w:t>imposed</w:t>
      </w:r>
      <w:r>
        <w:rPr>
          <w:spacing w:val="-13"/>
          <w:w w:val="105"/>
          <w:sz w:val="21"/>
        </w:rPr>
        <w:t xml:space="preserve"> </w:t>
      </w:r>
      <w:r>
        <w:rPr>
          <w:w w:val="105"/>
          <w:sz w:val="21"/>
        </w:rPr>
        <w:t>on</w:t>
      </w:r>
      <w:r>
        <w:rPr>
          <w:spacing w:val="-13"/>
          <w:w w:val="105"/>
          <w:sz w:val="21"/>
        </w:rPr>
        <w:t xml:space="preserve"> </w:t>
      </w:r>
      <w:r>
        <w:rPr>
          <w:w w:val="105"/>
          <w:sz w:val="21"/>
        </w:rPr>
        <w:t>the</w:t>
      </w:r>
      <w:r>
        <w:rPr>
          <w:spacing w:val="-13"/>
          <w:w w:val="105"/>
          <w:sz w:val="21"/>
        </w:rPr>
        <w:t xml:space="preserve"> </w:t>
      </w:r>
      <w:r>
        <w:rPr>
          <w:spacing w:val="-3"/>
          <w:w w:val="105"/>
          <w:sz w:val="21"/>
        </w:rPr>
        <w:t>prosecution.</w:t>
      </w:r>
      <w:r>
        <w:rPr>
          <w:spacing w:val="-3"/>
          <w:w w:val="105"/>
          <w:position w:val="7"/>
          <w:sz w:val="12"/>
        </w:rPr>
        <w:t>71</w:t>
      </w:r>
    </w:p>
    <w:p w:rsidR="00EA0057" w:rsidRDefault="00EA0057">
      <w:pPr>
        <w:pStyle w:val="BodyText"/>
        <w:spacing w:before="3"/>
        <w:rPr>
          <w:sz w:val="26"/>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18"/>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Questions</w:t>
            </w:r>
          </w:p>
        </w:tc>
        <w:tc>
          <w:tcPr>
            <w:tcW w:w="510" w:type="dxa"/>
            <w:tcBorders>
              <w:bottom w:val="single" w:sz="24" w:space="0" w:color="FFFFFF"/>
            </w:tcBorders>
          </w:tcPr>
          <w:p w:rsidR="00EA0057" w:rsidRDefault="00EA0057">
            <w:pPr>
              <w:pStyle w:val="TableParagraph"/>
              <w:rPr>
                <w:rFonts w:ascii="Times New Roman"/>
                <w:sz w:val="18"/>
              </w:rPr>
            </w:pPr>
          </w:p>
        </w:tc>
      </w:tr>
      <w:tr w:rsidR="00EA0057">
        <w:trPr>
          <w:trHeight w:val="2660"/>
        </w:trPr>
        <w:tc>
          <w:tcPr>
            <w:tcW w:w="340" w:type="dxa"/>
            <w:tcBorders>
              <w:top w:val="single" w:sz="24" w:space="0" w:color="FFFFFF"/>
            </w:tcBorders>
          </w:tcPr>
          <w:p w:rsidR="00EA0057" w:rsidRDefault="00EA0057">
            <w:pPr>
              <w:pStyle w:val="TableParagraph"/>
              <w:rPr>
                <w:rFonts w:ascii="Times New Roman"/>
                <w:sz w:val="18"/>
              </w:rPr>
            </w:pPr>
          </w:p>
        </w:tc>
        <w:tc>
          <w:tcPr>
            <w:tcW w:w="8731" w:type="dxa"/>
            <w:tcBorders>
              <w:top w:val="single" w:sz="24" w:space="0" w:color="FFFFFF"/>
            </w:tcBorders>
            <w:shd w:val="clear" w:color="auto" w:fill="DDDFE4"/>
          </w:tcPr>
          <w:p w:rsidR="00EA0057" w:rsidRDefault="007C5C23">
            <w:pPr>
              <w:pStyle w:val="TableParagraph"/>
              <w:numPr>
                <w:ilvl w:val="0"/>
                <w:numId w:val="26"/>
              </w:numPr>
              <w:tabs>
                <w:tab w:val="left" w:pos="793"/>
                <w:tab w:val="left" w:pos="794"/>
              </w:tabs>
              <w:spacing w:before="193"/>
              <w:rPr>
                <w:rFonts w:ascii="Tahoma"/>
                <w:sz w:val="21"/>
              </w:rPr>
            </w:pPr>
            <w:r>
              <w:rPr>
                <w:rFonts w:ascii="Tahoma"/>
                <w:w w:val="110"/>
                <w:sz w:val="21"/>
              </w:rPr>
              <w:t>What</w:t>
            </w:r>
            <w:r>
              <w:rPr>
                <w:rFonts w:ascii="Tahoma"/>
                <w:spacing w:val="-43"/>
                <w:w w:val="110"/>
                <w:sz w:val="21"/>
              </w:rPr>
              <w:t xml:space="preserve"> </w:t>
            </w:r>
            <w:r>
              <w:rPr>
                <w:rFonts w:ascii="Tahoma"/>
                <w:w w:val="110"/>
                <w:sz w:val="21"/>
              </w:rPr>
              <w:t>measures</w:t>
            </w:r>
            <w:r>
              <w:rPr>
                <w:rFonts w:ascii="Tahoma"/>
                <w:spacing w:val="-43"/>
                <w:w w:val="110"/>
                <w:sz w:val="21"/>
              </w:rPr>
              <w:t xml:space="preserve"> </w:t>
            </w:r>
            <w:r>
              <w:rPr>
                <w:rFonts w:ascii="Tahoma"/>
                <w:w w:val="110"/>
                <w:sz w:val="21"/>
              </w:rPr>
              <w:t>can</w:t>
            </w:r>
            <w:r>
              <w:rPr>
                <w:rFonts w:ascii="Tahoma"/>
                <w:spacing w:val="-43"/>
                <w:w w:val="110"/>
                <w:sz w:val="21"/>
              </w:rPr>
              <w:t xml:space="preserve"> </w:t>
            </w:r>
            <w:r>
              <w:rPr>
                <w:rFonts w:ascii="Tahoma"/>
                <w:w w:val="110"/>
                <w:sz w:val="21"/>
              </w:rPr>
              <w:t>be</w:t>
            </w:r>
            <w:r>
              <w:rPr>
                <w:rFonts w:ascii="Tahoma"/>
                <w:spacing w:val="-43"/>
                <w:w w:val="110"/>
                <w:sz w:val="21"/>
              </w:rPr>
              <w:t xml:space="preserve"> </w:t>
            </w:r>
            <w:r>
              <w:rPr>
                <w:rFonts w:ascii="Tahoma"/>
                <w:w w:val="110"/>
                <w:sz w:val="21"/>
              </w:rPr>
              <w:t>introduced</w:t>
            </w:r>
            <w:r>
              <w:rPr>
                <w:rFonts w:ascii="Tahoma"/>
                <w:spacing w:val="-43"/>
                <w:w w:val="110"/>
                <w:sz w:val="21"/>
              </w:rPr>
              <w:t xml:space="preserve"> </w:t>
            </w:r>
            <w:r>
              <w:rPr>
                <w:rFonts w:ascii="Tahoma"/>
                <w:w w:val="110"/>
                <w:sz w:val="21"/>
              </w:rPr>
              <w:t>to</w:t>
            </w:r>
            <w:r>
              <w:rPr>
                <w:rFonts w:ascii="Tahoma"/>
                <w:spacing w:val="-43"/>
                <w:w w:val="110"/>
                <w:sz w:val="21"/>
              </w:rPr>
              <w:t xml:space="preserve"> </w:t>
            </w:r>
            <w:r>
              <w:rPr>
                <w:rFonts w:ascii="Tahoma"/>
                <w:w w:val="110"/>
                <w:sz w:val="21"/>
              </w:rPr>
              <w:t>improve</w:t>
            </w:r>
            <w:r>
              <w:rPr>
                <w:rFonts w:ascii="Tahoma"/>
                <w:spacing w:val="-43"/>
                <w:w w:val="110"/>
                <w:sz w:val="21"/>
              </w:rPr>
              <w:t xml:space="preserve"> </w:t>
            </w:r>
            <w:r>
              <w:rPr>
                <w:rFonts w:ascii="Tahoma"/>
                <w:w w:val="110"/>
                <w:sz w:val="21"/>
              </w:rPr>
              <w:t>disclosure</w:t>
            </w:r>
            <w:r>
              <w:rPr>
                <w:rFonts w:ascii="Tahoma"/>
                <w:spacing w:val="-43"/>
                <w:w w:val="110"/>
                <w:sz w:val="21"/>
              </w:rPr>
              <w:t xml:space="preserve"> </w:t>
            </w:r>
            <w:r>
              <w:rPr>
                <w:rFonts w:ascii="Tahoma"/>
                <w:w w:val="110"/>
                <w:sz w:val="21"/>
              </w:rPr>
              <w:t>in</w:t>
            </w:r>
            <w:r>
              <w:rPr>
                <w:rFonts w:ascii="Tahoma"/>
                <w:spacing w:val="-43"/>
                <w:w w:val="110"/>
                <w:sz w:val="21"/>
              </w:rPr>
              <w:t xml:space="preserve"> </w:t>
            </w:r>
            <w:r>
              <w:rPr>
                <w:rFonts w:ascii="Tahoma"/>
                <w:w w:val="110"/>
                <w:sz w:val="21"/>
              </w:rPr>
              <w:t>indictable</w:t>
            </w:r>
            <w:r>
              <w:rPr>
                <w:rFonts w:ascii="Tahoma"/>
                <w:spacing w:val="-43"/>
                <w:w w:val="110"/>
                <w:sz w:val="21"/>
              </w:rPr>
              <w:t xml:space="preserve"> </w:t>
            </w:r>
            <w:r>
              <w:rPr>
                <w:rFonts w:ascii="Tahoma"/>
                <w:w w:val="110"/>
                <w:sz w:val="21"/>
              </w:rPr>
              <w:t>matters:</w:t>
            </w:r>
          </w:p>
          <w:p w:rsidR="00EA0057" w:rsidRDefault="007C5C23">
            <w:pPr>
              <w:pStyle w:val="TableParagraph"/>
              <w:numPr>
                <w:ilvl w:val="1"/>
                <w:numId w:val="26"/>
              </w:numPr>
              <w:tabs>
                <w:tab w:val="left" w:pos="1360"/>
                <w:tab w:val="left" w:pos="1361"/>
              </w:tabs>
              <w:spacing w:before="126"/>
              <w:rPr>
                <w:rFonts w:ascii="Tahoma"/>
                <w:sz w:val="21"/>
              </w:rPr>
            </w:pPr>
            <w:r>
              <w:rPr>
                <w:rFonts w:ascii="Tahoma"/>
                <w:w w:val="110"/>
                <w:sz w:val="21"/>
              </w:rPr>
              <w:t>between</w:t>
            </w:r>
            <w:r>
              <w:rPr>
                <w:rFonts w:ascii="Tahoma"/>
                <w:spacing w:val="-37"/>
                <w:w w:val="110"/>
                <w:sz w:val="21"/>
              </w:rPr>
              <w:t xml:space="preserve"> </w:t>
            </w:r>
            <w:r>
              <w:rPr>
                <w:rFonts w:ascii="Tahoma"/>
                <w:spacing w:val="-3"/>
                <w:w w:val="110"/>
                <w:sz w:val="21"/>
              </w:rPr>
              <w:t>investigating</w:t>
            </w:r>
            <w:r>
              <w:rPr>
                <w:rFonts w:ascii="Tahoma"/>
                <w:spacing w:val="-37"/>
                <w:w w:val="110"/>
                <w:sz w:val="21"/>
              </w:rPr>
              <w:t xml:space="preserve"> </w:t>
            </w:r>
            <w:r>
              <w:rPr>
                <w:rFonts w:ascii="Tahoma"/>
                <w:w w:val="110"/>
                <w:sz w:val="21"/>
              </w:rPr>
              <w:t>agencies</w:t>
            </w:r>
            <w:r>
              <w:rPr>
                <w:rFonts w:ascii="Tahoma"/>
                <w:spacing w:val="-37"/>
                <w:w w:val="110"/>
                <w:sz w:val="21"/>
              </w:rPr>
              <w:t xml:space="preserve"> </w:t>
            </w:r>
            <w:r>
              <w:rPr>
                <w:rFonts w:ascii="Tahoma"/>
                <w:w w:val="110"/>
                <w:sz w:val="21"/>
              </w:rPr>
              <w:t>and</w:t>
            </w:r>
            <w:r>
              <w:rPr>
                <w:rFonts w:ascii="Tahoma"/>
                <w:spacing w:val="-37"/>
                <w:w w:val="110"/>
                <w:sz w:val="21"/>
              </w:rPr>
              <w:t xml:space="preserve"> </w:t>
            </w:r>
            <w:r>
              <w:rPr>
                <w:rFonts w:ascii="Tahoma"/>
                <w:w w:val="110"/>
                <w:sz w:val="21"/>
              </w:rPr>
              <w:t>the</w:t>
            </w:r>
            <w:r>
              <w:rPr>
                <w:rFonts w:ascii="Tahoma"/>
                <w:spacing w:val="-37"/>
                <w:w w:val="110"/>
                <w:sz w:val="21"/>
              </w:rPr>
              <w:t xml:space="preserve"> </w:t>
            </w:r>
            <w:r>
              <w:rPr>
                <w:rFonts w:ascii="Tahoma"/>
                <w:w w:val="110"/>
                <w:sz w:val="21"/>
              </w:rPr>
              <w:t>DPP?</w:t>
            </w:r>
          </w:p>
          <w:p w:rsidR="00EA0057" w:rsidRDefault="007C5C23">
            <w:pPr>
              <w:pStyle w:val="TableParagraph"/>
              <w:numPr>
                <w:ilvl w:val="1"/>
                <w:numId w:val="26"/>
              </w:numPr>
              <w:tabs>
                <w:tab w:val="left" w:pos="1360"/>
                <w:tab w:val="left" w:pos="1361"/>
              </w:tabs>
              <w:spacing w:before="126"/>
              <w:rPr>
                <w:rFonts w:ascii="Tahoma"/>
                <w:sz w:val="21"/>
              </w:rPr>
            </w:pPr>
            <w:r>
              <w:rPr>
                <w:rFonts w:ascii="Tahoma"/>
                <w:w w:val="110"/>
                <w:sz w:val="21"/>
              </w:rPr>
              <w:t>between</w:t>
            </w:r>
            <w:r>
              <w:rPr>
                <w:rFonts w:ascii="Tahoma"/>
                <w:spacing w:val="-45"/>
                <w:w w:val="110"/>
                <w:sz w:val="21"/>
              </w:rPr>
              <w:t xml:space="preserve"> </w:t>
            </w:r>
            <w:r>
              <w:rPr>
                <w:rFonts w:ascii="Tahoma"/>
                <w:w w:val="110"/>
                <w:sz w:val="21"/>
              </w:rPr>
              <w:t>prosecutors</w:t>
            </w:r>
            <w:r>
              <w:rPr>
                <w:rFonts w:ascii="Tahoma"/>
                <w:spacing w:val="-45"/>
                <w:w w:val="110"/>
                <w:sz w:val="21"/>
              </w:rPr>
              <w:t xml:space="preserve"> </w:t>
            </w:r>
            <w:r>
              <w:rPr>
                <w:rFonts w:ascii="Tahoma"/>
                <w:w w:val="110"/>
                <w:sz w:val="21"/>
              </w:rPr>
              <w:t>and</w:t>
            </w:r>
            <w:r>
              <w:rPr>
                <w:rFonts w:ascii="Tahoma"/>
                <w:spacing w:val="-45"/>
                <w:w w:val="110"/>
                <w:sz w:val="21"/>
              </w:rPr>
              <w:t xml:space="preserve"> </w:t>
            </w:r>
            <w:r>
              <w:rPr>
                <w:rFonts w:ascii="Tahoma"/>
                <w:w w:val="110"/>
                <w:sz w:val="21"/>
              </w:rPr>
              <w:t>the</w:t>
            </w:r>
            <w:r>
              <w:rPr>
                <w:rFonts w:ascii="Tahoma"/>
                <w:spacing w:val="-45"/>
                <w:w w:val="110"/>
                <w:sz w:val="21"/>
              </w:rPr>
              <w:t xml:space="preserve"> </w:t>
            </w:r>
            <w:r>
              <w:rPr>
                <w:rFonts w:ascii="Tahoma"/>
                <w:w w:val="110"/>
                <w:sz w:val="21"/>
              </w:rPr>
              <w:t>defence?</w:t>
            </w:r>
          </w:p>
          <w:p w:rsidR="00EA0057" w:rsidRDefault="007C5C23">
            <w:pPr>
              <w:pStyle w:val="TableParagraph"/>
              <w:numPr>
                <w:ilvl w:val="0"/>
                <w:numId w:val="26"/>
              </w:numPr>
              <w:tabs>
                <w:tab w:val="left" w:pos="793"/>
                <w:tab w:val="left" w:pos="794"/>
              </w:tabs>
              <w:spacing w:before="126" w:line="247" w:lineRule="auto"/>
              <w:ind w:right="663"/>
              <w:rPr>
                <w:rFonts w:ascii="Tahoma"/>
                <w:sz w:val="21"/>
              </w:rPr>
            </w:pPr>
            <w:r>
              <w:rPr>
                <w:rFonts w:ascii="Tahoma"/>
                <w:spacing w:val="-8"/>
                <w:w w:val="105"/>
                <w:sz w:val="21"/>
              </w:rPr>
              <w:t>To</w:t>
            </w:r>
            <w:r>
              <w:rPr>
                <w:rFonts w:ascii="Tahoma"/>
                <w:spacing w:val="-6"/>
                <w:w w:val="105"/>
                <w:sz w:val="21"/>
              </w:rPr>
              <w:t xml:space="preserve"> </w:t>
            </w:r>
            <w:r>
              <w:rPr>
                <w:rFonts w:ascii="Tahoma"/>
                <w:w w:val="105"/>
                <w:sz w:val="21"/>
              </w:rPr>
              <w:t>what</w:t>
            </w:r>
            <w:r>
              <w:rPr>
                <w:rFonts w:ascii="Tahoma"/>
                <w:spacing w:val="-6"/>
                <w:w w:val="105"/>
                <w:sz w:val="21"/>
              </w:rPr>
              <w:t xml:space="preserve"> </w:t>
            </w:r>
            <w:r>
              <w:rPr>
                <w:rFonts w:ascii="Tahoma"/>
                <w:w w:val="105"/>
                <w:sz w:val="21"/>
              </w:rPr>
              <w:t>extent</w:t>
            </w:r>
            <w:r>
              <w:rPr>
                <w:rFonts w:ascii="Tahoma"/>
                <w:spacing w:val="-6"/>
                <w:w w:val="105"/>
                <w:sz w:val="21"/>
              </w:rPr>
              <w:t xml:space="preserve"> </w:t>
            </w:r>
            <w:r>
              <w:rPr>
                <w:rFonts w:ascii="Tahoma"/>
                <w:w w:val="105"/>
                <w:sz w:val="21"/>
              </w:rPr>
              <w:t>do</w:t>
            </w:r>
            <w:r>
              <w:rPr>
                <w:rFonts w:ascii="Tahoma"/>
                <w:spacing w:val="-6"/>
                <w:w w:val="105"/>
                <w:sz w:val="21"/>
              </w:rPr>
              <w:t xml:space="preserve"> </w:t>
            </w:r>
            <w:r>
              <w:rPr>
                <w:rFonts w:ascii="Tahoma"/>
                <w:w w:val="105"/>
                <w:sz w:val="21"/>
              </w:rPr>
              <w:t>committal</w:t>
            </w:r>
            <w:r>
              <w:rPr>
                <w:rFonts w:ascii="Tahoma"/>
                <w:spacing w:val="-6"/>
                <w:w w:val="105"/>
                <w:sz w:val="21"/>
              </w:rPr>
              <w:t xml:space="preserve"> </w:t>
            </w:r>
            <w:r>
              <w:rPr>
                <w:rFonts w:ascii="Tahoma"/>
                <w:w w:val="105"/>
                <w:sz w:val="21"/>
              </w:rPr>
              <w:t>proceedings</w:t>
            </w:r>
            <w:r>
              <w:rPr>
                <w:rFonts w:ascii="Tahoma"/>
                <w:spacing w:val="-6"/>
                <w:w w:val="105"/>
                <w:sz w:val="21"/>
              </w:rPr>
              <w:t xml:space="preserve"> </w:t>
            </w:r>
            <w:r>
              <w:rPr>
                <w:rFonts w:ascii="Tahoma"/>
                <w:w w:val="105"/>
                <w:sz w:val="21"/>
              </w:rPr>
              <w:t>play</w:t>
            </w:r>
            <w:r>
              <w:rPr>
                <w:rFonts w:ascii="Tahoma"/>
                <w:spacing w:val="-6"/>
                <w:w w:val="105"/>
                <w:sz w:val="21"/>
              </w:rPr>
              <w:t xml:space="preserve"> </w:t>
            </w:r>
            <w:r>
              <w:rPr>
                <w:rFonts w:ascii="Tahoma"/>
                <w:w w:val="105"/>
                <w:sz w:val="21"/>
              </w:rPr>
              <w:t>a</w:t>
            </w:r>
            <w:r>
              <w:rPr>
                <w:rFonts w:ascii="Tahoma"/>
                <w:spacing w:val="-6"/>
                <w:w w:val="105"/>
                <w:sz w:val="21"/>
              </w:rPr>
              <w:t xml:space="preserve"> </w:t>
            </w:r>
            <w:r>
              <w:rPr>
                <w:rFonts w:ascii="Tahoma"/>
                <w:w w:val="105"/>
                <w:sz w:val="21"/>
              </w:rPr>
              <w:t>necessary</w:t>
            </w:r>
            <w:r>
              <w:rPr>
                <w:rFonts w:ascii="Tahoma"/>
                <w:spacing w:val="-6"/>
                <w:w w:val="105"/>
                <w:sz w:val="21"/>
              </w:rPr>
              <w:t xml:space="preserve"> </w:t>
            </w:r>
            <w:r>
              <w:rPr>
                <w:rFonts w:ascii="Tahoma"/>
                <w:w w:val="105"/>
                <w:sz w:val="21"/>
              </w:rPr>
              <w:t>role</w:t>
            </w:r>
            <w:r>
              <w:rPr>
                <w:rFonts w:ascii="Tahoma"/>
                <w:spacing w:val="-6"/>
                <w:w w:val="105"/>
                <w:sz w:val="21"/>
              </w:rPr>
              <w:t xml:space="preserve"> </w:t>
            </w:r>
            <w:r>
              <w:rPr>
                <w:rFonts w:ascii="Tahoma"/>
                <w:w w:val="105"/>
                <w:sz w:val="21"/>
              </w:rPr>
              <w:t>in</w:t>
            </w:r>
            <w:r>
              <w:rPr>
                <w:rFonts w:ascii="Tahoma"/>
                <w:spacing w:val="-6"/>
                <w:w w:val="105"/>
                <w:sz w:val="21"/>
              </w:rPr>
              <w:t xml:space="preserve"> </w:t>
            </w:r>
            <w:r>
              <w:rPr>
                <w:rFonts w:ascii="Tahoma"/>
                <w:w w:val="105"/>
                <w:sz w:val="21"/>
              </w:rPr>
              <w:t>ensuring proper and timely</w:t>
            </w:r>
            <w:r>
              <w:rPr>
                <w:rFonts w:ascii="Tahoma"/>
                <w:spacing w:val="-15"/>
                <w:w w:val="105"/>
                <w:sz w:val="21"/>
              </w:rPr>
              <w:t xml:space="preserve"> </w:t>
            </w:r>
            <w:r>
              <w:rPr>
                <w:rFonts w:ascii="Tahoma"/>
                <w:w w:val="105"/>
                <w:sz w:val="21"/>
              </w:rPr>
              <w:t>disclosure?</w:t>
            </w:r>
          </w:p>
          <w:p w:rsidR="00EA0057" w:rsidRDefault="007C5C23">
            <w:pPr>
              <w:pStyle w:val="TableParagraph"/>
              <w:numPr>
                <w:ilvl w:val="0"/>
                <w:numId w:val="26"/>
              </w:numPr>
              <w:tabs>
                <w:tab w:val="left" w:pos="793"/>
                <w:tab w:val="left" w:pos="794"/>
              </w:tabs>
              <w:spacing w:before="118" w:line="247" w:lineRule="auto"/>
              <w:ind w:right="282"/>
              <w:rPr>
                <w:rFonts w:ascii="Tahoma"/>
                <w:sz w:val="21"/>
              </w:rPr>
            </w:pPr>
            <w:r>
              <w:rPr>
                <w:rFonts w:ascii="Tahoma"/>
                <w:w w:val="110"/>
                <w:sz w:val="21"/>
              </w:rPr>
              <w:t>Could</w:t>
            </w:r>
            <w:r>
              <w:rPr>
                <w:rFonts w:ascii="Tahoma"/>
                <w:spacing w:val="-35"/>
                <w:w w:val="110"/>
                <w:sz w:val="21"/>
              </w:rPr>
              <w:t xml:space="preserve"> </w:t>
            </w:r>
            <w:r>
              <w:rPr>
                <w:rFonts w:ascii="Tahoma"/>
                <w:w w:val="110"/>
                <w:sz w:val="21"/>
              </w:rPr>
              <w:t>appropriate</w:t>
            </w:r>
            <w:r>
              <w:rPr>
                <w:rFonts w:ascii="Tahoma"/>
                <w:spacing w:val="-35"/>
                <w:w w:val="110"/>
                <w:sz w:val="21"/>
              </w:rPr>
              <w:t xml:space="preserve"> </w:t>
            </w:r>
            <w:r>
              <w:rPr>
                <w:rFonts w:ascii="Tahoma"/>
                <w:w w:val="110"/>
                <w:sz w:val="21"/>
              </w:rPr>
              <w:t>and</w:t>
            </w:r>
            <w:r>
              <w:rPr>
                <w:rFonts w:ascii="Tahoma"/>
                <w:spacing w:val="-35"/>
                <w:w w:val="110"/>
                <w:sz w:val="21"/>
              </w:rPr>
              <w:t xml:space="preserve"> </w:t>
            </w:r>
            <w:r>
              <w:rPr>
                <w:rFonts w:ascii="Tahoma"/>
                <w:w w:val="110"/>
                <w:sz w:val="21"/>
              </w:rPr>
              <w:t>timely</w:t>
            </w:r>
            <w:r>
              <w:rPr>
                <w:rFonts w:ascii="Tahoma"/>
                <w:spacing w:val="-35"/>
                <w:w w:val="110"/>
                <w:sz w:val="21"/>
              </w:rPr>
              <w:t xml:space="preserve"> </w:t>
            </w:r>
            <w:r>
              <w:rPr>
                <w:rFonts w:ascii="Tahoma"/>
                <w:w w:val="110"/>
                <w:sz w:val="21"/>
              </w:rPr>
              <w:t>disclosure</w:t>
            </w:r>
            <w:r>
              <w:rPr>
                <w:rFonts w:ascii="Tahoma"/>
                <w:spacing w:val="-35"/>
                <w:w w:val="110"/>
                <w:sz w:val="21"/>
              </w:rPr>
              <w:t xml:space="preserve"> </w:t>
            </w:r>
            <w:r>
              <w:rPr>
                <w:rFonts w:ascii="Tahoma"/>
                <w:w w:val="110"/>
                <w:sz w:val="21"/>
              </w:rPr>
              <w:t>occur</w:t>
            </w:r>
            <w:r>
              <w:rPr>
                <w:rFonts w:ascii="Tahoma"/>
                <w:spacing w:val="-35"/>
                <w:w w:val="110"/>
                <w:sz w:val="21"/>
              </w:rPr>
              <w:t xml:space="preserve"> </w:t>
            </w:r>
            <w:r>
              <w:rPr>
                <w:rFonts w:ascii="Tahoma"/>
                <w:w w:val="110"/>
                <w:sz w:val="21"/>
              </w:rPr>
              <w:t>within</w:t>
            </w:r>
            <w:r>
              <w:rPr>
                <w:rFonts w:ascii="Tahoma"/>
                <w:spacing w:val="-35"/>
                <w:w w:val="110"/>
                <w:sz w:val="21"/>
              </w:rPr>
              <w:t xml:space="preserve"> </w:t>
            </w:r>
            <w:r>
              <w:rPr>
                <w:rFonts w:ascii="Tahoma"/>
                <w:w w:val="110"/>
                <w:sz w:val="21"/>
              </w:rPr>
              <w:t>a</w:t>
            </w:r>
            <w:r>
              <w:rPr>
                <w:rFonts w:ascii="Tahoma"/>
                <w:spacing w:val="-35"/>
                <w:w w:val="110"/>
                <w:sz w:val="21"/>
              </w:rPr>
              <w:t xml:space="preserve"> </w:t>
            </w:r>
            <w:r>
              <w:rPr>
                <w:rFonts w:ascii="Tahoma"/>
                <w:w w:val="110"/>
                <w:sz w:val="21"/>
              </w:rPr>
              <w:t>pre-trial</w:t>
            </w:r>
            <w:r>
              <w:rPr>
                <w:rFonts w:ascii="Tahoma"/>
                <w:spacing w:val="-35"/>
                <w:w w:val="110"/>
                <w:sz w:val="21"/>
              </w:rPr>
              <w:t xml:space="preserve"> </w:t>
            </w:r>
            <w:r>
              <w:rPr>
                <w:rFonts w:ascii="Tahoma"/>
                <w:w w:val="110"/>
                <w:sz w:val="21"/>
              </w:rPr>
              <w:t>procedure</w:t>
            </w:r>
            <w:r>
              <w:rPr>
                <w:rFonts w:ascii="Tahoma"/>
                <w:spacing w:val="-35"/>
                <w:w w:val="110"/>
                <w:sz w:val="21"/>
              </w:rPr>
              <w:t xml:space="preserve"> </w:t>
            </w:r>
            <w:r>
              <w:rPr>
                <w:rFonts w:ascii="Tahoma"/>
                <w:w w:val="110"/>
                <w:sz w:val="21"/>
              </w:rPr>
              <w:t>that does</w:t>
            </w:r>
            <w:r>
              <w:rPr>
                <w:rFonts w:ascii="Tahoma"/>
                <w:spacing w:val="-43"/>
                <w:w w:val="110"/>
                <w:sz w:val="21"/>
              </w:rPr>
              <w:t xml:space="preserve"> </w:t>
            </w:r>
            <w:r>
              <w:rPr>
                <w:rFonts w:ascii="Tahoma"/>
                <w:w w:val="110"/>
                <w:sz w:val="21"/>
              </w:rPr>
              <w:t>not</w:t>
            </w:r>
            <w:r>
              <w:rPr>
                <w:rFonts w:ascii="Tahoma"/>
                <w:spacing w:val="-43"/>
                <w:w w:val="110"/>
                <w:sz w:val="21"/>
              </w:rPr>
              <w:t xml:space="preserve"> </w:t>
            </w:r>
            <w:r>
              <w:rPr>
                <w:rFonts w:ascii="Tahoma"/>
                <w:w w:val="110"/>
                <w:sz w:val="21"/>
              </w:rPr>
              <w:t>include</w:t>
            </w:r>
            <w:r>
              <w:rPr>
                <w:rFonts w:ascii="Tahoma"/>
                <w:spacing w:val="-43"/>
                <w:w w:val="110"/>
                <w:sz w:val="21"/>
              </w:rPr>
              <w:t xml:space="preserve"> </w:t>
            </w:r>
            <w:r>
              <w:rPr>
                <w:rFonts w:ascii="Tahoma"/>
                <w:w w:val="110"/>
                <w:sz w:val="21"/>
              </w:rPr>
              <w:t>committal</w:t>
            </w:r>
            <w:r>
              <w:rPr>
                <w:rFonts w:ascii="Tahoma"/>
                <w:spacing w:val="-43"/>
                <w:w w:val="110"/>
                <w:sz w:val="21"/>
              </w:rPr>
              <w:t xml:space="preserve"> </w:t>
            </w:r>
            <w:r>
              <w:rPr>
                <w:rFonts w:ascii="Tahoma"/>
                <w:w w:val="110"/>
                <w:sz w:val="21"/>
              </w:rPr>
              <w:t>proceedings?</w:t>
            </w:r>
          </w:p>
        </w:tc>
        <w:tc>
          <w:tcPr>
            <w:tcW w:w="510" w:type="dxa"/>
            <w:tcBorders>
              <w:top w:val="single" w:sz="24" w:space="0" w:color="FFFFFF"/>
            </w:tcBorders>
          </w:tcPr>
          <w:p w:rsidR="00EA0057" w:rsidRDefault="00EA0057">
            <w:pPr>
              <w:pStyle w:val="TableParagraph"/>
              <w:rPr>
                <w:rFonts w:ascii="Times New Roman"/>
                <w:sz w:val="18"/>
              </w:rPr>
            </w:pPr>
          </w:p>
        </w:tc>
      </w:tr>
    </w:tbl>
    <w:p w:rsidR="00EA0057" w:rsidRDefault="00EA0057">
      <w:pPr>
        <w:pStyle w:val="BodyText"/>
        <w:rPr>
          <w:sz w:val="24"/>
        </w:rPr>
      </w:pPr>
    </w:p>
    <w:p w:rsidR="00EA0057" w:rsidRDefault="00EA0057">
      <w:pPr>
        <w:pStyle w:val="BodyText"/>
        <w:spacing w:before="9"/>
        <w:rPr>
          <w:sz w:val="28"/>
        </w:rPr>
      </w:pPr>
    </w:p>
    <w:p w:rsidR="00EA0057" w:rsidRDefault="007C5C23">
      <w:pPr>
        <w:pStyle w:val="Heading4"/>
        <w:ind w:left="447"/>
      </w:pPr>
      <w:r>
        <w:rPr>
          <w:w w:val="115"/>
        </w:rPr>
        <w:t>The case management function of the courts</w:t>
      </w:r>
    </w:p>
    <w:p w:rsidR="00EA0057" w:rsidRDefault="007C5C23">
      <w:pPr>
        <w:pStyle w:val="ListParagraph"/>
        <w:numPr>
          <w:ilvl w:val="1"/>
          <w:numId w:val="84"/>
        </w:numPr>
        <w:tabs>
          <w:tab w:val="left" w:pos="1240"/>
          <w:tab w:val="left" w:pos="1241"/>
        </w:tabs>
        <w:spacing w:before="136" w:line="242" w:lineRule="auto"/>
        <w:ind w:left="1240" w:right="1732" w:hanging="793"/>
        <w:jc w:val="left"/>
        <w:rPr>
          <w:sz w:val="21"/>
        </w:rPr>
      </w:pPr>
      <w:r>
        <w:rPr>
          <w:sz w:val="21"/>
        </w:rPr>
        <w:t xml:space="preserve">Courts </w:t>
      </w:r>
      <w:r>
        <w:rPr>
          <w:spacing w:val="-3"/>
          <w:sz w:val="21"/>
        </w:rPr>
        <w:t xml:space="preserve">play </w:t>
      </w:r>
      <w:r>
        <w:rPr>
          <w:sz w:val="21"/>
        </w:rPr>
        <w:t xml:space="preserve">an active role in case </w:t>
      </w:r>
      <w:r>
        <w:rPr>
          <w:spacing w:val="-3"/>
          <w:sz w:val="21"/>
        </w:rPr>
        <w:t xml:space="preserve">management to ensure that </w:t>
      </w:r>
      <w:r>
        <w:rPr>
          <w:sz w:val="21"/>
        </w:rPr>
        <w:t xml:space="preserve">parties </w:t>
      </w:r>
      <w:r>
        <w:rPr>
          <w:spacing w:val="-3"/>
          <w:sz w:val="21"/>
        </w:rPr>
        <w:t xml:space="preserve">are complying </w:t>
      </w:r>
      <w:r>
        <w:rPr>
          <w:sz w:val="21"/>
        </w:rPr>
        <w:t xml:space="preserve">with their legal </w:t>
      </w:r>
      <w:r>
        <w:rPr>
          <w:spacing w:val="-3"/>
          <w:sz w:val="21"/>
        </w:rPr>
        <w:t xml:space="preserve">obligations, </w:t>
      </w:r>
      <w:r>
        <w:rPr>
          <w:sz w:val="21"/>
        </w:rPr>
        <w:t xml:space="preserve">identify the issues in a </w:t>
      </w:r>
      <w:r>
        <w:rPr>
          <w:spacing w:val="-3"/>
          <w:sz w:val="21"/>
        </w:rPr>
        <w:t xml:space="preserve">case, </w:t>
      </w:r>
      <w:r>
        <w:rPr>
          <w:sz w:val="21"/>
        </w:rPr>
        <w:t xml:space="preserve">and </w:t>
      </w:r>
      <w:r>
        <w:rPr>
          <w:spacing w:val="-3"/>
          <w:sz w:val="21"/>
        </w:rPr>
        <w:t xml:space="preserve">to resolve, </w:t>
      </w:r>
      <w:r>
        <w:rPr>
          <w:sz w:val="21"/>
        </w:rPr>
        <w:t xml:space="preserve">where </w:t>
      </w:r>
      <w:r>
        <w:rPr>
          <w:spacing w:val="-3"/>
          <w:sz w:val="21"/>
        </w:rPr>
        <w:t xml:space="preserve">possible,  any </w:t>
      </w:r>
      <w:r>
        <w:rPr>
          <w:sz w:val="21"/>
        </w:rPr>
        <w:t xml:space="preserve">issues prior </w:t>
      </w:r>
      <w:r>
        <w:rPr>
          <w:spacing w:val="-3"/>
          <w:sz w:val="21"/>
        </w:rPr>
        <w:t>to</w:t>
      </w:r>
      <w:r>
        <w:rPr>
          <w:spacing w:val="25"/>
          <w:sz w:val="21"/>
        </w:rPr>
        <w:t xml:space="preserve"> </w:t>
      </w:r>
      <w:r>
        <w:rPr>
          <w:spacing w:val="-3"/>
          <w:sz w:val="21"/>
        </w:rPr>
        <w:t>trial.</w:t>
      </w:r>
    </w:p>
    <w:p w:rsidR="00EA0057" w:rsidRDefault="007C5C23">
      <w:pPr>
        <w:pStyle w:val="ListParagraph"/>
        <w:numPr>
          <w:ilvl w:val="1"/>
          <w:numId w:val="84"/>
        </w:numPr>
        <w:tabs>
          <w:tab w:val="left" w:pos="1240"/>
          <w:tab w:val="left" w:pos="1241"/>
        </w:tabs>
        <w:spacing w:before="120" w:line="242" w:lineRule="auto"/>
        <w:ind w:left="1240" w:right="1819" w:hanging="793"/>
        <w:jc w:val="left"/>
        <w:rPr>
          <w:sz w:val="12"/>
        </w:rPr>
      </w:pPr>
      <w:r>
        <w:rPr>
          <w:spacing w:val="-3"/>
          <w:w w:val="105"/>
          <w:sz w:val="21"/>
        </w:rPr>
        <w:t xml:space="preserve">Case management </w:t>
      </w:r>
      <w:r>
        <w:rPr>
          <w:w w:val="105"/>
          <w:sz w:val="21"/>
        </w:rPr>
        <w:t xml:space="preserve">occurs both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 xml:space="preserve">and </w:t>
      </w:r>
      <w:r>
        <w:rPr>
          <w:spacing w:val="-3"/>
          <w:w w:val="105"/>
          <w:sz w:val="21"/>
        </w:rPr>
        <w:t xml:space="preserve">following committal. </w:t>
      </w:r>
      <w:r>
        <w:rPr>
          <w:w w:val="105"/>
          <w:sz w:val="21"/>
        </w:rPr>
        <w:t xml:space="preserve">The </w:t>
      </w:r>
      <w:r>
        <w:rPr>
          <w:spacing w:val="-3"/>
          <w:w w:val="105"/>
          <w:sz w:val="21"/>
        </w:rPr>
        <w:t xml:space="preserve">higher </w:t>
      </w:r>
      <w:r>
        <w:rPr>
          <w:w w:val="105"/>
          <w:sz w:val="21"/>
        </w:rPr>
        <w:t xml:space="preserve">courts and the </w:t>
      </w:r>
      <w:r>
        <w:rPr>
          <w:spacing w:val="-3"/>
          <w:w w:val="105"/>
          <w:sz w:val="21"/>
        </w:rPr>
        <w:t>Magistrates’ Court familiar</w:t>
      </w:r>
      <w:r>
        <w:rPr>
          <w:spacing w:val="-3"/>
          <w:w w:val="105"/>
          <w:sz w:val="21"/>
        </w:rPr>
        <w:t xml:space="preserve">ise </w:t>
      </w:r>
      <w:r>
        <w:rPr>
          <w:w w:val="105"/>
          <w:sz w:val="21"/>
        </w:rPr>
        <w:t xml:space="preserve">themselves with the </w:t>
      </w:r>
      <w:r>
        <w:rPr>
          <w:spacing w:val="-3"/>
          <w:w w:val="105"/>
          <w:sz w:val="21"/>
        </w:rPr>
        <w:t xml:space="preserve">case, </w:t>
      </w:r>
      <w:r>
        <w:rPr>
          <w:w w:val="105"/>
          <w:sz w:val="21"/>
        </w:rPr>
        <w:t xml:space="preserve">set </w:t>
      </w:r>
      <w:r>
        <w:rPr>
          <w:spacing w:val="-3"/>
          <w:w w:val="105"/>
          <w:sz w:val="21"/>
        </w:rPr>
        <w:t>dates</w:t>
      </w:r>
      <w:r>
        <w:rPr>
          <w:spacing w:val="-12"/>
          <w:w w:val="105"/>
          <w:sz w:val="21"/>
        </w:rPr>
        <w:t xml:space="preserve"> </w:t>
      </w:r>
      <w:r>
        <w:rPr>
          <w:spacing w:val="-3"/>
          <w:w w:val="105"/>
          <w:sz w:val="21"/>
        </w:rPr>
        <w:t>for</w:t>
      </w:r>
      <w:r>
        <w:rPr>
          <w:spacing w:val="-12"/>
          <w:w w:val="105"/>
          <w:sz w:val="21"/>
        </w:rPr>
        <w:t xml:space="preserve"> </w:t>
      </w:r>
      <w:r>
        <w:rPr>
          <w:w w:val="105"/>
          <w:sz w:val="21"/>
        </w:rPr>
        <w:t>the</w:t>
      </w:r>
      <w:r>
        <w:rPr>
          <w:spacing w:val="-12"/>
          <w:w w:val="105"/>
          <w:sz w:val="21"/>
        </w:rPr>
        <w:t xml:space="preserve"> </w:t>
      </w:r>
      <w:r>
        <w:rPr>
          <w:spacing w:val="-3"/>
          <w:w w:val="105"/>
          <w:sz w:val="21"/>
        </w:rPr>
        <w:t>disclosure</w:t>
      </w:r>
      <w:r>
        <w:rPr>
          <w:spacing w:val="-12"/>
          <w:w w:val="105"/>
          <w:sz w:val="21"/>
        </w:rPr>
        <w:t xml:space="preserve"> </w:t>
      </w:r>
      <w:r>
        <w:rPr>
          <w:w w:val="105"/>
          <w:sz w:val="21"/>
        </w:rPr>
        <w:t>of</w:t>
      </w:r>
      <w:r>
        <w:rPr>
          <w:spacing w:val="-12"/>
          <w:w w:val="105"/>
          <w:sz w:val="21"/>
        </w:rPr>
        <w:t xml:space="preserve"> </w:t>
      </w:r>
      <w:r>
        <w:rPr>
          <w:spacing w:val="-3"/>
          <w:w w:val="105"/>
          <w:sz w:val="21"/>
        </w:rPr>
        <w:t>relevant</w:t>
      </w:r>
      <w:r>
        <w:rPr>
          <w:spacing w:val="-12"/>
          <w:w w:val="105"/>
          <w:sz w:val="21"/>
        </w:rPr>
        <w:t xml:space="preserve"> </w:t>
      </w:r>
      <w:r>
        <w:rPr>
          <w:spacing w:val="-3"/>
          <w:w w:val="105"/>
          <w:sz w:val="21"/>
        </w:rPr>
        <w:t>materials,</w:t>
      </w:r>
      <w:r>
        <w:rPr>
          <w:spacing w:val="-12"/>
          <w:w w:val="105"/>
          <w:sz w:val="21"/>
        </w:rPr>
        <w:t xml:space="preserve"> </w:t>
      </w:r>
      <w:r>
        <w:rPr>
          <w:w w:val="105"/>
          <w:sz w:val="21"/>
        </w:rPr>
        <w:t>and</w:t>
      </w:r>
      <w:r>
        <w:rPr>
          <w:spacing w:val="-12"/>
          <w:w w:val="105"/>
          <w:sz w:val="21"/>
        </w:rPr>
        <w:t xml:space="preserve"> </w:t>
      </w:r>
      <w:r>
        <w:rPr>
          <w:w w:val="105"/>
          <w:sz w:val="21"/>
        </w:rPr>
        <w:t>identify</w:t>
      </w:r>
      <w:r>
        <w:rPr>
          <w:spacing w:val="-12"/>
          <w:w w:val="105"/>
          <w:sz w:val="21"/>
        </w:rPr>
        <w:t xml:space="preserve"> </w:t>
      </w:r>
      <w:r>
        <w:rPr>
          <w:w w:val="105"/>
          <w:sz w:val="21"/>
        </w:rPr>
        <w:t>pre-trial</w:t>
      </w:r>
      <w:r>
        <w:rPr>
          <w:spacing w:val="-12"/>
          <w:w w:val="105"/>
          <w:sz w:val="21"/>
        </w:rPr>
        <w:t xml:space="preserve"> </w:t>
      </w:r>
      <w:r>
        <w:rPr>
          <w:w w:val="105"/>
          <w:sz w:val="21"/>
        </w:rPr>
        <w:t>legal</w:t>
      </w:r>
      <w:r>
        <w:rPr>
          <w:spacing w:val="-12"/>
          <w:w w:val="105"/>
          <w:sz w:val="21"/>
        </w:rPr>
        <w:t xml:space="preserve"> </w:t>
      </w:r>
      <w:r>
        <w:rPr>
          <w:w w:val="105"/>
          <w:sz w:val="21"/>
        </w:rPr>
        <w:t>and</w:t>
      </w:r>
      <w:r>
        <w:rPr>
          <w:spacing w:val="-12"/>
          <w:w w:val="105"/>
          <w:sz w:val="21"/>
        </w:rPr>
        <w:t xml:space="preserve"> </w:t>
      </w:r>
      <w:r>
        <w:rPr>
          <w:w w:val="105"/>
          <w:sz w:val="21"/>
        </w:rPr>
        <w:t xml:space="preserve">evidentiary issues, which </w:t>
      </w:r>
      <w:r>
        <w:rPr>
          <w:spacing w:val="-2"/>
          <w:w w:val="105"/>
          <w:sz w:val="21"/>
        </w:rPr>
        <w:t xml:space="preserve">raises </w:t>
      </w:r>
      <w:r>
        <w:rPr>
          <w:w w:val="105"/>
          <w:sz w:val="21"/>
        </w:rPr>
        <w:t xml:space="preserve">the question of whether there is an unnecessary </w:t>
      </w:r>
      <w:r>
        <w:rPr>
          <w:spacing w:val="-3"/>
          <w:w w:val="105"/>
          <w:sz w:val="21"/>
        </w:rPr>
        <w:t xml:space="preserve">duplication </w:t>
      </w:r>
      <w:r>
        <w:rPr>
          <w:w w:val="105"/>
          <w:sz w:val="21"/>
        </w:rPr>
        <w:t xml:space="preserve">of </w:t>
      </w:r>
      <w:r>
        <w:rPr>
          <w:spacing w:val="-3"/>
          <w:w w:val="105"/>
          <w:sz w:val="21"/>
        </w:rPr>
        <w:t>work.</w:t>
      </w:r>
      <w:r>
        <w:rPr>
          <w:spacing w:val="-3"/>
          <w:w w:val="105"/>
          <w:position w:val="7"/>
          <w:sz w:val="12"/>
        </w:rPr>
        <w:t>72</w:t>
      </w:r>
    </w:p>
    <w:p w:rsidR="00EA0057" w:rsidRDefault="007C5C23">
      <w:pPr>
        <w:pStyle w:val="Heading4"/>
        <w:spacing w:before="132"/>
        <w:ind w:left="447"/>
      </w:pPr>
      <w:r>
        <w:rPr>
          <w:w w:val="110"/>
        </w:rPr>
        <w:t>Pre-trial  witness examination</w:t>
      </w:r>
    </w:p>
    <w:p w:rsidR="00EA0057" w:rsidRDefault="007C5C23">
      <w:pPr>
        <w:pStyle w:val="ListParagraph"/>
        <w:numPr>
          <w:ilvl w:val="1"/>
          <w:numId w:val="84"/>
        </w:numPr>
        <w:tabs>
          <w:tab w:val="left" w:pos="1241"/>
          <w:tab w:val="left" w:pos="1242"/>
        </w:tabs>
        <w:spacing w:before="137" w:line="242" w:lineRule="auto"/>
        <w:ind w:left="1241" w:right="1663"/>
        <w:jc w:val="left"/>
        <w:rPr>
          <w:sz w:val="21"/>
        </w:rPr>
      </w:pPr>
      <w:r>
        <w:rPr>
          <w:sz w:val="21"/>
        </w:rPr>
        <w:t xml:space="preserve">There </w:t>
      </w:r>
      <w:r>
        <w:rPr>
          <w:spacing w:val="-3"/>
          <w:sz w:val="21"/>
        </w:rPr>
        <w:t xml:space="preserve">are </w:t>
      </w:r>
      <w:r>
        <w:rPr>
          <w:sz w:val="21"/>
        </w:rPr>
        <w:t xml:space="preserve">a variety of </w:t>
      </w:r>
      <w:r>
        <w:rPr>
          <w:spacing w:val="-3"/>
          <w:sz w:val="21"/>
        </w:rPr>
        <w:t xml:space="preserve">circumstances </w:t>
      </w:r>
      <w:r>
        <w:rPr>
          <w:sz w:val="21"/>
        </w:rPr>
        <w:t xml:space="preserve">in which a court </w:t>
      </w:r>
      <w:r>
        <w:rPr>
          <w:spacing w:val="-3"/>
          <w:sz w:val="21"/>
        </w:rPr>
        <w:t xml:space="preserve">may grant leave for </w:t>
      </w:r>
      <w:r>
        <w:rPr>
          <w:sz w:val="21"/>
        </w:rPr>
        <w:t xml:space="preserve">a witness </w:t>
      </w:r>
      <w:r>
        <w:rPr>
          <w:spacing w:val="-3"/>
          <w:sz w:val="21"/>
        </w:rPr>
        <w:t xml:space="preserve">to </w:t>
      </w:r>
      <w:r>
        <w:rPr>
          <w:sz w:val="21"/>
        </w:rPr>
        <w:t xml:space="preserve">be cross-examined prior </w:t>
      </w:r>
      <w:r>
        <w:rPr>
          <w:spacing w:val="-3"/>
          <w:sz w:val="21"/>
        </w:rPr>
        <w:t xml:space="preserve">to </w:t>
      </w:r>
      <w:r>
        <w:rPr>
          <w:spacing w:val="-4"/>
          <w:sz w:val="21"/>
        </w:rPr>
        <w:t>trial.</w:t>
      </w:r>
      <w:r>
        <w:rPr>
          <w:spacing w:val="-4"/>
          <w:position w:val="7"/>
          <w:sz w:val="12"/>
        </w:rPr>
        <w:t xml:space="preserve">73 </w:t>
      </w:r>
      <w:r>
        <w:rPr>
          <w:sz w:val="21"/>
        </w:rPr>
        <w:t xml:space="preserve">Given the </w:t>
      </w:r>
      <w:r>
        <w:rPr>
          <w:spacing w:val="-3"/>
          <w:sz w:val="21"/>
        </w:rPr>
        <w:t xml:space="preserve">availability </w:t>
      </w:r>
      <w:r>
        <w:rPr>
          <w:sz w:val="21"/>
        </w:rPr>
        <w:t xml:space="preserve">of other pre-trial cross-examination opportunities, there is debate about whether the ability </w:t>
      </w:r>
      <w:r>
        <w:rPr>
          <w:spacing w:val="-3"/>
          <w:sz w:val="21"/>
        </w:rPr>
        <w:t xml:space="preserve">to </w:t>
      </w:r>
      <w:r>
        <w:rPr>
          <w:sz w:val="21"/>
        </w:rPr>
        <w:t xml:space="preserve">cross-examine some </w:t>
      </w:r>
      <w:r>
        <w:rPr>
          <w:sz w:val="21"/>
        </w:rPr>
        <w:t>witnesses  at</w:t>
      </w:r>
      <w:r>
        <w:rPr>
          <w:spacing w:val="22"/>
          <w:sz w:val="21"/>
        </w:rPr>
        <w:t xml:space="preserve"> </w:t>
      </w:r>
      <w:r>
        <w:rPr>
          <w:sz w:val="21"/>
        </w:rPr>
        <w:t>a</w:t>
      </w:r>
      <w:r>
        <w:rPr>
          <w:spacing w:val="22"/>
          <w:sz w:val="21"/>
        </w:rPr>
        <w:t xml:space="preserve"> </w:t>
      </w:r>
      <w:r>
        <w:rPr>
          <w:sz w:val="21"/>
        </w:rPr>
        <w:t>committal</w:t>
      </w:r>
      <w:r>
        <w:rPr>
          <w:spacing w:val="22"/>
          <w:sz w:val="21"/>
        </w:rPr>
        <w:t xml:space="preserve"> </w:t>
      </w:r>
      <w:r>
        <w:rPr>
          <w:spacing w:val="-3"/>
          <w:sz w:val="21"/>
        </w:rPr>
        <w:t>hearing</w:t>
      </w:r>
      <w:r>
        <w:rPr>
          <w:spacing w:val="22"/>
          <w:sz w:val="21"/>
        </w:rPr>
        <w:t xml:space="preserve"> </w:t>
      </w:r>
      <w:r>
        <w:rPr>
          <w:sz w:val="21"/>
        </w:rPr>
        <w:t>should</w:t>
      </w:r>
      <w:r>
        <w:rPr>
          <w:spacing w:val="22"/>
          <w:sz w:val="21"/>
        </w:rPr>
        <w:t xml:space="preserve"> </w:t>
      </w:r>
      <w:r>
        <w:rPr>
          <w:sz w:val="21"/>
        </w:rPr>
        <w:t>be</w:t>
      </w:r>
      <w:r>
        <w:rPr>
          <w:spacing w:val="22"/>
          <w:sz w:val="21"/>
        </w:rPr>
        <w:t xml:space="preserve"> </w:t>
      </w:r>
      <w:r>
        <w:rPr>
          <w:spacing w:val="-3"/>
          <w:sz w:val="21"/>
        </w:rPr>
        <w:t>retained.</w:t>
      </w:r>
    </w:p>
    <w:p w:rsidR="00EA0057" w:rsidRDefault="007C5C23">
      <w:pPr>
        <w:pStyle w:val="BodyText"/>
        <w:spacing w:before="11"/>
        <w:rPr>
          <w:sz w:val="20"/>
        </w:rPr>
      </w:pPr>
      <w:r>
        <w:pict>
          <v:line id="_x0000_s1103" style="position:absolute;z-index:251676160;mso-wrap-distance-left:0;mso-wrap-distance-right:0;mso-position-horizontal-relative:page" from="79.35pt,15.25pt" to="515.9pt,15.25pt" strokecolor="#b6bdc8" strokeweight="1pt">
            <w10:wrap type="topAndBottom" anchorx="page"/>
          </v:line>
        </w:pict>
      </w:r>
    </w:p>
    <w:p w:rsidR="00EA0057" w:rsidRDefault="007C5C23">
      <w:pPr>
        <w:pStyle w:val="ListParagraph"/>
        <w:numPr>
          <w:ilvl w:val="0"/>
          <w:numId w:val="27"/>
        </w:numPr>
        <w:tabs>
          <w:tab w:val="left" w:pos="1240"/>
          <w:tab w:val="left" w:pos="1242"/>
        </w:tabs>
        <w:spacing w:before="117"/>
        <w:ind w:left="1241"/>
        <w:jc w:val="left"/>
        <w:rPr>
          <w:sz w:val="13"/>
        </w:rPr>
      </w:pPr>
      <w:r>
        <w:rPr>
          <w:sz w:val="13"/>
        </w:rPr>
        <w:t>This</w:t>
      </w:r>
      <w:r>
        <w:rPr>
          <w:spacing w:val="22"/>
          <w:sz w:val="13"/>
        </w:rPr>
        <w:t xml:space="preserve"> </w:t>
      </w:r>
      <w:r>
        <w:rPr>
          <w:sz w:val="13"/>
        </w:rPr>
        <w:t>is</w:t>
      </w:r>
      <w:r>
        <w:rPr>
          <w:spacing w:val="22"/>
          <w:sz w:val="13"/>
        </w:rPr>
        <w:t xml:space="preserve"> </w:t>
      </w:r>
      <w:r>
        <w:rPr>
          <w:sz w:val="13"/>
        </w:rPr>
        <w:t>discussed</w:t>
      </w:r>
      <w:r>
        <w:rPr>
          <w:spacing w:val="22"/>
          <w:sz w:val="13"/>
        </w:rPr>
        <w:t xml:space="preserve"> </w:t>
      </w:r>
      <w:r>
        <w:rPr>
          <w:sz w:val="13"/>
        </w:rPr>
        <w:t>further</w:t>
      </w:r>
      <w:r>
        <w:rPr>
          <w:spacing w:val="22"/>
          <w:sz w:val="13"/>
        </w:rPr>
        <w:t xml:space="preserve"> </w:t>
      </w:r>
      <w:r>
        <w:rPr>
          <w:sz w:val="13"/>
        </w:rPr>
        <w:t>below</w:t>
      </w:r>
      <w:r>
        <w:rPr>
          <w:spacing w:val="22"/>
          <w:sz w:val="13"/>
        </w:rPr>
        <w:t xml:space="preserve"> </w:t>
      </w:r>
      <w:r>
        <w:rPr>
          <w:sz w:val="13"/>
        </w:rPr>
        <w:t>in</w:t>
      </w:r>
      <w:r>
        <w:rPr>
          <w:spacing w:val="22"/>
          <w:sz w:val="13"/>
        </w:rPr>
        <w:t xml:space="preserve"> </w:t>
      </w:r>
      <w:r>
        <w:rPr>
          <w:sz w:val="13"/>
        </w:rPr>
        <w:t>the</w:t>
      </w:r>
      <w:r>
        <w:rPr>
          <w:spacing w:val="22"/>
          <w:sz w:val="13"/>
        </w:rPr>
        <w:t xml:space="preserve"> </w:t>
      </w:r>
      <w:r>
        <w:rPr>
          <w:sz w:val="13"/>
        </w:rPr>
        <w:t>section</w:t>
      </w:r>
      <w:r>
        <w:rPr>
          <w:spacing w:val="22"/>
          <w:sz w:val="13"/>
        </w:rPr>
        <w:t xml:space="preserve"> </w:t>
      </w:r>
      <w:r>
        <w:rPr>
          <w:sz w:val="13"/>
        </w:rPr>
        <w:t>titled</w:t>
      </w:r>
      <w:r>
        <w:rPr>
          <w:spacing w:val="22"/>
          <w:sz w:val="13"/>
        </w:rPr>
        <w:t xml:space="preserve"> </w:t>
      </w:r>
      <w:r>
        <w:rPr>
          <w:sz w:val="13"/>
        </w:rPr>
        <w:t>‘Pre-trial</w:t>
      </w:r>
      <w:r>
        <w:rPr>
          <w:spacing w:val="22"/>
          <w:sz w:val="13"/>
        </w:rPr>
        <w:t xml:space="preserve"> </w:t>
      </w:r>
      <w:r>
        <w:rPr>
          <w:sz w:val="13"/>
        </w:rPr>
        <w:t>witness</w:t>
      </w:r>
      <w:r>
        <w:rPr>
          <w:spacing w:val="22"/>
          <w:sz w:val="13"/>
        </w:rPr>
        <w:t xml:space="preserve"> </w:t>
      </w:r>
      <w:r>
        <w:rPr>
          <w:sz w:val="13"/>
        </w:rPr>
        <w:t>examination’.</w:t>
      </w:r>
    </w:p>
    <w:p w:rsidR="00EA0057" w:rsidRDefault="007C5C23">
      <w:pPr>
        <w:pStyle w:val="ListParagraph"/>
        <w:numPr>
          <w:ilvl w:val="0"/>
          <w:numId w:val="27"/>
        </w:numPr>
        <w:tabs>
          <w:tab w:val="left" w:pos="1240"/>
          <w:tab w:val="left" w:pos="1242"/>
        </w:tabs>
        <w:ind w:left="1241" w:right="1951"/>
        <w:jc w:val="left"/>
        <w:rPr>
          <w:sz w:val="13"/>
        </w:rPr>
      </w:pPr>
      <w:r>
        <w:rPr>
          <w:w w:val="105"/>
          <w:sz w:val="13"/>
        </w:rPr>
        <w:t xml:space="preserve">Jason Payne, </w:t>
      </w:r>
      <w:r>
        <w:rPr>
          <w:i/>
          <w:w w:val="105"/>
          <w:sz w:val="13"/>
        </w:rPr>
        <w:t xml:space="preserve">Criminal Trial Delays in Australia: Trial Listing Outcomes </w:t>
      </w:r>
      <w:r>
        <w:rPr>
          <w:w w:val="105"/>
          <w:sz w:val="13"/>
        </w:rPr>
        <w:t xml:space="preserve">(Research and Public Policy Series, No 74, Australian Institute of Criminology, 2007) 43; Arie Freiberg, ‘Managerialism in Australian Criminal Justice: RIP for KPIs?’ (2005) 31(1) </w:t>
      </w:r>
      <w:r>
        <w:rPr>
          <w:i/>
          <w:w w:val="105"/>
          <w:sz w:val="13"/>
        </w:rPr>
        <w:t xml:space="preserve">Monash University Law Review  </w:t>
      </w:r>
      <w:r>
        <w:rPr>
          <w:spacing w:val="-3"/>
          <w:w w:val="105"/>
          <w:sz w:val="13"/>
        </w:rPr>
        <w:t>12,</w:t>
      </w:r>
      <w:r>
        <w:rPr>
          <w:spacing w:val="-2"/>
          <w:w w:val="105"/>
          <w:sz w:val="13"/>
        </w:rPr>
        <w:t xml:space="preserve"> </w:t>
      </w:r>
      <w:r>
        <w:rPr>
          <w:w w:val="105"/>
          <w:sz w:val="13"/>
        </w:rPr>
        <w:t>28.</w:t>
      </w:r>
    </w:p>
    <w:p w:rsidR="00EA0057" w:rsidRDefault="007C5C23">
      <w:pPr>
        <w:pStyle w:val="ListParagraph"/>
        <w:numPr>
          <w:ilvl w:val="0"/>
          <w:numId w:val="27"/>
        </w:numPr>
        <w:tabs>
          <w:tab w:val="left" w:pos="1240"/>
          <w:tab w:val="left" w:pos="1242"/>
        </w:tabs>
        <w:ind w:left="1241" w:right="2048"/>
        <w:jc w:val="left"/>
        <w:rPr>
          <w:sz w:val="13"/>
        </w:rPr>
      </w:pPr>
      <w:r>
        <w:rPr>
          <w:w w:val="105"/>
          <w:sz w:val="13"/>
        </w:rPr>
        <w:t xml:space="preserve">Jason Payne, </w:t>
      </w:r>
      <w:r>
        <w:rPr>
          <w:i/>
          <w:w w:val="105"/>
          <w:sz w:val="13"/>
        </w:rPr>
        <w:t xml:space="preserve">Criminal Trial Delays in Australia: Trial Listing Outcomes </w:t>
      </w:r>
      <w:r>
        <w:rPr>
          <w:w w:val="105"/>
          <w:sz w:val="13"/>
        </w:rPr>
        <w:t>(Research and Public Policy Series, No 74, Australian Institute of Criminology,  2007)</w:t>
      </w:r>
      <w:r>
        <w:rPr>
          <w:spacing w:val="22"/>
          <w:w w:val="105"/>
          <w:sz w:val="13"/>
        </w:rPr>
        <w:t xml:space="preserve"> </w:t>
      </w:r>
      <w:r>
        <w:rPr>
          <w:spacing w:val="2"/>
          <w:w w:val="105"/>
          <w:sz w:val="13"/>
        </w:rPr>
        <w:t>43–44.</w:t>
      </w:r>
    </w:p>
    <w:p w:rsidR="00EA0057" w:rsidRDefault="007C5C23">
      <w:pPr>
        <w:pStyle w:val="ListParagraph"/>
        <w:numPr>
          <w:ilvl w:val="0"/>
          <w:numId w:val="27"/>
        </w:numPr>
        <w:tabs>
          <w:tab w:val="left" w:pos="1240"/>
          <w:tab w:val="left" w:pos="1242"/>
        </w:tabs>
        <w:ind w:left="1241"/>
        <w:jc w:val="left"/>
        <w:rPr>
          <w:sz w:val="13"/>
        </w:rPr>
      </w:pPr>
      <w:r>
        <w:rPr>
          <w:w w:val="105"/>
          <w:sz w:val="13"/>
        </w:rPr>
        <w:t>Ibid</w:t>
      </w:r>
      <w:r>
        <w:rPr>
          <w:spacing w:val="18"/>
          <w:w w:val="105"/>
          <w:sz w:val="13"/>
        </w:rPr>
        <w:t xml:space="preserve"> </w:t>
      </w:r>
      <w:r>
        <w:rPr>
          <w:w w:val="105"/>
          <w:sz w:val="13"/>
        </w:rPr>
        <w:t>44.</w:t>
      </w:r>
    </w:p>
    <w:p w:rsidR="00EA0057" w:rsidRDefault="007C5C23">
      <w:pPr>
        <w:pStyle w:val="ListParagraph"/>
        <w:numPr>
          <w:ilvl w:val="0"/>
          <w:numId w:val="27"/>
        </w:numPr>
        <w:tabs>
          <w:tab w:val="left" w:pos="1241"/>
          <w:tab w:val="left" w:pos="1242"/>
        </w:tabs>
        <w:ind w:left="1241" w:right="1878"/>
        <w:jc w:val="left"/>
        <w:rPr>
          <w:sz w:val="13"/>
        </w:rPr>
      </w:pPr>
      <w:r>
        <w:pict>
          <v:shape id="_x0000_s1102" type="#_x0000_t202" style="position:absolute;left:0;text-align:left;margin-left:549pt;margin-top:11pt;width:13.1pt;height:14.25pt;z-index:251677184;mso-position-horizontal-relative:page" filled="f" stroked="f">
            <v:textbox inset="0,0,0,0">
              <w:txbxContent>
                <w:p w:rsidR="00EA0057" w:rsidRDefault="007C5C23">
                  <w:pPr>
                    <w:spacing w:line="284" w:lineRule="exact"/>
                    <w:rPr>
                      <w:b/>
                      <w:sz w:val="24"/>
                    </w:rPr>
                  </w:pPr>
                  <w:r>
                    <w:rPr>
                      <w:b/>
                      <w:color w:val="37617A"/>
                      <w:spacing w:val="-3"/>
                      <w:w w:val="110"/>
                      <w:sz w:val="24"/>
                    </w:rPr>
                    <w:t>55</w:t>
                  </w:r>
                </w:p>
              </w:txbxContent>
            </v:textbox>
            <w10:wrap anchorx="page"/>
          </v:shape>
        </w:pict>
      </w:r>
      <w:r>
        <w:rPr>
          <w:w w:val="105"/>
          <w:sz w:val="13"/>
        </w:rPr>
        <w:t xml:space="preserve">Department of Justice and Regulation, Victorian Government, </w:t>
      </w:r>
      <w:r>
        <w:rPr>
          <w:i/>
          <w:w w:val="105"/>
          <w:sz w:val="13"/>
        </w:rPr>
        <w:t>Proposed Reforms to Criminal</w:t>
      </w:r>
      <w:r>
        <w:rPr>
          <w:i/>
          <w:w w:val="105"/>
          <w:sz w:val="13"/>
        </w:rPr>
        <w:t xml:space="preserve"> Procedure: Reducing Trauma and Delay for Witnesses and Victims – Criminal Law Review </w:t>
      </w:r>
      <w:r>
        <w:rPr>
          <w:w w:val="105"/>
          <w:sz w:val="13"/>
        </w:rPr>
        <w:t>(Discussion Paper, 2017)</w:t>
      </w:r>
      <w:r>
        <w:rPr>
          <w:spacing w:val="28"/>
          <w:w w:val="105"/>
          <w:sz w:val="13"/>
        </w:rPr>
        <w:t xml:space="preserve"> </w:t>
      </w:r>
      <w:r>
        <w:rPr>
          <w:w w:val="105"/>
          <w:sz w:val="13"/>
        </w:rPr>
        <w:t>10.</w:t>
      </w:r>
    </w:p>
    <w:p w:rsidR="00EA0057" w:rsidRDefault="007C5C23">
      <w:pPr>
        <w:pStyle w:val="ListParagraph"/>
        <w:numPr>
          <w:ilvl w:val="0"/>
          <w:numId w:val="27"/>
        </w:numPr>
        <w:tabs>
          <w:tab w:val="left" w:pos="1241"/>
          <w:tab w:val="left" w:pos="1242"/>
        </w:tabs>
        <w:ind w:left="1241"/>
        <w:jc w:val="left"/>
        <w:rPr>
          <w:sz w:val="13"/>
        </w:rPr>
      </w:pP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section</w:t>
      </w:r>
      <w:r>
        <w:rPr>
          <w:spacing w:val="5"/>
          <w:w w:val="105"/>
          <w:sz w:val="13"/>
        </w:rPr>
        <w:t xml:space="preserve"> </w:t>
      </w:r>
      <w:r>
        <w:rPr>
          <w:w w:val="105"/>
          <w:sz w:val="13"/>
        </w:rPr>
        <w:t>titled</w:t>
      </w:r>
      <w:r>
        <w:rPr>
          <w:spacing w:val="5"/>
          <w:w w:val="105"/>
          <w:sz w:val="13"/>
        </w:rPr>
        <w:t xml:space="preserve"> </w:t>
      </w:r>
      <w:r>
        <w:rPr>
          <w:w w:val="105"/>
          <w:sz w:val="13"/>
        </w:rPr>
        <w:t>‘Pre-trial</w:t>
      </w:r>
      <w:r>
        <w:rPr>
          <w:spacing w:val="5"/>
          <w:w w:val="105"/>
          <w:sz w:val="13"/>
        </w:rPr>
        <w:t xml:space="preserve"> </w:t>
      </w:r>
      <w:r>
        <w:rPr>
          <w:w w:val="105"/>
          <w:sz w:val="13"/>
        </w:rPr>
        <w:t>witness</w:t>
      </w:r>
      <w:r>
        <w:rPr>
          <w:spacing w:val="5"/>
          <w:w w:val="105"/>
          <w:sz w:val="13"/>
        </w:rPr>
        <w:t xml:space="preserve"> </w:t>
      </w:r>
      <w:r>
        <w:rPr>
          <w:w w:val="105"/>
          <w:sz w:val="13"/>
        </w:rPr>
        <w:t>examination’</w:t>
      </w:r>
      <w:r>
        <w:rPr>
          <w:spacing w:val="5"/>
          <w:w w:val="105"/>
          <w:sz w:val="13"/>
        </w:rPr>
        <w:t xml:space="preserve"> </w:t>
      </w:r>
      <w:r>
        <w:rPr>
          <w:w w:val="105"/>
          <w:sz w:val="13"/>
        </w:rPr>
        <w:t>in</w:t>
      </w:r>
      <w:r>
        <w:rPr>
          <w:spacing w:val="5"/>
          <w:w w:val="105"/>
          <w:sz w:val="13"/>
        </w:rPr>
        <w:t xml:space="preserve"> </w:t>
      </w:r>
      <w:r>
        <w:rPr>
          <w:w w:val="105"/>
          <w:sz w:val="13"/>
        </w:rPr>
        <w:t>Chapter</w:t>
      </w:r>
      <w:r>
        <w:rPr>
          <w:spacing w:val="5"/>
          <w:w w:val="105"/>
          <w:sz w:val="13"/>
        </w:rPr>
        <w:t xml:space="preserve"> </w:t>
      </w:r>
      <w:r>
        <w:rPr>
          <w:w w:val="105"/>
          <w:sz w:val="13"/>
        </w:rPr>
        <w:t>3.</w:t>
      </w:r>
    </w:p>
    <w:p w:rsidR="00EA0057" w:rsidRDefault="00EA0057">
      <w:pPr>
        <w:rPr>
          <w:sz w:val="13"/>
        </w:rPr>
        <w:sectPr w:rsidR="00EA0057">
          <w:pgSz w:w="11910" w:h="16840"/>
          <w:pgMar w:top="1360" w:right="0" w:bottom="280" w:left="1140" w:header="808" w:footer="0" w:gutter="0"/>
          <w:cols w:space="720"/>
        </w:sectPr>
      </w:pPr>
    </w:p>
    <w:p w:rsidR="00EA0057" w:rsidRDefault="00EA0057">
      <w:pPr>
        <w:pStyle w:val="BodyText"/>
        <w:spacing w:before="2"/>
        <w:rPr>
          <w:sz w:val="22"/>
        </w:rPr>
      </w:pPr>
    </w:p>
    <w:p w:rsidR="00EA0057" w:rsidRDefault="007C5C23">
      <w:pPr>
        <w:pStyle w:val="Heading5"/>
        <w:spacing w:before="86"/>
      </w:pPr>
      <w:r>
        <w:rPr>
          <w:w w:val="105"/>
        </w:rPr>
        <w:t>Cross-examination at committal hearings</w:t>
      </w:r>
    </w:p>
    <w:p w:rsidR="00EA0057" w:rsidRDefault="007C5C23">
      <w:pPr>
        <w:pStyle w:val="ListParagraph"/>
        <w:numPr>
          <w:ilvl w:val="1"/>
          <w:numId w:val="84"/>
        </w:numPr>
        <w:tabs>
          <w:tab w:val="left" w:pos="1940"/>
          <w:tab w:val="left" w:pos="1941"/>
        </w:tabs>
        <w:spacing w:before="156" w:line="242" w:lineRule="auto"/>
        <w:ind w:left="1940" w:right="238" w:hanging="793"/>
        <w:jc w:val="left"/>
        <w:rPr>
          <w:sz w:val="12"/>
        </w:rPr>
      </w:pPr>
      <w:r>
        <w:rPr>
          <w:w w:val="105"/>
          <w:sz w:val="21"/>
        </w:rPr>
        <w:t xml:space="preserve">The opportunity </w:t>
      </w:r>
      <w:r>
        <w:rPr>
          <w:spacing w:val="-3"/>
          <w:w w:val="105"/>
          <w:sz w:val="21"/>
        </w:rPr>
        <w:t xml:space="preserve">to </w:t>
      </w:r>
      <w:r>
        <w:rPr>
          <w:w w:val="105"/>
          <w:sz w:val="21"/>
        </w:rPr>
        <w:t xml:space="preserve">cross-examine a witness at a committal </w:t>
      </w:r>
      <w:r>
        <w:rPr>
          <w:spacing w:val="-3"/>
          <w:w w:val="105"/>
          <w:sz w:val="21"/>
        </w:rPr>
        <w:t xml:space="preserve">hearing </w:t>
      </w:r>
      <w:r>
        <w:rPr>
          <w:w w:val="105"/>
          <w:sz w:val="21"/>
        </w:rPr>
        <w:t>is defended as the only</w:t>
      </w:r>
      <w:r>
        <w:rPr>
          <w:spacing w:val="-6"/>
          <w:w w:val="105"/>
          <w:sz w:val="21"/>
        </w:rPr>
        <w:t xml:space="preserve"> </w:t>
      </w:r>
      <w:r>
        <w:rPr>
          <w:w w:val="105"/>
          <w:sz w:val="21"/>
        </w:rPr>
        <w:t>basis</w:t>
      </w:r>
      <w:r>
        <w:rPr>
          <w:spacing w:val="-6"/>
          <w:w w:val="105"/>
          <w:sz w:val="21"/>
        </w:rPr>
        <w:t xml:space="preserve"> </w:t>
      </w:r>
      <w:r>
        <w:rPr>
          <w:w w:val="105"/>
          <w:sz w:val="21"/>
        </w:rPr>
        <w:t>on</w:t>
      </w:r>
      <w:r>
        <w:rPr>
          <w:spacing w:val="-6"/>
          <w:w w:val="105"/>
          <w:sz w:val="21"/>
        </w:rPr>
        <w:t xml:space="preserve"> </w:t>
      </w:r>
      <w:r>
        <w:rPr>
          <w:w w:val="105"/>
          <w:sz w:val="21"/>
        </w:rPr>
        <w:t>which</w:t>
      </w:r>
      <w:r>
        <w:rPr>
          <w:spacing w:val="-6"/>
          <w:w w:val="105"/>
          <w:sz w:val="21"/>
        </w:rPr>
        <w:t xml:space="preserve"> </w:t>
      </w:r>
      <w:r>
        <w:rPr>
          <w:spacing w:val="-3"/>
          <w:w w:val="105"/>
          <w:sz w:val="21"/>
        </w:rPr>
        <w:t>adequate</w:t>
      </w:r>
      <w:r>
        <w:rPr>
          <w:spacing w:val="-6"/>
          <w:w w:val="105"/>
          <w:sz w:val="21"/>
        </w:rPr>
        <w:t xml:space="preserve"> </w:t>
      </w:r>
      <w:r>
        <w:rPr>
          <w:spacing w:val="-3"/>
          <w:w w:val="105"/>
          <w:sz w:val="21"/>
        </w:rPr>
        <w:t>disclosure</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prosecution</w:t>
      </w:r>
      <w:r>
        <w:rPr>
          <w:spacing w:val="-6"/>
          <w:w w:val="105"/>
          <w:sz w:val="21"/>
        </w:rPr>
        <w:t xml:space="preserve"> </w:t>
      </w:r>
      <w:r>
        <w:rPr>
          <w:w w:val="105"/>
          <w:sz w:val="21"/>
        </w:rPr>
        <w:t>case</w:t>
      </w:r>
      <w:r>
        <w:rPr>
          <w:spacing w:val="-6"/>
          <w:w w:val="105"/>
          <w:sz w:val="21"/>
        </w:rPr>
        <w:t xml:space="preserve"> </w:t>
      </w:r>
      <w:r>
        <w:rPr>
          <w:w w:val="105"/>
          <w:sz w:val="21"/>
        </w:rPr>
        <w:t>can</w:t>
      </w:r>
      <w:r>
        <w:rPr>
          <w:spacing w:val="-6"/>
          <w:w w:val="105"/>
          <w:sz w:val="21"/>
        </w:rPr>
        <w:t xml:space="preserve"> </w:t>
      </w:r>
      <w:r>
        <w:rPr>
          <w:w w:val="105"/>
          <w:sz w:val="21"/>
        </w:rPr>
        <w:t>be</w:t>
      </w:r>
      <w:r>
        <w:rPr>
          <w:spacing w:val="-6"/>
          <w:w w:val="105"/>
          <w:sz w:val="21"/>
        </w:rPr>
        <w:t xml:space="preserve"> </w:t>
      </w:r>
      <w:r>
        <w:rPr>
          <w:spacing w:val="-2"/>
          <w:w w:val="105"/>
          <w:sz w:val="21"/>
        </w:rPr>
        <w:t>assured</w:t>
      </w:r>
      <w:r>
        <w:rPr>
          <w:spacing w:val="-6"/>
          <w:w w:val="105"/>
          <w:sz w:val="21"/>
        </w:rPr>
        <w:t xml:space="preserve"> </w:t>
      </w:r>
      <w:r>
        <w:rPr>
          <w:w w:val="105"/>
          <w:sz w:val="21"/>
        </w:rPr>
        <w:t>and</w:t>
      </w:r>
      <w:r>
        <w:rPr>
          <w:spacing w:val="-6"/>
          <w:w w:val="105"/>
          <w:sz w:val="21"/>
        </w:rPr>
        <w:t xml:space="preserve"> </w:t>
      </w:r>
      <w:r>
        <w:rPr>
          <w:spacing w:val="-3"/>
          <w:w w:val="105"/>
          <w:sz w:val="21"/>
        </w:rPr>
        <w:t xml:space="preserve">thus </w:t>
      </w:r>
      <w:r>
        <w:rPr>
          <w:w w:val="105"/>
          <w:sz w:val="21"/>
        </w:rPr>
        <w:t xml:space="preserve">as an important </w:t>
      </w:r>
      <w:r>
        <w:rPr>
          <w:spacing w:val="-3"/>
          <w:w w:val="105"/>
          <w:sz w:val="21"/>
        </w:rPr>
        <w:t xml:space="preserve">component </w:t>
      </w:r>
      <w:r>
        <w:rPr>
          <w:w w:val="105"/>
          <w:sz w:val="21"/>
        </w:rPr>
        <w:t xml:space="preserve">of the </w:t>
      </w:r>
      <w:r>
        <w:rPr>
          <w:spacing w:val="-3"/>
          <w:w w:val="105"/>
          <w:sz w:val="21"/>
        </w:rPr>
        <w:t xml:space="preserve">accused person’s right to </w:t>
      </w:r>
      <w:r>
        <w:rPr>
          <w:w w:val="105"/>
          <w:sz w:val="21"/>
        </w:rPr>
        <w:t xml:space="preserve">a </w:t>
      </w:r>
      <w:r>
        <w:rPr>
          <w:spacing w:val="-4"/>
          <w:w w:val="105"/>
          <w:sz w:val="21"/>
        </w:rPr>
        <w:t>fair</w:t>
      </w:r>
      <w:r>
        <w:rPr>
          <w:spacing w:val="3"/>
          <w:w w:val="105"/>
          <w:sz w:val="21"/>
        </w:rPr>
        <w:t xml:space="preserve"> </w:t>
      </w:r>
      <w:r>
        <w:rPr>
          <w:spacing w:val="-5"/>
          <w:w w:val="105"/>
          <w:sz w:val="21"/>
        </w:rPr>
        <w:t>trial.</w:t>
      </w:r>
      <w:r>
        <w:rPr>
          <w:spacing w:val="-5"/>
          <w:w w:val="105"/>
          <w:position w:val="7"/>
          <w:sz w:val="12"/>
        </w:rPr>
        <w:t>74</w:t>
      </w:r>
    </w:p>
    <w:p w:rsidR="00EA0057" w:rsidRDefault="007C5C23">
      <w:pPr>
        <w:pStyle w:val="ListParagraph"/>
        <w:numPr>
          <w:ilvl w:val="1"/>
          <w:numId w:val="84"/>
        </w:numPr>
        <w:tabs>
          <w:tab w:val="left" w:pos="1940"/>
          <w:tab w:val="left" w:pos="1941"/>
        </w:tabs>
        <w:spacing w:before="121"/>
        <w:ind w:left="1940" w:hanging="793"/>
        <w:jc w:val="left"/>
        <w:rPr>
          <w:sz w:val="21"/>
        </w:rPr>
      </w:pPr>
      <w:r>
        <w:rPr>
          <w:w w:val="105"/>
          <w:sz w:val="21"/>
        </w:rPr>
        <w:t>Proponents</w:t>
      </w:r>
      <w:r>
        <w:rPr>
          <w:spacing w:val="-10"/>
          <w:w w:val="105"/>
          <w:sz w:val="21"/>
        </w:rPr>
        <w:t xml:space="preserve"> </w:t>
      </w:r>
      <w:r>
        <w:rPr>
          <w:w w:val="105"/>
          <w:sz w:val="21"/>
        </w:rPr>
        <w:t>of</w:t>
      </w:r>
      <w:r>
        <w:rPr>
          <w:spacing w:val="-10"/>
          <w:w w:val="105"/>
          <w:sz w:val="21"/>
        </w:rPr>
        <w:t xml:space="preserve"> </w:t>
      </w:r>
      <w:r>
        <w:rPr>
          <w:spacing w:val="-3"/>
          <w:w w:val="105"/>
          <w:sz w:val="21"/>
        </w:rPr>
        <w:t>retaining</w:t>
      </w:r>
      <w:r>
        <w:rPr>
          <w:spacing w:val="-10"/>
          <w:w w:val="105"/>
          <w:sz w:val="21"/>
        </w:rPr>
        <w:t xml:space="preserve"> </w:t>
      </w:r>
      <w:r>
        <w:rPr>
          <w:w w:val="105"/>
          <w:sz w:val="21"/>
        </w:rPr>
        <w:t>a</w:t>
      </w:r>
      <w:r>
        <w:rPr>
          <w:spacing w:val="-10"/>
          <w:w w:val="105"/>
          <w:sz w:val="21"/>
        </w:rPr>
        <w:t xml:space="preserve"> </w:t>
      </w:r>
      <w:r>
        <w:rPr>
          <w:spacing w:val="-3"/>
          <w:w w:val="105"/>
          <w:sz w:val="21"/>
        </w:rPr>
        <w:t>limited</w:t>
      </w:r>
      <w:r>
        <w:rPr>
          <w:spacing w:val="-10"/>
          <w:w w:val="105"/>
          <w:sz w:val="21"/>
        </w:rPr>
        <w:t xml:space="preserve"> </w:t>
      </w:r>
      <w:r>
        <w:rPr>
          <w:spacing w:val="-3"/>
          <w:w w:val="105"/>
          <w:sz w:val="21"/>
        </w:rPr>
        <w:t>right</w:t>
      </w:r>
      <w:r>
        <w:rPr>
          <w:spacing w:val="-10"/>
          <w:w w:val="105"/>
          <w:sz w:val="21"/>
        </w:rPr>
        <w:t xml:space="preserve"> </w:t>
      </w:r>
      <w:r>
        <w:rPr>
          <w:spacing w:val="-3"/>
          <w:w w:val="105"/>
          <w:sz w:val="21"/>
        </w:rPr>
        <w:t>to</w:t>
      </w:r>
      <w:r>
        <w:rPr>
          <w:spacing w:val="-10"/>
          <w:w w:val="105"/>
          <w:sz w:val="21"/>
        </w:rPr>
        <w:t xml:space="preserve"> </w:t>
      </w:r>
      <w:r>
        <w:rPr>
          <w:w w:val="105"/>
          <w:sz w:val="21"/>
        </w:rPr>
        <w:t>cross-examine</w:t>
      </w:r>
      <w:r>
        <w:rPr>
          <w:spacing w:val="-10"/>
          <w:w w:val="105"/>
          <w:sz w:val="21"/>
        </w:rPr>
        <w:t xml:space="preserve"> </w:t>
      </w:r>
      <w:r>
        <w:rPr>
          <w:w w:val="105"/>
          <w:sz w:val="21"/>
        </w:rPr>
        <w:t>at</w:t>
      </w:r>
      <w:r>
        <w:rPr>
          <w:spacing w:val="-10"/>
          <w:w w:val="105"/>
          <w:sz w:val="21"/>
        </w:rPr>
        <w:t xml:space="preserve"> </w:t>
      </w:r>
      <w:r>
        <w:rPr>
          <w:w w:val="105"/>
          <w:sz w:val="21"/>
        </w:rPr>
        <w:t>committal</w:t>
      </w:r>
      <w:r>
        <w:rPr>
          <w:spacing w:val="-10"/>
          <w:w w:val="105"/>
          <w:sz w:val="21"/>
        </w:rPr>
        <w:t xml:space="preserve"> </w:t>
      </w:r>
      <w:r>
        <w:rPr>
          <w:spacing w:val="-3"/>
          <w:w w:val="105"/>
          <w:sz w:val="21"/>
        </w:rPr>
        <w:t>hearings</w:t>
      </w:r>
      <w:r>
        <w:rPr>
          <w:spacing w:val="-10"/>
          <w:w w:val="105"/>
          <w:sz w:val="21"/>
        </w:rPr>
        <w:t xml:space="preserve"> </w:t>
      </w:r>
      <w:r>
        <w:rPr>
          <w:w w:val="105"/>
          <w:sz w:val="21"/>
        </w:rPr>
        <w:t>argue:</w:t>
      </w:r>
    </w:p>
    <w:p w:rsidR="00EA0057" w:rsidRDefault="007C5C23">
      <w:pPr>
        <w:spacing w:before="133" w:line="254" w:lineRule="auto"/>
        <w:ind w:left="2394"/>
        <w:rPr>
          <w:sz w:val="11"/>
        </w:rPr>
      </w:pPr>
      <w:r>
        <w:rPr>
          <w:w w:val="105"/>
          <w:sz w:val="20"/>
        </w:rPr>
        <w:t>there is a vast difference between subjecting an accused person to trial on the basis of typewritten</w:t>
      </w:r>
      <w:r>
        <w:rPr>
          <w:spacing w:val="-14"/>
          <w:w w:val="105"/>
          <w:sz w:val="20"/>
        </w:rPr>
        <w:t xml:space="preserve"> </w:t>
      </w:r>
      <w:r>
        <w:rPr>
          <w:w w:val="105"/>
          <w:sz w:val="20"/>
        </w:rPr>
        <w:t>statements</w:t>
      </w:r>
      <w:r>
        <w:rPr>
          <w:spacing w:val="-14"/>
          <w:w w:val="105"/>
          <w:sz w:val="20"/>
        </w:rPr>
        <w:t xml:space="preserve"> </w:t>
      </w:r>
      <w:r>
        <w:rPr>
          <w:w w:val="105"/>
          <w:sz w:val="20"/>
        </w:rPr>
        <w:t>of</w:t>
      </w:r>
      <w:r>
        <w:rPr>
          <w:spacing w:val="-14"/>
          <w:w w:val="105"/>
          <w:sz w:val="20"/>
        </w:rPr>
        <w:t xml:space="preserve"> </w:t>
      </w:r>
      <w:r>
        <w:rPr>
          <w:w w:val="105"/>
          <w:sz w:val="20"/>
        </w:rPr>
        <w:t>unknown</w:t>
      </w:r>
      <w:r>
        <w:rPr>
          <w:spacing w:val="-14"/>
          <w:w w:val="105"/>
          <w:sz w:val="20"/>
        </w:rPr>
        <w:t xml:space="preserve"> </w:t>
      </w:r>
      <w:r>
        <w:rPr>
          <w:w w:val="105"/>
          <w:sz w:val="20"/>
        </w:rPr>
        <w:t>reliability</w:t>
      </w:r>
      <w:r>
        <w:rPr>
          <w:spacing w:val="-14"/>
          <w:w w:val="105"/>
          <w:sz w:val="20"/>
        </w:rPr>
        <w:t xml:space="preserve"> </w:t>
      </w:r>
      <w:r>
        <w:rPr>
          <w:w w:val="105"/>
          <w:sz w:val="20"/>
        </w:rPr>
        <w:t>and</w:t>
      </w:r>
      <w:r>
        <w:rPr>
          <w:spacing w:val="-14"/>
          <w:w w:val="105"/>
          <w:sz w:val="20"/>
        </w:rPr>
        <w:t xml:space="preserve"> </w:t>
      </w:r>
      <w:r>
        <w:rPr>
          <w:w w:val="105"/>
          <w:sz w:val="20"/>
        </w:rPr>
        <w:t>presenting</w:t>
      </w:r>
      <w:r>
        <w:rPr>
          <w:spacing w:val="-14"/>
          <w:w w:val="105"/>
          <w:sz w:val="20"/>
        </w:rPr>
        <w:t xml:space="preserve"> </w:t>
      </w:r>
      <w:r>
        <w:rPr>
          <w:w w:val="105"/>
          <w:sz w:val="20"/>
        </w:rPr>
        <w:t>an</w:t>
      </w:r>
      <w:r>
        <w:rPr>
          <w:spacing w:val="-14"/>
          <w:w w:val="105"/>
          <w:sz w:val="20"/>
        </w:rPr>
        <w:t xml:space="preserve"> </w:t>
      </w:r>
      <w:r>
        <w:rPr>
          <w:w w:val="105"/>
          <w:sz w:val="20"/>
        </w:rPr>
        <w:t>accused</w:t>
      </w:r>
      <w:r>
        <w:rPr>
          <w:spacing w:val="-14"/>
          <w:w w:val="105"/>
          <w:sz w:val="20"/>
        </w:rPr>
        <w:t xml:space="preserve"> </w:t>
      </w:r>
      <w:r>
        <w:rPr>
          <w:w w:val="105"/>
          <w:sz w:val="20"/>
        </w:rPr>
        <w:t>person</w:t>
      </w:r>
      <w:r>
        <w:rPr>
          <w:spacing w:val="-14"/>
          <w:w w:val="105"/>
          <w:sz w:val="20"/>
        </w:rPr>
        <w:t xml:space="preserve"> </w:t>
      </w:r>
      <w:r>
        <w:rPr>
          <w:w w:val="105"/>
          <w:sz w:val="20"/>
        </w:rPr>
        <w:t>for</w:t>
      </w:r>
      <w:r>
        <w:rPr>
          <w:spacing w:val="-14"/>
          <w:w w:val="105"/>
          <w:sz w:val="20"/>
        </w:rPr>
        <w:t xml:space="preserve"> </w:t>
      </w:r>
      <w:r>
        <w:rPr>
          <w:w w:val="105"/>
          <w:sz w:val="20"/>
        </w:rPr>
        <w:t>trial upon</w:t>
      </w:r>
      <w:r>
        <w:rPr>
          <w:spacing w:val="-10"/>
          <w:w w:val="105"/>
          <w:sz w:val="20"/>
        </w:rPr>
        <w:t xml:space="preserve"> </w:t>
      </w:r>
      <w:r>
        <w:rPr>
          <w:w w:val="105"/>
          <w:sz w:val="20"/>
        </w:rPr>
        <w:t>the</w:t>
      </w:r>
      <w:r>
        <w:rPr>
          <w:spacing w:val="-10"/>
          <w:w w:val="105"/>
          <w:sz w:val="20"/>
        </w:rPr>
        <w:t xml:space="preserve"> </w:t>
      </w:r>
      <w:r>
        <w:rPr>
          <w:w w:val="105"/>
          <w:sz w:val="20"/>
        </w:rPr>
        <w:t>basis</w:t>
      </w:r>
      <w:r>
        <w:rPr>
          <w:spacing w:val="-10"/>
          <w:w w:val="105"/>
          <w:sz w:val="20"/>
        </w:rPr>
        <w:t xml:space="preserve"> </w:t>
      </w:r>
      <w:r>
        <w:rPr>
          <w:w w:val="105"/>
          <w:sz w:val="20"/>
        </w:rPr>
        <w:t>of</w:t>
      </w:r>
      <w:r>
        <w:rPr>
          <w:spacing w:val="-10"/>
          <w:w w:val="105"/>
          <w:sz w:val="20"/>
        </w:rPr>
        <w:t xml:space="preserve"> </w:t>
      </w:r>
      <w:r>
        <w:rPr>
          <w:w w:val="105"/>
          <w:sz w:val="20"/>
        </w:rPr>
        <w:t>evidence</w:t>
      </w:r>
      <w:r>
        <w:rPr>
          <w:spacing w:val="-10"/>
          <w:w w:val="105"/>
          <w:sz w:val="20"/>
        </w:rPr>
        <w:t xml:space="preserve"> </w:t>
      </w:r>
      <w:r>
        <w:rPr>
          <w:w w:val="105"/>
          <w:sz w:val="20"/>
        </w:rPr>
        <w:t>the</w:t>
      </w:r>
      <w:r>
        <w:rPr>
          <w:spacing w:val="-10"/>
          <w:w w:val="105"/>
          <w:sz w:val="20"/>
        </w:rPr>
        <w:t xml:space="preserve"> </w:t>
      </w:r>
      <w:r>
        <w:rPr>
          <w:w w:val="105"/>
          <w:sz w:val="20"/>
        </w:rPr>
        <w:t>potency</w:t>
      </w:r>
      <w:r>
        <w:rPr>
          <w:spacing w:val="-10"/>
          <w:w w:val="105"/>
          <w:sz w:val="20"/>
        </w:rPr>
        <w:t xml:space="preserve"> </w:t>
      </w:r>
      <w:r>
        <w:rPr>
          <w:w w:val="105"/>
          <w:sz w:val="20"/>
        </w:rPr>
        <w:t>of</w:t>
      </w:r>
      <w:r>
        <w:rPr>
          <w:spacing w:val="-10"/>
          <w:w w:val="105"/>
          <w:sz w:val="20"/>
        </w:rPr>
        <w:t xml:space="preserve"> </w:t>
      </w:r>
      <w:r>
        <w:rPr>
          <w:w w:val="105"/>
          <w:sz w:val="20"/>
        </w:rPr>
        <w:t>which</w:t>
      </w:r>
      <w:r>
        <w:rPr>
          <w:spacing w:val="-10"/>
          <w:w w:val="105"/>
          <w:sz w:val="20"/>
        </w:rPr>
        <w:t xml:space="preserve"> </w:t>
      </w:r>
      <w:r>
        <w:rPr>
          <w:w w:val="105"/>
          <w:sz w:val="20"/>
        </w:rPr>
        <w:t>has</w:t>
      </w:r>
      <w:r>
        <w:rPr>
          <w:spacing w:val="-10"/>
          <w:w w:val="105"/>
          <w:sz w:val="20"/>
        </w:rPr>
        <w:t xml:space="preserve"> </w:t>
      </w:r>
      <w:r>
        <w:rPr>
          <w:w w:val="105"/>
          <w:sz w:val="20"/>
        </w:rPr>
        <w:t>been</w:t>
      </w:r>
      <w:r>
        <w:rPr>
          <w:spacing w:val="-10"/>
          <w:w w:val="105"/>
          <w:sz w:val="20"/>
        </w:rPr>
        <w:t xml:space="preserve"> </w:t>
      </w:r>
      <w:r>
        <w:rPr>
          <w:w w:val="105"/>
          <w:sz w:val="20"/>
        </w:rPr>
        <w:t>tested</w:t>
      </w:r>
      <w:r>
        <w:rPr>
          <w:spacing w:val="-10"/>
          <w:w w:val="105"/>
          <w:sz w:val="20"/>
        </w:rPr>
        <w:t xml:space="preserve"> </w:t>
      </w:r>
      <w:r>
        <w:rPr>
          <w:w w:val="105"/>
          <w:sz w:val="20"/>
        </w:rPr>
        <w:t>by</w:t>
      </w:r>
      <w:r>
        <w:rPr>
          <w:spacing w:val="-10"/>
          <w:w w:val="105"/>
          <w:sz w:val="20"/>
        </w:rPr>
        <w:t xml:space="preserve"> </w:t>
      </w:r>
      <w:r>
        <w:rPr>
          <w:w w:val="105"/>
          <w:sz w:val="20"/>
        </w:rPr>
        <w:t>cross-examination.</w:t>
      </w:r>
      <w:r>
        <w:rPr>
          <w:w w:val="105"/>
          <w:position w:val="7"/>
          <w:sz w:val="11"/>
        </w:rPr>
        <w:t>75</w:t>
      </w:r>
    </w:p>
    <w:p w:rsidR="00EA0057" w:rsidRDefault="007C5C23">
      <w:pPr>
        <w:pStyle w:val="ListParagraph"/>
        <w:numPr>
          <w:ilvl w:val="1"/>
          <w:numId w:val="84"/>
        </w:numPr>
        <w:tabs>
          <w:tab w:val="left" w:pos="1941"/>
          <w:tab w:val="left" w:pos="1942"/>
        </w:tabs>
        <w:spacing w:before="112" w:line="242" w:lineRule="auto"/>
        <w:ind w:right="476"/>
        <w:jc w:val="left"/>
        <w:rPr>
          <w:sz w:val="12"/>
        </w:rPr>
      </w:pPr>
      <w:r>
        <w:rPr>
          <w:w w:val="105"/>
          <w:sz w:val="21"/>
        </w:rPr>
        <w:t>In</w:t>
      </w:r>
      <w:r>
        <w:rPr>
          <w:spacing w:val="-9"/>
          <w:w w:val="105"/>
          <w:sz w:val="21"/>
        </w:rPr>
        <w:t xml:space="preserve"> </w:t>
      </w:r>
      <w:r>
        <w:rPr>
          <w:spacing w:val="-3"/>
          <w:w w:val="105"/>
          <w:sz w:val="21"/>
        </w:rPr>
        <w:t>light</w:t>
      </w:r>
      <w:r>
        <w:rPr>
          <w:spacing w:val="-9"/>
          <w:w w:val="105"/>
          <w:sz w:val="21"/>
        </w:rPr>
        <w:t xml:space="preserve"> </w:t>
      </w:r>
      <w:r>
        <w:rPr>
          <w:w w:val="105"/>
          <w:sz w:val="21"/>
        </w:rPr>
        <w:t>of</w:t>
      </w:r>
      <w:r>
        <w:rPr>
          <w:spacing w:val="-9"/>
          <w:w w:val="105"/>
          <w:sz w:val="21"/>
        </w:rPr>
        <w:t xml:space="preserve"> </w:t>
      </w:r>
      <w:r>
        <w:rPr>
          <w:w w:val="105"/>
          <w:sz w:val="21"/>
        </w:rPr>
        <w:t>this,</w:t>
      </w:r>
      <w:r>
        <w:rPr>
          <w:spacing w:val="-9"/>
          <w:w w:val="105"/>
          <w:sz w:val="21"/>
        </w:rPr>
        <w:t xml:space="preserve"> </w:t>
      </w:r>
      <w:r>
        <w:rPr>
          <w:spacing w:val="-3"/>
          <w:w w:val="105"/>
          <w:sz w:val="21"/>
        </w:rPr>
        <w:t>disclosure</w:t>
      </w:r>
      <w:r>
        <w:rPr>
          <w:spacing w:val="-9"/>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w w:val="105"/>
          <w:sz w:val="21"/>
        </w:rPr>
        <w:t>absence</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opportunity</w:t>
      </w:r>
      <w:r>
        <w:rPr>
          <w:spacing w:val="-9"/>
          <w:w w:val="105"/>
          <w:sz w:val="21"/>
        </w:rPr>
        <w:t xml:space="preserve"> </w:t>
      </w:r>
      <w:r>
        <w:rPr>
          <w:spacing w:val="-3"/>
          <w:w w:val="105"/>
          <w:sz w:val="21"/>
        </w:rPr>
        <w:t>to</w:t>
      </w:r>
      <w:r>
        <w:rPr>
          <w:spacing w:val="-9"/>
          <w:w w:val="105"/>
          <w:sz w:val="21"/>
        </w:rPr>
        <w:t xml:space="preserve"> </w:t>
      </w:r>
      <w:r>
        <w:rPr>
          <w:w w:val="105"/>
          <w:sz w:val="21"/>
        </w:rPr>
        <w:t>cross-examine</w:t>
      </w:r>
      <w:r>
        <w:rPr>
          <w:spacing w:val="-9"/>
          <w:w w:val="105"/>
          <w:sz w:val="21"/>
        </w:rPr>
        <w:t xml:space="preserve"> </w:t>
      </w:r>
      <w:r>
        <w:rPr>
          <w:spacing w:val="-2"/>
          <w:w w:val="105"/>
          <w:sz w:val="21"/>
        </w:rPr>
        <w:t>has</w:t>
      </w:r>
      <w:r>
        <w:rPr>
          <w:spacing w:val="-9"/>
          <w:w w:val="105"/>
          <w:sz w:val="21"/>
        </w:rPr>
        <w:t xml:space="preserve"> </w:t>
      </w:r>
      <w:r>
        <w:rPr>
          <w:w w:val="105"/>
          <w:sz w:val="21"/>
        </w:rPr>
        <w:t xml:space="preserve">been described as </w:t>
      </w:r>
      <w:r>
        <w:rPr>
          <w:spacing w:val="-7"/>
          <w:w w:val="105"/>
          <w:sz w:val="21"/>
        </w:rPr>
        <w:t xml:space="preserve">‘a </w:t>
      </w:r>
      <w:r>
        <w:rPr>
          <w:spacing w:val="-4"/>
          <w:w w:val="105"/>
          <w:sz w:val="21"/>
        </w:rPr>
        <w:t xml:space="preserve">“paper </w:t>
      </w:r>
      <w:r>
        <w:rPr>
          <w:spacing w:val="-3"/>
          <w:w w:val="105"/>
          <w:sz w:val="21"/>
        </w:rPr>
        <w:t xml:space="preserve">tiger” </w:t>
      </w:r>
      <w:r>
        <w:rPr>
          <w:w w:val="105"/>
          <w:sz w:val="21"/>
        </w:rPr>
        <w:t xml:space="preserve">devoid of </w:t>
      </w:r>
      <w:r>
        <w:rPr>
          <w:spacing w:val="-3"/>
          <w:w w:val="105"/>
          <w:sz w:val="21"/>
        </w:rPr>
        <w:t>forensic</w:t>
      </w:r>
      <w:r>
        <w:rPr>
          <w:spacing w:val="22"/>
          <w:w w:val="105"/>
          <w:sz w:val="21"/>
        </w:rPr>
        <w:t xml:space="preserve"> </w:t>
      </w:r>
      <w:r>
        <w:rPr>
          <w:spacing w:val="-6"/>
          <w:w w:val="105"/>
          <w:sz w:val="21"/>
        </w:rPr>
        <w:t>teeth’.</w:t>
      </w:r>
      <w:r>
        <w:rPr>
          <w:spacing w:val="-6"/>
          <w:w w:val="105"/>
          <w:position w:val="7"/>
          <w:sz w:val="12"/>
        </w:rPr>
        <w:t>76</w:t>
      </w:r>
    </w:p>
    <w:p w:rsidR="00EA0057" w:rsidRDefault="007C5C23">
      <w:pPr>
        <w:pStyle w:val="ListParagraph"/>
        <w:numPr>
          <w:ilvl w:val="1"/>
          <w:numId w:val="84"/>
        </w:numPr>
        <w:tabs>
          <w:tab w:val="left" w:pos="1940"/>
          <w:tab w:val="left" w:pos="1941"/>
        </w:tabs>
        <w:spacing w:before="121" w:line="242" w:lineRule="auto"/>
        <w:ind w:left="1940" w:right="136" w:hanging="793"/>
        <w:jc w:val="left"/>
        <w:rPr>
          <w:sz w:val="21"/>
        </w:rPr>
      </w:pPr>
      <w:r>
        <w:rPr>
          <w:sz w:val="21"/>
        </w:rPr>
        <w:t xml:space="preserve">It is possible </w:t>
      </w:r>
      <w:r>
        <w:rPr>
          <w:spacing w:val="-3"/>
          <w:sz w:val="21"/>
        </w:rPr>
        <w:t xml:space="preserve">that </w:t>
      </w:r>
      <w:r>
        <w:rPr>
          <w:sz w:val="21"/>
        </w:rPr>
        <w:t xml:space="preserve">other opportunities </w:t>
      </w:r>
      <w:r>
        <w:rPr>
          <w:spacing w:val="-3"/>
          <w:sz w:val="21"/>
        </w:rPr>
        <w:t xml:space="preserve">to </w:t>
      </w:r>
      <w:r>
        <w:rPr>
          <w:sz w:val="21"/>
        </w:rPr>
        <w:t xml:space="preserve">cross-examine prior </w:t>
      </w:r>
      <w:r>
        <w:rPr>
          <w:spacing w:val="-3"/>
          <w:sz w:val="21"/>
        </w:rPr>
        <w:t xml:space="preserve">to </w:t>
      </w:r>
      <w:r>
        <w:rPr>
          <w:sz w:val="21"/>
        </w:rPr>
        <w:t xml:space="preserve">trial do </w:t>
      </w:r>
      <w:r>
        <w:rPr>
          <w:spacing w:val="-2"/>
          <w:sz w:val="21"/>
        </w:rPr>
        <w:t xml:space="preserve">not </w:t>
      </w:r>
      <w:r>
        <w:rPr>
          <w:sz w:val="21"/>
        </w:rPr>
        <w:t xml:space="preserve">adequately </w:t>
      </w:r>
      <w:r>
        <w:rPr>
          <w:spacing w:val="-3"/>
          <w:sz w:val="21"/>
        </w:rPr>
        <w:t xml:space="preserve">compensate for </w:t>
      </w:r>
      <w:r>
        <w:rPr>
          <w:sz w:val="21"/>
        </w:rPr>
        <w:t xml:space="preserve">the loss of this opportunity at a committal </w:t>
      </w:r>
      <w:r>
        <w:rPr>
          <w:spacing w:val="-3"/>
          <w:sz w:val="21"/>
        </w:rPr>
        <w:t xml:space="preserve">hearing.  </w:t>
      </w:r>
      <w:r>
        <w:rPr>
          <w:sz w:val="21"/>
        </w:rPr>
        <w:t xml:space="preserve">There </w:t>
      </w:r>
      <w:r>
        <w:rPr>
          <w:spacing w:val="-3"/>
          <w:sz w:val="21"/>
        </w:rPr>
        <w:t xml:space="preserve">are  </w:t>
      </w:r>
      <w:r>
        <w:rPr>
          <w:sz w:val="21"/>
        </w:rPr>
        <w:t xml:space="preserve">two </w:t>
      </w:r>
      <w:r>
        <w:rPr>
          <w:spacing w:val="-3"/>
          <w:sz w:val="21"/>
        </w:rPr>
        <w:t>reasons  for</w:t>
      </w:r>
      <w:r>
        <w:rPr>
          <w:spacing w:val="16"/>
          <w:sz w:val="21"/>
        </w:rPr>
        <w:t xml:space="preserve"> </w:t>
      </w:r>
      <w:r>
        <w:rPr>
          <w:sz w:val="21"/>
        </w:rPr>
        <w:t>this:</w:t>
      </w:r>
    </w:p>
    <w:p w:rsidR="00EA0057" w:rsidRDefault="007C5C23">
      <w:pPr>
        <w:pStyle w:val="ListParagraph"/>
        <w:numPr>
          <w:ilvl w:val="2"/>
          <w:numId w:val="84"/>
        </w:numPr>
        <w:tabs>
          <w:tab w:val="left" w:pos="2281"/>
          <w:tab w:val="left" w:pos="2282"/>
        </w:tabs>
        <w:spacing w:before="121" w:line="242" w:lineRule="auto"/>
        <w:ind w:right="448"/>
        <w:rPr>
          <w:sz w:val="21"/>
        </w:rPr>
      </w:pPr>
      <w:r>
        <w:rPr>
          <w:sz w:val="21"/>
        </w:rPr>
        <w:t xml:space="preserve">other opportunities </w:t>
      </w:r>
      <w:r>
        <w:rPr>
          <w:spacing w:val="-3"/>
          <w:sz w:val="21"/>
        </w:rPr>
        <w:t xml:space="preserve">for </w:t>
      </w:r>
      <w:r>
        <w:rPr>
          <w:sz w:val="21"/>
        </w:rPr>
        <w:t xml:space="preserve">pre-trial cross-examination apply in a </w:t>
      </w:r>
      <w:r>
        <w:rPr>
          <w:spacing w:val="-3"/>
          <w:sz w:val="21"/>
        </w:rPr>
        <w:t xml:space="preserve">limited </w:t>
      </w:r>
      <w:r>
        <w:rPr>
          <w:sz w:val="21"/>
        </w:rPr>
        <w:t xml:space="preserve">set of </w:t>
      </w:r>
      <w:r>
        <w:rPr>
          <w:spacing w:val="-3"/>
          <w:sz w:val="21"/>
        </w:rPr>
        <w:t xml:space="preserve">circumstances which, generally speaking, </w:t>
      </w:r>
      <w:r>
        <w:rPr>
          <w:sz w:val="21"/>
        </w:rPr>
        <w:t xml:space="preserve">differ </w:t>
      </w:r>
      <w:r>
        <w:rPr>
          <w:spacing w:val="-3"/>
          <w:sz w:val="21"/>
        </w:rPr>
        <w:t xml:space="preserve">from </w:t>
      </w:r>
      <w:r>
        <w:rPr>
          <w:sz w:val="21"/>
        </w:rPr>
        <w:t xml:space="preserve">those applicable </w:t>
      </w:r>
      <w:r>
        <w:rPr>
          <w:spacing w:val="-3"/>
          <w:sz w:val="21"/>
        </w:rPr>
        <w:t xml:space="preserve">to </w:t>
      </w:r>
      <w:r>
        <w:rPr>
          <w:sz w:val="21"/>
        </w:rPr>
        <w:t xml:space="preserve">committal </w:t>
      </w:r>
      <w:r>
        <w:rPr>
          <w:spacing w:val="-3"/>
          <w:sz w:val="21"/>
        </w:rPr>
        <w:t xml:space="preserve">hearings  </w:t>
      </w:r>
      <w:r>
        <w:rPr>
          <w:sz w:val="21"/>
        </w:rPr>
        <w:t xml:space="preserve">(as set out in </w:t>
      </w:r>
      <w:r>
        <w:rPr>
          <w:spacing w:val="8"/>
          <w:sz w:val="21"/>
        </w:rPr>
        <w:t xml:space="preserve"> </w:t>
      </w:r>
      <w:r>
        <w:rPr>
          <w:spacing w:val="-4"/>
          <w:sz w:val="21"/>
        </w:rPr>
        <w:t xml:space="preserve">Chapter  </w:t>
      </w:r>
      <w:r>
        <w:rPr>
          <w:sz w:val="21"/>
        </w:rPr>
        <w:t>3)</w:t>
      </w:r>
    </w:p>
    <w:p w:rsidR="00EA0057" w:rsidRDefault="007C5C23">
      <w:pPr>
        <w:pStyle w:val="ListParagraph"/>
        <w:numPr>
          <w:ilvl w:val="2"/>
          <w:numId w:val="84"/>
        </w:numPr>
        <w:tabs>
          <w:tab w:val="left" w:pos="2281"/>
          <w:tab w:val="left" w:pos="2282"/>
        </w:tabs>
        <w:spacing w:before="86" w:line="242" w:lineRule="auto"/>
        <w:ind w:right="242"/>
        <w:rPr>
          <w:sz w:val="21"/>
        </w:rPr>
      </w:pPr>
      <w:r>
        <w:rPr>
          <w:sz w:val="21"/>
        </w:rPr>
        <w:t xml:space="preserve">where a court </w:t>
      </w:r>
      <w:r>
        <w:rPr>
          <w:spacing w:val="-3"/>
          <w:sz w:val="21"/>
        </w:rPr>
        <w:t xml:space="preserve">grants leave to </w:t>
      </w:r>
      <w:r>
        <w:rPr>
          <w:sz w:val="21"/>
        </w:rPr>
        <w:t xml:space="preserve">cross-examine </w:t>
      </w:r>
      <w:r>
        <w:rPr>
          <w:spacing w:val="-3"/>
          <w:sz w:val="21"/>
        </w:rPr>
        <w:t xml:space="preserve">during </w:t>
      </w:r>
      <w:r>
        <w:rPr>
          <w:sz w:val="21"/>
        </w:rPr>
        <w:t xml:space="preserve">a committal </w:t>
      </w:r>
      <w:r>
        <w:rPr>
          <w:spacing w:val="-3"/>
          <w:sz w:val="21"/>
        </w:rPr>
        <w:t xml:space="preserve">hearing, </w:t>
      </w:r>
      <w:r>
        <w:rPr>
          <w:sz w:val="21"/>
        </w:rPr>
        <w:t xml:space="preserve">this occurs much </w:t>
      </w:r>
      <w:r>
        <w:rPr>
          <w:spacing w:val="-3"/>
          <w:sz w:val="21"/>
        </w:rPr>
        <w:t xml:space="preserve">earlier </w:t>
      </w:r>
      <w:r>
        <w:rPr>
          <w:sz w:val="21"/>
        </w:rPr>
        <w:t xml:space="preserve">in the </w:t>
      </w:r>
      <w:r>
        <w:rPr>
          <w:spacing w:val="-3"/>
          <w:sz w:val="21"/>
        </w:rPr>
        <w:t>overall criminal</w:t>
      </w:r>
      <w:r>
        <w:rPr>
          <w:spacing w:val="-3"/>
          <w:sz w:val="21"/>
        </w:rPr>
        <w:t xml:space="preserve"> proceeding than  </w:t>
      </w:r>
      <w:r>
        <w:rPr>
          <w:sz w:val="21"/>
        </w:rPr>
        <w:t xml:space="preserve">other pre-trial </w:t>
      </w:r>
      <w:r>
        <w:rPr>
          <w:spacing w:val="-3"/>
          <w:sz w:val="21"/>
        </w:rPr>
        <w:t>avenues,  providing for  earlier</w:t>
      </w:r>
      <w:r>
        <w:rPr>
          <w:spacing w:val="18"/>
          <w:sz w:val="21"/>
        </w:rPr>
        <w:t xml:space="preserve"> </w:t>
      </w:r>
      <w:r>
        <w:rPr>
          <w:spacing w:val="-3"/>
          <w:sz w:val="21"/>
        </w:rPr>
        <w:t>resolution.</w:t>
      </w:r>
    </w:p>
    <w:p w:rsidR="00EA0057" w:rsidRDefault="007C5C23">
      <w:pPr>
        <w:pStyle w:val="ListParagraph"/>
        <w:numPr>
          <w:ilvl w:val="1"/>
          <w:numId w:val="84"/>
        </w:numPr>
        <w:tabs>
          <w:tab w:val="left" w:pos="1942"/>
        </w:tabs>
        <w:spacing w:before="86" w:line="242" w:lineRule="auto"/>
        <w:ind w:right="393"/>
        <w:jc w:val="both"/>
        <w:rPr>
          <w:sz w:val="21"/>
        </w:rPr>
      </w:pPr>
      <w:r>
        <w:rPr>
          <w:sz w:val="21"/>
        </w:rPr>
        <w:t xml:space="preserve">In its report on the </w:t>
      </w:r>
      <w:r>
        <w:rPr>
          <w:i/>
          <w:sz w:val="21"/>
        </w:rPr>
        <w:t xml:space="preserve">The Role </w:t>
      </w:r>
      <w:r>
        <w:rPr>
          <w:i/>
          <w:spacing w:val="-3"/>
          <w:sz w:val="21"/>
        </w:rPr>
        <w:t xml:space="preserve">of </w:t>
      </w:r>
      <w:r>
        <w:rPr>
          <w:i/>
          <w:sz w:val="21"/>
        </w:rPr>
        <w:t xml:space="preserve">Victims </w:t>
      </w:r>
      <w:r>
        <w:rPr>
          <w:i/>
          <w:spacing w:val="-3"/>
          <w:sz w:val="21"/>
        </w:rPr>
        <w:t xml:space="preserve">of </w:t>
      </w:r>
      <w:r>
        <w:rPr>
          <w:i/>
          <w:sz w:val="21"/>
        </w:rPr>
        <w:t xml:space="preserve">Crime in the </w:t>
      </w:r>
      <w:r>
        <w:rPr>
          <w:i/>
          <w:spacing w:val="-3"/>
          <w:sz w:val="21"/>
        </w:rPr>
        <w:t xml:space="preserve">Criminal </w:t>
      </w:r>
      <w:r>
        <w:rPr>
          <w:i/>
          <w:spacing w:val="-5"/>
          <w:sz w:val="21"/>
        </w:rPr>
        <w:t xml:space="preserve">Trial </w:t>
      </w:r>
      <w:r>
        <w:rPr>
          <w:i/>
          <w:sz w:val="21"/>
        </w:rPr>
        <w:t xml:space="preserve">Process </w:t>
      </w:r>
      <w:r>
        <w:rPr>
          <w:sz w:val="21"/>
        </w:rPr>
        <w:t xml:space="preserve">(Victims </w:t>
      </w:r>
      <w:r>
        <w:rPr>
          <w:spacing w:val="-4"/>
          <w:sz w:val="21"/>
        </w:rPr>
        <w:t xml:space="preserve">of Crime  </w:t>
      </w:r>
      <w:r>
        <w:rPr>
          <w:sz w:val="21"/>
        </w:rPr>
        <w:t xml:space="preserve">Report), the </w:t>
      </w:r>
      <w:r>
        <w:rPr>
          <w:spacing w:val="-3"/>
          <w:sz w:val="21"/>
        </w:rPr>
        <w:t xml:space="preserve">Commission  highlighted  </w:t>
      </w:r>
      <w:r>
        <w:rPr>
          <w:sz w:val="21"/>
        </w:rPr>
        <w:t xml:space="preserve">the </w:t>
      </w:r>
      <w:r>
        <w:rPr>
          <w:spacing w:val="-3"/>
          <w:sz w:val="21"/>
        </w:rPr>
        <w:t xml:space="preserve">potentially  traumatic  </w:t>
      </w:r>
      <w:r>
        <w:rPr>
          <w:sz w:val="21"/>
        </w:rPr>
        <w:t>impact on vi</w:t>
      </w:r>
      <w:r>
        <w:rPr>
          <w:sz w:val="21"/>
        </w:rPr>
        <w:t xml:space="preserve">ctims  of being cross-examined at a committal </w:t>
      </w:r>
      <w:r>
        <w:rPr>
          <w:spacing w:val="-3"/>
          <w:sz w:val="21"/>
        </w:rPr>
        <w:t xml:space="preserve">hearing. </w:t>
      </w:r>
      <w:r>
        <w:rPr>
          <w:sz w:val="21"/>
        </w:rPr>
        <w:t xml:space="preserve">It </w:t>
      </w:r>
      <w:r>
        <w:rPr>
          <w:spacing w:val="-3"/>
          <w:sz w:val="21"/>
        </w:rPr>
        <w:t xml:space="preserve">noted that </w:t>
      </w:r>
      <w:r>
        <w:rPr>
          <w:sz w:val="21"/>
        </w:rPr>
        <w:t xml:space="preserve">‘[c]ross-examination at a committal </w:t>
      </w:r>
      <w:r>
        <w:rPr>
          <w:spacing w:val="-3"/>
          <w:sz w:val="21"/>
        </w:rPr>
        <w:t xml:space="preserve">hearing </w:t>
      </w:r>
      <w:r>
        <w:rPr>
          <w:sz w:val="21"/>
        </w:rPr>
        <w:t xml:space="preserve">is often described as being worse </w:t>
      </w:r>
      <w:r>
        <w:rPr>
          <w:spacing w:val="-3"/>
          <w:sz w:val="21"/>
        </w:rPr>
        <w:t xml:space="preserve">than </w:t>
      </w:r>
      <w:r>
        <w:rPr>
          <w:sz w:val="21"/>
        </w:rPr>
        <w:t xml:space="preserve">at </w:t>
      </w:r>
      <w:r>
        <w:rPr>
          <w:spacing w:val="-4"/>
          <w:sz w:val="21"/>
        </w:rPr>
        <w:t>trial.’</w:t>
      </w:r>
      <w:r>
        <w:rPr>
          <w:spacing w:val="-4"/>
          <w:position w:val="7"/>
          <w:sz w:val="12"/>
        </w:rPr>
        <w:t xml:space="preserve">77 </w:t>
      </w:r>
      <w:r>
        <w:rPr>
          <w:sz w:val="21"/>
        </w:rPr>
        <w:t xml:space="preserve">It </w:t>
      </w:r>
      <w:r>
        <w:rPr>
          <w:spacing w:val="-3"/>
          <w:sz w:val="21"/>
        </w:rPr>
        <w:t xml:space="preserve">found </w:t>
      </w:r>
      <w:r>
        <w:rPr>
          <w:sz w:val="21"/>
        </w:rPr>
        <w:t xml:space="preserve">there </w:t>
      </w:r>
      <w:r>
        <w:rPr>
          <w:spacing w:val="-3"/>
          <w:sz w:val="21"/>
        </w:rPr>
        <w:t xml:space="preserve">were </w:t>
      </w:r>
      <w:r>
        <w:rPr>
          <w:sz w:val="21"/>
        </w:rPr>
        <w:t xml:space="preserve">‘two  </w:t>
      </w:r>
      <w:r>
        <w:rPr>
          <w:spacing w:val="-3"/>
          <w:sz w:val="21"/>
        </w:rPr>
        <w:t>reasons  for</w:t>
      </w:r>
      <w:r>
        <w:rPr>
          <w:spacing w:val="-13"/>
          <w:sz w:val="21"/>
        </w:rPr>
        <w:t xml:space="preserve"> </w:t>
      </w:r>
      <w:r>
        <w:rPr>
          <w:sz w:val="21"/>
        </w:rPr>
        <w:t>this:</w:t>
      </w:r>
    </w:p>
    <w:p w:rsidR="00EA0057" w:rsidRDefault="007C5C23">
      <w:pPr>
        <w:pStyle w:val="ListParagraph"/>
        <w:numPr>
          <w:ilvl w:val="2"/>
          <w:numId w:val="84"/>
        </w:numPr>
        <w:tabs>
          <w:tab w:val="left" w:pos="2281"/>
          <w:tab w:val="left" w:pos="2282"/>
        </w:tabs>
        <w:spacing w:before="121" w:line="242" w:lineRule="auto"/>
        <w:ind w:right="533" w:hanging="340"/>
        <w:rPr>
          <w:sz w:val="21"/>
        </w:rPr>
      </w:pPr>
      <w:r>
        <w:rPr>
          <w:sz w:val="21"/>
        </w:rPr>
        <w:t xml:space="preserve">Victims </w:t>
      </w:r>
      <w:r>
        <w:rPr>
          <w:spacing w:val="-3"/>
          <w:sz w:val="21"/>
        </w:rPr>
        <w:t xml:space="preserve">cannot tell </w:t>
      </w:r>
      <w:r>
        <w:rPr>
          <w:sz w:val="21"/>
        </w:rPr>
        <w:t xml:space="preserve">their story </w:t>
      </w:r>
      <w:r>
        <w:rPr>
          <w:spacing w:val="-3"/>
          <w:sz w:val="21"/>
        </w:rPr>
        <w:t xml:space="preserve">through </w:t>
      </w:r>
      <w:r>
        <w:rPr>
          <w:sz w:val="21"/>
        </w:rPr>
        <w:t>eviden</w:t>
      </w:r>
      <w:r>
        <w:rPr>
          <w:sz w:val="21"/>
        </w:rPr>
        <w:t xml:space="preserve">ce-in-chief. </w:t>
      </w:r>
      <w:r>
        <w:rPr>
          <w:spacing w:val="-4"/>
          <w:sz w:val="21"/>
        </w:rPr>
        <w:t xml:space="preserve">Rather, </w:t>
      </w:r>
      <w:r>
        <w:rPr>
          <w:sz w:val="21"/>
        </w:rPr>
        <w:t xml:space="preserve">their statement is </w:t>
      </w:r>
      <w:r>
        <w:rPr>
          <w:spacing w:val="-3"/>
          <w:sz w:val="21"/>
        </w:rPr>
        <w:t xml:space="preserve">tendered  to  </w:t>
      </w:r>
      <w:r>
        <w:rPr>
          <w:sz w:val="21"/>
        </w:rPr>
        <w:t xml:space="preserve">the </w:t>
      </w:r>
      <w:r>
        <w:rPr>
          <w:spacing w:val="-3"/>
          <w:sz w:val="21"/>
        </w:rPr>
        <w:t xml:space="preserve">magistrate  </w:t>
      </w:r>
      <w:r>
        <w:rPr>
          <w:sz w:val="21"/>
        </w:rPr>
        <w:t xml:space="preserve">and they </w:t>
      </w:r>
      <w:r>
        <w:rPr>
          <w:spacing w:val="-3"/>
          <w:sz w:val="21"/>
        </w:rPr>
        <w:t xml:space="preserve">are  </w:t>
      </w:r>
      <w:r>
        <w:rPr>
          <w:sz w:val="21"/>
        </w:rPr>
        <w:t xml:space="preserve">subject only </w:t>
      </w:r>
      <w:r>
        <w:rPr>
          <w:spacing w:val="-3"/>
          <w:sz w:val="21"/>
        </w:rPr>
        <w:t xml:space="preserve">to </w:t>
      </w:r>
      <w:r>
        <w:rPr>
          <w:spacing w:val="32"/>
          <w:sz w:val="21"/>
        </w:rPr>
        <w:t xml:space="preserve"> </w:t>
      </w:r>
      <w:r>
        <w:rPr>
          <w:spacing w:val="-3"/>
          <w:sz w:val="21"/>
        </w:rPr>
        <w:t>cross-examination.</w:t>
      </w:r>
    </w:p>
    <w:p w:rsidR="00EA0057" w:rsidRDefault="007C5C23">
      <w:pPr>
        <w:pStyle w:val="ListParagraph"/>
        <w:numPr>
          <w:ilvl w:val="2"/>
          <w:numId w:val="84"/>
        </w:numPr>
        <w:tabs>
          <w:tab w:val="left" w:pos="2281"/>
          <w:tab w:val="left" w:pos="2282"/>
        </w:tabs>
        <w:spacing w:before="86" w:line="242" w:lineRule="auto"/>
        <w:ind w:right="515" w:hanging="340"/>
        <w:rPr>
          <w:sz w:val="12"/>
        </w:rPr>
      </w:pPr>
      <w:r>
        <w:rPr>
          <w:w w:val="105"/>
          <w:sz w:val="21"/>
        </w:rPr>
        <w:t>The</w:t>
      </w:r>
      <w:r>
        <w:rPr>
          <w:spacing w:val="-6"/>
          <w:w w:val="105"/>
          <w:sz w:val="21"/>
        </w:rPr>
        <w:t xml:space="preserve"> </w:t>
      </w:r>
      <w:r>
        <w:rPr>
          <w:spacing w:val="-3"/>
          <w:w w:val="105"/>
          <w:sz w:val="21"/>
        </w:rPr>
        <w:t>manner</w:t>
      </w:r>
      <w:r>
        <w:rPr>
          <w:spacing w:val="-6"/>
          <w:w w:val="105"/>
          <w:sz w:val="21"/>
        </w:rPr>
        <w:t xml:space="preserve"> </w:t>
      </w:r>
      <w:r>
        <w:rPr>
          <w:w w:val="105"/>
          <w:sz w:val="21"/>
        </w:rPr>
        <w:t>of</w:t>
      </w:r>
      <w:r>
        <w:rPr>
          <w:spacing w:val="-6"/>
          <w:w w:val="105"/>
          <w:sz w:val="21"/>
        </w:rPr>
        <w:t xml:space="preserve"> </w:t>
      </w:r>
      <w:r>
        <w:rPr>
          <w:w w:val="105"/>
          <w:sz w:val="21"/>
        </w:rPr>
        <w:t>questioning</w:t>
      </w:r>
      <w:r>
        <w:rPr>
          <w:spacing w:val="-6"/>
          <w:w w:val="105"/>
          <w:sz w:val="21"/>
        </w:rPr>
        <w:t xml:space="preserve"> </w:t>
      </w:r>
      <w:r>
        <w:rPr>
          <w:w w:val="105"/>
          <w:sz w:val="21"/>
        </w:rPr>
        <w:t>by</w:t>
      </w:r>
      <w:r>
        <w:rPr>
          <w:spacing w:val="-6"/>
          <w:w w:val="105"/>
          <w:sz w:val="21"/>
        </w:rPr>
        <w:t xml:space="preserve"> </w:t>
      </w:r>
      <w:r>
        <w:rPr>
          <w:w w:val="105"/>
          <w:sz w:val="21"/>
        </w:rPr>
        <w:t>the</w:t>
      </w:r>
      <w:r>
        <w:rPr>
          <w:spacing w:val="-6"/>
          <w:w w:val="105"/>
          <w:sz w:val="21"/>
        </w:rPr>
        <w:t xml:space="preserve"> </w:t>
      </w:r>
      <w:r>
        <w:rPr>
          <w:spacing w:val="-3"/>
          <w:w w:val="105"/>
          <w:sz w:val="21"/>
        </w:rPr>
        <w:t>defence</w:t>
      </w:r>
      <w:r>
        <w:rPr>
          <w:spacing w:val="-6"/>
          <w:w w:val="105"/>
          <w:sz w:val="21"/>
        </w:rPr>
        <w:t xml:space="preserve"> </w:t>
      </w:r>
      <w:r>
        <w:rPr>
          <w:w w:val="105"/>
          <w:sz w:val="21"/>
        </w:rPr>
        <w:t>is</w:t>
      </w:r>
      <w:r>
        <w:rPr>
          <w:spacing w:val="-6"/>
          <w:w w:val="105"/>
          <w:sz w:val="21"/>
        </w:rPr>
        <w:t xml:space="preserve"> </w:t>
      </w:r>
      <w:r>
        <w:rPr>
          <w:spacing w:val="-2"/>
          <w:w w:val="105"/>
          <w:sz w:val="21"/>
        </w:rPr>
        <w:t>not</w:t>
      </w:r>
      <w:r>
        <w:rPr>
          <w:spacing w:val="-6"/>
          <w:w w:val="105"/>
          <w:sz w:val="21"/>
        </w:rPr>
        <w:t xml:space="preserve"> </w:t>
      </w:r>
      <w:r>
        <w:rPr>
          <w:spacing w:val="-3"/>
          <w:w w:val="105"/>
          <w:sz w:val="21"/>
        </w:rPr>
        <w:t>constrained</w:t>
      </w:r>
      <w:r>
        <w:rPr>
          <w:spacing w:val="-6"/>
          <w:w w:val="105"/>
          <w:sz w:val="21"/>
        </w:rPr>
        <w:t xml:space="preserve"> </w:t>
      </w:r>
      <w:r>
        <w:rPr>
          <w:w w:val="105"/>
          <w:sz w:val="21"/>
        </w:rPr>
        <w:t>by</w:t>
      </w:r>
      <w:r>
        <w:rPr>
          <w:spacing w:val="-6"/>
          <w:w w:val="105"/>
          <w:sz w:val="21"/>
        </w:rPr>
        <w:t xml:space="preserve"> </w:t>
      </w:r>
      <w:r>
        <w:rPr>
          <w:w w:val="105"/>
          <w:sz w:val="21"/>
        </w:rPr>
        <w:t>the</w:t>
      </w:r>
      <w:r>
        <w:rPr>
          <w:spacing w:val="-6"/>
          <w:w w:val="105"/>
          <w:sz w:val="21"/>
        </w:rPr>
        <w:t xml:space="preserve"> </w:t>
      </w:r>
      <w:r>
        <w:rPr>
          <w:w w:val="105"/>
          <w:sz w:val="21"/>
        </w:rPr>
        <w:t>presence</w:t>
      </w:r>
      <w:r>
        <w:rPr>
          <w:spacing w:val="-6"/>
          <w:w w:val="105"/>
          <w:sz w:val="21"/>
        </w:rPr>
        <w:t xml:space="preserve"> </w:t>
      </w:r>
      <w:r>
        <w:rPr>
          <w:w w:val="105"/>
          <w:sz w:val="21"/>
        </w:rPr>
        <w:t>of</w:t>
      </w:r>
      <w:r>
        <w:rPr>
          <w:spacing w:val="-6"/>
          <w:w w:val="105"/>
          <w:sz w:val="21"/>
        </w:rPr>
        <w:t xml:space="preserve"> </w:t>
      </w:r>
      <w:r>
        <w:rPr>
          <w:w w:val="105"/>
          <w:sz w:val="21"/>
        </w:rPr>
        <w:t xml:space="preserve">a </w:t>
      </w:r>
      <w:r>
        <w:rPr>
          <w:spacing w:val="-3"/>
          <w:w w:val="105"/>
          <w:sz w:val="21"/>
        </w:rPr>
        <w:t>jury.</w:t>
      </w:r>
      <w:r>
        <w:rPr>
          <w:spacing w:val="-6"/>
          <w:w w:val="105"/>
          <w:sz w:val="21"/>
        </w:rPr>
        <w:t xml:space="preserve"> </w:t>
      </w:r>
      <w:r>
        <w:rPr>
          <w:w w:val="105"/>
          <w:sz w:val="21"/>
        </w:rPr>
        <w:t>As</w:t>
      </w:r>
      <w:r>
        <w:rPr>
          <w:spacing w:val="-6"/>
          <w:w w:val="105"/>
          <w:sz w:val="21"/>
        </w:rPr>
        <w:t xml:space="preserve"> </w:t>
      </w:r>
      <w:r>
        <w:rPr>
          <w:w w:val="105"/>
          <w:sz w:val="21"/>
        </w:rPr>
        <w:t>a</w:t>
      </w:r>
      <w:r>
        <w:rPr>
          <w:spacing w:val="-6"/>
          <w:w w:val="105"/>
          <w:sz w:val="21"/>
        </w:rPr>
        <w:t xml:space="preserve"> </w:t>
      </w:r>
      <w:r>
        <w:rPr>
          <w:spacing w:val="-3"/>
          <w:w w:val="105"/>
          <w:sz w:val="21"/>
        </w:rPr>
        <w:t>result</w:t>
      </w:r>
      <w:r>
        <w:rPr>
          <w:spacing w:val="-6"/>
          <w:w w:val="105"/>
          <w:sz w:val="21"/>
        </w:rPr>
        <w:t xml:space="preserve"> </w:t>
      </w:r>
      <w:r>
        <w:rPr>
          <w:w w:val="105"/>
          <w:sz w:val="21"/>
        </w:rPr>
        <w:t>it</w:t>
      </w:r>
      <w:r>
        <w:rPr>
          <w:spacing w:val="-6"/>
          <w:w w:val="105"/>
          <w:sz w:val="21"/>
        </w:rPr>
        <w:t xml:space="preserve"> </w:t>
      </w:r>
      <w:r>
        <w:rPr>
          <w:spacing w:val="-3"/>
          <w:w w:val="105"/>
          <w:sz w:val="21"/>
        </w:rPr>
        <w:t>may</w:t>
      </w:r>
      <w:r>
        <w:rPr>
          <w:spacing w:val="-6"/>
          <w:w w:val="105"/>
          <w:sz w:val="21"/>
        </w:rPr>
        <w:t xml:space="preserve"> </w:t>
      </w:r>
      <w:r>
        <w:rPr>
          <w:w w:val="105"/>
          <w:sz w:val="21"/>
        </w:rPr>
        <w:t>be</w:t>
      </w:r>
      <w:r>
        <w:rPr>
          <w:spacing w:val="-6"/>
          <w:w w:val="105"/>
          <w:sz w:val="21"/>
        </w:rPr>
        <w:t xml:space="preserve"> </w:t>
      </w:r>
      <w:r>
        <w:rPr>
          <w:w w:val="105"/>
          <w:sz w:val="21"/>
        </w:rPr>
        <w:t>more</w:t>
      </w:r>
      <w:r>
        <w:rPr>
          <w:spacing w:val="-6"/>
          <w:w w:val="105"/>
          <w:sz w:val="21"/>
        </w:rPr>
        <w:t xml:space="preserve"> </w:t>
      </w:r>
      <w:r>
        <w:rPr>
          <w:w w:val="105"/>
          <w:sz w:val="21"/>
        </w:rPr>
        <w:t>oppressive</w:t>
      </w:r>
      <w:r>
        <w:rPr>
          <w:spacing w:val="-6"/>
          <w:w w:val="105"/>
          <w:sz w:val="21"/>
        </w:rPr>
        <w:t xml:space="preserve"> </w:t>
      </w:r>
      <w:r>
        <w:rPr>
          <w:w w:val="105"/>
          <w:sz w:val="21"/>
        </w:rPr>
        <w:t>or</w:t>
      </w:r>
      <w:r>
        <w:rPr>
          <w:spacing w:val="-6"/>
          <w:w w:val="105"/>
          <w:sz w:val="21"/>
        </w:rPr>
        <w:t xml:space="preserve"> </w:t>
      </w:r>
      <w:r>
        <w:rPr>
          <w:spacing w:val="-4"/>
          <w:w w:val="105"/>
          <w:sz w:val="21"/>
        </w:rPr>
        <w:t>intimidating.’</w:t>
      </w:r>
      <w:r>
        <w:rPr>
          <w:spacing w:val="-4"/>
          <w:w w:val="105"/>
          <w:position w:val="7"/>
          <w:sz w:val="12"/>
        </w:rPr>
        <w:t>78</w:t>
      </w:r>
    </w:p>
    <w:p w:rsidR="00EA0057" w:rsidRDefault="007C5C23">
      <w:pPr>
        <w:pStyle w:val="Heading5"/>
        <w:spacing w:before="106"/>
      </w:pPr>
      <w:r>
        <w:rPr>
          <w:w w:val="105"/>
        </w:rPr>
        <w:t>Previous reforms and reform recommendations</w:t>
      </w:r>
    </w:p>
    <w:p w:rsidR="00EA0057" w:rsidRDefault="007C5C23">
      <w:pPr>
        <w:pStyle w:val="ListParagraph"/>
        <w:numPr>
          <w:ilvl w:val="1"/>
          <w:numId w:val="84"/>
        </w:numPr>
        <w:tabs>
          <w:tab w:val="left" w:pos="1942"/>
        </w:tabs>
        <w:spacing w:before="156" w:line="242" w:lineRule="auto"/>
        <w:ind w:right="235"/>
        <w:jc w:val="both"/>
        <w:rPr>
          <w:sz w:val="21"/>
        </w:rPr>
      </w:pPr>
      <w:r>
        <w:rPr>
          <w:w w:val="105"/>
          <w:sz w:val="21"/>
        </w:rPr>
        <w:t xml:space="preserve">In the Victims of </w:t>
      </w:r>
      <w:r>
        <w:rPr>
          <w:spacing w:val="-4"/>
          <w:w w:val="105"/>
          <w:sz w:val="21"/>
        </w:rPr>
        <w:t xml:space="preserve">Crime </w:t>
      </w:r>
      <w:r>
        <w:rPr>
          <w:w w:val="105"/>
          <w:sz w:val="21"/>
        </w:rPr>
        <w:t xml:space="preserve">Report, the </w:t>
      </w:r>
      <w:r>
        <w:rPr>
          <w:spacing w:val="-3"/>
          <w:w w:val="105"/>
          <w:sz w:val="21"/>
        </w:rPr>
        <w:t xml:space="preserve">Commission </w:t>
      </w:r>
      <w:r>
        <w:rPr>
          <w:w w:val="105"/>
          <w:sz w:val="21"/>
        </w:rPr>
        <w:t xml:space="preserve">made a number of </w:t>
      </w:r>
      <w:r>
        <w:rPr>
          <w:spacing w:val="-3"/>
          <w:w w:val="105"/>
          <w:sz w:val="21"/>
        </w:rPr>
        <w:t xml:space="preserve">recommendations to </w:t>
      </w:r>
      <w:r>
        <w:rPr>
          <w:w w:val="105"/>
          <w:sz w:val="21"/>
        </w:rPr>
        <w:t>further</w:t>
      </w:r>
      <w:r>
        <w:rPr>
          <w:spacing w:val="-11"/>
          <w:w w:val="105"/>
          <w:sz w:val="21"/>
        </w:rPr>
        <w:t xml:space="preserve"> </w:t>
      </w:r>
      <w:r>
        <w:rPr>
          <w:spacing w:val="-3"/>
          <w:w w:val="105"/>
          <w:sz w:val="21"/>
        </w:rPr>
        <w:t>limit</w:t>
      </w:r>
      <w:r>
        <w:rPr>
          <w:spacing w:val="-11"/>
          <w:w w:val="105"/>
          <w:sz w:val="21"/>
        </w:rPr>
        <w:t xml:space="preserve"> </w:t>
      </w:r>
      <w:r>
        <w:rPr>
          <w:w w:val="105"/>
          <w:sz w:val="21"/>
        </w:rPr>
        <w:t>cross-examination</w:t>
      </w:r>
      <w:r>
        <w:rPr>
          <w:spacing w:val="-11"/>
          <w:w w:val="105"/>
          <w:sz w:val="21"/>
        </w:rPr>
        <w:t xml:space="preserve"> </w:t>
      </w:r>
      <w:r>
        <w:rPr>
          <w:spacing w:val="-3"/>
          <w:w w:val="105"/>
          <w:sz w:val="21"/>
        </w:rPr>
        <w:t>during</w:t>
      </w:r>
      <w:r>
        <w:rPr>
          <w:spacing w:val="-11"/>
          <w:w w:val="105"/>
          <w:sz w:val="21"/>
        </w:rPr>
        <w:t xml:space="preserve"> </w:t>
      </w:r>
      <w:r>
        <w:rPr>
          <w:w w:val="105"/>
          <w:sz w:val="21"/>
        </w:rPr>
        <w:t>committal</w:t>
      </w:r>
      <w:r>
        <w:rPr>
          <w:spacing w:val="-11"/>
          <w:w w:val="105"/>
          <w:sz w:val="21"/>
        </w:rPr>
        <w:t xml:space="preserve"> </w:t>
      </w:r>
      <w:r>
        <w:rPr>
          <w:spacing w:val="-3"/>
          <w:w w:val="105"/>
          <w:sz w:val="21"/>
        </w:rPr>
        <w:t>proceedings.</w:t>
      </w:r>
      <w:r>
        <w:rPr>
          <w:spacing w:val="-11"/>
          <w:w w:val="105"/>
          <w:sz w:val="21"/>
        </w:rPr>
        <w:t xml:space="preserve"> </w:t>
      </w:r>
      <w:r>
        <w:rPr>
          <w:w w:val="105"/>
          <w:sz w:val="21"/>
        </w:rPr>
        <w:t>One</w:t>
      </w:r>
      <w:r>
        <w:rPr>
          <w:spacing w:val="-11"/>
          <w:w w:val="105"/>
          <w:sz w:val="21"/>
        </w:rPr>
        <w:t xml:space="preserve"> </w:t>
      </w:r>
      <w:r>
        <w:rPr>
          <w:spacing w:val="-3"/>
          <w:w w:val="105"/>
          <w:sz w:val="21"/>
        </w:rPr>
        <w:t>recommendation</w:t>
      </w:r>
      <w:r>
        <w:rPr>
          <w:spacing w:val="-11"/>
          <w:w w:val="105"/>
          <w:sz w:val="21"/>
        </w:rPr>
        <w:t xml:space="preserve"> </w:t>
      </w:r>
      <w:r>
        <w:rPr>
          <w:w w:val="105"/>
          <w:sz w:val="21"/>
        </w:rPr>
        <w:t xml:space="preserve">was </w:t>
      </w:r>
      <w:r>
        <w:rPr>
          <w:spacing w:val="-3"/>
          <w:w w:val="105"/>
          <w:sz w:val="21"/>
        </w:rPr>
        <w:t>to</w:t>
      </w:r>
      <w:r>
        <w:rPr>
          <w:spacing w:val="-6"/>
          <w:w w:val="105"/>
          <w:sz w:val="21"/>
        </w:rPr>
        <w:t xml:space="preserve"> </w:t>
      </w:r>
      <w:r>
        <w:rPr>
          <w:w w:val="105"/>
          <w:sz w:val="21"/>
        </w:rPr>
        <w:t>establish</w:t>
      </w:r>
      <w:r>
        <w:rPr>
          <w:spacing w:val="-6"/>
          <w:w w:val="105"/>
          <w:sz w:val="21"/>
        </w:rPr>
        <w:t xml:space="preserve"> </w:t>
      </w:r>
      <w:r>
        <w:rPr>
          <w:w w:val="105"/>
          <w:sz w:val="21"/>
        </w:rPr>
        <w:t>an</w:t>
      </w:r>
      <w:r>
        <w:rPr>
          <w:spacing w:val="-6"/>
          <w:w w:val="105"/>
          <w:sz w:val="21"/>
        </w:rPr>
        <w:t xml:space="preserve"> </w:t>
      </w:r>
      <w:r>
        <w:rPr>
          <w:spacing w:val="-3"/>
          <w:w w:val="105"/>
          <w:sz w:val="21"/>
        </w:rPr>
        <w:t>‘intermediary’</w:t>
      </w:r>
      <w:r>
        <w:rPr>
          <w:spacing w:val="-6"/>
          <w:w w:val="105"/>
          <w:sz w:val="21"/>
        </w:rPr>
        <w:t xml:space="preserve"> </w:t>
      </w:r>
      <w:r>
        <w:rPr>
          <w:spacing w:val="-3"/>
          <w:w w:val="105"/>
          <w:sz w:val="21"/>
        </w:rPr>
        <w:t>scheme,</w:t>
      </w:r>
      <w:r>
        <w:rPr>
          <w:spacing w:val="-6"/>
          <w:w w:val="105"/>
          <w:sz w:val="21"/>
        </w:rPr>
        <w:t xml:space="preserve"> </w:t>
      </w:r>
      <w:r>
        <w:rPr>
          <w:w w:val="105"/>
          <w:sz w:val="21"/>
        </w:rPr>
        <w:t>as</w:t>
      </w:r>
      <w:r>
        <w:rPr>
          <w:spacing w:val="-6"/>
          <w:w w:val="105"/>
          <w:sz w:val="21"/>
        </w:rPr>
        <w:t xml:space="preserve"> </w:t>
      </w:r>
      <w:r>
        <w:rPr>
          <w:w w:val="105"/>
          <w:sz w:val="21"/>
        </w:rPr>
        <w:t>discussed</w:t>
      </w:r>
      <w:r>
        <w:rPr>
          <w:spacing w:val="-6"/>
          <w:w w:val="105"/>
          <w:sz w:val="21"/>
        </w:rPr>
        <w:t xml:space="preserve"> </w:t>
      </w:r>
      <w:r>
        <w:rPr>
          <w:w w:val="105"/>
          <w:sz w:val="21"/>
        </w:rPr>
        <w:t>in</w:t>
      </w:r>
      <w:r>
        <w:rPr>
          <w:spacing w:val="-6"/>
          <w:w w:val="105"/>
          <w:sz w:val="21"/>
        </w:rPr>
        <w:t xml:space="preserve"> </w:t>
      </w:r>
      <w:r>
        <w:rPr>
          <w:spacing w:val="-4"/>
          <w:w w:val="105"/>
          <w:sz w:val="21"/>
        </w:rPr>
        <w:t>Chapter</w:t>
      </w:r>
      <w:r>
        <w:rPr>
          <w:spacing w:val="-6"/>
          <w:w w:val="105"/>
          <w:sz w:val="21"/>
        </w:rPr>
        <w:t xml:space="preserve"> </w:t>
      </w:r>
      <w:r>
        <w:rPr>
          <w:spacing w:val="-3"/>
          <w:w w:val="105"/>
          <w:sz w:val="21"/>
        </w:rPr>
        <w:t>3.</w:t>
      </w:r>
    </w:p>
    <w:p w:rsidR="00EA0057" w:rsidRDefault="007C5C23">
      <w:pPr>
        <w:pStyle w:val="ListParagraph"/>
        <w:numPr>
          <w:ilvl w:val="1"/>
          <w:numId w:val="84"/>
        </w:numPr>
        <w:tabs>
          <w:tab w:val="left" w:pos="1940"/>
          <w:tab w:val="left" w:pos="1941"/>
        </w:tabs>
        <w:spacing w:before="121"/>
        <w:ind w:left="1940" w:hanging="793"/>
        <w:jc w:val="left"/>
        <w:rPr>
          <w:sz w:val="21"/>
        </w:rPr>
      </w:pPr>
      <w:r>
        <w:rPr>
          <w:w w:val="105"/>
          <w:sz w:val="21"/>
        </w:rPr>
        <w:t>Other</w:t>
      </w:r>
      <w:r>
        <w:rPr>
          <w:spacing w:val="-41"/>
          <w:w w:val="105"/>
          <w:sz w:val="21"/>
        </w:rPr>
        <w:t xml:space="preserve"> </w:t>
      </w:r>
      <w:r>
        <w:rPr>
          <w:spacing w:val="-3"/>
          <w:w w:val="105"/>
          <w:sz w:val="21"/>
        </w:rPr>
        <w:t xml:space="preserve">recommendations </w:t>
      </w:r>
      <w:r>
        <w:rPr>
          <w:w w:val="105"/>
          <w:sz w:val="21"/>
        </w:rPr>
        <w:t>included:</w:t>
      </w:r>
    </w:p>
    <w:p w:rsidR="00EA0057" w:rsidRDefault="007C5C23">
      <w:pPr>
        <w:pStyle w:val="ListParagraph"/>
        <w:numPr>
          <w:ilvl w:val="2"/>
          <w:numId w:val="84"/>
        </w:numPr>
        <w:tabs>
          <w:tab w:val="left" w:pos="2281"/>
          <w:tab w:val="left" w:pos="2282"/>
        </w:tabs>
        <w:spacing w:before="123" w:line="242" w:lineRule="auto"/>
        <w:ind w:right="124"/>
        <w:rPr>
          <w:sz w:val="12"/>
        </w:rPr>
      </w:pPr>
      <w:r>
        <w:rPr>
          <w:sz w:val="21"/>
        </w:rPr>
        <w:t xml:space="preserve">The  </w:t>
      </w:r>
      <w:r>
        <w:rPr>
          <w:spacing w:val="-2"/>
          <w:sz w:val="21"/>
        </w:rPr>
        <w:t xml:space="preserve">introduction  </w:t>
      </w:r>
      <w:r>
        <w:rPr>
          <w:sz w:val="21"/>
        </w:rPr>
        <w:t xml:space="preserve">of  a  </w:t>
      </w:r>
      <w:r>
        <w:rPr>
          <w:spacing w:val="-3"/>
          <w:sz w:val="21"/>
        </w:rPr>
        <w:t xml:space="preserve">‘protected’  </w:t>
      </w:r>
      <w:r>
        <w:rPr>
          <w:sz w:val="21"/>
        </w:rPr>
        <w:t xml:space="preserve">victim  category  </w:t>
      </w:r>
      <w:r>
        <w:rPr>
          <w:spacing w:val="-3"/>
          <w:sz w:val="21"/>
        </w:rPr>
        <w:t xml:space="preserve">for  </w:t>
      </w:r>
      <w:r>
        <w:rPr>
          <w:sz w:val="21"/>
        </w:rPr>
        <w:t xml:space="preserve">those  victims  </w:t>
      </w:r>
      <w:r>
        <w:rPr>
          <w:spacing w:val="-2"/>
          <w:sz w:val="21"/>
        </w:rPr>
        <w:t xml:space="preserve">not  </w:t>
      </w:r>
      <w:r>
        <w:rPr>
          <w:spacing w:val="-3"/>
          <w:sz w:val="21"/>
        </w:rPr>
        <w:t xml:space="preserve">already </w:t>
      </w:r>
      <w:r>
        <w:rPr>
          <w:sz w:val="21"/>
        </w:rPr>
        <w:t xml:space="preserve">protected who </w:t>
      </w:r>
      <w:r>
        <w:rPr>
          <w:spacing w:val="-3"/>
          <w:sz w:val="21"/>
        </w:rPr>
        <w:t xml:space="preserve">are </w:t>
      </w:r>
      <w:r>
        <w:rPr>
          <w:spacing w:val="-4"/>
          <w:sz w:val="21"/>
        </w:rPr>
        <w:t xml:space="preserve">likely </w:t>
      </w:r>
      <w:r>
        <w:rPr>
          <w:spacing w:val="-3"/>
          <w:sz w:val="21"/>
        </w:rPr>
        <w:t xml:space="preserve">to </w:t>
      </w:r>
      <w:r>
        <w:rPr>
          <w:sz w:val="21"/>
        </w:rPr>
        <w:t xml:space="preserve">suffer </w:t>
      </w:r>
      <w:r>
        <w:rPr>
          <w:spacing w:val="-3"/>
          <w:sz w:val="21"/>
        </w:rPr>
        <w:t xml:space="preserve">severe emotional trauma </w:t>
      </w:r>
      <w:r>
        <w:rPr>
          <w:sz w:val="21"/>
        </w:rPr>
        <w:t xml:space="preserve">or be so distressed as </w:t>
      </w:r>
      <w:r>
        <w:rPr>
          <w:spacing w:val="-3"/>
          <w:sz w:val="21"/>
        </w:rPr>
        <w:t>t</w:t>
      </w:r>
      <w:r>
        <w:rPr>
          <w:spacing w:val="-3"/>
          <w:sz w:val="21"/>
        </w:rPr>
        <w:t xml:space="preserve">o </w:t>
      </w:r>
      <w:r>
        <w:rPr>
          <w:sz w:val="21"/>
        </w:rPr>
        <w:t xml:space="preserve">be </w:t>
      </w:r>
      <w:r>
        <w:rPr>
          <w:spacing w:val="-3"/>
          <w:sz w:val="21"/>
        </w:rPr>
        <w:t xml:space="preserve">unable  to  </w:t>
      </w:r>
      <w:r>
        <w:rPr>
          <w:sz w:val="21"/>
        </w:rPr>
        <w:t xml:space="preserve">give evidence or give evidence </w:t>
      </w:r>
      <w:r>
        <w:rPr>
          <w:spacing w:val="5"/>
          <w:sz w:val="21"/>
        </w:rPr>
        <w:t xml:space="preserve"> </w:t>
      </w:r>
      <w:r>
        <w:rPr>
          <w:spacing w:val="-5"/>
          <w:sz w:val="21"/>
        </w:rPr>
        <w:t>fairly.</w:t>
      </w:r>
      <w:r>
        <w:rPr>
          <w:spacing w:val="-5"/>
          <w:position w:val="7"/>
          <w:sz w:val="12"/>
        </w:rPr>
        <w:t>79</w:t>
      </w:r>
    </w:p>
    <w:p w:rsidR="00EA0057" w:rsidRDefault="007C5C23">
      <w:pPr>
        <w:pStyle w:val="ListParagraph"/>
        <w:numPr>
          <w:ilvl w:val="2"/>
          <w:numId w:val="84"/>
        </w:numPr>
        <w:tabs>
          <w:tab w:val="left" w:pos="2281"/>
          <w:tab w:val="left" w:pos="2282"/>
        </w:tabs>
        <w:spacing w:before="85" w:line="242" w:lineRule="auto"/>
        <w:ind w:right="413" w:hanging="340"/>
        <w:rPr>
          <w:sz w:val="12"/>
        </w:rPr>
      </w:pPr>
      <w:r>
        <w:rPr>
          <w:spacing w:val="-2"/>
          <w:sz w:val="21"/>
        </w:rPr>
        <w:t xml:space="preserve">Amending </w:t>
      </w:r>
      <w:r>
        <w:rPr>
          <w:sz w:val="21"/>
        </w:rPr>
        <w:t xml:space="preserve">the </w:t>
      </w:r>
      <w:r>
        <w:rPr>
          <w:spacing w:val="-7"/>
          <w:sz w:val="21"/>
        </w:rPr>
        <w:t xml:space="preserve">CPA </w:t>
      </w:r>
      <w:r>
        <w:rPr>
          <w:spacing w:val="-3"/>
          <w:sz w:val="21"/>
        </w:rPr>
        <w:t xml:space="preserve">to prohibit leave </w:t>
      </w:r>
      <w:r>
        <w:rPr>
          <w:sz w:val="21"/>
        </w:rPr>
        <w:t xml:space="preserve">being </w:t>
      </w:r>
      <w:r>
        <w:rPr>
          <w:spacing w:val="-3"/>
          <w:sz w:val="21"/>
        </w:rPr>
        <w:t xml:space="preserve">granted to </w:t>
      </w:r>
      <w:r>
        <w:rPr>
          <w:sz w:val="21"/>
        </w:rPr>
        <w:t xml:space="preserve">cross-examine victims whose cross-examination is </w:t>
      </w:r>
      <w:r>
        <w:rPr>
          <w:spacing w:val="-2"/>
          <w:sz w:val="21"/>
        </w:rPr>
        <w:t xml:space="preserve">not </w:t>
      </w:r>
      <w:r>
        <w:rPr>
          <w:sz w:val="21"/>
        </w:rPr>
        <w:t xml:space="preserve">otherwise </w:t>
      </w:r>
      <w:r>
        <w:rPr>
          <w:spacing w:val="-3"/>
          <w:sz w:val="21"/>
        </w:rPr>
        <w:t xml:space="preserve">prohibited  </w:t>
      </w:r>
      <w:r>
        <w:rPr>
          <w:sz w:val="21"/>
        </w:rPr>
        <w:t xml:space="preserve">at  committal  </w:t>
      </w:r>
      <w:r>
        <w:rPr>
          <w:spacing w:val="-3"/>
          <w:sz w:val="21"/>
        </w:rPr>
        <w:t xml:space="preserve">hearings,  except  </w:t>
      </w:r>
      <w:r>
        <w:rPr>
          <w:sz w:val="21"/>
        </w:rPr>
        <w:t xml:space="preserve">on matters </w:t>
      </w:r>
      <w:r>
        <w:rPr>
          <w:spacing w:val="-3"/>
          <w:sz w:val="21"/>
        </w:rPr>
        <w:t xml:space="preserve">that relate </w:t>
      </w:r>
      <w:r>
        <w:rPr>
          <w:sz w:val="21"/>
        </w:rPr>
        <w:t xml:space="preserve">directly and </w:t>
      </w:r>
      <w:r>
        <w:rPr>
          <w:spacing w:val="-3"/>
          <w:sz w:val="21"/>
        </w:rPr>
        <w:t xml:space="preserve">substantially to </w:t>
      </w:r>
      <w:r>
        <w:rPr>
          <w:sz w:val="21"/>
        </w:rPr>
        <w:t xml:space="preserve">the decision </w:t>
      </w:r>
      <w:r>
        <w:rPr>
          <w:spacing w:val="-3"/>
          <w:sz w:val="21"/>
        </w:rPr>
        <w:t xml:space="preserve">to commit for trial. </w:t>
      </w:r>
      <w:r>
        <w:rPr>
          <w:sz w:val="21"/>
        </w:rPr>
        <w:t xml:space="preserve">The test </w:t>
      </w:r>
      <w:r>
        <w:rPr>
          <w:spacing w:val="-3"/>
          <w:sz w:val="21"/>
        </w:rPr>
        <w:t xml:space="preserve">for granting leave </w:t>
      </w:r>
      <w:r>
        <w:rPr>
          <w:sz w:val="21"/>
        </w:rPr>
        <w:t xml:space="preserve">should </w:t>
      </w:r>
      <w:r>
        <w:rPr>
          <w:spacing w:val="-3"/>
          <w:sz w:val="21"/>
        </w:rPr>
        <w:t xml:space="preserve">include reference to </w:t>
      </w:r>
      <w:r>
        <w:rPr>
          <w:sz w:val="21"/>
        </w:rPr>
        <w:t xml:space="preserve">whether the victims </w:t>
      </w:r>
      <w:r>
        <w:rPr>
          <w:spacing w:val="-3"/>
          <w:sz w:val="21"/>
        </w:rPr>
        <w:t xml:space="preserve">are </w:t>
      </w:r>
      <w:r>
        <w:rPr>
          <w:sz w:val="21"/>
        </w:rPr>
        <w:t>able and wish</w:t>
      </w:r>
      <w:r>
        <w:rPr>
          <w:spacing w:val="20"/>
          <w:sz w:val="21"/>
        </w:rPr>
        <w:t xml:space="preserve"> </w:t>
      </w:r>
      <w:r>
        <w:rPr>
          <w:spacing w:val="-3"/>
          <w:sz w:val="21"/>
        </w:rPr>
        <w:t>to</w:t>
      </w:r>
      <w:r>
        <w:rPr>
          <w:spacing w:val="20"/>
          <w:sz w:val="21"/>
        </w:rPr>
        <w:t xml:space="preserve"> </w:t>
      </w:r>
      <w:r>
        <w:rPr>
          <w:sz w:val="21"/>
        </w:rPr>
        <w:t>be</w:t>
      </w:r>
      <w:r>
        <w:rPr>
          <w:spacing w:val="20"/>
          <w:sz w:val="21"/>
        </w:rPr>
        <w:t xml:space="preserve"> </w:t>
      </w:r>
      <w:r>
        <w:rPr>
          <w:sz w:val="21"/>
        </w:rPr>
        <w:t>cross-examined</w:t>
      </w:r>
      <w:r>
        <w:rPr>
          <w:spacing w:val="20"/>
          <w:sz w:val="21"/>
        </w:rPr>
        <w:t xml:space="preserve"> </w:t>
      </w:r>
      <w:r>
        <w:rPr>
          <w:sz w:val="21"/>
        </w:rPr>
        <w:t>at</w:t>
      </w:r>
      <w:r>
        <w:rPr>
          <w:spacing w:val="20"/>
          <w:sz w:val="21"/>
        </w:rPr>
        <w:t xml:space="preserve"> </w:t>
      </w:r>
      <w:r>
        <w:rPr>
          <w:sz w:val="21"/>
        </w:rPr>
        <w:t>a</w:t>
      </w:r>
      <w:r>
        <w:rPr>
          <w:spacing w:val="20"/>
          <w:sz w:val="21"/>
        </w:rPr>
        <w:t xml:space="preserve"> </w:t>
      </w:r>
      <w:r>
        <w:rPr>
          <w:sz w:val="21"/>
        </w:rPr>
        <w:t>committal</w:t>
      </w:r>
      <w:r>
        <w:rPr>
          <w:spacing w:val="20"/>
          <w:sz w:val="21"/>
        </w:rPr>
        <w:t xml:space="preserve"> </w:t>
      </w:r>
      <w:r>
        <w:rPr>
          <w:sz w:val="21"/>
        </w:rPr>
        <w:t>hearing.</w:t>
      </w:r>
      <w:r>
        <w:rPr>
          <w:position w:val="7"/>
          <w:sz w:val="12"/>
        </w:rPr>
        <w:t>80</w:t>
      </w:r>
    </w:p>
    <w:p w:rsidR="00EA0057" w:rsidRDefault="007C5C23">
      <w:pPr>
        <w:pStyle w:val="BodyText"/>
        <w:spacing w:before="3"/>
        <w:rPr>
          <w:sz w:val="28"/>
        </w:rPr>
      </w:pPr>
      <w:r>
        <w:pict>
          <v:line id="_x0000_s1101" style="position:absolute;z-index:251678208;mso-wrap-distance-left:0;mso-wrap-distance-right:0;mso-position-horizontal-relative:page" from="79.35pt,19.7pt" to="515.9pt,19.7pt" strokecolor="#b6bdc8" strokeweight="1pt">
            <w10:wrap type="topAndBottom" anchorx="page"/>
          </v:line>
        </w:pict>
      </w:r>
    </w:p>
    <w:p w:rsidR="00EA0057" w:rsidRDefault="007C5C23">
      <w:pPr>
        <w:pStyle w:val="ListParagraph"/>
        <w:numPr>
          <w:ilvl w:val="0"/>
          <w:numId w:val="27"/>
        </w:numPr>
        <w:tabs>
          <w:tab w:val="left" w:pos="1940"/>
          <w:tab w:val="left" w:pos="1942"/>
        </w:tabs>
        <w:spacing w:before="117"/>
        <w:ind w:right="317"/>
        <w:jc w:val="left"/>
        <w:rPr>
          <w:sz w:val="13"/>
        </w:rPr>
      </w:pPr>
      <w:r>
        <w:rPr>
          <w:w w:val="105"/>
          <w:sz w:val="13"/>
        </w:rPr>
        <w:t>Liberty Victoria Submission to Victorian Department of Justice</w:t>
      </w:r>
      <w:r>
        <w:rPr>
          <w:w w:val="105"/>
          <w:sz w:val="13"/>
        </w:rPr>
        <w:t xml:space="preserve"> &amp; Regulation, ‘Proposed Reforms to Criminal Procedure: Reducing Trauma and</w:t>
      </w:r>
      <w:r>
        <w:rPr>
          <w:spacing w:val="6"/>
          <w:w w:val="105"/>
          <w:sz w:val="13"/>
        </w:rPr>
        <w:t xml:space="preserve"> </w:t>
      </w:r>
      <w:r>
        <w:rPr>
          <w:w w:val="105"/>
          <w:sz w:val="13"/>
        </w:rPr>
        <w:t>Delay</w:t>
      </w:r>
      <w:r>
        <w:rPr>
          <w:spacing w:val="6"/>
          <w:w w:val="105"/>
          <w:sz w:val="13"/>
        </w:rPr>
        <w:t xml:space="preserve"> </w:t>
      </w:r>
      <w:r>
        <w:rPr>
          <w:w w:val="105"/>
          <w:sz w:val="13"/>
        </w:rPr>
        <w:t>for</w:t>
      </w:r>
      <w:r>
        <w:rPr>
          <w:spacing w:val="6"/>
          <w:w w:val="105"/>
          <w:sz w:val="13"/>
        </w:rPr>
        <w:t xml:space="preserve"> </w:t>
      </w:r>
      <w:r>
        <w:rPr>
          <w:w w:val="105"/>
          <w:sz w:val="13"/>
        </w:rPr>
        <w:t>Witnesses</w:t>
      </w:r>
      <w:r>
        <w:rPr>
          <w:spacing w:val="6"/>
          <w:w w:val="105"/>
          <w:sz w:val="13"/>
        </w:rPr>
        <w:t xml:space="preserve"> </w:t>
      </w:r>
      <w:r>
        <w:rPr>
          <w:w w:val="105"/>
          <w:sz w:val="13"/>
        </w:rPr>
        <w:t>and</w:t>
      </w:r>
      <w:r>
        <w:rPr>
          <w:spacing w:val="6"/>
          <w:w w:val="105"/>
          <w:sz w:val="13"/>
        </w:rPr>
        <w:t xml:space="preserve"> </w:t>
      </w:r>
      <w:r>
        <w:rPr>
          <w:w w:val="105"/>
          <w:sz w:val="13"/>
        </w:rPr>
        <w:t>Victims,</w:t>
      </w:r>
      <w:r>
        <w:rPr>
          <w:spacing w:val="6"/>
          <w:w w:val="105"/>
          <w:sz w:val="13"/>
        </w:rPr>
        <w:t xml:space="preserve"> </w:t>
      </w:r>
      <w:r>
        <w:rPr>
          <w:w w:val="105"/>
          <w:sz w:val="13"/>
        </w:rPr>
        <w:t>Criminal</w:t>
      </w:r>
      <w:r>
        <w:rPr>
          <w:spacing w:val="6"/>
          <w:w w:val="105"/>
          <w:sz w:val="13"/>
        </w:rPr>
        <w:t xml:space="preserve"> </w:t>
      </w:r>
      <w:r>
        <w:rPr>
          <w:w w:val="105"/>
          <w:sz w:val="13"/>
        </w:rPr>
        <w:t>Law</w:t>
      </w:r>
      <w:r>
        <w:rPr>
          <w:spacing w:val="6"/>
          <w:w w:val="105"/>
          <w:sz w:val="13"/>
        </w:rPr>
        <w:t xml:space="preserve"> </w:t>
      </w:r>
      <w:r>
        <w:rPr>
          <w:w w:val="105"/>
          <w:sz w:val="13"/>
        </w:rPr>
        <w:t>Review’</w:t>
      </w:r>
      <w:r>
        <w:rPr>
          <w:spacing w:val="6"/>
          <w:w w:val="105"/>
          <w:sz w:val="13"/>
        </w:rPr>
        <w:t xml:space="preserve"> </w:t>
      </w:r>
      <w:r>
        <w:rPr>
          <w:spacing w:val="-3"/>
          <w:w w:val="105"/>
          <w:sz w:val="13"/>
        </w:rPr>
        <w:t>(14</w:t>
      </w:r>
      <w:r>
        <w:rPr>
          <w:spacing w:val="6"/>
          <w:w w:val="105"/>
          <w:sz w:val="13"/>
        </w:rPr>
        <w:t xml:space="preserve"> </w:t>
      </w:r>
      <w:r>
        <w:rPr>
          <w:w w:val="105"/>
          <w:sz w:val="13"/>
        </w:rPr>
        <w:t>June</w:t>
      </w:r>
      <w:r>
        <w:rPr>
          <w:spacing w:val="6"/>
          <w:w w:val="105"/>
          <w:sz w:val="13"/>
        </w:rPr>
        <w:t xml:space="preserve"> </w:t>
      </w:r>
      <w:r>
        <w:rPr>
          <w:w w:val="105"/>
          <w:sz w:val="13"/>
        </w:rPr>
        <w:t>2017).</w:t>
      </w:r>
    </w:p>
    <w:p w:rsidR="00EA0057" w:rsidRDefault="007C5C23">
      <w:pPr>
        <w:pStyle w:val="ListParagraph"/>
        <w:numPr>
          <w:ilvl w:val="0"/>
          <w:numId w:val="27"/>
        </w:numPr>
        <w:tabs>
          <w:tab w:val="left" w:pos="1940"/>
          <w:tab w:val="left" w:pos="1942"/>
        </w:tabs>
        <w:ind w:right="240"/>
        <w:jc w:val="left"/>
        <w:rPr>
          <w:sz w:val="13"/>
        </w:rPr>
      </w:pPr>
      <w:r>
        <w:rPr>
          <w:w w:val="105"/>
          <w:sz w:val="13"/>
        </w:rPr>
        <w:t>John Coldrey QC, ‘Committal Proceedings: the Victorian Perspective’ (Conference Paper, Australian Institute of</w:t>
      </w:r>
      <w:r>
        <w:rPr>
          <w:w w:val="105"/>
          <w:sz w:val="13"/>
        </w:rPr>
        <w:t xml:space="preserve"> Criminology, The Future of Committals, 1-2 May 1990) </w:t>
      </w:r>
      <w:r>
        <w:rPr>
          <w:spacing w:val="22"/>
          <w:w w:val="105"/>
          <w:sz w:val="13"/>
        </w:rPr>
        <w:t xml:space="preserve"> </w:t>
      </w:r>
      <w:r>
        <w:rPr>
          <w:w w:val="105"/>
          <w:sz w:val="13"/>
        </w:rPr>
        <w:t>4.</w:t>
      </w:r>
    </w:p>
    <w:p w:rsidR="00EA0057" w:rsidRDefault="007C5C23">
      <w:pPr>
        <w:pStyle w:val="ListParagraph"/>
        <w:numPr>
          <w:ilvl w:val="0"/>
          <w:numId w:val="27"/>
        </w:numPr>
        <w:tabs>
          <w:tab w:val="left" w:pos="1940"/>
          <w:tab w:val="left" w:pos="1942"/>
        </w:tabs>
        <w:jc w:val="left"/>
        <w:rPr>
          <w:sz w:val="13"/>
        </w:rPr>
      </w:pPr>
      <w:r>
        <w:rPr>
          <w:w w:val="105"/>
          <w:sz w:val="13"/>
        </w:rPr>
        <w:t>Ibid</w:t>
      </w:r>
      <w:r>
        <w:rPr>
          <w:spacing w:val="11"/>
          <w:w w:val="105"/>
          <w:sz w:val="13"/>
        </w:rPr>
        <w:t xml:space="preserve"> </w:t>
      </w:r>
      <w:r>
        <w:rPr>
          <w:spacing w:val="1"/>
          <w:w w:val="105"/>
          <w:sz w:val="13"/>
        </w:rPr>
        <w:t>4–5.</w:t>
      </w:r>
    </w:p>
    <w:p w:rsidR="00EA0057" w:rsidRDefault="007C5C23">
      <w:pPr>
        <w:pStyle w:val="ListParagraph"/>
        <w:numPr>
          <w:ilvl w:val="0"/>
          <w:numId w:val="27"/>
        </w:numPr>
        <w:tabs>
          <w:tab w:val="left" w:pos="1940"/>
          <w:tab w:val="left" w:pos="1942"/>
        </w:tabs>
        <w:jc w:val="left"/>
        <w:rPr>
          <w:sz w:val="13"/>
        </w:rPr>
      </w:pPr>
      <w:r>
        <w:rPr>
          <w:w w:val="105"/>
          <w:sz w:val="13"/>
        </w:rPr>
        <w:t>Victorian</w:t>
      </w:r>
      <w:r>
        <w:rPr>
          <w:spacing w:val="7"/>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The</w:t>
      </w:r>
      <w:r>
        <w:rPr>
          <w:i/>
          <w:spacing w:val="5"/>
          <w:w w:val="105"/>
          <w:sz w:val="13"/>
        </w:rPr>
        <w:t xml:space="preserve"> </w:t>
      </w:r>
      <w:r>
        <w:rPr>
          <w:i/>
          <w:w w:val="105"/>
          <w:sz w:val="13"/>
        </w:rPr>
        <w:t>Role</w:t>
      </w:r>
      <w:r>
        <w:rPr>
          <w:i/>
          <w:spacing w:val="5"/>
          <w:w w:val="105"/>
          <w:sz w:val="13"/>
        </w:rPr>
        <w:t xml:space="preserve"> </w:t>
      </w:r>
      <w:r>
        <w:rPr>
          <w:i/>
          <w:w w:val="105"/>
          <w:sz w:val="13"/>
        </w:rPr>
        <w:t>of</w:t>
      </w:r>
      <w:r>
        <w:rPr>
          <w:i/>
          <w:spacing w:val="5"/>
          <w:w w:val="105"/>
          <w:sz w:val="13"/>
        </w:rPr>
        <w:t xml:space="preserve"> </w:t>
      </w:r>
      <w:r>
        <w:rPr>
          <w:i/>
          <w:w w:val="105"/>
          <w:sz w:val="13"/>
        </w:rPr>
        <w:t>Victims</w:t>
      </w:r>
      <w:r>
        <w:rPr>
          <w:i/>
          <w:spacing w:val="5"/>
          <w:w w:val="105"/>
          <w:sz w:val="13"/>
        </w:rPr>
        <w:t xml:space="preserve"> </w:t>
      </w:r>
      <w:r>
        <w:rPr>
          <w:i/>
          <w:w w:val="105"/>
          <w:sz w:val="13"/>
        </w:rPr>
        <w:t>of</w:t>
      </w:r>
      <w:r>
        <w:rPr>
          <w:i/>
          <w:spacing w:val="5"/>
          <w:w w:val="105"/>
          <w:sz w:val="13"/>
        </w:rPr>
        <w:t xml:space="preserve"> </w:t>
      </w:r>
      <w:r>
        <w:rPr>
          <w:i/>
          <w:w w:val="105"/>
          <w:sz w:val="13"/>
        </w:rPr>
        <w:t>Crime</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Criminal</w:t>
      </w:r>
      <w:r>
        <w:rPr>
          <w:i/>
          <w:spacing w:val="5"/>
          <w:w w:val="105"/>
          <w:sz w:val="13"/>
        </w:rPr>
        <w:t xml:space="preserve"> </w:t>
      </w:r>
      <w:r>
        <w:rPr>
          <w:i/>
          <w:w w:val="105"/>
          <w:sz w:val="13"/>
        </w:rPr>
        <w:t>Trial</w:t>
      </w:r>
      <w:r>
        <w:rPr>
          <w:i/>
          <w:spacing w:val="5"/>
          <w:w w:val="105"/>
          <w:sz w:val="13"/>
        </w:rPr>
        <w:t xml:space="preserve"> </w:t>
      </w:r>
      <w:r>
        <w:rPr>
          <w:i/>
          <w:w w:val="105"/>
          <w:sz w:val="13"/>
        </w:rPr>
        <w:t>Process</w:t>
      </w:r>
      <w:r>
        <w:rPr>
          <w:i/>
          <w:spacing w:val="7"/>
          <w:w w:val="105"/>
          <w:sz w:val="13"/>
        </w:rPr>
        <w:t xml:space="preserve"> </w:t>
      </w:r>
      <w:r>
        <w:rPr>
          <w:w w:val="105"/>
          <w:sz w:val="13"/>
        </w:rPr>
        <w:t>(Report</w:t>
      </w:r>
      <w:r>
        <w:rPr>
          <w:spacing w:val="7"/>
          <w:w w:val="105"/>
          <w:sz w:val="13"/>
        </w:rPr>
        <w:t xml:space="preserve"> </w:t>
      </w:r>
      <w:r>
        <w:rPr>
          <w:w w:val="105"/>
          <w:sz w:val="13"/>
        </w:rPr>
        <w:t>No</w:t>
      </w:r>
      <w:r>
        <w:rPr>
          <w:spacing w:val="7"/>
          <w:w w:val="105"/>
          <w:sz w:val="13"/>
        </w:rPr>
        <w:t xml:space="preserve"> </w:t>
      </w:r>
      <w:r>
        <w:rPr>
          <w:w w:val="105"/>
          <w:sz w:val="13"/>
        </w:rPr>
        <w:t>34,</w:t>
      </w:r>
      <w:r>
        <w:rPr>
          <w:spacing w:val="7"/>
          <w:w w:val="105"/>
          <w:sz w:val="13"/>
        </w:rPr>
        <w:t xml:space="preserve"> </w:t>
      </w:r>
      <w:r>
        <w:rPr>
          <w:w w:val="105"/>
          <w:sz w:val="13"/>
        </w:rPr>
        <w:t>August,</w:t>
      </w:r>
      <w:r>
        <w:rPr>
          <w:spacing w:val="7"/>
          <w:w w:val="105"/>
          <w:sz w:val="13"/>
        </w:rPr>
        <w:t xml:space="preserve"> </w:t>
      </w:r>
      <w:r>
        <w:rPr>
          <w:w w:val="105"/>
          <w:sz w:val="13"/>
        </w:rPr>
        <w:t>2016)</w:t>
      </w:r>
      <w:r>
        <w:rPr>
          <w:spacing w:val="7"/>
          <w:w w:val="105"/>
          <w:sz w:val="13"/>
        </w:rPr>
        <w:t xml:space="preserve"> </w:t>
      </w:r>
      <w:r>
        <w:rPr>
          <w:spacing w:val="-3"/>
          <w:w w:val="105"/>
          <w:sz w:val="13"/>
        </w:rPr>
        <w:t>207.</w:t>
      </w:r>
    </w:p>
    <w:p w:rsidR="00EA0057" w:rsidRDefault="007C5C23">
      <w:pPr>
        <w:pStyle w:val="ListParagraph"/>
        <w:numPr>
          <w:ilvl w:val="0"/>
          <w:numId w:val="27"/>
        </w:numPr>
        <w:tabs>
          <w:tab w:val="left" w:pos="1941"/>
          <w:tab w:val="left" w:pos="1942"/>
        </w:tabs>
        <w:jc w:val="left"/>
        <w:rPr>
          <w:sz w:val="13"/>
        </w:rPr>
      </w:pPr>
      <w:r>
        <w:rPr>
          <w:sz w:val="13"/>
        </w:rPr>
        <w:t>Ibid.</w:t>
      </w:r>
    </w:p>
    <w:p w:rsidR="00EA0057" w:rsidRDefault="007C5C23">
      <w:pPr>
        <w:pStyle w:val="ListParagraph"/>
        <w:numPr>
          <w:ilvl w:val="0"/>
          <w:numId w:val="27"/>
        </w:numPr>
        <w:tabs>
          <w:tab w:val="left" w:pos="1940"/>
          <w:tab w:val="left" w:pos="1942"/>
        </w:tabs>
        <w:jc w:val="left"/>
        <w:rPr>
          <w:sz w:val="13"/>
        </w:rPr>
      </w:pPr>
      <w:r>
        <w:pict>
          <v:shape id="_x0000_s1100" type="#_x0000_t202" style="position:absolute;left:0;text-align:left;margin-left:36pt;margin-top:3pt;width:13.35pt;height:14.25pt;z-index:251679232;mso-position-horizontal-relative:page" filled="f" stroked="f">
            <v:textbox inset="0,0,0,0">
              <w:txbxContent>
                <w:p w:rsidR="00EA0057" w:rsidRDefault="007C5C23">
                  <w:pPr>
                    <w:spacing w:line="284" w:lineRule="exact"/>
                    <w:rPr>
                      <w:b/>
                      <w:sz w:val="24"/>
                    </w:rPr>
                  </w:pPr>
                  <w:r>
                    <w:rPr>
                      <w:b/>
                      <w:color w:val="37617A"/>
                      <w:spacing w:val="-1"/>
                      <w:w w:val="110"/>
                      <w:sz w:val="24"/>
                    </w:rPr>
                    <w:t>56</w:t>
                  </w:r>
                </w:p>
              </w:txbxContent>
            </v:textbox>
            <w10:wrap anchorx="page"/>
          </v:shape>
        </w:pict>
      </w:r>
      <w:r>
        <w:rPr>
          <w:sz w:val="13"/>
        </w:rPr>
        <w:t>Ibid  Rec</w:t>
      </w:r>
      <w:r>
        <w:rPr>
          <w:spacing w:val="16"/>
          <w:sz w:val="13"/>
        </w:rPr>
        <w:t xml:space="preserve"> </w:t>
      </w:r>
      <w:r>
        <w:rPr>
          <w:spacing w:val="-4"/>
          <w:sz w:val="13"/>
        </w:rPr>
        <w:t>37.</w:t>
      </w:r>
    </w:p>
    <w:p w:rsidR="00EA0057" w:rsidRDefault="007C5C23">
      <w:pPr>
        <w:pStyle w:val="ListParagraph"/>
        <w:numPr>
          <w:ilvl w:val="0"/>
          <w:numId w:val="27"/>
        </w:numPr>
        <w:tabs>
          <w:tab w:val="left" w:pos="1940"/>
          <w:tab w:val="left" w:pos="1942"/>
        </w:tabs>
        <w:jc w:val="left"/>
        <w:rPr>
          <w:sz w:val="13"/>
        </w:rPr>
      </w:pPr>
      <w:r>
        <w:rPr>
          <w:sz w:val="13"/>
        </w:rPr>
        <w:t>Ibid  Rec</w:t>
      </w:r>
      <w:r>
        <w:rPr>
          <w:spacing w:val="15"/>
          <w:sz w:val="13"/>
        </w:rPr>
        <w:t xml:space="preserve"> </w:t>
      </w:r>
      <w:r>
        <w:rPr>
          <w:sz w:val="13"/>
        </w:rPr>
        <w:t>39.</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84"/>
        </w:numPr>
        <w:tabs>
          <w:tab w:val="left" w:pos="1241"/>
          <w:tab w:val="left" w:pos="1242"/>
        </w:tabs>
        <w:spacing w:before="91" w:line="242" w:lineRule="auto"/>
        <w:ind w:left="1241" w:right="1619"/>
        <w:jc w:val="left"/>
        <w:rPr>
          <w:sz w:val="21"/>
        </w:rPr>
      </w:pPr>
      <w:r>
        <w:rPr>
          <w:w w:val="105"/>
          <w:sz w:val="21"/>
        </w:rPr>
        <w:t xml:space="preserve">As set out in </w:t>
      </w:r>
      <w:r>
        <w:rPr>
          <w:spacing w:val="-4"/>
          <w:w w:val="105"/>
          <w:sz w:val="21"/>
        </w:rPr>
        <w:t xml:space="preserve">Chapter </w:t>
      </w:r>
      <w:r>
        <w:rPr>
          <w:w w:val="105"/>
          <w:sz w:val="21"/>
        </w:rPr>
        <w:t xml:space="preserve">4, most </w:t>
      </w:r>
      <w:r>
        <w:rPr>
          <w:spacing w:val="-3"/>
          <w:w w:val="105"/>
          <w:sz w:val="21"/>
        </w:rPr>
        <w:t xml:space="preserve">jurisdictions allow </w:t>
      </w:r>
      <w:r>
        <w:rPr>
          <w:w w:val="105"/>
          <w:sz w:val="21"/>
        </w:rPr>
        <w:t xml:space="preserve">some </w:t>
      </w:r>
      <w:r>
        <w:rPr>
          <w:spacing w:val="-3"/>
          <w:w w:val="105"/>
          <w:sz w:val="21"/>
        </w:rPr>
        <w:t xml:space="preserve">form </w:t>
      </w:r>
      <w:r>
        <w:rPr>
          <w:w w:val="105"/>
          <w:sz w:val="21"/>
        </w:rPr>
        <w:t xml:space="preserve">of pre-trial </w:t>
      </w:r>
      <w:r>
        <w:rPr>
          <w:spacing w:val="-3"/>
          <w:w w:val="105"/>
          <w:sz w:val="21"/>
        </w:rPr>
        <w:t xml:space="preserve">cross-examination, although </w:t>
      </w:r>
      <w:r>
        <w:rPr>
          <w:w w:val="105"/>
          <w:sz w:val="21"/>
        </w:rPr>
        <w:t xml:space="preserve">there </w:t>
      </w:r>
      <w:r>
        <w:rPr>
          <w:spacing w:val="-3"/>
          <w:w w:val="105"/>
          <w:sz w:val="21"/>
        </w:rPr>
        <w:t xml:space="preserve">are differences </w:t>
      </w:r>
      <w:r>
        <w:rPr>
          <w:w w:val="105"/>
          <w:sz w:val="21"/>
        </w:rPr>
        <w:t xml:space="preserve">in the tests </w:t>
      </w:r>
      <w:r>
        <w:rPr>
          <w:spacing w:val="-3"/>
          <w:w w:val="105"/>
          <w:sz w:val="21"/>
        </w:rPr>
        <w:t xml:space="preserve">for </w:t>
      </w:r>
      <w:r>
        <w:rPr>
          <w:w w:val="105"/>
          <w:sz w:val="21"/>
        </w:rPr>
        <w:t xml:space="preserve">when </w:t>
      </w:r>
      <w:r>
        <w:rPr>
          <w:spacing w:val="-3"/>
          <w:w w:val="105"/>
          <w:sz w:val="21"/>
        </w:rPr>
        <w:t xml:space="preserve">leave to </w:t>
      </w:r>
      <w:r>
        <w:rPr>
          <w:w w:val="105"/>
          <w:sz w:val="21"/>
        </w:rPr>
        <w:t xml:space="preserve">cross-examine </w:t>
      </w:r>
      <w:r>
        <w:rPr>
          <w:spacing w:val="-3"/>
          <w:w w:val="105"/>
          <w:sz w:val="21"/>
        </w:rPr>
        <w:t xml:space="preserve">may </w:t>
      </w:r>
      <w:r>
        <w:rPr>
          <w:w w:val="105"/>
          <w:sz w:val="21"/>
        </w:rPr>
        <w:t xml:space="preserve">be </w:t>
      </w:r>
      <w:r>
        <w:rPr>
          <w:spacing w:val="-3"/>
          <w:w w:val="105"/>
          <w:sz w:val="21"/>
        </w:rPr>
        <w:t xml:space="preserve">granted. </w:t>
      </w:r>
      <w:r>
        <w:rPr>
          <w:w w:val="105"/>
          <w:sz w:val="21"/>
        </w:rPr>
        <w:t xml:space="preserve">A </w:t>
      </w:r>
      <w:r>
        <w:rPr>
          <w:spacing w:val="-3"/>
          <w:w w:val="105"/>
          <w:sz w:val="21"/>
        </w:rPr>
        <w:t xml:space="preserve">range </w:t>
      </w:r>
      <w:r>
        <w:rPr>
          <w:w w:val="105"/>
          <w:sz w:val="21"/>
        </w:rPr>
        <w:t xml:space="preserve">of </w:t>
      </w:r>
      <w:r>
        <w:rPr>
          <w:spacing w:val="-3"/>
          <w:w w:val="105"/>
          <w:sz w:val="21"/>
        </w:rPr>
        <w:t xml:space="preserve">measures have </w:t>
      </w:r>
      <w:r>
        <w:rPr>
          <w:w w:val="105"/>
          <w:sz w:val="21"/>
        </w:rPr>
        <w:t xml:space="preserve">been adopted in other </w:t>
      </w:r>
      <w:r>
        <w:rPr>
          <w:spacing w:val="-3"/>
          <w:w w:val="105"/>
          <w:sz w:val="21"/>
        </w:rPr>
        <w:t xml:space="preserve">jurisdictions to reduce </w:t>
      </w:r>
      <w:r>
        <w:rPr>
          <w:w w:val="105"/>
          <w:sz w:val="21"/>
        </w:rPr>
        <w:t>t</w:t>
      </w:r>
      <w:r>
        <w:rPr>
          <w:w w:val="105"/>
          <w:sz w:val="21"/>
        </w:rPr>
        <w:t xml:space="preserve">he </w:t>
      </w:r>
      <w:r>
        <w:rPr>
          <w:spacing w:val="-3"/>
          <w:w w:val="105"/>
          <w:sz w:val="21"/>
        </w:rPr>
        <w:t xml:space="preserve">trauma that may </w:t>
      </w:r>
      <w:r>
        <w:rPr>
          <w:w w:val="105"/>
          <w:sz w:val="21"/>
        </w:rPr>
        <w:t xml:space="preserve">be experienced by victims and other witnesses </w:t>
      </w:r>
      <w:r>
        <w:rPr>
          <w:spacing w:val="-3"/>
          <w:w w:val="105"/>
          <w:sz w:val="21"/>
        </w:rPr>
        <w:t xml:space="preserve">during </w:t>
      </w:r>
      <w:r>
        <w:rPr>
          <w:w w:val="105"/>
          <w:sz w:val="21"/>
        </w:rPr>
        <w:t xml:space="preserve">pre-trial cross- </w:t>
      </w:r>
      <w:r>
        <w:rPr>
          <w:spacing w:val="-3"/>
          <w:w w:val="105"/>
          <w:sz w:val="21"/>
        </w:rPr>
        <w:t xml:space="preserve">examination, </w:t>
      </w:r>
      <w:r>
        <w:rPr>
          <w:w w:val="105"/>
          <w:sz w:val="21"/>
        </w:rPr>
        <w:t xml:space="preserve">and </w:t>
      </w:r>
      <w:r>
        <w:rPr>
          <w:spacing w:val="-3"/>
          <w:w w:val="105"/>
          <w:sz w:val="21"/>
        </w:rPr>
        <w:t xml:space="preserve">limits have </w:t>
      </w:r>
      <w:r>
        <w:rPr>
          <w:w w:val="105"/>
          <w:sz w:val="21"/>
        </w:rPr>
        <w:t xml:space="preserve">been imposed on the scope of questions </w:t>
      </w:r>
      <w:r>
        <w:rPr>
          <w:spacing w:val="-3"/>
          <w:w w:val="105"/>
          <w:sz w:val="21"/>
        </w:rPr>
        <w:t xml:space="preserve">that may </w:t>
      </w:r>
      <w:r>
        <w:rPr>
          <w:w w:val="105"/>
          <w:sz w:val="21"/>
        </w:rPr>
        <w:t xml:space="preserve">be put </w:t>
      </w:r>
      <w:r>
        <w:rPr>
          <w:spacing w:val="-3"/>
          <w:w w:val="105"/>
          <w:sz w:val="21"/>
        </w:rPr>
        <w:t xml:space="preserve">to </w:t>
      </w:r>
      <w:r>
        <w:rPr>
          <w:sz w:val="21"/>
        </w:rPr>
        <w:t>victims  and</w:t>
      </w:r>
      <w:r>
        <w:rPr>
          <w:spacing w:val="-16"/>
          <w:sz w:val="21"/>
        </w:rPr>
        <w:t xml:space="preserve"> </w:t>
      </w:r>
      <w:r>
        <w:rPr>
          <w:sz w:val="21"/>
        </w:rPr>
        <w:t>witnesses.</w:t>
      </w:r>
    </w:p>
    <w:p w:rsidR="00EA0057" w:rsidRDefault="007C5C23">
      <w:pPr>
        <w:pStyle w:val="ListParagraph"/>
        <w:numPr>
          <w:ilvl w:val="1"/>
          <w:numId w:val="84"/>
        </w:numPr>
        <w:tabs>
          <w:tab w:val="left" w:pos="1241"/>
        </w:tabs>
        <w:spacing w:before="120" w:line="242" w:lineRule="auto"/>
        <w:ind w:left="1240" w:right="1861" w:hanging="793"/>
        <w:jc w:val="both"/>
        <w:rPr>
          <w:sz w:val="21"/>
        </w:rPr>
      </w:pPr>
      <w:r>
        <w:rPr>
          <w:spacing w:val="-5"/>
          <w:w w:val="105"/>
          <w:sz w:val="21"/>
        </w:rPr>
        <w:t xml:space="preserve">Tasmania </w:t>
      </w:r>
      <w:r>
        <w:rPr>
          <w:w w:val="105"/>
          <w:sz w:val="21"/>
        </w:rPr>
        <w:t xml:space="preserve">and New </w:t>
      </w:r>
      <w:r>
        <w:rPr>
          <w:spacing w:val="-3"/>
          <w:w w:val="105"/>
          <w:sz w:val="21"/>
        </w:rPr>
        <w:t xml:space="preserve">Zealand </w:t>
      </w:r>
      <w:r>
        <w:rPr>
          <w:w w:val="105"/>
          <w:sz w:val="21"/>
        </w:rPr>
        <w:t xml:space="preserve">no longer conduct committal </w:t>
      </w:r>
      <w:r>
        <w:rPr>
          <w:spacing w:val="-3"/>
          <w:w w:val="105"/>
          <w:sz w:val="21"/>
        </w:rPr>
        <w:t>hea</w:t>
      </w:r>
      <w:r>
        <w:rPr>
          <w:spacing w:val="-3"/>
          <w:w w:val="105"/>
          <w:sz w:val="21"/>
        </w:rPr>
        <w:t xml:space="preserve">rings </w:t>
      </w:r>
      <w:r>
        <w:rPr>
          <w:w w:val="105"/>
          <w:sz w:val="21"/>
        </w:rPr>
        <w:t xml:space="preserve">but </w:t>
      </w:r>
      <w:r>
        <w:rPr>
          <w:spacing w:val="-3"/>
          <w:w w:val="105"/>
          <w:sz w:val="21"/>
        </w:rPr>
        <w:t xml:space="preserve">have alternative </w:t>
      </w:r>
      <w:r>
        <w:rPr>
          <w:w w:val="105"/>
          <w:sz w:val="21"/>
        </w:rPr>
        <w:t>pre-trial</w:t>
      </w:r>
      <w:r>
        <w:rPr>
          <w:spacing w:val="-11"/>
          <w:w w:val="105"/>
          <w:sz w:val="21"/>
        </w:rPr>
        <w:t xml:space="preserve"> </w:t>
      </w:r>
      <w:r>
        <w:rPr>
          <w:spacing w:val="-3"/>
          <w:w w:val="105"/>
          <w:sz w:val="21"/>
        </w:rPr>
        <w:t>procedures</w:t>
      </w:r>
      <w:r>
        <w:rPr>
          <w:spacing w:val="-11"/>
          <w:w w:val="105"/>
          <w:sz w:val="21"/>
        </w:rPr>
        <w:t xml:space="preserve"> </w:t>
      </w:r>
      <w:r>
        <w:rPr>
          <w:spacing w:val="-3"/>
          <w:w w:val="105"/>
          <w:sz w:val="21"/>
        </w:rPr>
        <w:t>allowing</w:t>
      </w:r>
      <w:r>
        <w:rPr>
          <w:spacing w:val="-11"/>
          <w:w w:val="105"/>
          <w:sz w:val="21"/>
        </w:rPr>
        <w:t xml:space="preserve"> </w:t>
      </w:r>
      <w:r>
        <w:rPr>
          <w:spacing w:val="-3"/>
          <w:w w:val="105"/>
          <w:sz w:val="21"/>
        </w:rPr>
        <w:t>for</w:t>
      </w:r>
      <w:r>
        <w:rPr>
          <w:spacing w:val="-11"/>
          <w:w w:val="105"/>
          <w:sz w:val="21"/>
        </w:rPr>
        <w:t xml:space="preserve"> </w:t>
      </w:r>
      <w:r>
        <w:rPr>
          <w:w w:val="105"/>
          <w:sz w:val="21"/>
        </w:rPr>
        <w:t>cross-examination</w:t>
      </w:r>
      <w:r>
        <w:rPr>
          <w:spacing w:val="-11"/>
          <w:w w:val="105"/>
          <w:sz w:val="21"/>
        </w:rPr>
        <w:t xml:space="preserve"> </w:t>
      </w:r>
      <w:r>
        <w:rPr>
          <w:w w:val="105"/>
          <w:sz w:val="21"/>
        </w:rPr>
        <w:t>of</w:t>
      </w:r>
      <w:r>
        <w:rPr>
          <w:spacing w:val="-11"/>
          <w:w w:val="105"/>
          <w:sz w:val="21"/>
        </w:rPr>
        <w:t xml:space="preserve"> </w:t>
      </w:r>
      <w:r>
        <w:rPr>
          <w:w w:val="105"/>
          <w:sz w:val="21"/>
        </w:rPr>
        <w:t>witnesses.</w:t>
      </w:r>
      <w:r>
        <w:rPr>
          <w:spacing w:val="-11"/>
          <w:w w:val="105"/>
          <w:sz w:val="21"/>
        </w:rPr>
        <w:t xml:space="preserve"> </w:t>
      </w:r>
      <w:r>
        <w:rPr>
          <w:w w:val="105"/>
          <w:sz w:val="21"/>
        </w:rPr>
        <w:t>In</w:t>
      </w:r>
      <w:r>
        <w:rPr>
          <w:spacing w:val="-11"/>
          <w:w w:val="105"/>
          <w:sz w:val="21"/>
        </w:rPr>
        <w:t xml:space="preserve"> </w:t>
      </w:r>
      <w:r>
        <w:rPr>
          <w:spacing w:val="-5"/>
          <w:w w:val="105"/>
          <w:sz w:val="21"/>
        </w:rPr>
        <w:t>Tasmania,</w:t>
      </w:r>
      <w:r>
        <w:rPr>
          <w:spacing w:val="-11"/>
          <w:w w:val="105"/>
          <w:sz w:val="21"/>
        </w:rPr>
        <w:t xml:space="preserve"> </w:t>
      </w:r>
      <w:r>
        <w:rPr>
          <w:w w:val="105"/>
          <w:sz w:val="21"/>
        </w:rPr>
        <w:t>if</w:t>
      </w:r>
      <w:r>
        <w:rPr>
          <w:spacing w:val="-11"/>
          <w:w w:val="105"/>
          <w:sz w:val="21"/>
        </w:rPr>
        <w:t xml:space="preserve"> </w:t>
      </w:r>
      <w:r>
        <w:rPr>
          <w:spacing w:val="-3"/>
          <w:w w:val="105"/>
          <w:sz w:val="21"/>
        </w:rPr>
        <w:t>leave</w:t>
      </w:r>
      <w:r>
        <w:rPr>
          <w:spacing w:val="-11"/>
          <w:w w:val="105"/>
          <w:sz w:val="21"/>
        </w:rPr>
        <w:t xml:space="preserve"> </w:t>
      </w:r>
      <w:r>
        <w:rPr>
          <w:w w:val="105"/>
          <w:sz w:val="21"/>
        </w:rPr>
        <w:t xml:space="preserve">is </w:t>
      </w:r>
      <w:r>
        <w:rPr>
          <w:spacing w:val="-3"/>
          <w:w w:val="105"/>
          <w:sz w:val="21"/>
        </w:rPr>
        <w:t>granted</w:t>
      </w:r>
      <w:r>
        <w:rPr>
          <w:spacing w:val="-8"/>
          <w:w w:val="105"/>
          <w:sz w:val="21"/>
        </w:rPr>
        <w:t xml:space="preserve"> </w:t>
      </w:r>
      <w:r>
        <w:rPr>
          <w:spacing w:val="-3"/>
          <w:w w:val="105"/>
          <w:sz w:val="21"/>
        </w:rPr>
        <w:t>to</w:t>
      </w:r>
      <w:r>
        <w:rPr>
          <w:spacing w:val="-8"/>
          <w:w w:val="105"/>
          <w:sz w:val="21"/>
        </w:rPr>
        <w:t xml:space="preserve"> </w:t>
      </w:r>
      <w:r>
        <w:rPr>
          <w:w w:val="105"/>
          <w:sz w:val="21"/>
        </w:rPr>
        <w:t>cross-examine</w:t>
      </w:r>
      <w:r>
        <w:rPr>
          <w:spacing w:val="-8"/>
          <w:w w:val="105"/>
          <w:sz w:val="21"/>
        </w:rPr>
        <w:t xml:space="preserve"> </w:t>
      </w:r>
      <w:r>
        <w:rPr>
          <w:w w:val="105"/>
          <w:sz w:val="21"/>
        </w:rPr>
        <w:t>a</w:t>
      </w:r>
      <w:r>
        <w:rPr>
          <w:spacing w:val="-8"/>
          <w:w w:val="105"/>
          <w:sz w:val="21"/>
        </w:rPr>
        <w:t xml:space="preserve"> </w:t>
      </w:r>
      <w:r>
        <w:rPr>
          <w:w w:val="105"/>
          <w:sz w:val="21"/>
        </w:rPr>
        <w:t>witness,</w:t>
      </w:r>
      <w:r>
        <w:rPr>
          <w:spacing w:val="-8"/>
          <w:w w:val="105"/>
          <w:sz w:val="21"/>
        </w:rPr>
        <w:t xml:space="preserve"> </w:t>
      </w:r>
      <w:r>
        <w:rPr>
          <w:w w:val="105"/>
          <w:sz w:val="21"/>
        </w:rPr>
        <w:t>this</w:t>
      </w:r>
      <w:r>
        <w:rPr>
          <w:spacing w:val="-8"/>
          <w:w w:val="105"/>
          <w:sz w:val="21"/>
        </w:rPr>
        <w:t xml:space="preserve"> </w:t>
      </w:r>
      <w:r>
        <w:rPr>
          <w:w w:val="105"/>
          <w:sz w:val="21"/>
        </w:rPr>
        <w:t>occurs</w:t>
      </w:r>
      <w:r>
        <w:rPr>
          <w:spacing w:val="-8"/>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spacing w:val="-3"/>
          <w:w w:val="105"/>
          <w:sz w:val="21"/>
        </w:rPr>
        <w:t>Magistrates’</w:t>
      </w:r>
      <w:r>
        <w:rPr>
          <w:spacing w:val="-8"/>
          <w:w w:val="105"/>
          <w:sz w:val="21"/>
        </w:rPr>
        <w:t xml:space="preserve"> </w:t>
      </w:r>
      <w:r>
        <w:rPr>
          <w:spacing w:val="-3"/>
          <w:w w:val="105"/>
          <w:sz w:val="21"/>
        </w:rPr>
        <w:t>Court.</w:t>
      </w:r>
    </w:p>
    <w:p w:rsidR="00EA0057" w:rsidRDefault="007C5C23">
      <w:pPr>
        <w:pStyle w:val="ListParagraph"/>
        <w:numPr>
          <w:ilvl w:val="1"/>
          <w:numId w:val="84"/>
        </w:numPr>
        <w:tabs>
          <w:tab w:val="left" w:pos="1240"/>
          <w:tab w:val="left" w:pos="1241"/>
        </w:tabs>
        <w:spacing w:before="120" w:line="242" w:lineRule="auto"/>
        <w:ind w:left="1240" w:right="1590" w:hanging="793"/>
        <w:jc w:val="left"/>
        <w:rPr>
          <w:sz w:val="12"/>
        </w:rPr>
      </w:pPr>
      <w:r>
        <w:rPr>
          <w:w w:val="105"/>
          <w:sz w:val="21"/>
        </w:rPr>
        <w:t xml:space="preserve">There is no </w:t>
      </w:r>
      <w:r>
        <w:rPr>
          <w:spacing w:val="-3"/>
          <w:w w:val="105"/>
          <w:sz w:val="21"/>
        </w:rPr>
        <w:t xml:space="preserve">provision for </w:t>
      </w:r>
      <w:r>
        <w:rPr>
          <w:w w:val="105"/>
          <w:sz w:val="21"/>
        </w:rPr>
        <w:t xml:space="preserve">the pre-trial </w:t>
      </w:r>
      <w:r>
        <w:rPr>
          <w:spacing w:val="-3"/>
          <w:w w:val="105"/>
          <w:sz w:val="21"/>
        </w:rPr>
        <w:t xml:space="preserve">examination </w:t>
      </w:r>
      <w:r>
        <w:rPr>
          <w:w w:val="105"/>
          <w:sz w:val="21"/>
        </w:rPr>
        <w:t xml:space="preserve">and cross-examination of witnesses in </w:t>
      </w:r>
      <w:r>
        <w:rPr>
          <w:spacing w:val="-3"/>
          <w:w w:val="105"/>
          <w:sz w:val="21"/>
        </w:rPr>
        <w:t>England</w:t>
      </w:r>
      <w:r>
        <w:rPr>
          <w:spacing w:val="-10"/>
          <w:w w:val="105"/>
          <w:sz w:val="21"/>
        </w:rPr>
        <w:t xml:space="preserve"> </w:t>
      </w:r>
      <w:r>
        <w:rPr>
          <w:w w:val="105"/>
          <w:sz w:val="21"/>
        </w:rPr>
        <w:t>and</w:t>
      </w:r>
      <w:r>
        <w:rPr>
          <w:spacing w:val="-10"/>
          <w:w w:val="105"/>
          <w:sz w:val="21"/>
        </w:rPr>
        <w:t xml:space="preserve"> </w:t>
      </w:r>
      <w:r>
        <w:rPr>
          <w:spacing w:val="-3"/>
          <w:w w:val="105"/>
          <w:sz w:val="21"/>
        </w:rPr>
        <w:t>Wales,</w:t>
      </w:r>
      <w:r>
        <w:rPr>
          <w:spacing w:val="-10"/>
          <w:w w:val="105"/>
          <w:sz w:val="21"/>
        </w:rPr>
        <w:t xml:space="preserve"> </w:t>
      </w:r>
      <w:r>
        <w:rPr>
          <w:spacing w:val="-3"/>
          <w:w w:val="105"/>
          <w:sz w:val="21"/>
        </w:rPr>
        <w:t>except</w:t>
      </w:r>
      <w:r>
        <w:rPr>
          <w:spacing w:val="-10"/>
          <w:w w:val="105"/>
          <w:sz w:val="21"/>
        </w:rPr>
        <w:t xml:space="preserve"> </w:t>
      </w:r>
      <w:r>
        <w:rPr>
          <w:w w:val="105"/>
          <w:sz w:val="21"/>
        </w:rPr>
        <w:t>where</w:t>
      </w:r>
      <w:r>
        <w:rPr>
          <w:spacing w:val="-10"/>
          <w:w w:val="105"/>
          <w:sz w:val="21"/>
        </w:rPr>
        <w:t xml:space="preserve"> </w:t>
      </w:r>
      <w:r>
        <w:rPr>
          <w:w w:val="105"/>
          <w:sz w:val="21"/>
        </w:rPr>
        <w:t>the</w:t>
      </w:r>
      <w:r>
        <w:rPr>
          <w:spacing w:val="-10"/>
          <w:w w:val="105"/>
          <w:sz w:val="21"/>
        </w:rPr>
        <w:t xml:space="preserve"> </w:t>
      </w:r>
      <w:r>
        <w:rPr>
          <w:w w:val="105"/>
          <w:sz w:val="21"/>
        </w:rPr>
        <w:t>evidence</w:t>
      </w:r>
      <w:r>
        <w:rPr>
          <w:spacing w:val="-10"/>
          <w:w w:val="105"/>
          <w:sz w:val="21"/>
        </w:rPr>
        <w:t xml:space="preserve"> </w:t>
      </w:r>
      <w:r>
        <w:rPr>
          <w:w w:val="105"/>
          <w:sz w:val="21"/>
        </w:rPr>
        <w:t>of</w:t>
      </w:r>
      <w:r>
        <w:rPr>
          <w:spacing w:val="-10"/>
          <w:w w:val="105"/>
          <w:sz w:val="21"/>
        </w:rPr>
        <w:t xml:space="preserve"> </w:t>
      </w:r>
      <w:r>
        <w:rPr>
          <w:spacing w:val="-3"/>
          <w:w w:val="105"/>
          <w:sz w:val="21"/>
        </w:rPr>
        <w:t>vulnerable</w:t>
      </w:r>
      <w:r>
        <w:rPr>
          <w:spacing w:val="-10"/>
          <w:w w:val="105"/>
          <w:sz w:val="21"/>
        </w:rPr>
        <w:t xml:space="preserve"> </w:t>
      </w:r>
      <w:r>
        <w:rPr>
          <w:w w:val="105"/>
          <w:sz w:val="21"/>
        </w:rPr>
        <w:t>witnesses</w:t>
      </w:r>
      <w:r>
        <w:rPr>
          <w:spacing w:val="-10"/>
          <w:w w:val="105"/>
          <w:sz w:val="21"/>
        </w:rPr>
        <w:t xml:space="preserve"> </w:t>
      </w:r>
      <w:r>
        <w:rPr>
          <w:w w:val="105"/>
          <w:sz w:val="21"/>
        </w:rPr>
        <w:t>is</w:t>
      </w:r>
      <w:r>
        <w:rPr>
          <w:spacing w:val="-10"/>
          <w:w w:val="105"/>
          <w:sz w:val="21"/>
        </w:rPr>
        <w:t xml:space="preserve"> </w:t>
      </w:r>
      <w:r>
        <w:rPr>
          <w:w w:val="105"/>
          <w:sz w:val="21"/>
        </w:rPr>
        <w:t>pre-recorded</w:t>
      </w:r>
      <w:r>
        <w:rPr>
          <w:spacing w:val="-10"/>
          <w:w w:val="105"/>
          <w:sz w:val="21"/>
        </w:rPr>
        <w:t xml:space="preserve"> </w:t>
      </w:r>
      <w:r>
        <w:rPr>
          <w:spacing w:val="-3"/>
          <w:w w:val="105"/>
          <w:sz w:val="21"/>
        </w:rPr>
        <w:t xml:space="preserve">for </w:t>
      </w:r>
      <w:r>
        <w:rPr>
          <w:w w:val="105"/>
          <w:sz w:val="21"/>
        </w:rPr>
        <w:t xml:space="preserve">use </w:t>
      </w:r>
      <w:r>
        <w:rPr>
          <w:spacing w:val="-3"/>
          <w:w w:val="105"/>
          <w:sz w:val="21"/>
        </w:rPr>
        <w:t xml:space="preserve">during </w:t>
      </w:r>
      <w:r>
        <w:rPr>
          <w:w w:val="105"/>
          <w:sz w:val="21"/>
        </w:rPr>
        <w:t>a</w:t>
      </w:r>
      <w:r>
        <w:rPr>
          <w:spacing w:val="12"/>
          <w:w w:val="105"/>
          <w:sz w:val="21"/>
        </w:rPr>
        <w:t xml:space="preserve"> </w:t>
      </w:r>
      <w:r>
        <w:rPr>
          <w:spacing w:val="-3"/>
          <w:w w:val="105"/>
          <w:sz w:val="21"/>
        </w:rPr>
        <w:t>trial.</w:t>
      </w:r>
      <w:r>
        <w:rPr>
          <w:spacing w:val="-3"/>
          <w:w w:val="105"/>
          <w:position w:val="7"/>
          <w:sz w:val="12"/>
        </w:rPr>
        <w:t>81</w:t>
      </w:r>
    </w:p>
    <w:p w:rsidR="00EA0057" w:rsidRDefault="007C5C23">
      <w:pPr>
        <w:pStyle w:val="ListParagraph"/>
        <w:numPr>
          <w:ilvl w:val="1"/>
          <w:numId w:val="84"/>
        </w:numPr>
        <w:tabs>
          <w:tab w:val="left" w:pos="1241"/>
          <w:tab w:val="left" w:pos="1242"/>
        </w:tabs>
        <w:spacing w:before="120" w:line="242" w:lineRule="auto"/>
        <w:ind w:left="1241" w:right="1808"/>
        <w:jc w:val="left"/>
        <w:rPr>
          <w:sz w:val="12"/>
        </w:rPr>
      </w:pPr>
      <w:r>
        <w:rPr>
          <w:sz w:val="21"/>
        </w:rPr>
        <w:t xml:space="preserve">In Western </w:t>
      </w:r>
      <w:r>
        <w:rPr>
          <w:spacing w:val="-3"/>
          <w:sz w:val="21"/>
        </w:rPr>
        <w:t xml:space="preserve">Australia,  </w:t>
      </w:r>
      <w:r>
        <w:rPr>
          <w:sz w:val="21"/>
        </w:rPr>
        <w:t xml:space="preserve">an </w:t>
      </w:r>
      <w:r>
        <w:rPr>
          <w:spacing w:val="-3"/>
          <w:sz w:val="21"/>
        </w:rPr>
        <w:t xml:space="preserve">accused  may  </w:t>
      </w:r>
      <w:r>
        <w:rPr>
          <w:spacing w:val="-2"/>
          <w:sz w:val="21"/>
        </w:rPr>
        <w:t xml:space="preserve">not </w:t>
      </w:r>
      <w:r>
        <w:rPr>
          <w:sz w:val="21"/>
        </w:rPr>
        <w:t xml:space="preserve">cross-examine witnesses prior </w:t>
      </w:r>
      <w:r>
        <w:rPr>
          <w:spacing w:val="-3"/>
          <w:sz w:val="21"/>
        </w:rPr>
        <w:t xml:space="preserve">to  </w:t>
      </w:r>
      <w:r>
        <w:rPr>
          <w:sz w:val="21"/>
        </w:rPr>
        <w:t xml:space="preserve">trial unless the prosecution </w:t>
      </w:r>
      <w:r>
        <w:rPr>
          <w:spacing w:val="-2"/>
          <w:sz w:val="21"/>
        </w:rPr>
        <w:t xml:space="preserve">has </w:t>
      </w:r>
      <w:r>
        <w:rPr>
          <w:sz w:val="21"/>
        </w:rPr>
        <w:t xml:space="preserve">obtained </w:t>
      </w:r>
      <w:r>
        <w:rPr>
          <w:spacing w:val="-3"/>
          <w:sz w:val="21"/>
        </w:rPr>
        <w:t xml:space="preserve">leave to examine </w:t>
      </w:r>
      <w:r>
        <w:rPr>
          <w:sz w:val="21"/>
        </w:rPr>
        <w:t xml:space="preserve">a witness who </w:t>
      </w:r>
      <w:r>
        <w:rPr>
          <w:spacing w:val="-2"/>
          <w:sz w:val="21"/>
        </w:rPr>
        <w:t xml:space="preserve">has </w:t>
      </w:r>
      <w:r>
        <w:rPr>
          <w:spacing w:val="-3"/>
          <w:sz w:val="21"/>
        </w:rPr>
        <w:t xml:space="preserve">refused to </w:t>
      </w:r>
      <w:r>
        <w:rPr>
          <w:sz w:val="21"/>
        </w:rPr>
        <w:t xml:space="preserve">provide a written statement, in which case the </w:t>
      </w:r>
      <w:r>
        <w:rPr>
          <w:spacing w:val="-3"/>
          <w:sz w:val="21"/>
        </w:rPr>
        <w:t xml:space="preserve">accused will generally </w:t>
      </w:r>
      <w:r>
        <w:rPr>
          <w:sz w:val="21"/>
        </w:rPr>
        <w:t xml:space="preserve">be entitled </w:t>
      </w:r>
      <w:r>
        <w:rPr>
          <w:spacing w:val="-3"/>
          <w:sz w:val="21"/>
        </w:rPr>
        <w:t xml:space="preserve">to </w:t>
      </w:r>
      <w:r>
        <w:rPr>
          <w:sz w:val="21"/>
        </w:rPr>
        <w:t xml:space="preserve">cross-examine </w:t>
      </w:r>
      <w:r>
        <w:rPr>
          <w:spacing w:val="-3"/>
          <w:sz w:val="21"/>
        </w:rPr>
        <w:t xml:space="preserve">that </w:t>
      </w:r>
      <w:r>
        <w:rPr>
          <w:spacing w:val="5"/>
          <w:sz w:val="21"/>
        </w:rPr>
        <w:t xml:space="preserve"> </w:t>
      </w:r>
      <w:r>
        <w:rPr>
          <w:sz w:val="21"/>
        </w:rPr>
        <w:t>witness.</w:t>
      </w:r>
      <w:r>
        <w:rPr>
          <w:position w:val="7"/>
          <w:sz w:val="12"/>
        </w:rPr>
        <w:t>82</w:t>
      </w:r>
    </w:p>
    <w:p w:rsidR="00EA0057" w:rsidRDefault="00EA0057">
      <w:pPr>
        <w:pStyle w:val="BodyText"/>
        <w:spacing w:before="2" w:after="1"/>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20"/>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Questions</w:t>
            </w:r>
          </w:p>
        </w:tc>
        <w:tc>
          <w:tcPr>
            <w:tcW w:w="510" w:type="dxa"/>
            <w:tcBorders>
              <w:bottom w:val="single" w:sz="24" w:space="0" w:color="FFFFFF"/>
            </w:tcBorders>
          </w:tcPr>
          <w:p w:rsidR="00EA0057" w:rsidRDefault="00EA0057">
            <w:pPr>
              <w:pStyle w:val="TableParagraph"/>
              <w:rPr>
                <w:rFonts w:ascii="Times New Roman"/>
                <w:sz w:val="20"/>
              </w:rPr>
            </w:pPr>
          </w:p>
        </w:tc>
      </w:tr>
      <w:tr w:rsidR="00EA0057">
        <w:trPr>
          <w:trHeight w:val="4600"/>
        </w:trPr>
        <w:tc>
          <w:tcPr>
            <w:tcW w:w="340" w:type="dxa"/>
            <w:tcBorders>
              <w:top w:val="single" w:sz="24" w:space="0" w:color="FFFFFF"/>
            </w:tcBorders>
          </w:tcPr>
          <w:p w:rsidR="00EA0057" w:rsidRDefault="00EA0057">
            <w:pPr>
              <w:pStyle w:val="TableParagraph"/>
              <w:rPr>
                <w:rFonts w:ascii="Times New Roman"/>
                <w:sz w:val="20"/>
              </w:rPr>
            </w:pPr>
          </w:p>
        </w:tc>
        <w:tc>
          <w:tcPr>
            <w:tcW w:w="8731" w:type="dxa"/>
            <w:tcBorders>
              <w:top w:val="single" w:sz="24" w:space="0" w:color="FFFFFF"/>
            </w:tcBorders>
            <w:shd w:val="clear" w:color="auto" w:fill="DDDFE4"/>
          </w:tcPr>
          <w:p w:rsidR="00EA0057" w:rsidRDefault="007C5C23">
            <w:pPr>
              <w:pStyle w:val="TableParagraph"/>
              <w:numPr>
                <w:ilvl w:val="0"/>
                <w:numId w:val="25"/>
              </w:numPr>
              <w:tabs>
                <w:tab w:val="left" w:pos="793"/>
                <w:tab w:val="left" w:pos="794"/>
              </w:tabs>
              <w:spacing w:before="193" w:line="247" w:lineRule="auto"/>
              <w:ind w:right="268"/>
              <w:rPr>
                <w:rFonts w:ascii="Tahoma"/>
                <w:sz w:val="21"/>
              </w:rPr>
            </w:pPr>
            <w:r>
              <w:rPr>
                <w:rFonts w:ascii="Tahoma"/>
                <w:spacing w:val="-8"/>
                <w:w w:val="110"/>
                <w:sz w:val="21"/>
              </w:rPr>
              <w:t xml:space="preserve">To </w:t>
            </w:r>
            <w:r>
              <w:rPr>
                <w:rFonts w:ascii="Tahoma"/>
                <w:w w:val="110"/>
                <w:sz w:val="21"/>
              </w:rPr>
              <w:t>what extent, if at all, is the ability to cross-examine witnesses during a committal</w:t>
            </w:r>
            <w:r>
              <w:rPr>
                <w:rFonts w:ascii="Tahoma"/>
                <w:spacing w:val="-40"/>
                <w:w w:val="110"/>
                <w:sz w:val="21"/>
              </w:rPr>
              <w:t xml:space="preserve"> </w:t>
            </w:r>
            <w:r>
              <w:rPr>
                <w:rFonts w:ascii="Tahoma"/>
                <w:w w:val="110"/>
                <w:sz w:val="21"/>
              </w:rPr>
              <w:t>hearing</w:t>
            </w:r>
            <w:r>
              <w:rPr>
                <w:rFonts w:ascii="Tahoma"/>
                <w:spacing w:val="-40"/>
                <w:w w:val="110"/>
                <w:sz w:val="21"/>
              </w:rPr>
              <w:t xml:space="preserve"> </w:t>
            </w:r>
            <w:r>
              <w:rPr>
                <w:rFonts w:ascii="Tahoma"/>
                <w:w w:val="110"/>
                <w:sz w:val="21"/>
              </w:rPr>
              <w:t>necessary</w:t>
            </w:r>
            <w:r>
              <w:rPr>
                <w:rFonts w:ascii="Tahoma"/>
                <w:spacing w:val="-40"/>
                <w:w w:val="110"/>
                <w:sz w:val="21"/>
              </w:rPr>
              <w:t xml:space="preserve"> </w:t>
            </w:r>
            <w:r>
              <w:rPr>
                <w:rFonts w:ascii="Tahoma"/>
                <w:w w:val="110"/>
                <w:sz w:val="21"/>
              </w:rPr>
              <w:t>to</w:t>
            </w:r>
            <w:r>
              <w:rPr>
                <w:rFonts w:ascii="Tahoma"/>
                <w:spacing w:val="-40"/>
                <w:w w:val="110"/>
                <w:sz w:val="21"/>
              </w:rPr>
              <w:t xml:space="preserve"> </w:t>
            </w:r>
            <w:r>
              <w:rPr>
                <w:rFonts w:ascii="Tahoma"/>
                <w:w w:val="110"/>
                <w:sz w:val="21"/>
              </w:rPr>
              <w:t>ensuring</w:t>
            </w:r>
            <w:r>
              <w:rPr>
                <w:rFonts w:ascii="Tahoma"/>
                <w:spacing w:val="-40"/>
                <w:w w:val="110"/>
                <w:sz w:val="21"/>
              </w:rPr>
              <w:t xml:space="preserve"> </w:t>
            </w:r>
            <w:r>
              <w:rPr>
                <w:rFonts w:ascii="Tahoma"/>
                <w:w w:val="110"/>
                <w:sz w:val="21"/>
              </w:rPr>
              <w:t>adequate</w:t>
            </w:r>
            <w:r>
              <w:rPr>
                <w:rFonts w:ascii="Tahoma"/>
                <w:spacing w:val="-40"/>
                <w:w w:val="110"/>
                <w:sz w:val="21"/>
              </w:rPr>
              <w:t xml:space="preserve"> </w:t>
            </w:r>
            <w:r>
              <w:rPr>
                <w:rFonts w:ascii="Tahoma"/>
                <w:w w:val="110"/>
                <w:sz w:val="21"/>
              </w:rPr>
              <w:t>and</w:t>
            </w:r>
            <w:r>
              <w:rPr>
                <w:rFonts w:ascii="Tahoma"/>
                <w:spacing w:val="-40"/>
                <w:w w:val="110"/>
                <w:sz w:val="21"/>
              </w:rPr>
              <w:t xml:space="preserve"> </w:t>
            </w:r>
            <w:r>
              <w:rPr>
                <w:rFonts w:ascii="Tahoma"/>
                <w:w w:val="110"/>
                <w:sz w:val="21"/>
              </w:rPr>
              <w:t>timely</w:t>
            </w:r>
            <w:r>
              <w:rPr>
                <w:rFonts w:ascii="Tahoma"/>
                <w:spacing w:val="-40"/>
                <w:w w:val="110"/>
                <w:sz w:val="21"/>
              </w:rPr>
              <w:t xml:space="preserve"> </w:t>
            </w:r>
            <w:r>
              <w:rPr>
                <w:rFonts w:ascii="Tahoma"/>
                <w:w w:val="110"/>
                <w:sz w:val="21"/>
              </w:rPr>
              <w:t>disclosure</w:t>
            </w:r>
            <w:r>
              <w:rPr>
                <w:rFonts w:ascii="Tahoma"/>
                <w:spacing w:val="-40"/>
                <w:w w:val="110"/>
                <w:sz w:val="21"/>
              </w:rPr>
              <w:t xml:space="preserve"> </w:t>
            </w:r>
            <w:r>
              <w:rPr>
                <w:rFonts w:ascii="Tahoma"/>
                <w:w w:val="110"/>
                <w:sz w:val="21"/>
              </w:rPr>
              <w:t>of</w:t>
            </w:r>
            <w:r>
              <w:rPr>
                <w:rFonts w:ascii="Tahoma"/>
                <w:spacing w:val="-40"/>
                <w:w w:val="110"/>
                <w:sz w:val="21"/>
              </w:rPr>
              <w:t xml:space="preserve"> </w:t>
            </w:r>
            <w:r>
              <w:rPr>
                <w:rFonts w:ascii="Tahoma"/>
                <w:w w:val="110"/>
                <w:sz w:val="21"/>
              </w:rPr>
              <w:t xml:space="preserve">the </w:t>
            </w:r>
            <w:r>
              <w:rPr>
                <w:rFonts w:ascii="Tahoma"/>
                <w:w w:val="105"/>
                <w:sz w:val="21"/>
              </w:rPr>
              <w:t>prosecution</w:t>
            </w:r>
            <w:r>
              <w:rPr>
                <w:rFonts w:ascii="Tahoma"/>
                <w:spacing w:val="-25"/>
                <w:w w:val="105"/>
                <w:sz w:val="21"/>
              </w:rPr>
              <w:t xml:space="preserve"> </w:t>
            </w:r>
            <w:r>
              <w:rPr>
                <w:rFonts w:ascii="Tahoma"/>
                <w:w w:val="105"/>
                <w:sz w:val="21"/>
              </w:rPr>
              <w:t>case?</w:t>
            </w:r>
          </w:p>
          <w:p w:rsidR="00EA0057" w:rsidRDefault="007C5C23">
            <w:pPr>
              <w:pStyle w:val="TableParagraph"/>
              <w:numPr>
                <w:ilvl w:val="0"/>
                <w:numId w:val="25"/>
              </w:numPr>
              <w:tabs>
                <w:tab w:val="left" w:pos="793"/>
                <w:tab w:val="left" w:pos="794"/>
              </w:tabs>
              <w:spacing w:before="118" w:line="247" w:lineRule="auto"/>
              <w:ind w:right="778"/>
              <w:rPr>
                <w:rFonts w:ascii="Tahoma"/>
                <w:sz w:val="21"/>
              </w:rPr>
            </w:pPr>
            <w:r>
              <w:rPr>
                <w:rFonts w:ascii="Tahoma"/>
                <w:w w:val="110"/>
                <w:sz w:val="21"/>
              </w:rPr>
              <w:t>Should</w:t>
            </w:r>
            <w:r>
              <w:rPr>
                <w:rFonts w:ascii="Tahoma"/>
                <w:spacing w:val="-36"/>
                <w:w w:val="110"/>
                <w:sz w:val="21"/>
              </w:rPr>
              <w:t xml:space="preserve"> </w:t>
            </w:r>
            <w:r>
              <w:rPr>
                <w:rFonts w:ascii="Tahoma"/>
                <w:w w:val="110"/>
                <w:sz w:val="21"/>
              </w:rPr>
              <w:t>some</w:t>
            </w:r>
            <w:r>
              <w:rPr>
                <w:rFonts w:ascii="Tahoma"/>
                <w:spacing w:val="-36"/>
                <w:w w:val="110"/>
                <w:sz w:val="21"/>
              </w:rPr>
              <w:t xml:space="preserve"> </w:t>
            </w:r>
            <w:r>
              <w:rPr>
                <w:rFonts w:ascii="Tahoma"/>
                <w:w w:val="110"/>
                <w:sz w:val="21"/>
              </w:rPr>
              <w:t>or</w:t>
            </w:r>
            <w:r>
              <w:rPr>
                <w:rFonts w:ascii="Tahoma"/>
                <w:spacing w:val="-36"/>
                <w:w w:val="110"/>
                <w:sz w:val="21"/>
              </w:rPr>
              <w:t xml:space="preserve"> </w:t>
            </w:r>
            <w:r>
              <w:rPr>
                <w:rFonts w:ascii="Tahoma"/>
                <w:spacing w:val="-3"/>
                <w:w w:val="110"/>
                <w:sz w:val="21"/>
              </w:rPr>
              <w:t>all</w:t>
            </w:r>
            <w:r>
              <w:rPr>
                <w:rFonts w:ascii="Tahoma"/>
                <w:spacing w:val="-36"/>
                <w:w w:val="110"/>
                <w:sz w:val="21"/>
              </w:rPr>
              <w:t xml:space="preserve"> </w:t>
            </w:r>
            <w:r>
              <w:rPr>
                <w:rFonts w:ascii="Tahoma"/>
                <w:w w:val="110"/>
                <w:sz w:val="21"/>
              </w:rPr>
              <w:t>of</w:t>
            </w:r>
            <w:r>
              <w:rPr>
                <w:rFonts w:ascii="Tahoma"/>
                <w:spacing w:val="-36"/>
                <w:w w:val="110"/>
                <w:sz w:val="21"/>
              </w:rPr>
              <w:t xml:space="preserve"> </w:t>
            </w:r>
            <w:r>
              <w:rPr>
                <w:rFonts w:ascii="Tahoma"/>
                <w:w w:val="110"/>
                <w:sz w:val="21"/>
              </w:rPr>
              <w:t>the</w:t>
            </w:r>
            <w:r>
              <w:rPr>
                <w:rFonts w:ascii="Tahoma"/>
                <w:spacing w:val="-36"/>
                <w:w w:val="110"/>
                <w:sz w:val="21"/>
              </w:rPr>
              <w:t xml:space="preserve"> </w:t>
            </w:r>
            <w:r>
              <w:rPr>
                <w:rFonts w:ascii="Tahoma"/>
                <w:w w:val="110"/>
                <w:sz w:val="21"/>
              </w:rPr>
              <w:t>existing</w:t>
            </w:r>
            <w:r>
              <w:rPr>
                <w:rFonts w:ascii="Tahoma"/>
                <w:spacing w:val="-36"/>
                <w:w w:val="110"/>
                <w:sz w:val="21"/>
              </w:rPr>
              <w:t xml:space="preserve"> </w:t>
            </w:r>
            <w:r>
              <w:rPr>
                <w:rFonts w:ascii="Tahoma"/>
                <w:w w:val="110"/>
                <w:sz w:val="21"/>
              </w:rPr>
              <w:t>pre-trial</w:t>
            </w:r>
            <w:r>
              <w:rPr>
                <w:rFonts w:ascii="Tahoma"/>
                <w:spacing w:val="-36"/>
                <w:w w:val="110"/>
                <w:sz w:val="21"/>
              </w:rPr>
              <w:t xml:space="preserve"> </w:t>
            </w:r>
            <w:r>
              <w:rPr>
                <w:rFonts w:ascii="Tahoma"/>
                <w:w w:val="110"/>
                <w:sz w:val="21"/>
              </w:rPr>
              <w:t>opportunities</w:t>
            </w:r>
            <w:r>
              <w:rPr>
                <w:rFonts w:ascii="Tahoma"/>
                <w:spacing w:val="-36"/>
                <w:w w:val="110"/>
                <w:sz w:val="21"/>
              </w:rPr>
              <w:t xml:space="preserve"> </w:t>
            </w:r>
            <w:r>
              <w:rPr>
                <w:rFonts w:ascii="Tahoma"/>
                <w:w w:val="110"/>
                <w:sz w:val="21"/>
              </w:rPr>
              <w:t>to</w:t>
            </w:r>
            <w:r>
              <w:rPr>
                <w:rFonts w:ascii="Tahoma"/>
                <w:spacing w:val="-36"/>
                <w:w w:val="110"/>
                <w:sz w:val="21"/>
              </w:rPr>
              <w:t xml:space="preserve"> </w:t>
            </w:r>
            <w:r>
              <w:rPr>
                <w:rFonts w:ascii="Tahoma"/>
                <w:w w:val="110"/>
                <w:sz w:val="21"/>
              </w:rPr>
              <w:t>cross-examine victims</w:t>
            </w:r>
            <w:r>
              <w:rPr>
                <w:rFonts w:ascii="Tahoma"/>
                <w:spacing w:val="-46"/>
                <w:w w:val="110"/>
                <w:sz w:val="21"/>
              </w:rPr>
              <w:t xml:space="preserve"> </w:t>
            </w:r>
            <w:r>
              <w:rPr>
                <w:rFonts w:ascii="Tahoma"/>
                <w:w w:val="110"/>
                <w:sz w:val="21"/>
              </w:rPr>
              <w:t>and</w:t>
            </w:r>
            <w:r>
              <w:rPr>
                <w:rFonts w:ascii="Tahoma"/>
                <w:spacing w:val="-46"/>
                <w:w w:val="110"/>
                <w:sz w:val="21"/>
              </w:rPr>
              <w:t xml:space="preserve"> </w:t>
            </w:r>
            <w:r>
              <w:rPr>
                <w:rFonts w:ascii="Tahoma"/>
                <w:w w:val="110"/>
                <w:sz w:val="21"/>
              </w:rPr>
              <w:t>witnesses</w:t>
            </w:r>
            <w:r>
              <w:rPr>
                <w:rFonts w:ascii="Tahoma"/>
                <w:spacing w:val="-46"/>
                <w:w w:val="110"/>
                <w:sz w:val="21"/>
              </w:rPr>
              <w:t xml:space="preserve"> </w:t>
            </w:r>
            <w:r>
              <w:rPr>
                <w:rFonts w:ascii="Tahoma"/>
                <w:w w:val="110"/>
                <w:sz w:val="21"/>
              </w:rPr>
              <w:t>be</w:t>
            </w:r>
            <w:r>
              <w:rPr>
                <w:rFonts w:ascii="Tahoma"/>
                <w:spacing w:val="-46"/>
                <w:w w:val="110"/>
                <w:sz w:val="21"/>
              </w:rPr>
              <w:t xml:space="preserve"> </w:t>
            </w:r>
            <w:r>
              <w:rPr>
                <w:rFonts w:ascii="Tahoma"/>
                <w:w w:val="110"/>
                <w:sz w:val="21"/>
              </w:rPr>
              <w:t>retained?</w:t>
            </w:r>
            <w:r>
              <w:rPr>
                <w:rFonts w:ascii="Tahoma"/>
                <w:spacing w:val="-46"/>
                <w:w w:val="110"/>
                <w:sz w:val="21"/>
              </w:rPr>
              <w:t xml:space="preserve"> </w:t>
            </w:r>
            <w:r>
              <w:rPr>
                <w:rFonts w:ascii="Tahoma"/>
                <w:w w:val="110"/>
                <w:sz w:val="21"/>
              </w:rPr>
              <w:t>If</w:t>
            </w:r>
            <w:r>
              <w:rPr>
                <w:rFonts w:ascii="Tahoma"/>
                <w:spacing w:val="-46"/>
                <w:w w:val="110"/>
                <w:sz w:val="21"/>
              </w:rPr>
              <w:t xml:space="preserve"> </w:t>
            </w:r>
            <w:r>
              <w:rPr>
                <w:rFonts w:ascii="Tahoma"/>
                <w:w w:val="110"/>
                <w:sz w:val="21"/>
              </w:rPr>
              <w:t>so,</w:t>
            </w:r>
            <w:r>
              <w:rPr>
                <w:rFonts w:ascii="Tahoma"/>
                <w:spacing w:val="-46"/>
                <w:w w:val="110"/>
                <w:sz w:val="21"/>
              </w:rPr>
              <w:t xml:space="preserve"> </w:t>
            </w:r>
            <w:r>
              <w:rPr>
                <w:rFonts w:ascii="Tahoma"/>
                <w:spacing w:val="-3"/>
                <w:w w:val="110"/>
                <w:sz w:val="21"/>
              </w:rPr>
              <w:t>why?</w:t>
            </w:r>
          </w:p>
          <w:p w:rsidR="00EA0057" w:rsidRDefault="007C5C23">
            <w:pPr>
              <w:pStyle w:val="TableParagraph"/>
              <w:numPr>
                <w:ilvl w:val="0"/>
                <w:numId w:val="25"/>
              </w:numPr>
              <w:tabs>
                <w:tab w:val="left" w:pos="793"/>
                <w:tab w:val="left" w:pos="794"/>
              </w:tabs>
              <w:spacing w:before="118" w:line="247" w:lineRule="auto"/>
              <w:ind w:right="868"/>
              <w:rPr>
                <w:rFonts w:ascii="Tahoma"/>
                <w:sz w:val="21"/>
              </w:rPr>
            </w:pPr>
            <w:r>
              <w:rPr>
                <w:rFonts w:ascii="Tahoma"/>
                <w:w w:val="105"/>
                <w:sz w:val="21"/>
              </w:rPr>
              <w:t>Should cross-examination at a committal hearing be further restricted or abolished? If so,</w:t>
            </w:r>
            <w:r>
              <w:rPr>
                <w:rFonts w:ascii="Tahoma"/>
                <w:spacing w:val="-44"/>
                <w:w w:val="105"/>
                <w:sz w:val="21"/>
              </w:rPr>
              <w:t xml:space="preserve"> </w:t>
            </w:r>
            <w:r>
              <w:rPr>
                <w:rFonts w:ascii="Tahoma"/>
                <w:spacing w:val="-3"/>
                <w:w w:val="105"/>
                <w:sz w:val="21"/>
              </w:rPr>
              <w:t>why?</w:t>
            </w:r>
          </w:p>
          <w:p w:rsidR="00EA0057" w:rsidRDefault="007C5C23">
            <w:pPr>
              <w:pStyle w:val="TableParagraph"/>
              <w:numPr>
                <w:ilvl w:val="0"/>
                <w:numId w:val="25"/>
              </w:numPr>
              <w:tabs>
                <w:tab w:val="left" w:pos="793"/>
                <w:tab w:val="left" w:pos="794"/>
              </w:tabs>
              <w:spacing w:before="118" w:line="247" w:lineRule="auto"/>
              <w:ind w:right="525"/>
              <w:rPr>
                <w:rFonts w:ascii="Tahoma"/>
                <w:sz w:val="21"/>
              </w:rPr>
            </w:pPr>
            <w:r>
              <w:rPr>
                <w:rFonts w:ascii="Tahoma"/>
                <w:w w:val="105"/>
                <w:sz w:val="21"/>
              </w:rPr>
              <w:t>If</w:t>
            </w:r>
            <w:r>
              <w:rPr>
                <w:rFonts w:ascii="Tahoma"/>
                <w:spacing w:val="-7"/>
                <w:w w:val="105"/>
                <w:sz w:val="21"/>
              </w:rPr>
              <w:t xml:space="preserve"> </w:t>
            </w:r>
            <w:r>
              <w:rPr>
                <w:rFonts w:ascii="Tahoma"/>
                <w:w w:val="105"/>
                <w:sz w:val="21"/>
              </w:rPr>
              <w:t>cross-examination</w:t>
            </w:r>
            <w:r>
              <w:rPr>
                <w:rFonts w:ascii="Tahoma"/>
                <w:spacing w:val="-7"/>
                <w:w w:val="105"/>
                <w:sz w:val="21"/>
              </w:rPr>
              <w:t xml:space="preserve"> </w:t>
            </w:r>
            <w:r>
              <w:rPr>
                <w:rFonts w:ascii="Tahoma"/>
                <w:w w:val="105"/>
                <w:sz w:val="21"/>
              </w:rPr>
              <w:t>at</w:t>
            </w:r>
            <w:r>
              <w:rPr>
                <w:rFonts w:ascii="Tahoma"/>
                <w:spacing w:val="-7"/>
                <w:w w:val="105"/>
                <w:sz w:val="21"/>
              </w:rPr>
              <w:t xml:space="preserve"> </w:t>
            </w:r>
            <w:r>
              <w:rPr>
                <w:rFonts w:ascii="Tahoma"/>
                <w:w w:val="105"/>
                <w:sz w:val="21"/>
              </w:rPr>
              <w:t>a</w:t>
            </w:r>
            <w:r>
              <w:rPr>
                <w:rFonts w:ascii="Tahoma"/>
                <w:spacing w:val="-7"/>
                <w:w w:val="105"/>
                <w:sz w:val="21"/>
              </w:rPr>
              <w:t xml:space="preserve"> </w:t>
            </w:r>
            <w:r>
              <w:rPr>
                <w:rFonts w:ascii="Tahoma"/>
                <w:w w:val="105"/>
                <w:sz w:val="21"/>
              </w:rPr>
              <w:t>committal</w:t>
            </w:r>
            <w:r>
              <w:rPr>
                <w:rFonts w:ascii="Tahoma"/>
                <w:spacing w:val="-7"/>
                <w:w w:val="105"/>
                <w:sz w:val="21"/>
              </w:rPr>
              <w:t xml:space="preserve"> </w:t>
            </w:r>
            <w:r>
              <w:rPr>
                <w:rFonts w:ascii="Tahoma"/>
                <w:w w:val="105"/>
                <w:sz w:val="21"/>
              </w:rPr>
              <w:t>hearing</w:t>
            </w:r>
            <w:r>
              <w:rPr>
                <w:rFonts w:ascii="Tahoma"/>
                <w:spacing w:val="-7"/>
                <w:w w:val="105"/>
                <w:sz w:val="21"/>
              </w:rPr>
              <w:t xml:space="preserve"> </w:t>
            </w:r>
            <w:r>
              <w:rPr>
                <w:rFonts w:ascii="Tahoma"/>
                <w:w w:val="105"/>
                <w:sz w:val="21"/>
              </w:rPr>
              <w:t>is</w:t>
            </w:r>
            <w:r>
              <w:rPr>
                <w:rFonts w:ascii="Tahoma"/>
                <w:spacing w:val="-7"/>
                <w:w w:val="105"/>
                <w:sz w:val="21"/>
              </w:rPr>
              <w:t xml:space="preserve"> </w:t>
            </w:r>
            <w:r>
              <w:rPr>
                <w:rFonts w:ascii="Tahoma"/>
                <w:w w:val="105"/>
                <w:sz w:val="21"/>
              </w:rPr>
              <w:t>further</w:t>
            </w:r>
            <w:r>
              <w:rPr>
                <w:rFonts w:ascii="Tahoma"/>
                <w:spacing w:val="-7"/>
                <w:w w:val="105"/>
                <w:sz w:val="21"/>
              </w:rPr>
              <w:t xml:space="preserve"> </w:t>
            </w:r>
            <w:r>
              <w:rPr>
                <w:rFonts w:ascii="Tahoma"/>
                <w:w w:val="105"/>
                <w:sz w:val="21"/>
              </w:rPr>
              <w:t>restricted,</w:t>
            </w:r>
            <w:r>
              <w:rPr>
                <w:rFonts w:ascii="Tahoma"/>
                <w:spacing w:val="-7"/>
                <w:w w:val="105"/>
                <w:sz w:val="21"/>
              </w:rPr>
              <w:t xml:space="preserve"> </w:t>
            </w:r>
            <w:r>
              <w:rPr>
                <w:rFonts w:ascii="Tahoma"/>
                <w:w w:val="105"/>
                <w:sz w:val="21"/>
              </w:rPr>
              <w:t>how</w:t>
            </w:r>
            <w:r>
              <w:rPr>
                <w:rFonts w:ascii="Tahoma"/>
                <w:spacing w:val="-7"/>
                <w:w w:val="105"/>
                <w:sz w:val="21"/>
              </w:rPr>
              <w:t xml:space="preserve"> </w:t>
            </w:r>
            <w:r>
              <w:rPr>
                <w:rFonts w:ascii="Tahoma"/>
                <w:w w:val="105"/>
                <w:sz w:val="21"/>
              </w:rPr>
              <w:t>should this</w:t>
            </w:r>
            <w:r>
              <w:rPr>
                <w:rFonts w:ascii="Tahoma"/>
                <w:spacing w:val="-12"/>
                <w:w w:val="105"/>
                <w:sz w:val="21"/>
              </w:rPr>
              <w:t xml:space="preserve"> </w:t>
            </w:r>
            <w:r>
              <w:rPr>
                <w:rFonts w:ascii="Tahoma"/>
                <w:spacing w:val="-3"/>
                <w:w w:val="105"/>
                <w:sz w:val="21"/>
              </w:rPr>
              <w:t>occur?</w:t>
            </w:r>
          </w:p>
          <w:p w:rsidR="00EA0057" w:rsidRDefault="007C5C23">
            <w:pPr>
              <w:pStyle w:val="TableParagraph"/>
              <w:numPr>
                <w:ilvl w:val="0"/>
                <w:numId w:val="25"/>
              </w:numPr>
              <w:tabs>
                <w:tab w:val="left" w:pos="793"/>
                <w:tab w:val="left" w:pos="794"/>
              </w:tabs>
              <w:spacing w:before="118" w:line="247" w:lineRule="auto"/>
              <w:ind w:right="754"/>
              <w:rPr>
                <w:rFonts w:ascii="Tahoma"/>
                <w:sz w:val="21"/>
              </w:rPr>
            </w:pPr>
            <w:r>
              <w:rPr>
                <w:rFonts w:ascii="Tahoma"/>
                <w:w w:val="105"/>
                <w:sz w:val="21"/>
              </w:rPr>
              <w:t>Are</w:t>
            </w:r>
            <w:r>
              <w:rPr>
                <w:rFonts w:ascii="Tahoma"/>
                <w:spacing w:val="-7"/>
                <w:w w:val="105"/>
                <w:sz w:val="21"/>
              </w:rPr>
              <w:t xml:space="preserve"> </w:t>
            </w:r>
            <w:r>
              <w:rPr>
                <w:rFonts w:ascii="Tahoma"/>
                <w:w w:val="105"/>
                <w:sz w:val="21"/>
              </w:rPr>
              <w:t>there</w:t>
            </w:r>
            <w:r>
              <w:rPr>
                <w:rFonts w:ascii="Tahoma"/>
                <w:spacing w:val="-7"/>
                <w:w w:val="105"/>
                <w:sz w:val="21"/>
              </w:rPr>
              <w:t xml:space="preserve"> </w:t>
            </w:r>
            <w:r>
              <w:rPr>
                <w:rFonts w:ascii="Tahoma"/>
                <w:spacing w:val="-2"/>
                <w:w w:val="105"/>
                <w:sz w:val="21"/>
              </w:rPr>
              <w:t>any</w:t>
            </w:r>
            <w:r>
              <w:rPr>
                <w:rFonts w:ascii="Tahoma"/>
                <w:spacing w:val="-7"/>
                <w:w w:val="105"/>
                <w:sz w:val="21"/>
              </w:rPr>
              <w:t xml:space="preserve"> </w:t>
            </w:r>
            <w:r>
              <w:rPr>
                <w:rFonts w:ascii="Tahoma"/>
                <w:w w:val="105"/>
                <w:sz w:val="21"/>
              </w:rPr>
              <w:t>additional</w:t>
            </w:r>
            <w:r>
              <w:rPr>
                <w:rFonts w:ascii="Tahoma"/>
                <w:spacing w:val="-7"/>
                <w:w w:val="105"/>
                <w:sz w:val="21"/>
              </w:rPr>
              <w:t xml:space="preserve"> </w:t>
            </w:r>
            <w:r>
              <w:rPr>
                <w:rFonts w:ascii="Tahoma"/>
                <w:w w:val="105"/>
                <w:sz w:val="21"/>
              </w:rPr>
              <w:t>classe</w:t>
            </w:r>
            <w:r>
              <w:rPr>
                <w:rFonts w:ascii="Tahoma"/>
                <w:w w:val="105"/>
                <w:sz w:val="21"/>
              </w:rPr>
              <w:t>s</w:t>
            </w:r>
            <w:r>
              <w:rPr>
                <w:rFonts w:ascii="Tahoma"/>
                <w:spacing w:val="-7"/>
                <w:w w:val="105"/>
                <w:sz w:val="21"/>
              </w:rPr>
              <w:t xml:space="preserve"> </w:t>
            </w:r>
            <w:r>
              <w:rPr>
                <w:rFonts w:ascii="Tahoma"/>
                <w:w w:val="105"/>
                <w:sz w:val="21"/>
              </w:rPr>
              <w:t>of</w:t>
            </w:r>
            <w:r>
              <w:rPr>
                <w:rFonts w:ascii="Tahoma"/>
                <w:spacing w:val="-7"/>
                <w:w w:val="105"/>
                <w:sz w:val="21"/>
              </w:rPr>
              <w:t xml:space="preserve"> </w:t>
            </w:r>
            <w:r>
              <w:rPr>
                <w:rFonts w:ascii="Tahoma"/>
                <w:w w:val="105"/>
                <w:sz w:val="21"/>
              </w:rPr>
              <w:t>victims</w:t>
            </w:r>
            <w:r>
              <w:rPr>
                <w:rFonts w:ascii="Tahoma"/>
                <w:spacing w:val="-7"/>
                <w:w w:val="105"/>
                <w:sz w:val="21"/>
              </w:rPr>
              <w:t xml:space="preserve"> </w:t>
            </w:r>
            <w:r>
              <w:rPr>
                <w:rFonts w:ascii="Tahoma"/>
                <w:w w:val="105"/>
                <w:sz w:val="21"/>
              </w:rPr>
              <w:t>or</w:t>
            </w:r>
            <w:r>
              <w:rPr>
                <w:rFonts w:ascii="Tahoma"/>
                <w:spacing w:val="-7"/>
                <w:w w:val="105"/>
                <w:sz w:val="21"/>
              </w:rPr>
              <w:t xml:space="preserve"> </w:t>
            </w:r>
            <w:r>
              <w:rPr>
                <w:rFonts w:ascii="Tahoma"/>
                <w:w w:val="105"/>
                <w:sz w:val="21"/>
              </w:rPr>
              <w:t>witnesses</w:t>
            </w:r>
            <w:r>
              <w:rPr>
                <w:rFonts w:ascii="Tahoma"/>
                <w:spacing w:val="-7"/>
                <w:w w:val="105"/>
                <w:sz w:val="21"/>
              </w:rPr>
              <w:t xml:space="preserve"> </w:t>
            </w:r>
            <w:r>
              <w:rPr>
                <w:rFonts w:ascii="Tahoma"/>
                <w:w w:val="105"/>
                <w:sz w:val="21"/>
              </w:rPr>
              <w:t>who</w:t>
            </w:r>
            <w:r>
              <w:rPr>
                <w:rFonts w:ascii="Tahoma"/>
                <w:spacing w:val="-7"/>
                <w:w w:val="105"/>
                <w:sz w:val="21"/>
              </w:rPr>
              <w:t xml:space="preserve"> </w:t>
            </w:r>
            <w:r>
              <w:rPr>
                <w:rFonts w:ascii="Tahoma"/>
                <w:w w:val="105"/>
                <w:sz w:val="21"/>
              </w:rPr>
              <w:t>should</w:t>
            </w:r>
            <w:r>
              <w:rPr>
                <w:rFonts w:ascii="Tahoma"/>
                <w:spacing w:val="-7"/>
                <w:w w:val="105"/>
                <w:sz w:val="21"/>
              </w:rPr>
              <w:t xml:space="preserve"> </w:t>
            </w:r>
            <w:r>
              <w:rPr>
                <w:rFonts w:ascii="Tahoma"/>
                <w:w w:val="105"/>
                <w:sz w:val="21"/>
              </w:rPr>
              <w:t>not</w:t>
            </w:r>
            <w:r>
              <w:rPr>
                <w:rFonts w:ascii="Tahoma"/>
                <w:spacing w:val="-7"/>
                <w:w w:val="105"/>
                <w:sz w:val="21"/>
              </w:rPr>
              <w:t xml:space="preserve"> </w:t>
            </w:r>
            <w:r>
              <w:rPr>
                <w:rFonts w:ascii="Tahoma"/>
                <w:w w:val="105"/>
                <w:sz w:val="21"/>
              </w:rPr>
              <w:t>be cross-examined</w:t>
            </w:r>
            <w:r>
              <w:rPr>
                <w:rFonts w:ascii="Tahoma"/>
                <w:spacing w:val="-22"/>
                <w:w w:val="105"/>
                <w:sz w:val="21"/>
              </w:rPr>
              <w:t xml:space="preserve"> </w:t>
            </w:r>
            <w:r>
              <w:rPr>
                <w:rFonts w:ascii="Tahoma"/>
                <w:w w:val="105"/>
                <w:sz w:val="21"/>
              </w:rPr>
              <w:t>pre-trial?</w:t>
            </w:r>
            <w:r>
              <w:rPr>
                <w:rFonts w:ascii="Tahoma"/>
                <w:spacing w:val="-22"/>
                <w:w w:val="105"/>
                <w:sz w:val="21"/>
              </w:rPr>
              <w:t xml:space="preserve"> </w:t>
            </w:r>
            <w:r>
              <w:rPr>
                <w:rFonts w:ascii="Tahoma"/>
                <w:w w:val="105"/>
                <w:sz w:val="21"/>
              </w:rPr>
              <w:t>If</w:t>
            </w:r>
            <w:r>
              <w:rPr>
                <w:rFonts w:ascii="Tahoma"/>
                <w:spacing w:val="-22"/>
                <w:w w:val="105"/>
                <w:sz w:val="21"/>
              </w:rPr>
              <w:t xml:space="preserve"> </w:t>
            </w:r>
            <w:r>
              <w:rPr>
                <w:rFonts w:ascii="Tahoma"/>
                <w:w w:val="105"/>
                <w:sz w:val="21"/>
              </w:rPr>
              <w:t>so,</w:t>
            </w:r>
            <w:r>
              <w:rPr>
                <w:rFonts w:ascii="Tahoma"/>
                <w:spacing w:val="-22"/>
                <w:w w:val="105"/>
                <w:sz w:val="21"/>
              </w:rPr>
              <w:t xml:space="preserve"> </w:t>
            </w:r>
            <w:r>
              <w:rPr>
                <w:rFonts w:ascii="Tahoma"/>
                <w:w w:val="105"/>
                <w:sz w:val="21"/>
              </w:rPr>
              <w:t>who?</w:t>
            </w:r>
          </w:p>
          <w:p w:rsidR="00EA0057" w:rsidRDefault="007C5C23">
            <w:pPr>
              <w:pStyle w:val="TableParagraph"/>
              <w:numPr>
                <w:ilvl w:val="0"/>
                <w:numId w:val="25"/>
              </w:numPr>
              <w:tabs>
                <w:tab w:val="left" w:pos="794"/>
              </w:tabs>
              <w:spacing w:before="118" w:line="247" w:lineRule="auto"/>
              <w:ind w:right="304"/>
              <w:jc w:val="both"/>
              <w:rPr>
                <w:rFonts w:ascii="Tahoma"/>
                <w:sz w:val="21"/>
              </w:rPr>
            </w:pPr>
            <w:r>
              <w:rPr>
                <w:rFonts w:ascii="Tahoma"/>
                <w:w w:val="110"/>
                <w:sz w:val="21"/>
              </w:rPr>
              <w:t>What</w:t>
            </w:r>
            <w:r>
              <w:rPr>
                <w:rFonts w:ascii="Tahoma"/>
                <w:spacing w:val="-33"/>
                <w:w w:val="110"/>
                <w:sz w:val="21"/>
              </w:rPr>
              <w:t xml:space="preserve"> </w:t>
            </w:r>
            <w:r>
              <w:rPr>
                <w:rFonts w:ascii="Tahoma"/>
                <w:w w:val="110"/>
                <w:sz w:val="21"/>
              </w:rPr>
              <w:t>additional</w:t>
            </w:r>
            <w:r>
              <w:rPr>
                <w:rFonts w:ascii="Tahoma"/>
                <w:spacing w:val="-33"/>
                <w:w w:val="110"/>
                <w:sz w:val="21"/>
              </w:rPr>
              <w:t xml:space="preserve"> </w:t>
            </w:r>
            <w:r>
              <w:rPr>
                <w:rFonts w:ascii="Tahoma"/>
                <w:w w:val="110"/>
                <w:sz w:val="21"/>
              </w:rPr>
              <w:t>measures</w:t>
            </w:r>
            <w:r>
              <w:rPr>
                <w:rFonts w:ascii="Tahoma"/>
                <w:spacing w:val="-33"/>
                <w:w w:val="110"/>
                <w:sz w:val="21"/>
              </w:rPr>
              <w:t xml:space="preserve"> </w:t>
            </w:r>
            <w:r>
              <w:rPr>
                <w:rFonts w:ascii="Tahoma"/>
                <w:w w:val="110"/>
                <w:sz w:val="21"/>
              </w:rPr>
              <w:t>could</w:t>
            </w:r>
            <w:r>
              <w:rPr>
                <w:rFonts w:ascii="Tahoma"/>
                <w:spacing w:val="-33"/>
                <w:w w:val="110"/>
                <w:sz w:val="21"/>
              </w:rPr>
              <w:t xml:space="preserve"> </w:t>
            </w:r>
            <w:r>
              <w:rPr>
                <w:rFonts w:ascii="Tahoma"/>
                <w:w w:val="110"/>
                <w:sz w:val="21"/>
              </w:rPr>
              <w:t>be</w:t>
            </w:r>
            <w:r>
              <w:rPr>
                <w:rFonts w:ascii="Tahoma"/>
                <w:spacing w:val="-33"/>
                <w:w w:val="110"/>
                <w:sz w:val="21"/>
              </w:rPr>
              <w:t xml:space="preserve"> </w:t>
            </w:r>
            <w:r>
              <w:rPr>
                <w:rFonts w:ascii="Tahoma"/>
                <w:w w:val="110"/>
                <w:sz w:val="21"/>
              </w:rPr>
              <w:t>introduced</w:t>
            </w:r>
            <w:r>
              <w:rPr>
                <w:rFonts w:ascii="Tahoma"/>
                <w:spacing w:val="-33"/>
                <w:w w:val="110"/>
                <w:sz w:val="21"/>
              </w:rPr>
              <w:t xml:space="preserve"> </w:t>
            </w:r>
            <w:r>
              <w:rPr>
                <w:rFonts w:ascii="Tahoma"/>
                <w:w w:val="110"/>
                <w:sz w:val="21"/>
              </w:rPr>
              <w:t>to</w:t>
            </w:r>
            <w:r>
              <w:rPr>
                <w:rFonts w:ascii="Tahoma"/>
                <w:spacing w:val="-33"/>
                <w:w w:val="110"/>
                <w:sz w:val="21"/>
              </w:rPr>
              <w:t xml:space="preserve"> </w:t>
            </w:r>
            <w:r>
              <w:rPr>
                <w:rFonts w:ascii="Tahoma"/>
                <w:w w:val="110"/>
                <w:sz w:val="21"/>
              </w:rPr>
              <w:t>reduce</w:t>
            </w:r>
            <w:r>
              <w:rPr>
                <w:rFonts w:ascii="Tahoma"/>
                <w:spacing w:val="-33"/>
                <w:w w:val="110"/>
                <w:sz w:val="21"/>
              </w:rPr>
              <w:t xml:space="preserve"> </w:t>
            </w:r>
            <w:r>
              <w:rPr>
                <w:rFonts w:ascii="Tahoma"/>
                <w:spacing w:val="-2"/>
                <w:w w:val="110"/>
                <w:sz w:val="21"/>
              </w:rPr>
              <w:t>trauma</w:t>
            </w:r>
            <w:r>
              <w:rPr>
                <w:rFonts w:ascii="Tahoma"/>
                <w:spacing w:val="-33"/>
                <w:w w:val="110"/>
                <w:sz w:val="21"/>
              </w:rPr>
              <w:t xml:space="preserve"> </w:t>
            </w:r>
            <w:r>
              <w:rPr>
                <w:rFonts w:ascii="Tahoma"/>
                <w:w w:val="110"/>
                <w:sz w:val="21"/>
              </w:rPr>
              <w:t>for</w:t>
            </w:r>
            <w:r>
              <w:rPr>
                <w:rFonts w:ascii="Tahoma"/>
                <w:spacing w:val="-33"/>
                <w:w w:val="110"/>
                <w:sz w:val="21"/>
              </w:rPr>
              <w:t xml:space="preserve"> </w:t>
            </w:r>
            <w:r>
              <w:rPr>
                <w:rFonts w:ascii="Tahoma"/>
                <w:w w:val="110"/>
                <w:sz w:val="21"/>
              </w:rPr>
              <w:t>victims</w:t>
            </w:r>
            <w:r>
              <w:rPr>
                <w:rFonts w:ascii="Tahoma"/>
                <w:spacing w:val="-33"/>
                <w:w w:val="110"/>
                <w:sz w:val="21"/>
              </w:rPr>
              <w:t xml:space="preserve"> </w:t>
            </w:r>
            <w:r>
              <w:rPr>
                <w:rFonts w:ascii="Tahoma"/>
                <w:w w:val="110"/>
                <w:sz w:val="21"/>
              </w:rPr>
              <w:t>or other</w:t>
            </w:r>
            <w:r>
              <w:rPr>
                <w:rFonts w:ascii="Tahoma"/>
                <w:spacing w:val="-42"/>
                <w:w w:val="110"/>
                <w:sz w:val="21"/>
              </w:rPr>
              <w:t xml:space="preserve"> </w:t>
            </w:r>
            <w:r>
              <w:rPr>
                <w:rFonts w:ascii="Tahoma"/>
                <w:w w:val="110"/>
                <w:sz w:val="21"/>
              </w:rPr>
              <w:t>vulnerable</w:t>
            </w:r>
            <w:r>
              <w:rPr>
                <w:rFonts w:ascii="Tahoma"/>
                <w:spacing w:val="-42"/>
                <w:w w:val="110"/>
                <w:sz w:val="21"/>
              </w:rPr>
              <w:t xml:space="preserve"> </w:t>
            </w:r>
            <w:r>
              <w:rPr>
                <w:rFonts w:ascii="Tahoma"/>
                <w:w w:val="110"/>
                <w:sz w:val="21"/>
              </w:rPr>
              <w:t>witnesses</w:t>
            </w:r>
            <w:r>
              <w:rPr>
                <w:rFonts w:ascii="Tahoma"/>
                <w:spacing w:val="-42"/>
                <w:w w:val="110"/>
                <w:sz w:val="21"/>
              </w:rPr>
              <w:t xml:space="preserve"> </w:t>
            </w:r>
            <w:r>
              <w:rPr>
                <w:rFonts w:ascii="Tahoma"/>
                <w:w w:val="110"/>
                <w:sz w:val="21"/>
              </w:rPr>
              <w:t>when</w:t>
            </w:r>
            <w:r>
              <w:rPr>
                <w:rFonts w:ascii="Tahoma"/>
                <w:spacing w:val="-42"/>
                <w:w w:val="110"/>
                <w:sz w:val="21"/>
              </w:rPr>
              <w:t xml:space="preserve"> </w:t>
            </w:r>
            <w:r>
              <w:rPr>
                <w:rFonts w:ascii="Tahoma"/>
                <w:w w:val="110"/>
                <w:sz w:val="21"/>
              </w:rPr>
              <w:t>giving</w:t>
            </w:r>
            <w:r>
              <w:rPr>
                <w:rFonts w:ascii="Tahoma"/>
                <w:spacing w:val="-42"/>
                <w:w w:val="110"/>
                <w:sz w:val="21"/>
              </w:rPr>
              <w:t xml:space="preserve"> </w:t>
            </w:r>
            <w:r>
              <w:rPr>
                <w:rFonts w:ascii="Tahoma"/>
                <w:w w:val="110"/>
                <w:sz w:val="21"/>
              </w:rPr>
              <w:t>evidence</w:t>
            </w:r>
            <w:r>
              <w:rPr>
                <w:rFonts w:ascii="Tahoma"/>
                <w:spacing w:val="-42"/>
                <w:w w:val="110"/>
                <w:sz w:val="21"/>
              </w:rPr>
              <w:t xml:space="preserve"> </w:t>
            </w:r>
            <w:r>
              <w:rPr>
                <w:rFonts w:ascii="Tahoma"/>
                <w:w w:val="110"/>
                <w:sz w:val="21"/>
              </w:rPr>
              <w:t>or</w:t>
            </w:r>
            <w:r>
              <w:rPr>
                <w:rFonts w:ascii="Tahoma"/>
                <w:spacing w:val="-42"/>
                <w:w w:val="110"/>
                <w:sz w:val="21"/>
              </w:rPr>
              <w:t xml:space="preserve"> </w:t>
            </w:r>
            <w:r>
              <w:rPr>
                <w:rFonts w:ascii="Tahoma"/>
                <w:w w:val="110"/>
                <w:sz w:val="21"/>
              </w:rPr>
              <w:t>being</w:t>
            </w:r>
            <w:r>
              <w:rPr>
                <w:rFonts w:ascii="Tahoma"/>
                <w:spacing w:val="-42"/>
                <w:w w:val="110"/>
                <w:sz w:val="21"/>
              </w:rPr>
              <w:t xml:space="preserve"> </w:t>
            </w:r>
            <w:r>
              <w:rPr>
                <w:rFonts w:ascii="Tahoma"/>
                <w:w w:val="110"/>
                <w:sz w:val="21"/>
              </w:rPr>
              <w:t>cross-examined</w:t>
            </w:r>
            <w:r>
              <w:rPr>
                <w:rFonts w:ascii="Tahoma"/>
                <w:spacing w:val="-42"/>
                <w:w w:val="110"/>
                <w:sz w:val="21"/>
              </w:rPr>
              <w:t xml:space="preserve"> </w:t>
            </w:r>
            <w:r>
              <w:rPr>
                <w:rFonts w:ascii="Tahoma"/>
                <w:w w:val="110"/>
                <w:sz w:val="21"/>
              </w:rPr>
              <w:t>at</w:t>
            </w:r>
            <w:r>
              <w:rPr>
                <w:rFonts w:ascii="Tahoma"/>
                <w:spacing w:val="-42"/>
                <w:w w:val="110"/>
                <w:sz w:val="21"/>
              </w:rPr>
              <w:t xml:space="preserve"> </w:t>
            </w:r>
            <w:r>
              <w:rPr>
                <w:rFonts w:ascii="Tahoma"/>
                <w:w w:val="110"/>
                <w:sz w:val="21"/>
              </w:rPr>
              <w:t>a committal</w:t>
            </w:r>
            <w:r>
              <w:rPr>
                <w:rFonts w:ascii="Tahoma"/>
                <w:spacing w:val="-34"/>
                <w:w w:val="110"/>
                <w:sz w:val="21"/>
              </w:rPr>
              <w:t xml:space="preserve"> </w:t>
            </w:r>
            <w:r>
              <w:rPr>
                <w:rFonts w:ascii="Tahoma"/>
                <w:w w:val="110"/>
                <w:sz w:val="21"/>
              </w:rPr>
              <w:t>or</w:t>
            </w:r>
            <w:r>
              <w:rPr>
                <w:rFonts w:ascii="Tahoma"/>
                <w:spacing w:val="-34"/>
                <w:w w:val="110"/>
                <w:sz w:val="21"/>
              </w:rPr>
              <w:t xml:space="preserve"> </w:t>
            </w:r>
            <w:r>
              <w:rPr>
                <w:rFonts w:ascii="Tahoma"/>
                <w:w w:val="110"/>
                <w:sz w:val="21"/>
              </w:rPr>
              <w:t>other</w:t>
            </w:r>
            <w:r>
              <w:rPr>
                <w:rFonts w:ascii="Tahoma"/>
                <w:spacing w:val="-34"/>
                <w:w w:val="110"/>
                <w:sz w:val="21"/>
              </w:rPr>
              <w:t xml:space="preserve"> </w:t>
            </w:r>
            <w:r>
              <w:rPr>
                <w:rFonts w:ascii="Tahoma"/>
                <w:w w:val="110"/>
                <w:sz w:val="21"/>
              </w:rPr>
              <w:t>pre-trial</w:t>
            </w:r>
            <w:r>
              <w:rPr>
                <w:rFonts w:ascii="Tahoma"/>
                <w:spacing w:val="-34"/>
                <w:w w:val="110"/>
                <w:sz w:val="21"/>
              </w:rPr>
              <w:t xml:space="preserve"> </w:t>
            </w:r>
            <w:r>
              <w:rPr>
                <w:rFonts w:ascii="Tahoma"/>
                <w:w w:val="110"/>
                <w:sz w:val="21"/>
              </w:rPr>
              <w:t>hearing?</w:t>
            </w:r>
          </w:p>
        </w:tc>
        <w:tc>
          <w:tcPr>
            <w:tcW w:w="510" w:type="dxa"/>
            <w:tcBorders>
              <w:top w:val="single" w:sz="24" w:space="0" w:color="FFFFFF"/>
            </w:tcBorders>
          </w:tcPr>
          <w:p w:rsidR="00EA0057" w:rsidRDefault="00EA0057">
            <w:pPr>
              <w:pStyle w:val="TableParagraph"/>
              <w:rPr>
                <w:rFonts w:ascii="Times New Roman"/>
                <w:sz w:val="20"/>
              </w:rPr>
            </w:pPr>
          </w:p>
        </w:tc>
      </w:tr>
    </w:tbl>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pPr>
      <w:r>
        <w:pict>
          <v:line id="_x0000_s1099" style="position:absolute;z-index:251680256;mso-wrap-distance-left:0;mso-wrap-distance-right:0;mso-position-horizontal-relative:page" from="79.35pt,15.25pt" to="515.9pt,15.25pt" strokecolor="#b6bdc8" strokeweight="1pt">
            <w10:wrap type="topAndBottom" anchorx="page"/>
          </v:line>
        </w:pict>
      </w:r>
    </w:p>
    <w:p w:rsidR="00EA0057" w:rsidRDefault="007C5C23">
      <w:pPr>
        <w:pStyle w:val="ListParagraph"/>
        <w:numPr>
          <w:ilvl w:val="0"/>
          <w:numId w:val="27"/>
        </w:numPr>
        <w:tabs>
          <w:tab w:val="left" w:pos="1240"/>
          <w:tab w:val="left" w:pos="1242"/>
        </w:tabs>
        <w:spacing w:before="117"/>
        <w:ind w:left="1241"/>
        <w:jc w:val="left"/>
        <w:rPr>
          <w:sz w:val="13"/>
        </w:rPr>
      </w:pPr>
      <w:r>
        <w:rPr>
          <w:w w:val="105"/>
          <w:sz w:val="13"/>
        </w:rPr>
        <w:t>See</w:t>
      </w:r>
      <w:r>
        <w:rPr>
          <w:spacing w:val="5"/>
          <w:w w:val="105"/>
          <w:sz w:val="13"/>
        </w:rPr>
        <w:t xml:space="preserve"> </w:t>
      </w:r>
      <w:r>
        <w:rPr>
          <w:w w:val="105"/>
          <w:sz w:val="13"/>
        </w:rPr>
        <w:t>section</w:t>
      </w:r>
      <w:r>
        <w:rPr>
          <w:spacing w:val="5"/>
          <w:w w:val="105"/>
          <w:sz w:val="13"/>
        </w:rPr>
        <w:t xml:space="preserve"> </w:t>
      </w:r>
      <w:r>
        <w:rPr>
          <w:w w:val="105"/>
          <w:sz w:val="13"/>
        </w:rPr>
        <w:t>titled</w:t>
      </w:r>
      <w:r>
        <w:rPr>
          <w:spacing w:val="5"/>
          <w:w w:val="105"/>
          <w:sz w:val="13"/>
        </w:rPr>
        <w:t xml:space="preserve"> </w:t>
      </w:r>
      <w:r>
        <w:rPr>
          <w:w w:val="105"/>
          <w:sz w:val="13"/>
        </w:rPr>
        <w:t>‘Pre-trial</w:t>
      </w:r>
      <w:r>
        <w:rPr>
          <w:spacing w:val="5"/>
          <w:w w:val="105"/>
          <w:sz w:val="13"/>
        </w:rPr>
        <w:t xml:space="preserve"> </w:t>
      </w:r>
      <w:r>
        <w:rPr>
          <w:w w:val="105"/>
          <w:sz w:val="13"/>
        </w:rPr>
        <w:t>witness</w:t>
      </w:r>
      <w:r>
        <w:rPr>
          <w:spacing w:val="5"/>
          <w:w w:val="105"/>
          <w:sz w:val="13"/>
        </w:rPr>
        <w:t xml:space="preserve"> </w:t>
      </w:r>
      <w:r>
        <w:rPr>
          <w:w w:val="105"/>
          <w:sz w:val="13"/>
        </w:rPr>
        <w:t>examination’</w:t>
      </w:r>
      <w:r>
        <w:rPr>
          <w:spacing w:val="5"/>
          <w:w w:val="105"/>
          <w:sz w:val="13"/>
        </w:rPr>
        <w:t xml:space="preserve"> </w:t>
      </w:r>
      <w:r>
        <w:rPr>
          <w:w w:val="105"/>
          <w:sz w:val="13"/>
        </w:rPr>
        <w:t>in</w:t>
      </w:r>
      <w:r>
        <w:rPr>
          <w:spacing w:val="5"/>
          <w:w w:val="105"/>
          <w:sz w:val="13"/>
        </w:rPr>
        <w:t xml:space="preserve"> </w:t>
      </w:r>
      <w:r>
        <w:rPr>
          <w:w w:val="105"/>
          <w:sz w:val="13"/>
        </w:rPr>
        <w:t>Chapter</w:t>
      </w:r>
      <w:r>
        <w:rPr>
          <w:spacing w:val="5"/>
          <w:w w:val="105"/>
          <w:sz w:val="13"/>
        </w:rPr>
        <w:t xml:space="preserve"> </w:t>
      </w:r>
      <w:r>
        <w:rPr>
          <w:w w:val="105"/>
          <w:sz w:val="13"/>
        </w:rPr>
        <w:t>4.</w:t>
      </w:r>
    </w:p>
    <w:p w:rsidR="00EA0057" w:rsidRDefault="007C5C23">
      <w:pPr>
        <w:pStyle w:val="ListParagraph"/>
        <w:numPr>
          <w:ilvl w:val="0"/>
          <w:numId w:val="27"/>
        </w:numPr>
        <w:tabs>
          <w:tab w:val="left" w:pos="1240"/>
          <w:tab w:val="left" w:pos="1242"/>
        </w:tabs>
        <w:ind w:left="1241"/>
        <w:jc w:val="left"/>
        <w:rPr>
          <w:sz w:val="13"/>
        </w:rPr>
      </w:pPr>
      <w:r>
        <w:pict>
          <v:shape id="_x0000_s1098" type="#_x0000_t202" style="position:absolute;left:0;text-align:left;margin-left:549pt;margin-top:-5pt;width:13.1pt;height:14.25pt;z-index:251681280;mso-position-horizontal-relative:page" filled="f" stroked="f">
            <v:textbox inset="0,0,0,0">
              <w:txbxContent>
                <w:p w:rsidR="00EA0057" w:rsidRDefault="007C5C23">
                  <w:pPr>
                    <w:spacing w:line="284" w:lineRule="exact"/>
                    <w:rPr>
                      <w:b/>
                      <w:sz w:val="24"/>
                    </w:rPr>
                  </w:pPr>
                  <w:r>
                    <w:rPr>
                      <w:b/>
                      <w:color w:val="37617A"/>
                      <w:spacing w:val="-3"/>
                      <w:w w:val="110"/>
                      <w:sz w:val="24"/>
                    </w:rPr>
                    <w:t>57</w:t>
                  </w:r>
                </w:p>
              </w:txbxContent>
            </v:textbox>
            <w10:wrap anchorx="page"/>
          </v:shape>
        </w:pict>
      </w:r>
      <w:r>
        <w:rPr>
          <w:i/>
          <w:w w:val="105"/>
          <w:sz w:val="13"/>
        </w:rPr>
        <w:t>Criminal</w:t>
      </w:r>
      <w:r>
        <w:rPr>
          <w:i/>
          <w:spacing w:val="7"/>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2004</w:t>
      </w:r>
      <w:r>
        <w:rPr>
          <w:i/>
          <w:spacing w:val="8"/>
          <w:w w:val="105"/>
          <w:sz w:val="13"/>
        </w:rPr>
        <w:t xml:space="preserve"> </w:t>
      </w:r>
      <w:r>
        <w:rPr>
          <w:w w:val="105"/>
          <w:sz w:val="13"/>
        </w:rPr>
        <w:t>(WA)</w:t>
      </w:r>
      <w:r>
        <w:rPr>
          <w:spacing w:val="8"/>
          <w:w w:val="105"/>
          <w:sz w:val="13"/>
        </w:rPr>
        <w:t xml:space="preserve"> </w:t>
      </w:r>
      <w:r>
        <w:rPr>
          <w:w w:val="105"/>
          <w:sz w:val="13"/>
        </w:rPr>
        <w:t>Sch</w:t>
      </w:r>
      <w:r>
        <w:rPr>
          <w:spacing w:val="8"/>
          <w:w w:val="105"/>
          <w:sz w:val="13"/>
        </w:rPr>
        <w:t xml:space="preserve"> </w:t>
      </w:r>
      <w:r>
        <w:rPr>
          <w:w w:val="105"/>
          <w:sz w:val="13"/>
        </w:rPr>
        <w:t>3,</w:t>
      </w:r>
      <w:r>
        <w:rPr>
          <w:spacing w:val="8"/>
          <w:w w:val="105"/>
          <w:sz w:val="13"/>
        </w:rPr>
        <w:t xml:space="preserve"> </w:t>
      </w:r>
      <w:r>
        <w:rPr>
          <w:w w:val="105"/>
          <w:sz w:val="13"/>
        </w:rPr>
        <w:t>cl</w:t>
      </w:r>
      <w:r>
        <w:rPr>
          <w:spacing w:val="8"/>
          <w:w w:val="105"/>
          <w:sz w:val="13"/>
        </w:rPr>
        <w:t xml:space="preserve"> </w:t>
      </w:r>
      <w:r>
        <w:rPr>
          <w:spacing w:val="3"/>
          <w:w w:val="105"/>
          <w:sz w:val="13"/>
        </w:rPr>
        <w:t>5(2)–(3).</w:t>
      </w:r>
    </w:p>
    <w:p w:rsidR="00EA0057" w:rsidRDefault="00EA0057">
      <w:pPr>
        <w:rPr>
          <w:sz w:val="13"/>
        </w:rPr>
        <w:sectPr w:rsidR="00EA0057">
          <w:pgSz w:w="11910" w:h="16840"/>
          <w:pgMar w:top="1360" w:right="0" w:bottom="280" w:left="1140" w:header="808" w:footer="0" w:gutter="0"/>
          <w:cols w:space="720"/>
        </w:sectPr>
      </w:pPr>
    </w:p>
    <w:p w:rsidR="00EA0057" w:rsidRDefault="00EA0057">
      <w:pPr>
        <w:pStyle w:val="BodyText"/>
        <w:spacing w:before="11"/>
      </w:pPr>
    </w:p>
    <w:p w:rsidR="00EA0057" w:rsidRDefault="007C5C23">
      <w:pPr>
        <w:pStyle w:val="Heading4"/>
        <w:spacing w:before="96"/>
        <w:ind w:left="1147"/>
      </w:pPr>
      <w:r>
        <w:rPr>
          <w:w w:val="115"/>
        </w:rPr>
        <w:t>The test for committal</w:t>
      </w:r>
    </w:p>
    <w:p w:rsidR="00EA0057" w:rsidRDefault="007C5C23">
      <w:pPr>
        <w:pStyle w:val="ListParagraph"/>
        <w:numPr>
          <w:ilvl w:val="1"/>
          <w:numId w:val="84"/>
        </w:numPr>
        <w:tabs>
          <w:tab w:val="left" w:pos="1941"/>
          <w:tab w:val="left" w:pos="1942"/>
        </w:tabs>
        <w:spacing w:before="137" w:line="242" w:lineRule="auto"/>
        <w:ind w:right="225"/>
        <w:jc w:val="left"/>
        <w:rPr>
          <w:sz w:val="12"/>
        </w:rPr>
      </w:pPr>
      <w:r>
        <w:rPr>
          <w:spacing w:val="-3"/>
          <w:w w:val="105"/>
          <w:sz w:val="21"/>
        </w:rPr>
        <w:t xml:space="preserve">Historically, </w:t>
      </w:r>
      <w:r>
        <w:rPr>
          <w:w w:val="105"/>
          <w:sz w:val="21"/>
        </w:rPr>
        <w:t xml:space="preserve">committal </w:t>
      </w:r>
      <w:r>
        <w:rPr>
          <w:spacing w:val="-3"/>
          <w:w w:val="105"/>
          <w:sz w:val="21"/>
        </w:rPr>
        <w:t xml:space="preserve">proceedings were </w:t>
      </w:r>
      <w:r>
        <w:rPr>
          <w:w w:val="105"/>
          <w:sz w:val="21"/>
        </w:rPr>
        <w:t xml:space="preserve">designed </w:t>
      </w:r>
      <w:r>
        <w:rPr>
          <w:spacing w:val="-3"/>
          <w:w w:val="105"/>
          <w:sz w:val="21"/>
        </w:rPr>
        <w:t xml:space="preserve">to </w:t>
      </w:r>
      <w:r>
        <w:rPr>
          <w:w w:val="105"/>
          <w:sz w:val="21"/>
        </w:rPr>
        <w:t xml:space="preserve">support the efficient </w:t>
      </w:r>
      <w:r>
        <w:rPr>
          <w:spacing w:val="-3"/>
          <w:w w:val="105"/>
          <w:sz w:val="21"/>
        </w:rPr>
        <w:t xml:space="preserve">functioning </w:t>
      </w:r>
      <w:r>
        <w:rPr>
          <w:w w:val="105"/>
          <w:sz w:val="21"/>
        </w:rPr>
        <w:t xml:space="preserve">of </w:t>
      </w:r>
      <w:r>
        <w:rPr>
          <w:spacing w:val="-3"/>
          <w:w w:val="105"/>
          <w:sz w:val="21"/>
        </w:rPr>
        <w:t xml:space="preserve">criminal justice </w:t>
      </w:r>
      <w:r>
        <w:rPr>
          <w:w w:val="105"/>
          <w:sz w:val="21"/>
        </w:rPr>
        <w:t xml:space="preserve">by acting as a </w:t>
      </w:r>
      <w:r>
        <w:rPr>
          <w:spacing w:val="-3"/>
          <w:w w:val="105"/>
          <w:sz w:val="21"/>
        </w:rPr>
        <w:t xml:space="preserve">filtering mechanism, ensuring that weak </w:t>
      </w:r>
      <w:r>
        <w:rPr>
          <w:w w:val="105"/>
          <w:sz w:val="21"/>
        </w:rPr>
        <w:t xml:space="preserve">or </w:t>
      </w:r>
      <w:r>
        <w:rPr>
          <w:spacing w:val="-3"/>
          <w:w w:val="105"/>
          <w:sz w:val="21"/>
        </w:rPr>
        <w:t xml:space="preserve">unsubstantiated </w:t>
      </w:r>
      <w:r>
        <w:rPr>
          <w:w w:val="105"/>
          <w:sz w:val="21"/>
        </w:rPr>
        <w:t xml:space="preserve">cases </w:t>
      </w:r>
      <w:r>
        <w:rPr>
          <w:spacing w:val="-3"/>
          <w:w w:val="105"/>
          <w:sz w:val="21"/>
        </w:rPr>
        <w:t xml:space="preserve">were </w:t>
      </w:r>
      <w:r>
        <w:rPr>
          <w:spacing w:val="-2"/>
          <w:w w:val="105"/>
          <w:sz w:val="21"/>
        </w:rPr>
        <w:t xml:space="preserve">not </w:t>
      </w:r>
      <w:r>
        <w:rPr>
          <w:w w:val="105"/>
          <w:sz w:val="21"/>
        </w:rPr>
        <w:t xml:space="preserve">pursued </w:t>
      </w:r>
      <w:r>
        <w:rPr>
          <w:spacing w:val="-3"/>
          <w:w w:val="105"/>
          <w:sz w:val="21"/>
        </w:rPr>
        <w:t xml:space="preserve">to </w:t>
      </w:r>
      <w:r>
        <w:rPr>
          <w:w w:val="105"/>
          <w:sz w:val="21"/>
        </w:rPr>
        <w:t>trial.</w:t>
      </w:r>
      <w:r>
        <w:rPr>
          <w:w w:val="105"/>
          <w:position w:val="7"/>
          <w:sz w:val="12"/>
        </w:rPr>
        <w:t xml:space="preserve">83 </w:t>
      </w:r>
      <w:r>
        <w:rPr>
          <w:w w:val="105"/>
          <w:sz w:val="21"/>
        </w:rPr>
        <w:t xml:space="preserve">It is often said </w:t>
      </w:r>
      <w:r>
        <w:rPr>
          <w:spacing w:val="-3"/>
          <w:w w:val="105"/>
          <w:sz w:val="21"/>
        </w:rPr>
        <w:t xml:space="preserve">that </w:t>
      </w:r>
      <w:r>
        <w:rPr>
          <w:w w:val="105"/>
          <w:sz w:val="21"/>
        </w:rPr>
        <w:t xml:space="preserve">this role is now fulfilled by a </w:t>
      </w:r>
      <w:r>
        <w:rPr>
          <w:spacing w:val="-3"/>
          <w:w w:val="105"/>
          <w:sz w:val="21"/>
        </w:rPr>
        <w:t>DPP.</w:t>
      </w:r>
      <w:r>
        <w:rPr>
          <w:spacing w:val="-3"/>
          <w:w w:val="105"/>
          <w:position w:val="7"/>
          <w:sz w:val="12"/>
        </w:rPr>
        <w:t>84</w:t>
      </w:r>
      <w:r>
        <w:rPr>
          <w:spacing w:val="-3"/>
          <w:w w:val="105"/>
          <w:sz w:val="12"/>
        </w:rPr>
        <w:t xml:space="preserve"> </w:t>
      </w:r>
      <w:r>
        <w:rPr>
          <w:spacing w:val="-3"/>
          <w:w w:val="105"/>
          <w:sz w:val="21"/>
        </w:rPr>
        <w:t xml:space="preserve">Professional </w:t>
      </w:r>
      <w:r>
        <w:rPr>
          <w:w w:val="105"/>
          <w:sz w:val="21"/>
        </w:rPr>
        <w:t xml:space="preserve">prosecutors </w:t>
      </w:r>
      <w:r>
        <w:rPr>
          <w:spacing w:val="-3"/>
          <w:w w:val="105"/>
          <w:sz w:val="21"/>
        </w:rPr>
        <w:t xml:space="preserve">from </w:t>
      </w:r>
      <w:r>
        <w:rPr>
          <w:w w:val="105"/>
          <w:sz w:val="21"/>
        </w:rPr>
        <w:t>th</w:t>
      </w:r>
      <w:r>
        <w:rPr>
          <w:w w:val="105"/>
          <w:sz w:val="21"/>
        </w:rPr>
        <w:t xml:space="preserve">e Office of the Director of </w:t>
      </w:r>
      <w:r>
        <w:rPr>
          <w:spacing w:val="-3"/>
          <w:w w:val="105"/>
          <w:sz w:val="21"/>
        </w:rPr>
        <w:t xml:space="preserve">Public </w:t>
      </w:r>
      <w:r>
        <w:rPr>
          <w:w w:val="105"/>
          <w:sz w:val="21"/>
        </w:rPr>
        <w:t xml:space="preserve">Prosecutions (ODPP) assess the </w:t>
      </w:r>
      <w:r>
        <w:rPr>
          <w:spacing w:val="-3"/>
          <w:w w:val="105"/>
          <w:sz w:val="21"/>
        </w:rPr>
        <w:t xml:space="preserve">material </w:t>
      </w:r>
      <w:r>
        <w:rPr>
          <w:w w:val="105"/>
          <w:sz w:val="21"/>
        </w:rPr>
        <w:t xml:space="preserve">provided by the </w:t>
      </w:r>
      <w:r>
        <w:rPr>
          <w:spacing w:val="-3"/>
          <w:w w:val="105"/>
          <w:sz w:val="21"/>
        </w:rPr>
        <w:t xml:space="preserve">informant </w:t>
      </w:r>
      <w:r>
        <w:rPr>
          <w:w w:val="105"/>
          <w:sz w:val="21"/>
        </w:rPr>
        <w:t xml:space="preserve">and </w:t>
      </w:r>
      <w:r>
        <w:rPr>
          <w:spacing w:val="-4"/>
          <w:w w:val="105"/>
          <w:sz w:val="21"/>
        </w:rPr>
        <w:t xml:space="preserve">make </w:t>
      </w:r>
      <w:r>
        <w:rPr>
          <w:w w:val="105"/>
          <w:sz w:val="21"/>
        </w:rPr>
        <w:t xml:space="preserve">decisions about </w:t>
      </w:r>
      <w:r>
        <w:rPr>
          <w:spacing w:val="-3"/>
          <w:w w:val="105"/>
          <w:sz w:val="21"/>
        </w:rPr>
        <w:t xml:space="preserve">appropriate charges </w:t>
      </w:r>
      <w:r>
        <w:rPr>
          <w:w w:val="105"/>
          <w:sz w:val="21"/>
        </w:rPr>
        <w:t xml:space="preserve">based on the </w:t>
      </w:r>
      <w:r>
        <w:rPr>
          <w:spacing w:val="-3"/>
          <w:w w:val="105"/>
          <w:sz w:val="21"/>
        </w:rPr>
        <w:t xml:space="preserve">likelihood </w:t>
      </w:r>
      <w:r>
        <w:rPr>
          <w:w w:val="105"/>
          <w:sz w:val="21"/>
        </w:rPr>
        <w:t xml:space="preserve">of conviction. The Victorian </w:t>
      </w:r>
      <w:r>
        <w:rPr>
          <w:spacing w:val="-3"/>
          <w:w w:val="105"/>
          <w:sz w:val="21"/>
        </w:rPr>
        <w:t xml:space="preserve">Director’s </w:t>
      </w:r>
      <w:r>
        <w:rPr>
          <w:w w:val="105"/>
          <w:sz w:val="21"/>
        </w:rPr>
        <w:t xml:space="preserve">Policy emphasises </w:t>
      </w:r>
      <w:r>
        <w:rPr>
          <w:spacing w:val="-3"/>
          <w:w w:val="105"/>
          <w:sz w:val="21"/>
        </w:rPr>
        <w:t>that</w:t>
      </w:r>
      <w:r>
        <w:rPr>
          <w:spacing w:val="-9"/>
          <w:w w:val="105"/>
          <w:sz w:val="21"/>
        </w:rPr>
        <w:t xml:space="preserve"> </w:t>
      </w:r>
      <w:r>
        <w:rPr>
          <w:spacing w:val="-3"/>
          <w:w w:val="105"/>
          <w:sz w:val="21"/>
        </w:rPr>
        <w:t>charges</w:t>
      </w:r>
      <w:r>
        <w:rPr>
          <w:spacing w:val="-9"/>
          <w:w w:val="105"/>
          <w:sz w:val="21"/>
        </w:rPr>
        <w:t xml:space="preserve"> </w:t>
      </w:r>
      <w:r>
        <w:rPr>
          <w:w w:val="105"/>
          <w:sz w:val="21"/>
        </w:rPr>
        <w:t>should</w:t>
      </w:r>
      <w:r>
        <w:rPr>
          <w:spacing w:val="-9"/>
          <w:w w:val="105"/>
          <w:sz w:val="21"/>
        </w:rPr>
        <w:t xml:space="preserve"> </w:t>
      </w:r>
      <w:r>
        <w:rPr>
          <w:spacing w:val="-2"/>
          <w:w w:val="105"/>
          <w:sz w:val="21"/>
        </w:rPr>
        <w:t>not</w:t>
      </w:r>
      <w:r>
        <w:rPr>
          <w:spacing w:val="-9"/>
          <w:w w:val="105"/>
          <w:sz w:val="21"/>
        </w:rPr>
        <w:t xml:space="preserve"> </w:t>
      </w:r>
      <w:r>
        <w:rPr>
          <w:w w:val="105"/>
          <w:sz w:val="21"/>
        </w:rPr>
        <w:t>be</w:t>
      </w:r>
      <w:r>
        <w:rPr>
          <w:spacing w:val="-9"/>
          <w:w w:val="105"/>
          <w:sz w:val="21"/>
        </w:rPr>
        <w:t xml:space="preserve"> </w:t>
      </w:r>
      <w:r>
        <w:rPr>
          <w:w w:val="105"/>
          <w:sz w:val="21"/>
        </w:rPr>
        <w:t>p</w:t>
      </w:r>
      <w:r>
        <w:rPr>
          <w:w w:val="105"/>
          <w:sz w:val="21"/>
        </w:rPr>
        <w:t>ursued</w:t>
      </w:r>
      <w:r>
        <w:rPr>
          <w:spacing w:val="-9"/>
          <w:w w:val="105"/>
          <w:sz w:val="21"/>
        </w:rPr>
        <w:t xml:space="preserve"> </w:t>
      </w:r>
      <w:r>
        <w:rPr>
          <w:w w:val="105"/>
          <w:sz w:val="21"/>
        </w:rPr>
        <w:t>unless</w:t>
      </w:r>
      <w:r>
        <w:rPr>
          <w:spacing w:val="-9"/>
          <w:w w:val="105"/>
          <w:sz w:val="21"/>
        </w:rPr>
        <w:t xml:space="preserve"> </w:t>
      </w:r>
      <w:r>
        <w:rPr>
          <w:w w:val="105"/>
          <w:sz w:val="21"/>
        </w:rPr>
        <w:t>there</w:t>
      </w:r>
      <w:r>
        <w:rPr>
          <w:spacing w:val="-9"/>
          <w:w w:val="105"/>
          <w:sz w:val="21"/>
        </w:rPr>
        <w:t xml:space="preserve"> </w:t>
      </w:r>
      <w:r>
        <w:rPr>
          <w:w w:val="105"/>
          <w:sz w:val="21"/>
        </w:rPr>
        <w:t>is</w:t>
      </w:r>
      <w:r>
        <w:rPr>
          <w:spacing w:val="-9"/>
          <w:w w:val="105"/>
          <w:sz w:val="21"/>
        </w:rPr>
        <w:t xml:space="preserve"> </w:t>
      </w:r>
      <w:r>
        <w:rPr>
          <w:w w:val="105"/>
          <w:sz w:val="21"/>
        </w:rPr>
        <w:t>a</w:t>
      </w:r>
      <w:r>
        <w:rPr>
          <w:spacing w:val="-9"/>
          <w:w w:val="105"/>
          <w:sz w:val="21"/>
        </w:rPr>
        <w:t xml:space="preserve"> </w:t>
      </w:r>
      <w:r>
        <w:rPr>
          <w:spacing w:val="-3"/>
          <w:w w:val="105"/>
          <w:sz w:val="21"/>
        </w:rPr>
        <w:t>reasonable</w:t>
      </w:r>
      <w:r>
        <w:rPr>
          <w:spacing w:val="-9"/>
          <w:w w:val="105"/>
          <w:sz w:val="21"/>
        </w:rPr>
        <w:t xml:space="preserve"> </w:t>
      </w:r>
      <w:r>
        <w:rPr>
          <w:w w:val="105"/>
          <w:sz w:val="21"/>
        </w:rPr>
        <w:t>prospect</w:t>
      </w:r>
      <w:r>
        <w:rPr>
          <w:spacing w:val="-9"/>
          <w:w w:val="105"/>
          <w:sz w:val="21"/>
        </w:rPr>
        <w:t xml:space="preserve"> </w:t>
      </w:r>
      <w:r>
        <w:rPr>
          <w:w w:val="105"/>
          <w:sz w:val="21"/>
        </w:rPr>
        <w:t>of</w:t>
      </w:r>
      <w:r>
        <w:rPr>
          <w:spacing w:val="-9"/>
          <w:w w:val="105"/>
          <w:sz w:val="21"/>
        </w:rPr>
        <w:t xml:space="preserve"> </w:t>
      </w:r>
      <w:r>
        <w:rPr>
          <w:w w:val="105"/>
          <w:sz w:val="21"/>
        </w:rPr>
        <w:t>conviction.</w:t>
      </w:r>
      <w:r>
        <w:rPr>
          <w:w w:val="105"/>
          <w:position w:val="7"/>
          <w:sz w:val="12"/>
        </w:rPr>
        <w:t>85</w:t>
      </w:r>
    </w:p>
    <w:p w:rsidR="00EA0057" w:rsidRDefault="007C5C23">
      <w:pPr>
        <w:pStyle w:val="ListParagraph"/>
        <w:numPr>
          <w:ilvl w:val="1"/>
          <w:numId w:val="84"/>
        </w:numPr>
        <w:tabs>
          <w:tab w:val="left" w:pos="1940"/>
          <w:tab w:val="left" w:pos="1941"/>
        </w:tabs>
        <w:spacing w:before="121" w:line="242" w:lineRule="auto"/>
        <w:ind w:left="1940" w:right="158" w:hanging="793"/>
        <w:jc w:val="left"/>
        <w:rPr>
          <w:sz w:val="12"/>
        </w:rPr>
      </w:pPr>
      <w:r>
        <w:rPr>
          <w:w w:val="105"/>
          <w:sz w:val="21"/>
        </w:rPr>
        <w:t xml:space="preserve">The </w:t>
      </w:r>
      <w:r>
        <w:rPr>
          <w:spacing w:val="-3"/>
          <w:w w:val="105"/>
          <w:sz w:val="21"/>
        </w:rPr>
        <w:t xml:space="preserve">relatively </w:t>
      </w:r>
      <w:r>
        <w:rPr>
          <w:w w:val="105"/>
          <w:sz w:val="21"/>
        </w:rPr>
        <w:t xml:space="preserve">low number of cases </w:t>
      </w:r>
      <w:r>
        <w:rPr>
          <w:spacing w:val="-3"/>
          <w:w w:val="105"/>
          <w:sz w:val="21"/>
        </w:rPr>
        <w:t xml:space="preserve">discharged </w:t>
      </w:r>
      <w:r>
        <w:rPr>
          <w:w w:val="105"/>
          <w:sz w:val="21"/>
        </w:rPr>
        <w:t xml:space="preserve">by </w:t>
      </w:r>
      <w:r>
        <w:rPr>
          <w:spacing w:val="-3"/>
          <w:w w:val="105"/>
          <w:sz w:val="21"/>
        </w:rPr>
        <w:t xml:space="preserve">magistrates </w:t>
      </w:r>
      <w:r>
        <w:rPr>
          <w:w w:val="105"/>
          <w:sz w:val="21"/>
        </w:rPr>
        <w:t xml:space="preserve">at committal </w:t>
      </w:r>
      <w:r>
        <w:rPr>
          <w:spacing w:val="-3"/>
          <w:w w:val="105"/>
          <w:sz w:val="21"/>
        </w:rPr>
        <w:t xml:space="preserve">hearings </w:t>
      </w:r>
      <w:r>
        <w:rPr>
          <w:w w:val="105"/>
          <w:sz w:val="21"/>
        </w:rPr>
        <w:t xml:space="preserve">is </w:t>
      </w:r>
      <w:r>
        <w:rPr>
          <w:spacing w:val="-3"/>
          <w:w w:val="105"/>
          <w:sz w:val="21"/>
        </w:rPr>
        <w:t xml:space="preserve">cited </w:t>
      </w:r>
      <w:r>
        <w:rPr>
          <w:w w:val="105"/>
          <w:sz w:val="21"/>
        </w:rPr>
        <w:t xml:space="preserve">in support of the </w:t>
      </w:r>
      <w:r>
        <w:rPr>
          <w:spacing w:val="-3"/>
          <w:w w:val="105"/>
          <w:sz w:val="21"/>
        </w:rPr>
        <w:t xml:space="preserve">argument that </w:t>
      </w:r>
      <w:r>
        <w:rPr>
          <w:w w:val="105"/>
          <w:sz w:val="21"/>
        </w:rPr>
        <w:t xml:space="preserve">committal </w:t>
      </w:r>
      <w:r>
        <w:rPr>
          <w:spacing w:val="-3"/>
          <w:w w:val="105"/>
          <w:sz w:val="21"/>
        </w:rPr>
        <w:t xml:space="preserve">to </w:t>
      </w:r>
      <w:r>
        <w:rPr>
          <w:w w:val="105"/>
          <w:sz w:val="21"/>
        </w:rPr>
        <w:t xml:space="preserve">a </w:t>
      </w:r>
      <w:r>
        <w:rPr>
          <w:spacing w:val="-3"/>
          <w:w w:val="105"/>
          <w:sz w:val="21"/>
        </w:rPr>
        <w:t xml:space="preserve">higher </w:t>
      </w:r>
      <w:r>
        <w:rPr>
          <w:w w:val="105"/>
          <w:sz w:val="21"/>
        </w:rPr>
        <w:t xml:space="preserve">court based on a </w:t>
      </w:r>
      <w:r>
        <w:rPr>
          <w:spacing w:val="-4"/>
          <w:w w:val="105"/>
          <w:sz w:val="21"/>
        </w:rPr>
        <w:t xml:space="preserve">magistrate’s </w:t>
      </w:r>
      <w:r>
        <w:rPr>
          <w:w w:val="105"/>
          <w:sz w:val="21"/>
        </w:rPr>
        <w:t xml:space="preserve">assessment of the evidence in a case no longer serves </w:t>
      </w:r>
      <w:r>
        <w:rPr>
          <w:spacing w:val="-3"/>
          <w:w w:val="105"/>
          <w:sz w:val="21"/>
        </w:rPr>
        <w:t xml:space="preserve">any meaningful purpose. </w:t>
      </w:r>
      <w:r>
        <w:rPr>
          <w:w w:val="105"/>
          <w:sz w:val="21"/>
        </w:rPr>
        <w:t xml:space="preserve">For </w:t>
      </w:r>
      <w:r>
        <w:rPr>
          <w:spacing w:val="-3"/>
          <w:w w:val="105"/>
          <w:sz w:val="21"/>
        </w:rPr>
        <w:t xml:space="preserve">example, </w:t>
      </w:r>
      <w:r>
        <w:rPr>
          <w:w w:val="105"/>
          <w:sz w:val="21"/>
        </w:rPr>
        <w:t xml:space="preserve">in New South </w:t>
      </w:r>
      <w:r>
        <w:rPr>
          <w:spacing w:val="-3"/>
          <w:w w:val="105"/>
          <w:sz w:val="21"/>
        </w:rPr>
        <w:t xml:space="preserve">Wales </w:t>
      </w:r>
      <w:r>
        <w:rPr>
          <w:w w:val="105"/>
          <w:sz w:val="21"/>
        </w:rPr>
        <w:t xml:space="preserve">prior </w:t>
      </w:r>
      <w:r>
        <w:rPr>
          <w:spacing w:val="-3"/>
          <w:w w:val="105"/>
          <w:sz w:val="21"/>
        </w:rPr>
        <w:t xml:space="preserve">to </w:t>
      </w:r>
      <w:r>
        <w:rPr>
          <w:w w:val="105"/>
          <w:sz w:val="21"/>
        </w:rPr>
        <w:t xml:space="preserve">the </w:t>
      </w:r>
      <w:r>
        <w:rPr>
          <w:spacing w:val="-7"/>
          <w:w w:val="105"/>
          <w:sz w:val="21"/>
        </w:rPr>
        <w:t xml:space="preserve">2018 </w:t>
      </w:r>
      <w:r>
        <w:rPr>
          <w:spacing w:val="-3"/>
          <w:w w:val="105"/>
          <w:sz w:val="21"/>
        </w:rPr>
        <w:t xml:space="preserve">reforms abolishing </w:t>
      </w:r>
      <w:r>
        <w:rPr>
          <w:w w:val="105"/>
          <w:sz w:val="21"/>
        </w:rPr>
        <w:t xml:space="preserve">the test </w:t>
      </w:r>
      <w:r>
        <w:rPr>
          <w:spacing w:val="-3"/>
          <w:w w:val="105"/>
          <w:sz w:val="21"/>
        </w:rPr>
        <w:t xml:space="preserve">for committal, around </w:t>
      </w:r>
      <w:r>
        <w:rPr>
          <w:w w:val="105"/>
          <w:sz w:val="21"/>
        </w:rPr>
        <w:t xml:space="preserve">one per </w:t>
      </w:r>
      <w:r>
        <w:rPr>
          <w:spacing w:val="-3"/>
          <w:w w:val="105"/>
          <w:sz w:val="21"/>
        </w:rPr>
        <w:t xml:space="preserve">cent </w:t>
      </w:r>
      <w:r>
        <w:rPr>
          <w:w w:val="105"/>
          <w:sz w:val="21"/>
        </w:rPr>
        <w:t xml:space="preserve">of matters </w:t>
      </w:r>
      <w:r>
        <w:rPr>
          <w:spacing w:val="-3"/>
          <w:w w:val="105"/>
          <w:sz w:val="21"/>
        </w:rPr>
        <w:t xml:space="preserve">were discharged </w:t>
      </w:r>
      <w:r>
        <w:rPr>
          <w:w w:val="105"/>
          <w:sz w:val="21"/>
        </w:rPr>
        <w:t xml:space="preserve">by </w:t>
      </w:r>
      <w:r>
        <w:rPr>
          <w:spacing w:val="-3"/>
          <w:w w:val="105"/>
          <w:sz w:val="21"/>
        </w:rPr>
        <w:t xml:space="preserve">magistrates </w:t>
      </w:r>
      <w:r>
        <w:rPr>
          <w:w w:val="105"/>
          <w:sz w:val="21"/>
        </w:rPr>
        <w:t>at the committal hearin</w:t>
      </w:r>
      <w:r>
        <w:rPr>
          <w:w w:val="105"/>
          <w:sz w:val="21"/>
        </w:rPr>
        <w:t>g.</w:t>
      </w:r>
      <w:r>
        <w:rPr>
          <w:w w:val="105"/>
          <w:position w:val="7"/>
          <w:sz w:val="12"/>
        </w:rPr>
        <w:t>86</w:t>
      </w:r>
    </w:p>
    <w:p w:rsidR="00EA0057" w:rsidRDefault="007C5C23">
      <w:pPr>
        <w:pStyle w:val="ListParagraph"/>
        <w:numPr>
          <w:ilvl w:val="1"/>
          <w:numId w:val="84"/>
        </w:numPr>
        <w:tabs>
          <w:tab w:val="left" w:pos="1940"/>
          <w:tab w:val="left" w:pos="1941"/>
        </w:tabs>
        <w:spacing w:before="121" w:line="242" w:lineRule="auto"/>
        <w:ind w:left="1940" w:right="552" w:hanging="793"/>
        <w:jc w:val="left"/>
        <w:rPr>
          <w:sz w:val="12"/>
        </w:rPr>
      </w:pPr>
      <w:r>
        <w:rPr>
          <w:spacing w:val="-3"/>
          <w:w w:val="105"/>
          <w:sz w:val="21"/>
        </w:rPr>
        <w:t xml:space="preserve">Discharge </w:t>
      </w:r>
      <w:r>
        <w:rPr>
          <w:w w:val="105"/>
          <w:sz w:val="21"/>
        </w:rPr>
        <w:t xml:space="preserve">figures </w:t>
      </w:r>
      <w:r>
        <w:rPr>
          <w:spacing w:val="-3"/>
          <w:w w:val="105"/>
          <w:sz w:val="21"/>
        </w:rPr>
        <w:t xml:space="preserve">are similar </w:t>
      </w:r>
      <w:r>
        <w:rPr>
          <w:w w:val="105"/>
          <w:sz w:val="21"/>
        </w:rPr>
        <w:t xml:space="preserve">in Victoria, with the OPP suggesting </w:t>
      </w:r>
      <w:r>
        <w:rPr>
          <w:spacing w:val="-3"/>
          <w:w w:val="105"/>
          <w:sz w:val="21"/>
        </w:rPr>
        <w:t xml:space="preserve">that </w:t>
      </w:r>
      <w:r>
        <w:rPr>
          <w:w w:val="105"/>
          <w:sz w:val="21"/>
        </w:rPr>
        <w:t xml:space="preserve">two per </w:t>
      </w:r>
      <w:r>
        <w:rPr>
          <w:spacing w:val="-3"/>
          <w:w w:val="105"/>
          <w:sz w:val="21"/>
        </w:rPr>
        <w:t xml:space="preserve">cent </w:t>
      </w:r>
      <w:r>
        <w:rPr>
          <w:w w:val="105"/>
          <w:sz w:val="21"/>
        </w:rPr>
        <w:t xml:space="preserve">of </w:t>
      </w:r>
      <w:r>
        <w:rPr>
          <w:spacing w:val="-3"/>
          <w:w w:val="105"/>
          <w:sz w:val="21"/>
        </w:rPr>
        <w:t>accused</w:t>
      </w:r>
      <w:r>
        <w:rPr>
          <w:spacing w:val="-7"/>
          <w:w w:val="105"/>
          <w:sz w:val="21"/>
        </w:rPr>
        <w:t xml:space="preserve"> </w:t>
      </w:r>
      <w:r>
        <w:rPr>
          <w:spacing w:val="-3"/>
          <w:w w:val="105"/>
          <w:sz w:val="21"/>
        </w:rPr>
        <w:t>were</w:t>
      </w:r>
      <w:r>
        <w:rPr>
          <w:spacing w:val="-7"/>
          <w:w w:val="105"/>
          <w:sz w:val="21"/>
        </w:rPr>
        <w:t xml:space="preserve"> </w:t>
      </w:r>
      <w:r>
        <w:rPr>
          <w:spacing w:val="-3"/>
          <w:w w:val="105"/>
          <w:sz w:val="21"/>
        </w:rPr>
        <w:t>discharged</w:t>
      </w:r>
      <w:r>
        <w:rPr>
          <w:spacing w:val="-7"/>
          <w:w w:val="105"/>
          <w:sz w:val="21"/>
        </w:rPr>
        <w:t xml:space="preserve"> </w:t>
      </w:r>
      <w:r>
        <w:rPr>
          <w:w w:val="105"/>
          <w:sz w:val="21"/>
        </w:rPr>
        <w:t>at</w:t>
      </w:r>
      <w:r>
        <w:rPr>
          <w:spacing w:val="-7"/>
          <w:w w:val="105"/>
          <w:sz w:val="21"/>
        </w:rPr>
        <w:t xml:space="preserve"> </w:t>
      </w:r>
      <w:r>
        <w:rPr>
          <w:w w:val="105"/>
          <w:sz w:val="21"/>
        </w:rPr>
        <w:t>committal</w:t>
      </w:r>
      <w:r>
        <w:rPr>
          <w:spacing w:val="-7"/>
          <w:w w:val="105"/>
          <w:sz w:val="21"/>
        </w:rPr>
        <w:t xml:space="preserve"> </w:t>
      </w:r>
      <w:r>
        <w:rPr>
          <w:spacing w:val="-3"/>
          <w:w w:val="105"/>
          <w:sz w:val="21"/>
        </w:rPr>
        <w:t>hearings</w:t>
      </w:r>
      <w:r>
        <w:rPr>
          <w:spacing w:val="-7"/>
          <w:w w:val="105"/>
          <w:sz w:val="21"/>
        </w:rPr>
        <w:t xml:space="preserve"> </w:t>
      </w:r>
      <w:r>
        <w:rPr>
          <w:w w:val="105"/>
          <w:sz w:val="21"/>
        </w:rPr>
        <w:t>over</w:t>
      </w:r>
      <w:r>
        <w:rPr>
          <w:spacing w:val="-7"/>
          <w:w w:val="105"/>
          <w:sz w:val="21"/>
        </w:rPr>
        <w:t xml:space="preserve"> </w:t>
      </w:r>
      <w:r>
        <w:rPr>
          <w:w w:val="105"/>
          <w:sz w:val="21"/>
        </w:rPr>
        <w:t>the</w:t>
      </w:r>
      <w:r>
        <w:rPr>
          <w:spacing w:val="-7"/>
          <w:w w:val="105"/>
          <w:sz w:val="21"/>
        </w:rPr>
        <w:t xml:space="preserve"> </w:t>
      </w:r>
      <w:r>
        <w:rPr>
          <w:w w:val="105"/>
          <w:sz w:val="21"/>
        </w:rPr>
        <w:t>past</w:t>
      </w:r>
      <w:r>
        <w:rPr>
          <w:spacing w:val="-7"/>
          <w:w w:val="105"/>
          <w:sz w:val="21"/>
        </w:rPr>
        <w:t xml:space="preserve"> </w:t>
      </w:r>
      <w:r>
        <w:rPr>
          <w:w w:val="105"/>
          <w:sz w:val="21"/>
        </w:rPr>
        <w:t>decade.</w:t>
      </w:r>
      <w:r>
        <w:rPr>
          <w:w w:val="105"/>
          <w:position w:val="7"/>
          <w:sz w:val="12"/>
        </w:rPr>
        <w:t>87</w:t>
      </w:r>
    </w:p>
    <w:p w:rsidR="00EA0057" w:rsidRDefault="007C5C23">
      <w:pPr>
        <w:pStyle w:val="ListParagraph"/>
        <w:numPr>
          <w:ilvl w:val="1"/>
          <w:numId w:val="84"/>
        </w:numPr>
        <w:tabs>
          <w:tab w:val="left" w:pos="1940"/>
          <w:tab w:val="left" w:pos="1941"/>
        </w:tabs>
        <w:spacing w:before="121" w:line="242" w:lineRule="auto"/>
        <w:ind w:left="1940" w:right="342" w:hanging="793"/>
        <w:jc w:val="left"/>
        <w:rPr>
          <w:sz w:val="21"/>
        </w:rPr>
      </w:pPr>
      <w:r>
        <w:rPr>
          <w:sz w:val="21"/>
        </w:rPr>
        <w:t xml:space="preserve">In New South </w:t>
      </w:r>
      <w:r>
        <w:rPr>
          <w:spacing w:val="-3"/>
          <w:sz w:val="21"/>
        </w:rPr>
        <w:t xml:space="preserve">Wales </w:t>
      </w:r>
      <w:r>
        <w:rPr>
          <w:sz w:val="21"/>
        </w:rPr>
        <w:t xml:space="preserve">prior </w:t>
      </w:r>
      <w:r>
        <w:rPr>
          <w:spacing w:val="-3"/>
          <w:sz w:val="21"/>
        </w:rPr>
        <w:t xml:space="preserve">to </w:t>
      </w:r>
      <w:r>
        <w:rPr>
          <w:sz w:val="21"/>
        </w:rPr>
        <w:t xml:space="preserve">the </w:t>
      </w:r>
      <w:r>
        <w:rPr>
          <w:spacing w:val="-7"/>
          <w:sz w:val="21"/>
        </w:rPr>
        <w:t xml:space="preserve">2018 </w:t>
      </w:r>
      <w:r>
        <w:rPr>
          <w:spacing w:val="-3"/>
          <w:sz w:val="21"/>
        </w:rPr>
        <w:t xml:space="preserve">reforms, </w:t>
      </w:r>
      <w:r>
        <w:rPr>
          <w:sz w:val="21"/>
        </w:rPr>
        <w:t xml:space="preserve">more matters </w:t>
      </w:r>
      <w:r>
        <w:rPr>
          <w:spacing w:val="-3"/>
          <w:sz w:val="21"/>
        </w:rPr>
        <w:t xml:space="preserve">were  withdrawn  during </w:t>
      </w:r>
      <w:r>
        <w:rPr>
          <w:sz w:val="21"/>
        </w:rPr>
        <w:t xml:space="preserve">committal </w:t>
      </w:r>
      <w:r>
        <w:rPr>
          <w:spacing w:val="-3"/>
          <w:sz w:val="21"/>
        </w:rPr>
        <w:t xml:space="preserve">proceedings </w:t>
      </w:r>
      <w:r>
        <w:rPr>
          <w:sz w:val="21"/>
        </w:rPr>
        <w:t xml:space="preserve">in the Local </w:t>
      </w:r>
      <w:r>
        <w:rPr>
          <w:spacing w:val="-3"/>
          <w:sz w:val="21"/>
        </w:rPr>
        <w:t xml:space="preserve">Court </w:t>
      </w:r>
      <w:r>
        <w:rPr>
          <w:sz w:val="21"/>
        </w:rPr>
        <w:t xml:space="preserve">by the prosecution </w:t>
      </w:r>
      <w:r>
        <w:rPr>
          <w:spacing w:val="-3"/>
          <w:sz w:val="21"/>
        </w:rPr>
        <w:t xml:space="preserve">than were discharged </w:t>
      </w:r>
      <w:r>
        <w:rPr>
          <w:sz w:val="21"/>
        </w:rPr>
        <w:t xml:space="preserve">by a </w:t>
      </w:r>
      <w:r>
        <w:rPr>
          <w:spacing w:val="-3"/>
          <w:sz w:val="21"/>
        </w:rPr>
        <w:t>magistrate.</w:t>
      </w:r>
      <w:r>
        <w:rPr>
          <w:spacing w:val="-3"/>
          <w:position w:val="7"/>
          <w:sz w:val="12"/>
        </w:rPr>
        <w:t xml:space="preserve">88 </w:t>
      </w:r>
      <w:r>
        <w:rPr>
          <w:sz w:val="21"/>
        </w:rPr>
        <w:t xml:space="preserve">This suggests </w:t>
      </w:r>
      <w:r>
        <w:rPr>
          <w:spacing w:val="-3"/>
          <w:sz w:val="21"/>
        </w:rPr>
        <w:t xml:space="preserve">that </w:t>
      </w:r>
      <w:r>
        <w:rPr>
          <w:sz w:val="21"/>
        </w:rPr>
        <w:t xml:space="preserve">committal </w:t>
      </w:r>
      <w:r>
        <w:rPr>
          <w:spacing w:val="-3"/>
          <w:sz w:val="21"/>
        </w:rPr>
        <w:t xml:space="preserve">proceedings played </w:t>
      </w:r>
      <w:r>
        <w:rPr>
          <w:sz w:val="21"/>
        </w:rPr>
        <w:t xml:space="preserve">a role in </w:t>
      </w:r>
      <w:r>
        <w:rPr>
          <w:spacing w:val="-3"/>
          <w:sz w:val="21"/>
        </w:rPr>
        <w:t xml:space="preserve">achieving </w:t>
      </w:r>
      <w:r>
        <w:rPr>
          <w:sz w:val="21"/>
        </w:rPr>
        <w:t>early resolution</w:t>
      </w:r>
      <w:r>
        <w:rPr>
          <w:spacing w:val="13"/>
          <w:sz w:val="21"/>
        </w:rPr>
        <w:t xml:space="preserve"> </w:t>
      </w:r>
      <w:r>
        <w:rPr>
          <w:sz w:val="21"/>
        </w:rPr>
        <w:t>in</w:t>
      </w:r>
      <w:r>
        <w:rPr>
          <w:spacing w:val="13"/>
          <w:sz w:val="21"/>
        </w:rPr>
        <w:t xml:space="preserve"> </w:t>
      </w:r>
      <w:r>
        <w:rPr>
          <w:sz w:val="21"/>
        </w:rPr>
        <w:t>some</w:t>
      </w:r>
      <w:r>
        <w:rPr>
          <w:spacing w:val="13"/>
          <w:sz w:val="21"/>
        </w:rPr>
        <w:t xml:space="preserve"> </w:t>
      </w:r>
      <w:r>
        <w:rPr>
          <w:sz w:val="21"/>
        </w:rPr>
        <w:t>matters</w:t>
      </w:r>
      <w:r>
        <w:rPr>
          <w:spacing w:val="13"/>
          <w:sz w:val="21"/>
        </w:rPr>
        <w:t xml:space="preserve"> </w:t>
      </w:r>
      <w:r>
        <w:rPr>
          <w:sz w:val="21"/>
        </w:rPr>
        <w:t>by</w:t>
      </w:r>
      <w:r>
        <w:rPr>
          <w:spacing w:val="13"/>
          <w:sz w:val="21"/>
        </w:rPr>
        <w:t xml:space="preserve"> </w:t>
      </w:r>
      <w:r>
        <w:rPr>
          <w:spacing w:val="-3"/>
          <w:sz w:val="21"/>
        </w:rPr>
        <w:t>forcing</w:t>
      </w:r>
      <w:r>
        <w:rPr>
          <w:spacing w:val="13"/>
          <w:sz w:val="21"/>
        </w:rPr>
        <w:t xml:space="preserve"> </w:t>
      </w:r>
      <w:r>
        <w:rPr>
          <w:sz w:val="21"/>
        </w:rPr>
        <w:t>the</w:t>
      </w:r>
      <w:r>
        <w:rPr>
          <w:spacing w:val="13"/>
          <w:sz w:val="21"/>
        </w:rPr>
        <w:t xml:space="preserve"> </w:t>
      </w:r>
      <w:r>
        <w:rPr>
          <w:sz w:val="21"/>
        </w:rPr>
        <w:t>prosecution</w:t>
      </w:r>
      <w:r>
        <w:rPr>
          <w:spacing w:val="13"/>
          <w:sz w:val="21"/>
        </w:rPr>
        <w:t xml:space="preserve"> </w:t>
      </w:r>
      <w:r>
        <w:rPr>
          <w:spacing w:val="-3"/>
          <w:sz w:val="21"/>
        </w:rPr>
        <w:t>to</w:t>
      </w:r>
      <w:r>
        <w:rPr>
          <w:spacing w:val="13"/>
          <w:sz w:val="21"/>
        </w:rPr>
        <w:t xml:space="preserve"> </w:t>
      </w:r>
      <w:r>
        <w:rPr>
          <w:sz w:val="21"/>
        </w:rPr>
        <w:t>review</w:t>
      </w:r>
      <w:r>
        <w:rPr>
          <w:spacing w:val="13"/>
          <w:sz w:val="21"/>
        </w:rPr>
        <w:t xml:space="preserve"> </w:t>
      </w:r>
      <w:r>
        <w:rPr>
          <w:sz w:val="21"/>
        </w:rPr>
        <w:t>its</w:t>
      </w:r>
      <w:r>
        <w:rPr>
          <w:spacing w:val="13"/>
          <w:sz w:val="21"/>
        </w:rPr>
        <w:t xml:space="preserve"> </w:t>
      </w:r>
      <w:r>
        <w:rPr>
          <w:spacing w:val="-3"/>
          <w:sz w:val="21"/>
        </w:rPr>
        <w:t>case.</w:t>
      </w:r>
    </w:p>
    <w:p w:rsidR="00EA0057" w:rsidRDefault="007C5C23">
      <w:pPr>
        <w:pStyle w:val="ListParagraph"/>
        <w:numPr>
          <w:ilvl w:val="1"/>
          <w:numId w:val="84"/>
        </w:numPr>
        <w:tabs>
          <w:tab w:val="left" w:pos="1940"/>
          <w:tab w:val="left" w:pos="1941"/>
        </w:tabs>
        <w:spacing w:before="121" w:line="242" w:lineRule="auto"/>
        <w:ind w:left="1940" w:right="352" w:hanging="793"/>
        <w:jc w:val="left"/>
        <w:rPr>
          <w:sz w:val="21"/>
        </w:rPr>
      </w:pPr>
      <w:r>
        <w:rPr>
          <w:w w:val="105"/>
          <w:sz w:val="21"/>
        </w:rPr>
        <w:t xml:space="preserve">The NSWLRC </w:t>
      </w:r>
      <w:r>
        <w:rPr>
          <w:spacing w:val="-3"/>
          <w:w w:val="105"/>
          <w:sz w:val="21"/>
        </w:rPr>
        <w:t xml:space="preserve">accepted </w:t>
      </w:r>
      <w:r>
        <w:rPr>
          <w:w w:val="105"/>
          <w:sz w:val="21"/>
        </w:rPr>
        <w:t xml:space="preserve">this, but </w:t>
      </w:r>
      <w:r>
        <w:rPr>
          <w:spacing w:val="-3"/>
          <w:w w:val="105"/>
          <w:sz w:val="21"/>
        </w:rPr>
        <w:t xml:space="preserve">went </w:t>
      </w:r>
      <w:r>
        <w:rPr>
          <w:w w:val="105"/>
          <w:sz w:val="21"/>
        </w:rPr>
        <w:t xml:space="preserve">on </w:t>
      </w:r>
      <w:r>
        <w:rPr>
          <w:spacing w:val="-3"/>
          <w:w w:val="105"/>
          <w:sz w:val="21"/>
        </w:rPr>
        <w:t xml:space="preserve">to consider </w:t>
      </w:r>
      <w:r>
        <w:rPr>
          <w:w w:val="105"/>
          <w:sz w:val="21"/>
        </w:rPr>
        <w:t xml:space="preserve">whether the </w:t>
      </w:r>
      <w:r>
        <w:rPr>
          <w:spacing w:val="-3"/>
          <w:w w:val="105"/>
          <w:sz w:val="21"/>
        </w:rPr>
        <w:t xml:space="preserve">prosecution’s exercise </w:t>
      </w:r>
      <w:r>
        <w:rPr>
          <w:w w:val="105"/>
          <w:sz w:val="21"/>
        </w:rPr>
        <w:t>of</w:t>
      </w:r>
      <w:r>
        <w:rPr>
          <w:spacing w:val="-12"/>
          <w:w w:val="105"/>
          <w:sz w:val="21"/>
        </w:rPr>
        <w:t xml:space="preserve"> </w:t>
      </w:r>
      <w:r>
        <w:rPr>
          <w:w w:val="105"/>
          <w:sz w:val="21"/>
        </w:rPr>
        <w:t>its</w:t>
      </w:r>
      <w:r>
        <w:rPr>
          <w:spacing w:val="-12"/>
          <w:w w:val="105"/>
          <w:sz w:val="21"/>
        </w:rPr>
        <w:t xml:space="preserve"> </w:t>
      </w:r>
      <w:r>
        <w:rPr>
          <w:w w:val="105"/>
          <w:sz w:val="21"/>
        </w:rPr>
        <w:t>case</w:t>
      </w:r>
      <w:r>
        <w:rPr>
          <w:spacing w:val="-12"/>
          <w:w w:val="105"/>
          <w:sz w:val="21"/>
        </w:rPr>
        <w:t xml:space="preserve"> </w:t>
      </w:r>
      <w:r>
        <w:rPr>
          <w:w w:val="105"/>
          <w:sz w:val="21"/>
        </w:rPr>
        <w:t>review</w:t>
      </w:r>
      <w:r>
        <w:rPr>
          <w:spacing w:val="-12"/>
          <w:w w:val="105"/>
          <w:sz w:val="21"/>
        </w:rPr>
        <w:t xml:space="preserve"> </w:t>
      </w:r>
      <w:r>
        <w:rPr>
          <w:w w:val="105"/>
          <w:sz w:val="21"/>
        </w:rPr>
        <w:t>function</w:t>
      </w:r>
      <w:r>
        <w:rPr>
          <w:spacing w:val="-12"/>
          <w:w w:val="105"/>
          <w:sz w:val="21"/>
        </w:rPr>
        <w:t xml:space="preserve"> </w:t>
      </w:r>
      <w:r>
        <w:rPr>
          <w:w w:val="105"/>
          <w:sz w:val="21"/>
        </w:rPr>
        <w:t>was</w:t>
      </w:r>
      <w:r>
        <w:rPr>
          <w:spacing w:val="-12"/>
          <w:w w:val="105"/>
          <w:sz w:val="21"/>
        </w:rPr>
        <w:t xml:space="preserve"> </w:t>
      </w:r>
      <w:r>
        <w:rPr>
          <w:spacing w:val="-3"/>
          <w:w w:val="105"/>
          <w:sz w:val="21"/>
        </w:rPr>
        <w:t>primarily</w:t>
      </w:r>
      <w:r>
        <w:rPr>
          <w:spacing w:val="-12"/>
          <w:w w:val="105"/>
          <w:sz w:val="21"/>
        </w:rPr>
        <w:t xml:space="preserve"> </w:t>
      </w:r>
      <w:r>
        <w:rPr>
          <w:w w:val="105"/>
          <w:sz w:val="21"/>
        </w:rPr>
        <w:t>a</w:t>
      </w:r>
      <w:r>
        <w:rPr>
          <w:spacing w:val="-12"/>
          <w:w w:val="105"/>
          <w:sz w:val="21"/>
        </w:rPr>
        <w:t xml:space="preserve"> </w:t>
      </w:r>
      <w:r>
        <w:rPr>
          <w:w w:val="105"/>
          <w:sz w:val="21"/>
        </w:rPr>
        <w:t>response</w:t>
      </w:r>
      <w:r>
        <w:rPr>
          <w:spacing w:val="-12"/>
          <w:w w:val="105"/>
          <w:sz w:val="21"/>
        </w:rPr>
        <w:t xml:space="preserve"> </w:t>
      </w:r>
      <w:r>
        <w:rPr>
          <w:spacing w:val="-3"/>
          <w:w w:val="105"/>
          <w:sz w:val="21"/>
        </w:rPr>
        <w:t>to</w:t>
      </w:r>
      <w:r>
        <w:rPr>
          <w:spacing w:val="-12"/>
          <w:w w:val="105"/>
          <w:sz w:val="21"/>
        </w:rPr>
        <w:t xml:space="preserve"> </w:t>
      </w:r>
      <w:r>
        <w:rPr>
          <w:w w:val="105"/>
          <w:sz w:val="21"/>
        </w:rPr>
        <w:t>the</w:t>
      </w:r>
      <w:r>
        <w:rPr>
          <w:spacing w:val="-12"/>
          <w:w w:val="105"/>
          <w:sz w:val="21"/>
        </w:rPr>
        <w:t xml:space="preserve"> </w:t>
      </w:r>
      <w:r>
        <w:rPr>
          <w:spacing w:val="-3"/>
          <w:w w:val="105"/>
          <w:sz w:val="21"/>
        </w:rPr>
        <w:t>‘threat</w:t>
      </w:r>
      <w:r>
        <w:rPr>
          <w:spacing w:val="-12"/>
          <w:w w:val="105"/>
          <w:sz w:val="21"/>
        </w:rPr>
        <w:t xml:space="preserve"> </w:t>
      </w:r>
      <w:r>
        <w:rPr>
          <w:w w:val="105"/>
          <w:sz w:val="21"/>
        </w:rPr>
        <w:t>or</w:t>
      </w:r>
      <w:r>
        <w:rPr>
          <w:spacing w:val="-12"/>
          <w:w w:val="105"/>
          <w:sz w:val="21"/>
        </w:rPr>
        <w:t xml:space="preserve"> </w:t>
      </w:r>
      <w:r>
        <w:rPr>
          <w:w w:val="105"/>
          <w:sz w:val="21"/>
        </w:rPr>
        <w:t>possibility</w:t>
      </w:r>
      <w:r>
        <w:rPr>
          <w:spacing w:val="-12"/>
          <w:w w:val="105"/>
          <w:sz w:val="21"/>
        </w:rPr>
        <w:t xml:space="preserve"> </w:t>
      </w:r>
      <w:r>
        <w:rPr>
          <w:spacing w:val="-3"/>
          <w:w w:val="105"/>
          <w:sz w:val="21"/>
        </w:rPr>
        <w:t>that</w:t>
      </w:r>
    </w:p>
    <w:p w:rsidR="00EA0057" w:rsidRDefault="007C5C23">
      <w:pPr>
        <w:pStyle w:val="BodyText"/>
        <w:spacing w:before="1" w:line="242" w:lineRule="auto"/>
        <w:ind w:left="1940"/>
        <w:rPr>
          <w:sz w:val="12"/>
        </w:rPr>
      </w:pPr>
      <w:r>
        <w:t>the magistrate may not commit’. It noted this threat was negated by  the  ability  of  the pro</w:t>
      </w:r>
      <w:r>
        <w:t>secution to  issue  a  direct  (ex  officio)  indictment.</w:t>
      </w:r>
      <w:r>
        <w:rPr>
          <w:position w:val="7"/>
          <w:sz w:val="12"/>
        </w:rPr>
        <w:t xml:space="preserve">89  </w:t>
      </w:r>
      <w:r>
        <w:t>The  Commission  posited  that abolishing  the  test  for  committal  would  not  lead  to  an  increase  in  unsubstantiated matters proceeding as long as court supervised case management operat</w:t>
      </w:r>
      <w:r>
        <w:t>es to ‘ensure the prosecution gives timely consideration  to  the  charges.’</w:t>
      </w:r>
      <w:r>
        <w:rPr>
          <w:position w:val="7"/>
          <w:sz w:val="12"/>
        </w:rPr>
        <w:t>90</w:t>
      </w:r>
    </w:p>
    <w:p w:rsidR="00EA0057" w:rsidRDefault="007C5C23">
      <w:pPr>
        <w:pStyle w:val="Heading5"/>
        <w:spacing w:before="141"/>
      </w:pPr>
      <w:r>
        <w:rPr>
          <w:w w:val="110"/>
        </w:rPr>
        <w:t>The DPP’s power to indict directly</w:t>
      </w:r>
    </w:p>
    <w:p w:rsidR="00EA0057" w:rsidRDefault="007C5C23">
      <w:pPr>
        <w:pStyle w:val="ListParagraph"/>
        <w:numPr>
          <w:ilvl w:val="1"/>
          <w:numId w:val="84"/>
        </w:numPr>
        <w:tabs>
          <w:tab w:val="left" w:pos="1940"/>
          <w:tab w:val="left" w:pos="1941"/>
        </w:tabs>
        <w:spacing w:before="156" w:line="242" w:lineRule="auto"/>
        <w:ind w:left="1940" w:right="236" w:hanging="793"/>
        <w:jc w:val="left"/>
        <w:rPr>
          <w:sz w:val="12"/>
        </w:rPr>
      </w:pPr>
      <w:r>
        <w:rPr>
          <w:w w:val="105"/>
          <w:sz w:val="21"/>
        </w:rPr>
        <w:t xml:space="preserve">The </w:t>
      </w:r>
      <w:r>
        <w:rPr>
          <w:spacing w:val="-3"/>
          <w:w w:val="105"/>
          <w:sz w:val="21"/>
        </w:rPr>
        <w:t xml:space="preserve">Commission </w:t>
      </w:r>
      <w:r>
        <w:rPr>
          <w:w w:val="105"/>
          <w:sz w:val="21"/>
        </w:rPr>
        <w:t xml:space="preserve">does </w:t>
      </w:r>
      <w:r>
        <w:rPr>
          <w:spacing w:val="-2"/>
          <w:w w:val="105"/>
          <w:sz w:val="21"/>
        </w:rPr>
        <w:t xml:space="preserve">not </w:t>
      </w:r>
      <w:r>
        <w:rPr>
          <w:spacing w:val="-3"/>
          <w:w w:val="105"/>
          <w:sz w:val="21"/>
        </w:rPr>
        <w:t xml:space="preserve">have </w:t>
      </w:r>
      <w:r>
        <w:rPr>
          <w:w w:val="105"/>
          <w:sz w:val="21"/>
        </w:rPr>
        <w:t xml:space="preserve">data </w:t>
      </w:r>
      <w:r>
        <w:rPr>
          <w:spacing w:val="-3"/>
          <w:w w:val="105"/>
          <w:sz w:val="21"/>
        </w:rPr>
        <w:t xml:space="preserve">showing </w:t>
      </w:r>
      <w:r>
        <w:rPr>
          <w:w w:val="105"/>
          <w:sz w:val="21"/>
        </w:rPr>
        <w:t xml:space="preserve">how </w:t>
      </w:r>
      <w:r>
        <w:rPr>
          <w:spacing w:val="-3"/>
          <w:w w:val="105"/>
          <w:sz w:val="21"/>
        </w:rPr>
        <w:t xml:space="preserve">many </w:t>
      </w:r>
      <w:r>
        <w:rPr>
          <w:w w:val="105"/>
          <w:sz w:val="21"/>
        </w:rPr>
        <w:t xml:space="preserve">cases </w:t>
      </w:r>
      <w:r>
        <w:rPr>
          <w:spacing w:val="-3"/>
          <w:w w:val="105"/>
          <w:sz w:val="21"/>
        </w:rPr>
        <w:t xml:space="preserve">were </w:t>
      </w:r>
      <w:r>
        <w:rPr>
          <w:w w:val="105"/>
          <w:sz w:val="21"/>
        </w:rPr>
        <w:t xml:space="preserve">prosecuted by the DPP on direct indictment </w:t>
      </w:r>
      <w:r>
        <w:rPr>
          <w:spacing w:val="-3"/>
          <w:w w:val="105"/>
          <w:sz w:val="21"/>
        </w:rPr>
        <w:t xml:space="preserve">following discharge </w:t>
      </w:r>
      <w:r>
        <w:rPr>
          <w:w w:val="105"/>
          <w:sz w:val="21"/>
        </w:rPr>
        <w:t xml:space="preserve">in the </w:t>
      </w:r>
      <w:r>
        <w:rPr>
          <w:spacing w:val="-3"/>
          <w:w w:val="105"/>
          <w:sz w:val="21"/>
        </w:rPr>
        <w:t xml:space="preserve">Magistrates’ Court. </w:t>
      </w:r>
      <w:r>
        <w:rPr>
          <w:w w:val="105"/>
          <w:sz w:val="21"/>
        </w:rPr>
        <w:t xml:space="preserve">Data provided by the OPP </w:t>
      </w:r>
      <w:r>
        <w:rPr>
          <w:spacing w:val="-3"/>
          <w:w w:val="105"/>
          <w:sz w:val="21"/>
        </w:rPr>
        <w:t xml:space="preserve">indicates that </w:t>
      </w:r>
      <w:r>
        <w:rPr>
          <w:w w:val="105"/>
          <w:sz w:val="21"/>
        </w:rPr>
        <w:t xml:space="preserve">in </w:t>
      </w:r>
      <w:r>
        <w:rPr>
          <w:spacing w:val="-9"/>
          <w:w w:val="105"/>
          <w:sz w:val="21"/>
        </w:rPr>
        <w:t xml:space="preserve">2017–18, </w:t>
      </w:r>
      <w:r>
        <w:rPr>
          <w:spacing w:val="-7"/>
          <w:w w:val="105"/>
          <w:sz w:val="21"/>
        </w:rPr>
        <w:t xml:space="preserve">19 </w:t>
      </w:r>
      <w:r>
        <w:rPr>
          <w:w w:val="105"/>
          <w:sz w:val="21"/>
        </w:rPr>
        <w:t xml:space="preserve">direct indictments </w:t>
      </w:r>
      <w:r>
        <w:rPr>
          <w:spacing w:val="-3"/>
          <w:w w:val="105"/>
          <w:sz w:val="21"/>
        </w:rPr>
        <w:t xml:space="preserve">were </w:t>
      </w:r>
      <w:r>
        <w:rPr>
          <w:w w:val="105"/>
          <w:sz w:val="21"/>
        </w:rPr>
        <w:t>filed by the</w:t>
      </w:r>
      <w:r>
        <w:rPr>
          <w:spacing w:val="-15"/>
          <w:w w:val="105"/>
          <w:sz w:val="21"/>
        </w:rPr>
        <w:t xml:space="preserve"> </w:t>
      </w:r>
      <w:r>
        <w:rPr>
          <w:spacing w:val="-7"/>
          <w:w w:val="105"/>
          <w:sz w:val="21"/>
        </w:rPr>
        <w:t>DPP.</w:t>
      </w:r>
      <w:r>
        <w:rPr>
          <w:spacing w:val="-7"/>
          <w:w w:val="105"/>
          <w:position w:val="7"/>
          <w:sz w:val="12"/>
        </w:rPr>
        <w:t>91</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1"/>
        <w:rPr>
          <w:sz w:val="20"/>
        </w:rPr>
      </w:pPr>
      <w:r>
        <w:pict>
          <v:line id="_x0000_s1097" style="position:absolute;z-index:251682304;mso-wrap-distance-left:0;mso-wrap-distance-right:0;mso-position-horizontal-relative:page" from="79.35pt,14.75pt" to="515.9pt,14.75pt" strokecolor="#b6bdc8" strokeweight="1pt">
            <w10:wrap type="topAndBottom" anchorx="page"/>
          </v:line>
        </w:pict>
      </w:r>
    </w:p>
    <w:p w:rsidR="00EA0057" w:rsidRDefault="007C5C23">
      <w:pPr>
        <w:pStyle w:val="ListParagraph"/>
        <w:numPr>
          <w:ilvl w:val="0"/>
          <w:numId w:val="27"/>
        </w:numPr>
        <w:tabs>
          <w:tab w:val="left" w:pos="1940"/>
          <w:tab w:val="left" w:pos="1942"/>
        </w:tabs>
        <w:spacing w:before="117"/>
        <w:ind w:right="272"/>
        <w:jc w:val="left"/>
        <w:rPr>
          <w:sz w:val="13"/>
        </w:rPr>
      </w:pPr>
      <w:r>
        <w:rPr>
          <w:w w:val="105"/>
          <w:sz w:val="13"/>
        </w:rPr>
        <w:t xml:space="preserve">Northern Territory Law Reform Commission, </w:t>
      </w:r>
      <w:r>
        <w:rPr>
          <w:i/>
          <w:w w:val="105"/>
          <w:sz w:val="13"/>
        </w:rPr>
        <w:t xml:space="preserve">Report on Committals </w:t>
      </w:r>
      <w:r>
        <w:rPr>
          <w:w w:val="105"/>
          <w:sz w:val="13"/>
        </w:rPr>
        <w:t xml:space="preserve">(Report No 34, September </w:t>
      </w:r>
      <w:r>
        <w:rPr>
          <w:spacing w:val="1"/>
          <w:w w:val="105"/>
          <w:sz w:val="13"/>
        </w:rPr>
        <w:t xml:space="preserve">2009) </w:t>
      </w:r>
      <w:r>
        <w:rPr>
          <w:spacing w:val="2"/>
          <w:w w:val="105"/>
          <w:sz w:val="13"/>
        </w:rPr>
        <w:t xml:space="preserve">3–4. </w:t>
      </w:r>
      <w:r>
        <w:rPr>
          <w:w w:val="105"/>
          <w:sz w:val="13"/>
        </w:rPr>
        <w:t xml:space="preserve">See also New South Wales Law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5"/>
          <w:w w:val="105"/>
          <w:sz w:val="13"/>
        </w:rPr>
        <w:t xml:space="preserve"> </w:t>
      </w:r>
      <w:r>
        <w:rPr>
          <w:i/>
          <w:w w:val="105"/>
          <w:sz w:val="13"/>
        </w:rPr>
        <w:t>Pleas</w:t>
      </w:r>
      <w:r>
        <w:rPr>
          <w:i/>
          <w:spacing w:val="5"/>
          <w:w w:val="105"/>
          <w:sz w:val="13"/>
        </w:rPr>
        <w:t xml:space="preserve"> </w:t>
      </w:r>
      <w:r>
        <w:rPr>
          <w:w w:val="105"/>
          <w:sz w:val="13"/>
        </w:rPr>
        <w:t>(Report</w:t>
      </w:r>
      <w:r>
        <w:rPr>
          <w:spacing w:val="6"/>
          <w:w w:val="105"/>
          <w:sz w:val="13"/>
        </w:rPr>
        <w:t xml:space="preserve"> </w:t>
      </w:r>
      <w:r>
        <w:rPr>
          <w:w w:val="105"/>
          <w:sz w:val="13"/>
        </w:rPr>
        <w:t>No</w:t>
      </w:r>
      <w:r>
        <w:rPr>
          <w:spacing w:val="6"/>
          <w:w w:val="105"/>
          <w:sz w:val="13"/>
        </w:rPr>
        <w:t xml:space="preserve"> </w:t>
      </w:r>
      <w:r>
        <w:rPr>
          <w:spacing w:val="-5"/>
          <w:w w:val="105"/>
          <w:sz w:val="13"/>
        </w:rPr>
        <w:t>141,</w:t>
      </w:r>
      <w:r>
        <w:rPr>
          <w:spacing w:val="6"/>
          <w:w w:val="105"/>
          <w:sz w:val="13"/>
        </w:rPr>
        <w:t xml:space="preserve"> </w:t>
      </w:r>
      <w:r>
        <w:rPr>
          <w:w w:val="105"/>
          <w:sz w:val="13"/>
        </w:rPr>
        <w:t>December</w:t>
      </w:r>
      <w:r>
        <w:rPr>
          <w:spacing w:val="6"/>
          <w:w w:val="105"/>
          <w:sz w:val="13"/>
        </w:rPr>
        <w:t xml:space="preserve"> </w:t>
      </w:r>
      <w:r>
        <w:rPr>
          <w:w w:val="105"/>
          <w:sz w:val="13"/>
        </w:rPr>
        <w:t>2014)</w:t>
      </w:r>
      <w:r>
        <w:rPr>
          <w:spacing w:val="6"/>
          <w:w w:val="105"/>
          <w:sz w:val="13"/>
        </w:rPr>
        <w:t xml:space="preserve"> </w:t>
      </w:r>
      <w:r>
        <w:rPr>
          <w:w w:val="105"/>
          <w:sz w:val="13"/>
        </w:rPr>
        <w:t>194.</w:t>
      </w:r>
    </w:p>
    <w:p w:rsidR="00EA0057" w:rsidRDefault="007C5C23">
      <w:pPr>
        <w:pStyle w:val="ListParagraph"/>
        <w:numPr>
          <w:ilvl w:val="0"/>
          <w:numId w:val="27"/>
        </w:numPr>
        <w:tabs>
          <w:tab w:val="left" w:pos="1940"/>
          <w:tab w:val="left" w:pos="1942"/>
        </w:tabs>
        <w:ind w:right="125"/>
        <w:jc w:val="left"/>
        <w:rPr>
          <w:sz w:val="13"/>
        </w:rPr>
      </w:pPr>
      <w:r>
        <w:rPr>
          <w:w w:val="105"/>
          <w:sz w:val="13"/>
        </w:rPr>
        <w:t xml:space="preserve">Department of Justice and Attorney-General, Queensland Government, </w:t>
      </w:r>
      <w:r>
        <w:rPr>
          <w:i/>
          <w:w w:val="105"/>
          <w:sz w:val="13"/>
        </w:rPr>
        <w:t xml:space="preserve">Reform of the Committal Proceedings Process </w:t>
      </w:r>
      <w:r>
        <w:rPr>
          <w:w w:val="105"/>
          <w:sz w:val="13"/>
        </w:rPr>
        <w:t>(Discussion Paper, undated [2007]) 5. See also John Coldrey QC, ‘Committal Proceedings: the Victorian Perspective’ (Conference Paper, Australian Institute of Criminology, The Future of Committals, 1-2 May 1990) 194–5; Director of Public Prosecutions Victor</w:t>
      </w:r>
      <w:r>
        <w:rPr>
          <w:w w:val="105"/>
          <w:sz w:val="13"/>
        </w:rPr>
        <w:t xml:space="preserve">ia, </w:t>
      </w:r>
      <w:r>
        <w:rPr>
          <w:i/>
          <w:w w:val="105"/>
          <w:sz w:val="13"/>
        </w:rPr>
        <w:t xml:space="preserve">Proposed Reforms to Reduce Further Trauma to Victims and Witnesses </w:t>
      </w:r>
      <w:r>
        <w:rPr>
          <w:w w:val="105"/>
          <w:sz w:val="13"/>
        </w:rPr>
        <w:t>(Policy Paper, 1 October 2018) 6 &lt;</w:t>
      </w:r>
      <w:hyperlink r:id="rId61">
        <w:r>
          <w:rPr>
            <w:w w:val="105"/>
            <w:sz w:val="13"/>
          </w:rPr>
          <w:t>http://www.opp.vic.gov.au/getattachment/0da88912-0a57-48f0-</w:t>
        </w:r>
      </w:hyperlink>
      <w:r>
        <w:rPr>
          <w:w w:val="105"/>
          <w:sz w:val="13"/>
        </w:rPr>
        <w:t xml:space="preserve"> 9048-31a0ad1</w:t>
      </w:r>
      <w:r>
        <w:rPr>
          <w:w w:val="105"/>
          <w:sz w:val="13"/>
        </w:rPr>
        <w:t xml:space="preserve">b15df/DPP-Policy-Paper-Proposed-reforms-to-reduce-furthe.aspx&gt;; New South Wales Law Reform Commission, </w:t>
      </w:r>
      <w:r>
        <w:rPr>
          <w:i/>
          <w:w w:val="105"/>
          <w:sz w:val="13"/>
        </w:rPr>
        <w:t xml:space="preserve">Encouraging Appropriate Early Guilty Pleas </w:t>
      </w:r>
      <w:r>
        <w:rPr>
          <w:w w:val="105"/>
          <w:sz w:val="13"/>
        </w:rPr>
        <w:t xml:space="preserve">(December 2014); John Johnson, </w:t>
      </w:r>
      <w:r>
        <w:rPr>
          <w:spacing w:val="-4"/>
          <w:w w:val="105"/>
          <w:sz w:val="13"/>
        </w:rPr>
        <w:t xml:space="preserve">‘A </w:t>
      </w:r>
      <w:r>
        <w:rPr>
          <w:w w:val="105"/>
          <w:sz w:val="13"/>
        </w:rPr>
        <w:t xml:space="preserve">Case for Abolition’ (Conference Paper, Australian Institute of Criminology, </w:t>
      </w:r>
      <w:r>
        <w:rPr>
          <w:w w:val="105"/>
          <w:sz w:val="13"/>
        </w:rPr>
        <w:t>The</w:t>
      </w:r>
      <w:r>
        <w:rPr>
          <w:spacing w:val="8"/>
          <w:w w:val="105"/>
          <w:sz w:val="13"/>
        </w:rPr>
        <w:t xml:space="preserve"> </w:t>
      </w:r>
      <w:r>
        <w:rPr>
          <w:w w:val="105"/>
          <w:sz w:val="13"/>
        </w:rPr>
        <w:t>Future</w:t>
      </w:r>
      <w:r>
        <w:rPr>
          <w:spacing w:val="8"/>
          <w:w w:val="105"/>
          <w:sz w:val="13"/>
        </w:rPr>
        <w:t xml:space="preserve"> </w:t>
      </w:r>
      <w:r>
        <w:rPr>
          <w:w w:val="105"/>
          <w:sz w:val="13"/>
        </w:rPr>
        <w:t>of</w:t>
      </w:r>
      <w:r>
        <w:rPr>
          <w:spacing w:val="8"/>
          <w:w w:val="105"/>
          <w:sz w:val="13"/>
        </w:rPr>
        <w:t xml:space="preserve"> </w:t>
      </w:r>
      <w:r>
        <w:rPr>
          <w:w w:val="105"/>
          <w:sz w:val="13"/>
        </w:rPr>
        <w:t>Committals,</w:t>
      </w:r>
      <w:r>
        <w:rPr>
          <w:spacing w:val="8"/>
          <w:w w:val="105"/>
          <w:sz w:val="13"/>
        </w:rPr>
        <w:t xml:space="preserve"> </w:t>
      </w:r>
      <w:r>
        <w:rPr>
          <w:w w:val="105"/>
          <w:sz w:val="13"/>
        </w:rPr>
        <w:t>1–2</w:t>
      </w:r>
      <w:r>
        <w:rPr>
          <w:spacing w:val="8"/>
          <w:w w:val="105"/>
          <w:sz w:val="13"/>
        </w:rPr>
        <w:t xml:space="preserve"> </w:t>
      </w:r>
      <w:r>
        <w:rPr>
          <w:w w:val="105"/>
          <w:sz w:val="13"/>
        </w:rPr>
        <w:t>May</w:t>
      </w:r>
      <w:r>
        <w:rPr>
          <w:spacing w:val="8"/>
          <w:w w:val="105"/>
          <w:sz w:val="13"/>
        </w:rPr>
        <w:t xml:space="preserve"> </w:t>
      </w:r>
      <w:r>
        <w:rPr>
          <w:w w:val="105"/>
          <w:sz w:val="13"/>
        </w:rPr>
        <w:t>1990)</w:t>
      </w:r>
      <w:r>
        <w:rPr>
          <w:spacing w:val="8"/>
          <w:w w:val="105"/>
          <w:sz w:val="13"/>
        </w:rPr>
        <w:t xml:space="preserve"> </w:t>
      </w:r>
      <w:r>
        <w:rPr>
          <w:w w:val="105"/>
          <w:sz w:val="13"/>
        </w:rPr>
        <w:t>94.</w:t>
      </w:r>
    </w:p>
    <w:p w:rsidR="00EA0057" w:rsidRDefault="007C5C23">
      <w:pPr>
        <w:pStyle w:val="ListParagraph"/>
        <w:numPr>
          <w:ilvl w:val="0"/>
          <w:numId w:val="27"/>
        </w:numPr>
        <w:tabs>
          <w:tab w:val="left" w:pos="1940"/>
          <w:tab w:val="left" w:pos="1942"/>
        </w:tabs>
        <w:ind w:right="370"/>
        <w:jc w:val="left"/>
        <w:rPr>
          <w:sz w:val="13"/>
        </w:rPr>
      </w:pPr>
      <w:r>
        <w:rPr>
          <w:w w:val="105"/>
          <w:sz w:val="13"/>
        </w:rPr>
        <w:t xml:space="preserve">Director of Public Prosecutions for Victoria, Policy of the Director of Public Prosecutions for Victoria (27 March 2019) 2(1) </w:t>
      </w:r>
      <w:r>
        <w:rPr>
          <w:spacing w:val="1"/>
          <w:w w:val="105"/>
          <w:sz w:val="13"/>
        </w:rPr>
        <w:t>&lt;https//</w:t>
      </w:r>
      <w:hyperlink r:id="rId62">
        <w:r>
          <w:rPr>
            <w:spacing w:val="1"/>
            <w:w w:val="105"/>
            <w:sz w:val="13"/>
          </w:rPr>
          <w:t>www.</w:t>
        </w:r>
      </w:hyperlink>
      <w:r>
        <w:rPr>
          <w:spacing w:val="1"/>
          <w:w w:val="105"/>
          <w:sz w:val="13"/>
        </w:rPr>
        <w:t xml:space="preserve"> </w:t>
      </w:r>
      <w:r>
        <w:rPr>
          <w:w w:val="105"/>
          <w:sz w:val="13"/>
        </w:rPr>
        <w:t>opp.vic.gov.au/Resources/Policies&gt;.</w:t>
      </w:r>
    </w:p>
    <w:p w:rsidR="00EA0057" w:rsidRDefault="007C5C23">
      <w:pPr>
        <w:pStyle w:val="ListParagraph"/>
        <w:numPr>
          <w:ilvl w:val="0"/>
          <w:numId w:val="27"/>
        </w:numPr>
        <w:tabs>
          <w:tab w:val="left" w:pos="1940"/>
          <w:tab w:val="left" w:pos="1942"/>
        </w:tabs>
        <w:ind w:right="397"/>
        <w:jc w:val="left"/>
        <w:rPr>
          <w:sz w:val="13"/>
        </w:rPr>
      </w:pPr>
      <w:r>
        <w:rPr>
          <w:spacing w:val="1"/>
          <w:w w:val="105"/>
          <w:sz w:val="13"/>
        </w:rPr>
        <w:t xml:space="preserve">Sixty </w:t>
      </w:r>
      <w:r>
        <w:rPr>
          <w:w w:val="105"/>
          <w:sz w:val="13"/>
        </w:rPr>
        <w:t>five out of a total of 5,947 completed committal matters handled by the NSW DPP were discharged by the magistrate: New South Wales</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5"/>
          <w:w w:val="105"/>
          <w:sz w:val="13"/>
        </w:rPr>
        <w:t xml:space="preserve"> </w:t>
      </w:r>
      <w:r>
        <w:rPr>
          <w:i/>
          <w:w w:val="105"/>
          <w:sz w:val="13"/>
        </w:rPr>
        <w:t>Pleas</w:t>
      </w:r>
      <w:r>
        <w:rPr>
          <w:i/>
          <w:spacing w:val="5"/>
          <w:w w:val="105"/>
          <w:sz w:val="13"/>
        </w:rPr>
        <w:t xml:space="preserve"> </w:t>
      </w:r>
      <w:r>
        <w:rPr>
          <w:w w:val="105"/>
          <w:sz w:val="13"/>
        </w:rPr>
        <w:t>(December</w:t>
      </w:r>
      <w:r>
        <w:rPr>
          <w:spacing w:val="6"/>
          <w:w w:val="105"/>
          <w:sz w:val="13"/>
        </w:rPr>
        <w:t xml:space="preserve"> </w:t>
      </w:r>
      <w:r>
        <w:rPr>
          <w:w w:val="105"/>
          <w:sz w:val="13"/>
        </w:rPr>
        <w:t>2014)</w:t>
      </w:r>
      <w:r>
        <w:rPr>
          <w:spacing w:val="6"/>
          <w:w w:val="105"/>
          <w:sz w:val="13"/>
        </w:rPr>
        <w:t xml:space="preserve"> </w:t>
      </w:r>
      <w:r>
        <w:rPr>
          <w:spacing w:val="-5"/>
          <w:w w:val="105"/>
          <w:sz w:val="13"/>
        </w:rPr>
        <w:t>177,</w:t>
      </w:r>
      <w:r>
        <w:rPr>
          <w:spacing w:val="6"/>
          <w:w w:val="105"/>
          <w:sz w:val="13"/>
        </w:rPr>
        <w:t xml:space="preserve"> </w:t>
      </w:r>
      <w:r>
        <w:rPr>
          <w:w w:val="105"/>
          <w:sz w:val="13"/>
        </w:rPr>
        <w:t>182.</w:t>
      </w:r>
    </w:p>
    <w:p w:rsidR="00EA0057" w:rsidRDefault="007C5C23">
      <w:pPr>
        <w:pStyle w:val="ListParagraph"/>
        <w:numPr>
          <w:ilvl w:val="0"/>
          <w:numId w:val="27"/>
        </w:numPr>
        <w:tabs>
          <w:tab w:val="left" w:pos="1940"/>
          <w:tab w:val="left" w:pos="1941"/>
        </w:tabs>
        <w:ind w:left="1940" w:hanging="793"/>
        <w:jc w:val="left"/>
        <w:rPr>
          <w:i/>
          <w:sz w:val="13"/>
        </w:rPr>
      </w:pPr>
      <w:r>
        <w:rPr>
          <w:sz w:val="13"/>
        </w:rPr>
        <w:t xml:space="preserve">Office  of  Public  Prosecutions  Victoria,  Response  to  the  VLRC  Request  for  Statistics,  </w:t>
      </w:r>
      <w:r>
        <w:rPr>
          <w:i/>
          <w:sz w:val="13"/>
        </w:rPr>
        <w:t>Victorian  Law  Reform  Commission  Committals</w:t>
      </w:r>
      <w:r>
        <w:rPr>
          <w:i/>
          <w:spacing w:val="15"/>
          <w:sz w:val="13"/>
        </w:rPr>
        <w:t xml:space="preserve"> </w:t>
      </w:r>
      <w:r>
        <w:rPr>
          <w:i/>
          <w:sz w:val="13"/>
        </w:rPr>
        <w:t>Reference</w:t>
      </w:r>
    </w:p>
    <w:p w:rsidR="00EA0057" w:rsidRDefault="007C5C23">
      <w:pPr>
        <w:spacing w:before="1"/>
        <w:ind w:left="1940"/>
        <w:rPr>
          <w:sz w:val="13"/>
        </w:rPr>
      </w:pPr>
      <w:r>
        <w:rPr>
          <w:w w:val="105"/>
          <w:sz w:val="13"/>
        </w:rPr>
        <w:t>(24  April 2019).</w:t>
      </w:r>
    </w:p>
    <w:p w:rsidR="00EA0057" w:rsidRDefault="007C5C23">
      <w:pPr>
        <w:pStyle w:val="ListParagraph"/>
        <w:numPr>
          <w:ilvl w:val="0"/>
          <w:numId w:val="27"/>
        </w:numPr>
        <w:tabs>
          <w:tab w:val="left" w:pos="1940"/>
          <w:tab w:val="left" w:pos="1941"/>
        </w:tabs>
        <w:ind w:left="1940" w:hanging="793"/>
        <w:jc w:val="left"/>
        <w:rPr>
          <w:sz w:val="13"/>
        </w:rPr>
      </w:pPr>
      <w:r>
        <w:rPr>
          <w:w w:val="105"/>
          <w:sz w:val="13"/>
        </w:rPr>
        <w:t>New</w:t>
      </w:r>
      <w:r>
        <w:rPr>
          <w:spacing w:val="6"/>
          <w:w w:val="105"/>
          <w:sz w:val="13"/>
        </w:rPr>
        <w:t xml:space="preserve"> </w:t>
      </w:r>
      <w:r>
        <w:rPr>
          <w:w w:val="105"/>
          <w:sz w:val="13"/>
        </w:rPr>
        <w:t>South</w:t>
      </w:r>
      <w:r>
        <w:rPr>
          <w:spacing w:val="6"/>
          <w:w w:val="105"/>
          <w:sz w:val="13"/>
        </w:rPr>
        <w:t xml:space="preserve"> </w:t>
      </w:r>
      <w:r>
        <w:rPr>
          <w:w w:val="105"/>
          <w:sz w:val="13"/>
        </w:rPr>
        <w:t>Wales</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5"/>
          <w:w w:val="105"/>
          <w:sz w:val="13"/>
        </w:rPr>
        <w:t xml:space="preserve"> </w:t>
      </w:r>
      <w:r>
        <w:rPr>
          <w:i/>
          <w:w w:val="105"/>
          <w:sz w:val="13"/>
        </w:rPr>
        <w:t>Pleas</w:t>
      </w:r>
      <w:r>
        <w:rPr>
          <w:i/>
          <w:spacing w:val="6"/>
          <w:w w:val="105"/>
          <w:sz w:val="13"/>
        </w:rPr>
        <w:t xml:space="preserve"> </w:t>
      </w:r>
      <w:r>
        <w:rPr>
          <w:w w:val="105"/>
          <w:sz w:val="13"/>
        </w:rPr>
        <w:t>(R</w:t>
      </w:r>
      <w:r>
        <w:rPr>
          <w:w w:val="105"/>
          <w:sz w:val="13"/>
        </w:rPr>
        <w:t>eport</w:t>
      </w:r>
      <w:r>
        <w:rPr>
          <w:spacing w:val="6"/>
          <w:w w:val="105"/>
          <w:sz w:val="13"/>
        </w:rPr>
        <w:t xml:space="preserve"> </w:t>
      </w:r>
      <w:r>
        <w:rPr>
          <w:w w:val="105"/>
          <w:sz w:val="13"/>
        </w:rPr>
        <w:t>No</w:t>
      </w:r>
      <w:r>
        <w:rPr>
          <w:spacing w:val="6"/>
          <w:w w:val="105"/>
          <w:sz w:val="13"/>
        </w:rPr>
        <w:t xml:space="preserve"> </w:t>
      </w:r>
      <w:r>
        <w:rPr>
          <w:spacing w:val="-5"/>
          <w:w w:val="105"/>
          <w:sz w:val="13"/>
        </w:rPr>
        <w:t>141,</w:t>
      </w:r>
      <w:r>
        <w:rPr>
          <w:spacing w:val="6"/>
          <w:w w:val="105"/>
          <w:sz w:val="13"/>
        </w:rPr>
        <w:t xml:space="preserve"> </w:t>
      </w:r>
      <w:r>
        <w:rPr>
          <w:w w:val="105"/>
          <w:sz w:val="13"/>
        </w:rPr>
        <w:t>December</w:t>
      </w:r>
      <w:r>
        <w:rPr>
          <w:spacing w:val="6"/>
          <w:w w:val="105"/>
          <w:sz w:val="13"/>
        </w:rPr>
        <w:t xml:space="preserve"> </w:t>
      </w:r>
      <w:r>
        <w:rPr>
          <w:w w:val="105"/>
          <w:sz w:val="13"/>
        </w:rPr>
        <w:t>2014)</w:t>
      </w:r>
      <w:r>
        <w:rPr>
          <w:spacing w:val="6"/>
          <w:w w:val="105"/>
          <w:sz w:val="13"/>
        </w:rPr>
        <w:t xml:space="preserve"> </w:t>
      </w:r>
      <w:r>
        <w:rPr>
          <w:spacing w:val="-5"/>
          <w:w w:val="105"/>
          <w:sz w:val="13"/>
        </w:rPr>
        <w:t>177.</w:t>
      </w:r>
    </w:p>
    <w:p w:rsidR="00EA0057" w:rsidRDefault="007C5C23">
      <w:pPr>
        <w:pStyle w:val="ListParagraph"/>
        <w:numPr>
          <w:ilvl w:val="0"/>
          <w:numId w:val="27"/>
        </w:numPr>
        <w:tabs>
          <w:tab w:val="left" w:pos="1940"/>
          <w:tab w:val="left" w:pos="1942"/>
        </w:tabs>
        <w:jc w:val="left"/>
        <w:rPr>
          <w:sz w:val="13"/>
        </w:rPr>
      </w:pPr>
      <w:r>
        <w:rPr>
          <w:w w:val="105"/>
          <w:sz w:val="13"/>
        </w:rPr>
        <w:t>Ibid</w:t>
      </w:r>
      <w:r>
        <w:rPr>
          <w:spacing w:val="10"/>
          <w:w w:val="105"/>
          <w:sz w:val="13"/>
        </w:rPr>
        <w:t xml:space="preserve"> </w:t>
      </w:r>
      <w:r>
        <w:rPr>
          <w:w w:val="105"/>
          <w:sz w:val="13"/>
        </w:rPr>
        <w:t>195.</w:t>
      </w:r>
    </w:p>
    <w:p w:rsidR="00EA0057" w:rsidRDefault="007C5C23">
      <w:pPr>
        <w:pStyle w:val="ListParagraph"/>
        <w:numPr>
          <w:ilvl w:val="0"/>
          <w:numId w:val="27"/>
        </w:numPr>
        <w:tabs>
          <w:tab w:val="left" w:pos="1940"/>
          <w:tab w:val="left" w:pos="1942"/>
        </w:tabs>
        <w:jc w:val="left"/>
        <w:rPr>
          <w:sz w:val="13"/>
        </w:rPr>
      </w:pPr>
      <w:r>
        <w:rPr>
          <w:sz w:val="13"/>
        </w:rPr>
        <w:t>Ibid.</w:t>
      </w:r>
    </w:p>
    <w:p w:rsidR="00EA0057" w:rsidRDefault="007C5C23">
      <w:pPr>
        <w:pStyle w:val="ListParagraph"/>
        <w:numPr>
          <w:ilvl w:val="0"/>
          <w:numId w:val="27"/>
        </w:numPr>
        <w:tabs>
          <w:tab w:val="left" w:pos="1940"/>
          <w:tab w:val="left" w:pos="1942"/>
        </w:tabs>
        <w:jc w:val="left"/>
        <w:rPr>
          <w:i/>
          <w:sz w:val="13"/>
        </w:rPr>
      </w:pPr>
      <w:r>
        <w:pict>
          <v:shape id="_x0000_s1096" type="#_x0000_t202" style="position:absolute;left:0;text-align:left;margin-left:36pt;margin-top:3pt;width:13.45pt;height:14.25pt;z-index:251683328;mso-position-horizontal-relative:page" filled="f" stroked="f">
            <v:textbox inset="0,0,0,0">
              <w:txbxContent>
                <w:p w:rsidR="00EA0057" w:rsidRDefault="007C5C23">
                  <w:pPr>
                    <w:spacing w:line="284" w:lineRule="exact"/>
                    <w:rPr>
                      <w:b/>
                      <w:sz w:val="24"/>
                    </w:rPr>
                  </w:pPr>
                  <w:r>
                    <w:rPr>
                      <w:b/>
                      <w:color w:val="37617A"/>
                      <w:w w:val="110"/>
                      <w:sz w:val="24"/>
                    </w:rPr>
                    <w:t>58</w:t>
                  </w:r>
                </w:p>
              </w:txbxContent>
            </v:textbox>
            <w10:wrap anchorx="page"/>
          </v:shape>
        </w:pict>
      </w:r>
      <w:r>
        <w:rPr>
          <w:sz w:val="13"/>
        </w:rPr>
        <w:t xml:space="preserve">Office  of  Public  Prosecutions  Victoria,  Response  to  the  VLRC  Request  for  Statistics,  </w:t>
      </w:r>
      <w:r>
        <w:rPr>
          <w:i/>
          <w:sz w:val="13"/>
        </w:rPr>
        <w:t>Victorian  Law  Reform  Commission  Committals</w:t>
      </w:r>
      <w:r>
        <w:rPr>
          <w:i/>
          <w:spacing w:val="16"/>
          <w:sz w:val="13"/>
        </w:rPr>
        <w:t xml:space="preserve"> </w:t>
      </w:r>
      <w:r>
        <w:rPr>
          <w:i/>
          <w:sz w:val="13"/>
        </w:rPr>
        <w:t>Reference</w:t>
      </w:r>
    </w:p>
    <w:p w:rsidR="00EA0057" w:rsidRDefault="007C5C23">
      <w:pPr>
        <w:spacing w:before="1"/>
        <w:ind w:left="1941"/>
        <w:rPr>
          <w:sz w:val="13"/>
        </w:rPr>
      </w:pPr>
      <w:r>
        <w:rPr>
          <w:w w:val="105"/>
          <w:sz w:val="13"/>
        </w:rPr>
        <w:t>(24  April 2019).</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11"/>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18"/>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Questions</w:t>
            </w:r>
          </w:p>
        </w:tc>
        <w:tc>
          <w:tcPr>
            <w:tcW w:w="510" w:type="dxa"/>
            <w:tcBorders>
              <w:bottom w:val="single" w:sz="24" w:space="0" w:color="FFFFFF"/>
            </w:tcBorders>
          </w:tcPr>
          <w:p w:rsidR="00EA0057" w:rsidRDefault="00EA0057">
            <w:pPr>
              <w:pStyle w:val="TableParagraph"/>
              <w:rPr>
                <w:rFonts w:ascii="Times New Roman"/>
                <w:sz w:val="18"/>
              </w:rPr>
            </w:pPr>
          </w:p>
        </w:tc>
      </w:tr>
      <w:tr w:rsidR="00EA0057">
        <w:trPr>
          <w:trHeight w:val="1900"/>
        </w:trPr>
        <w:tc>
          <w:tcPr>
            <w:tcW w:w="340" w:type="dxa"/>
            <w:tcBorders>
              <w:top w:val="single" w:sz="24" w:space="0" w:color="FFFFFF"/>
            </w:tcBorders>
          </w:tcPr>
          <w:p w:rsidR="00EA0057" w:rsidRDefault="00EA0057">
            <w:pPr>
              <w:pStyle w:val="TableParagraph"/>
              <w:rPr>
                <w:rFonts w:ascii="Times New Roman"/>
                <w:sz w:val="18"/>
              </w:rPr>
            </w:pPr>
          </w:p>
        </w:tc>
        <w:tc>
          <w:tcPr>
            <w:tcW w:w="8731" w:type="dxa"/>
            <w:tcBorders>
              <w:top w:val="single" w:sz="24" w:space="0" w:color="FFFFFF"/>
            </w:tcBorders>
            <w:shd w:val="clear" w:color="auto" w:fill="DDDFE4"/>
          </w:tcPr>
          <w:p w:rsidR="00EA0057" w:rsidRDefault="007C5C23">
            <w:pPr>
              <w:pStyle w:val="TableParagraph"/>
              <w:numPr>
                <w:ilvl w:val="0"/>
                <w:numId w:val="24"/>
              </w:numPr>
              <w:tabs>
                <w:tab w:val="left" w:pos="793"/>
                <w:tab w:val="left" w:pos="794"/>
              </w:tabs>
              <w:spacing w:before="193"/>
              <w:rPr>
                <w:rFonts w:ascii="Tahoma"/>
                <w:sz w:val="21"/>
              </w:rPr>
            </w:pPr>
            <w:r>
              <w:rPr>
                <w:rFonts w:ascii="Tahoma"/>
                <w:w w:val="110"/>
                <w:sz w:val="21"/>
              </w:rPr>
              <w:t>Should</w:t>
            </w:r>
            <w:r>
              <w:rPr>
                <w:rFonts w:ascii="Tahoma"/>
                <w:spacing w:val="-32"/>
                <w:w w:val="110"/>
                <w:sz w:val="21"/>
              </w:rPr>
              <w:t xml:space="preserve"> </w:t>
            </w:r>
            <w:r>
              <w:rPr>
                <w:rFonts w:ascii="Tahoma"/>
                <w:w w:val="110"/>
                <w:sz w:val="21"/>
              </w:rPr>
              <w:t>the</w:t>
            </w:r>
            <w:r>
              <w:rPr>
                <w:rFonts w:ascii="Tahoma"/>
                <w:spacing w:val="-32"/>
                <w:w w:val="110"/>
                <w:sz w:val="21"/>
              </w:rPr>
              <w:t xml:space="preserve"> </w:t>
            </w:r>
            <w:r>
              <w:rPr>
                <w:rFonts w:ascii="Tahoma"/>
                <w:w w:val="110"/>
                <w:sz w:val="21"/>
              </w:rPr>
              <w:t>current</w:t>
            </w:r>
            <w:r>
              <w:rPr>
                <w:rFonts w:ascii="Tahoma"/>
                <w:spacing w:val="-32"/>
                <w:w w:val="110"/>
                <w:sz w:val="21"/>
              </w:rPr>
              <w:t xml:space="preserve"> </w:t>
            </w:r>
            <w:r>
              <w:rPr>
                <w:rFonts w:ascii="Tahoma"/>
                <w:w w:val="110"/>
                <w:sz w:val="21"/>
              </w:rPr>
              <w:t>test</w:t>
            </w:r>
            <w:r>
              <w:rPr>
                <w:rFonts w:ascii="Tahoma"/>
                <w:spacing w:val="-32"/>
                <w:w w:val="110"/>
                <w:sz w:val="21"/>
              </w:rPr>
              <w:t xml:space="preserve"> </w:t>
            </w:r>
            <w:r>
              <w:rPr>
                <w:rFonts w:ascii="Tahoma"/>
                <w:w w:val="110"/>
                <w:sz w:val="21"/>
              </w:rPr>
              <w:t>for</w:t>
            </w:r>
            <w:r>
              <w:rPr>
                <w:rFonts w:ascii="Tahoma"/>
                <w:spacing w:val="-32"/>
                <w:w w:val="110"/>
                <w:sz w:val="21"/>
              </w:rPr>
              <w:t xml:space="preserve"> </w:t>
            </w:r>
            <w:r>
              <w:rPr>
                <w:rFonts w:ascii="Tahoma"/>
                <w:w w:val="110"/>
                <w:sz w:val="21"/>
              </w:rPr>
              <w:t>committal</w:t>
            </w:r>
            <w:r>
              <w:rPr>
                <w:rFonts w:ascii="Tahoma"/>
                <w:spacing w:val="-32"/>
                <w:w w:val="110"/>
                <w:sz w:val="21"/>
              </w:rPr>
              <w:t xml:space="preserve"> </w:t>
            </w:r>
            <w:r>
              <w:rPr>
                <w:rFonts w:ascii="Tahoma"/>
                <w:w w:val="110"/>
                <w:sz w:val="21"/>
              </w:rPr>
              <w:t>be</w:t>
            </w:r>
            <w:r>
              <w:rPr>
                <w:rFonts w:ascii="Tahoma"/>
                <w:spacing w:val="-32"/>
                <w:w w:val="110"/>
                <w:sz w:val="21"/>
              </w:rPr>
              <w:t xml:space="preserve"> </w:t>
            </w:r>
            <w:r>
              <w:rPr>
                <w:rFonts w:ascii="Tahoma"/>
                <w:w w:val="110"/>
                <w:sz w:val="21"/>
              </w:rPr>
              <w:t>retained?</w:t>
            </w:r>
          </w:p>
          <w:p w:rsidR="00EA0057" w:rsidRDefault="007C5C23">
            <w:pPr>
              <w:pStyle w:val="TableParagraph"/>
              <w:numPr>
                <w:ilvl w:val="0"/>
                <w:numId w:val="24"/>
              </w:numPr>
              <w:tabs>
                <w:tab w:val="left" w:pos="793"/>
                <w:tab w:val="left" w:pos="794"/>
              </w:tabs>
              <w:spacing w:before="126" w:line="247" w:lineRule="auto"/>
              <w:ind w:right="512"/>
              <w:rPr>
                <w:rFonts w:ascii="Tahoma" w:hAnsi="Tahoma"/>
                <w:sz w:val="21"/>
              </w:rPr>
            </w:pPr>
            <w:r>
              <w:rPr>
                <w:rFonts w:ascii="Tahoma" w:hAnsi="Tahoma"/>
                <w:spacing w:val="-2"/>
                <w:w w:val="110"/>
                <w:sz w:val="21"/>
              </w:rPr>
              <w:t>Having</w:t>
            </w:r>
            <w:r>
              <w:rPr>
                <w:rFonts w:ascii="Tahoma" w:hAnsi="Tahoma"/>
                <w:spacing w:val="-28"/>
                <w:w w:val="110"/>
                <w:sz w:val="21"/>
              </w:rPr>
              <w:t xml:space="preserve"> </w:t>
            </w:r>
            <w:r>
              <w:rPr>
                <w:rFonts w:ascii="Tahoma" w:hAnsi="Tahoma"/>
                <w:w w:val="110"/>
                <w:sz w:val="21"/>
              </w:rPr>
              <w:t>regard</w:t>
            </w:r>
            <w:r>
              <w:rPr>
                <w:rFonts w:ascii="Tahoma" w:hAnsi="Tahoma"/>
                <w:spacing w:val="-28"/>
                <w:w w:val="110"/>
                <w:sz w:val="21"/>
              </w:rPr>
              <w:t xml:space="preserve"> </w:t>
            </w:r>
            <w:r>
              <w:rPr>
                <w:rFonts w:ascii="Tahoma" w:hAnsi="Tahoma"/>
                <w:w w:val="110"/>
                <w:sz w:val="21"/>
              </w:rPr>
              <w:t>to</w:t>
            </w:r>
            <w:r>
              <w:rPr>
                <w:rFonts w:ascii="Tahoma" w:hAnsi="Tahoma"/>
                <w:spacing w:val="-28"/>
                <w:w w:val="110"/>
                <w:sz w:val="21"/>
              </w:rPr>
              <w:t xml:space="preserve"> </w:t>
            </w:r>
            <w:r>
              <w:rPr>
                <w:rFonts w:ascii="Tahoma" w:hAnsi="Tahoma"/>
                <w:w w:val="110"/>
                <w:sz w:val="21"/>
              </w:rPr>
              <w:t>the</w:t>
            </w:r>
            <w:r>
              <w:rPr>
                <w:rFonts w:ascii="Tahoma" w:hAnsi="Tahoma"/>
                <w:spacing w:val="-28"/>
                <w:w w:val="110"/>
                <w:sz w:val="21"/>
              </w:rPr>
              <w:t xml:space="preserve"> </w:t>
            </w:r>
            <w:r>
              <w:rPr>
                <w:rFonts w:ascii="Tahoma" w:hAnsi="Tahoma"/>
                <w:w w:val="110"/>
                <w:sz w:val="21"/>
              </w:rPr>
              <w:t>DPP’s</w:t>
            </w:r>
            <w:r>
              <w:rPr>
                <w:rFonts w:ascii="Tahoma" w:hAnsi="Tahoma"/>
                <w:spacing w:val="-28"/>
                <w:w w:val="110"/>
                <w:sz w:val="21"/>
              </w:rPr>
              <w:t xml:space="preserve"> </w:t>
            </w:r>
            <w:r>
              <w:rPr>
                <w:rFonts w:ascii="Tahoma" w:hAnsi="Tahoma"/>
                <w:w w:val="110"/>
                <w:sz w:val="21"/>
              </w:rPr>
              <w:t>power</w:t>
            </w:r>
            <w:r>
              <w:rPr>
                <w:rFonts w:ascii="Tahoma" w:hAnsi="Tahoma"/>
                <w:spacing w:val="-28"/>
                <w:w w:val="110"/>
                <w:sz w:val="21"/>
              </w:rPr>
              <w:t xml:space="preserve"> </w:t>
            </w:r>
            <w:r>
              <w:rPr>
                <w:rFonts w:ascii="Tahoma" w:hAnsi="Tahoma"/>
                <w:w w:val="110"/>
                <w:sz w:val="21"/>
              </w:rPr>
              <w:t>to</w:t>
            </w:r>
            <w:r>
              <w:rPr>
                <w:rFonts w:ascii="Tahoma" w:hAnsi="Tahoma"/>
                <w:spacing w:val="-28"/>
                <w:w w:val="110"/>
                <w:sz w:val="21"/>
              </w:rPr>
              <w:t xml:space="preserve"> </w:t>
            </w:r>
            <w:r>
              <w:rPr>
                <w:rFonts w:ascii="Tahoma" w:hAnsi="Tahoma"/>
                <w:w w:val="110"/>
                <w:sz w:val="21"/>
              </w:rPr>
              <w:t>indict</w:t>
            </w:r>
            <w:r>
              <w:rPr>
                <w:rFonts w:ascii="Tahoma" w:hAnsi="Tahoma"/>
                <w:spacing w:val="-28"/>
                <w:w w:val="110"/>
                <w:sz w:val="21"/>
              </w:rPr>
              <w:t xml:space="preserve"> </w:t>
            </w:r>
            <w:r>
              <w:rPr>
                <w:rFonts w:ascii="Tahoma" w:hAnsi="Tahoma"/>
                <w:w w:val="110"/>
                <w:sz w:val="21"/>
              </w:rPr>
              <w:t>directly,</w:t>
            </w:r>
            <w:r>
              <w:rPr>
                <w:rFonts w:ascii="Tahoma" w:hAnsi="Tahoma"/>
                <w:spacing w:val="-28"/>
                <w:w w:val="110"/>
                <w:sz w:val="21"/>
              </w:rPr>
              <w:t xml:space="preserve"> </w:t>
            </w:r>
            <w:r>
              <w:rPr>
                <w:rFonts w:ascii="Tahoma" w:hAnsi="Tahoma"/>
                <w:w w:val="110"/>
                <w:sz w:val="21"/>
              </w:rPr>
              <w:t>is</w:t>
            </w:r>
            <w:r>
              <w:rPr>
                <w:rFonts w:ascii="Tahoma" w:hAnsi="Tahoma"/>
                <w:spacing w:val="-28"/>
                <w:w w:val="110"/>
                <w:sz w:val="21"/>
              </w:rPr>
              <w:t xml:space="preserve"> </w:t>
            </w:r>
            <w:r>
              <w:rPr>
                <w:rFonts w:ascii="Tahoma" w:hAnsi="Tahoma"/>
                <w:w w:val="110"/>
                <w:sz w:val="21"/>
              </w:rPr>
              <w:t>there</w:t>
            </w:r>
            <w:r>
              <w:rPr>
                <w:rFonts w:ascii="Tahoma" w:hAnsi="Tahoma"/>
                <w:spacing w:val="-28"/>
                <w:w w:val="110"/>
                <w:sz w:val="21"/>
              </w:rPr>
              <w:t xml:space="preserve"> </w:t>
            </w:r>
            <w:r>
              <w:rPr>
                <w:rFonts w:ascii="Tahoma" w:hAnsi="Tahoma"/>
                <w:w w:val="110"/>
                <w:sz w:val="21"/>
              </w:rPr>
              <w:t>a</w:t>
            </w:r>
            <w:r>
              <w:rPr>
                <w:rFonts w:ascii="Tahoma" w:hAnsi="Tahoma"/>
                <w:spacing w:val="-28"/>
                <w:w w:val="110"/>
                <w:sz w:val="21"/>
              </w:rPr>
              <w:t xml:space="preserve"> </w:t>
            </w:r>
            <w:r>
              <w:rPr>
                <w:rFonts w:ascii="Tahoma" w:hAnsi="Tahoma"/>
                <w:w w:val="110"/>
                <w:sz w:val="21"/>
              </w:rPr>
              <w:t>need</w:t>
            </w:r>
            <w:r>
              <w:rPr>
                <w:rFonts w:ascii="Tahoma" w:hAnsi="Tahoma"/>
                <w:spacing w:val="-28"/>
                <w:w w:val="110"/>
                <w:sz w:val="21"/>
              </w:rPr>
              <w:t xml:space="preserve"> </w:t>
            </w:r>
            <w:r>
              <w:rPr>
                <w:rFonts w:ascii="Tahoma" w:hAnsi="Tahoma"/>
                <w:w w:val="110"/>
                <w:sz w:val="21"/>
              </w:rPr>
              <w:t>for</w:t>
            </w:r>
            <w:r>
              <w:rPr>
                <w:rFonts w:ascii="Tahoma" w:hAnsi="Tahoma"/>
                <w:spacing w:val="-28"/>
                <w:w w:val="110"/>
                <w:sz w:val="21"/>
              </w:rPr>
              <w:t xml:space="preserve"> </w:t>
            </w:r>
            <w:r>
              <w:rPr>
                <w:rFonts w:ascii="Tahoma" w:hAnsi="Tahoma"/>
                <w:w w:val="110"/>
                <w:sz w:val="21"/>
              </w:rPr>
              <w:t>a</w:t>
            </w:r>
            <w:r>
              <w:rPr>
                <w:rFonts w:ascii="Tahoma" w:hAnsi="Tahoma"/>
                <w:spacing w:val="-28"/>
                <w:w w:val="110"/>
                <w:sz w:val="21"/>
              </w:rPr>
              <w:t xml:space="preserve"> </w:t>
            </w:r>
            <w:r>
              <w:rPr>
                <w:rFonts w:ascii="Tahoma" w:hAnsi="Tahoma"/>
                <w:w w:val="110"/>
                <w:sz w:val="21"/>
              </w:rPr>
              <w:t xml:space="preserve">test </w:t>
            </w:r>
            <w:r>
              <w:rPr>
                <w:rFonts w:ascii="Tahoma" w:hAnsi="Tahoma"/>
                <w:spacing w:val="-1"/>
                <w:w w:val="110"/>
                <w:sz w:val="21"/>
              </w:rPr>
              <w:t>for</w:t>
            </w:r>
            <w:r>
              <w:rPr>
                <w:rFonts w:ascii="Tahoma" w:hAnsi="Tahoma"/>
                <w:spacing w:val="-34"/>
                <w:w w:val="110"/>
                <w:sz w:val="21"/>
              </w:rPr>
              <w:t xml:space="preserve"> </w:t>
            </w:r>
            <w:r>
              <w:rPr>
                <w:rFonts w:ascii="Tahoma" w:hAnsi="Tahoma"/>
                <w:w w:val="110"/>
                <w:sz w:val="21"/>
              </w:rPr>
              <w:t>committal?</w:t>
            </w:r>
          </w:p>
          <w:p w:rsidR="00EA0057" w:rsidRDefault="007C5C23">
            <w:pPr>
              <w:pStyle w:val="TableParagraph"/>
              <w:numPr>
                <w:ilvl w:val="0"/>
                <w:numId w:val="24"/>
              </w:numPr>
              <w:tabs>
                <w:tab w:val="left" w:pos="793"/>
                <w:tab w:val="left" w:pos="794"/>
              </w:tabs>
              <w:spacing w:before="118" w:line="247" w:lineRule="auto"/>
              <w:ind w:right="466"/>
              <w:rPr>
                <w:rFonts w:ascii="Tahoma"/>
                <w:sz w:val="21"/>
              </w:rPr>
            </w:pPr>
            <w:r>
              <w:rPr>
                <w:rFonts w:ascii="Tahoma"/>
                <w:w w:val="105"/>
                <w:sz w:val="21"/>
              </w:rPr>
              <w:t>Is</w:t>
            </w:r>
            <w:r>
              <w:rPr>
                <w:rFonts w:ascii="Tahoma"/>
                <w:spacing w:val="-7"/>
                <w:w w:val="105"/>
                <w:sz w:val="21"/>
              </w:rPr>
              <w:t xml:space="preserve"> </w:t>
            </w:r>
            <w:r>
              <w:rPr>
                <w:rFonts w:ascii="Tahoma"/>
                <w:w w:val="105"/>
                <w:sz w:val="21"/>
              </w:rPr>
              <w:t>there</w:t>
            </w:r>
            <w:r>
              <w:rPr>
                <w:rFonts w:ascii="Tahoma"/>
                <w:spacing w:val="-7"/>
                <w:w w:val="105"/>
                <w:sz w:val="21"/>
              </w:rPr>
              <w:t xml:space="preserve"> </w:t>
            </w:r>
            <w:r>
              <w:rPr>
                <w:rFonts w:ascii="Tahoma"/>
                <w:w w:val="105"/>
                <w:sz w:val="21"/>
              </w:rPr>
              <w:t>an</w:t>
            </w:r>
            <w:r>
              <w:rPr>
                <w:rFonts w:ascii="Tahoma"/>
                <w:spacing w:val="-7"/>
                <w:w w:val="105"/>
                <w:sz w:val="21"/>
              </w:rPr>
              <w:t xml:space="preserve"> </w:t>
            </w:r>
            <w:r>
              <w:rPr>
                <w:rFonts w:ascii="Tahoma"/>
                <w:w w:val="105"/>
                <w:sz w:val="21"/>
              </w:rPr>
              <w:t>appropriate</w:t>
            </w:r>
            <w:r>
              <w:rPr>
                <w:rFonts w:ascii="Tahoma"/>
                <w:spacing w:val="-7"/>
                <w:w w:val="105"/>
                <w:sz w:val="21"/>
              </w:rPr>
              <w:t xml:space="preserve"> </w:t>
            </w:r>
            <w:r>
              <w:rPr>
                <w:rFonts w:ascii="Tahoma"/>
                <w:spacing w:val="-3"/>
                <w:w w:val="105"/>
                <w:sz w:val="21"/>
              </w:rPr>
              <w:t>alternative</w:t>
            </w:r>
            <w:r>
              <w:rPr>
                <w:rFonts w:ascii="Tahoma"/>
                <w:spacing w:val="-7"/>
                <w:w w:val="105"/>
                <w:sz w:val="21"/>
              </w:rPr>
              <w:t xml:space="preserve"> </w:t>
            </w:r>
            <w:r>
              <w:rPr>
                <w:rFonts w:ascii="Tahoma"/>
                <w:w w:val="105"/>
                <w:sz w:val="21"/>
              </w:rPr>
              <w:t>process</w:t>
            </w:r>
            <w:r>
              <w:rPr>
                <w:rFonts w:ascii="Tahoma"/>
                <w:spacing w:val="-7"/>
                <w:w w:val="105"/>
                <w:sz w:val="21"/>
              </w:rPr>
              <w:t xml:space="preserve"> </w:t>
            </w:r>
            <w:r>
              <w:rPr>
                <w:rFonts w:ascii="Tahoma"/>
                <w:w w:val="105"/>
                <w:sz w:val="21"/>
              </w:rPr>
              <w:t>for</w:t>
            </w:r>
            <w:r>
              <w:rPr>
                <w:rFonts w:ascii="Tahoma"/>
                <w:spacing w:val="-7"/>
                <w:w w:val="105"/>
                <w:sz w:val="21"/>
              </w:rPr>
              <w:t xml:space="preserve"> </w:t>
            </w:r>
            <w:r>
              <w:rPr>
                <w:rFonts w:ascii="Tahoma"/>
                <w:w w:val="105"/>
                <w:sz w:val="21"/>
              </w:rPr>
              <w:t>committing</w:t>
            </w:r>
            <w:r>
              <w:rPr>
                <w:rFonts w:ascii="Tahoma"/>
                <w:spacing w:val="-7"/>
                <w:w w:val="105"/>
                <w:sz w:val="21"/>
              </w:rPr>
              <w:t xml:space="preserve"> </w:t>
            </w:r>
            <w:r>
              <w:rPr>
                <w:rFonts w:ascii="Tahoma"/>
                <w:w w:val="105"/>
                <w:sz w:val="21"/>
              </w:rPr>
              <w:t>an</w:t>
            </w:r>
            <w:r>
              <w:rPr>
                <w:rFonts w:ascii="Tahoma"/>
                <w:spacing w:val="-7"/>
                <w:w w:val="105"/>
                <w:sz w:val="21"/>
              </w:rPr>
              <w:t xml:space="preserve"> </w:t>
            </w:r>
            <w:r>
              <w:rPr>
                <w:rFonts w:ascii="Tahoma"/>
                <w:w w:val="105"/>
                <w:sz w:val="21"/>
              </w:rPr>
              <w:t>accused</w:t>
            </w:r>
            <w:r>
              <w:rPr>
                <w:rFonts w:ascii="Tahoma"/>
                <w:spacing w:val="-7"/>
                <w:w w:val="105"/>
                <w:sz w:val="21"/>
              </w:rPr>
              <w:t xml:space="preserve"> </w:t>
            </w:r>
            <w:r>
              <w:rPr>
                <w:rFonts w:ascii="Tahoma"/>
                <w:w w:val="105"/>
                <w:sz w:val="21"/>
              </w:rPr>
              <w:t>person to stand</w:t>
            </w:r>
            <w:r>
              <w:rPr>
                <w:rFonts w:ascii="Tahoma"/>
                <w:spacing w:val="18"/>
                <w:w w:val="105"/>
                <w:sz w:val="21"/>
              </w:rPr>
              <w:t xml:space="preserve"> </w:t>
            </w:r>
            <w:r>
              <w:rPr>
                <w:rFonts w:ascii="Tahoma"/>
                <w:spacing w:val="-3"/>
                <w:w w:val="105"/>
                <w:sz w:val="21"/>
              </w:rPr>
              <w:t>trial?</w:t>
            </w:r>
          </w:p>
        </w:tc>
        <w:tc>
          <w:tcPr>
            <w:tcW w:w="510" w:type="dxa"/>
            <w:tcBorders>
              <w:top w:val="single" w:sz="24" w:space="0" w:color="FFFFFF"/>
            </w:tcBorders>
          </w:tcPr>
          <w:p w:rsidR="00EA0057" w:rsidRDefault="00EA0057">
            <w:pPr>
              <w:pStyle w:val="TableParagraph"/>
              <w:rPr>
                <w:rFonts w:ascii="Times New Roman"/>
                <w:sz w:val="18"/>
              </w:rPr>
            </w:pPr>
          </w:p>
        </w:tc>
      </w:tr>
    </w:tbl>
    <w:p w:rsidR="00EA0057" w:rsidRDefault="00EA0057">
      <w:pPr>
        <w:pStyle w:val="BodyText"/>
        <w:rPr>
          <w:sz w:val="20"/>
        </w:rPr>
      </w:pPr>
    </w:p>
    <w:p w:rsidR="00EA0057" w:rsidRDefault="00EA0057">
      <w:pPr>
        <w:pStyle w:val="BodyText"/>
        <w:spacing w:before="3"/>
      </w:pPr>
    </w:p>
    <w:p w:rsidR="00EA0057" w:rsidRDefault="007C5C23">
      <w:pPr>
        <w:pStyle w:val="Heading4"/>
        <w:spacing w:before="1"/>
        <w:ind w:left="447"/>
      </w:pPr>
      <w:r>
        <w:rPr>
          <w:w w:val="115"/>
        </w:rPr>
        <w:t>Guilty pleas</w:t>
      </w:r>
    </w:p>
    <w:p w:rsidR="00EA0057" w:rsidRDefault="007C5C23">
      <w:pPr>
        <w:pStyle w:val="Heading5"/>
        <w:spacing w:before="157"/>
        <w:ind w:left="447"/>
      </w:pPr>
      <w:r>
        <w:rPr>
          <w:w w:val="110"/>
        </w:rPr>
        <w:t>The benefits of appropriate early guilty pleas</w:t>
      </w:r>
    </w:p>
    <w:p w:rsidR="00EA0057" w:rsidRDefault="007C5C23">
      <w:pPr>
        <w:pStyle w:val="ListParagraph"/>
        <w:numPr>
          <w:ilvl w:val="1"/>
          <w:numId w:val="84"/>
        </w:numPr>
        <w:tabs>
          <w:tab w:val="left" w:pos="1241"/>
          <w:tab w:val="left" w:pos="1242"/>
        </w:tabs>
        <w:spacing w:before="156" w:line="242" w:lineRule="auto"/>
        <w:ind w:left="1241" w:right="1976"/>
        <w:jc w:val="left"/>
        <w:rPr>
          <w:sz w:val="12"/>
        </w:rPr>
      </w:pPr>
      <w:r>
        <w:rPr>
          <w:w w:val="105"/>
          <w:sz w:val="21"/>
        </w:rPr>
        <w:t>Most</w:t>
      </w:r>
      <w:r>
        <w:rPr>
          <w:spacing w:val="-5"/>
          <w:w w:val="105"/>
          <w:sz w:val="21"/>
        </w:rPr>
        <w:t xml:space="preserve"> </w:t>
      </w:r>
      <w:r>
        <w:rPr>
          <w:spacing w:val="-3"/>
          <w:w w:val="105"/>
          <w:sz w:val="21"/>
        </w:rPr>
        <w:t>criminal</w:t>
      </w:r>
      <w:r>
        <w:rPr>
          <w:spacing w:val="-5"/>
          <w:w w:val="105"/>
          <w:sz w:val="21"/>
        </w:rPr>
        <w:t xml:space="preserve"> </w:t>
      </w:r>
      <w:r>
        <w:rPr>
          <w:w w:val="105"/>
          <w:sz w:val="21"/>
        </w:rPr>
        <w:t>matters</w:t>
      </w:r>
      <w:r>
        <w:rPr>
          <w:spacing w:val="-5"/>
          <w:w w:val="105"/>
          <w:sz w:val="21"/>
        </w:rPr>
        <w:t xml:space="preserve"> </w:t>
      </w:r>
      <w:r>
        <w:rPr>
          <w:w w:val="105"/>
          <w:sz w:val="21"/>
        </w:rPr>
        <w:t>resolve</w:t>
      </w:r>
      <w:r>
        <w:rPr>
          <w:spacing w:val="-5"/>
          <w:w w:val="105"/>
          <w:sz w:val="21"/>
        </w:rPr>
        <w:t xml:space="preserve"> </w:t>
      </w:r>
      <w:r>
        <w:rPr>
          <w:w w:val="105"/>
          <w:sz w:val="21"/>
        </w:rPr>
        <w:t>with</w:t>
      </w:r>
      <w:r>
        <w:rPr>
          <w:spacing w:val="-5"/>
          <w:w w:val="105"/>
          <w:sz w:val="21"/>
        </w:rPr>
        <w:t xml:space="preserve"> </w:t>
      </w:r>
      <w:r>
        <w:rPr>
          <w:w w:val="105"/>
          <w:sz w:val="21"/>
        </w:rPr>
        <w:t>a</w:t>
      </w:r>
      <w:r>
        <w:rPr>
          <w:spacing w:val="-5"/>
          <w:w w:val="105"/>
          <w:sz w:val="21"/>
        </w:rPr>
        <w:t xml:space="preserve"> </w:t>
      </w:r>
      <w:r>
        <w:rPr>
          <w:w w:val="105"/>
          <w:sz w:val="21"/>
        </w:rPr>
        <w:t>guilty</w:t>
      </w:r>
      <w:r>
        <w:rPr>
          <w:spacing w:val="-5"/>
          <w:w w:val="105"/>
          <w:sz w:val="21"/>
        </w:rPr>
        <w:t xml:space="preserve"> </w:t>
      </w:r>
      <w:r>
        <w:rPr>
          <w:w w:val="105"/>
          <w:sz w:val="21"/>
        </w:rPr>
        <w:t>plea.</w:t>
      </w:r>
      <w:r>
        <w:rPr>
          <w:spacing w:val="-5"/>
          <w:w w:val="105"/>
          <w:sz w:val="21"/>
        </w:rPr>
        <w:t xml:space="preserve"> </w:t>
      </w:r>
      <w:r>
        <w:rPr>
          <w:w w:val="105"/>
          <w:sz w:val="21"/>
        </w:rPr>
        <w:t>In</w:t>
      </w:r>
      <w:r>
        <w:rPr>
          <w:spacing w:val="-5"/>
          <w:w w:val="105"/>
          <w:sz w:val="21"/>
        </w:rPr>
        <w:t xml:space="preserve"> </w:t>
      </w:r>
      <w:r>
        <w:rPr>
          <w:w w:val="105"/>
          <w:sz w:val="21"/>
        </w:rPr>
        <w:t>Victoria</w:t>
      </w:r>
      <w:r>
        <w:rPr>
          <w:spacing w:val="-5"/>
          <w:w w:val="105"/>
          <w:sz w:val="21"/>
        </w:rPr>
        <w:t xml:space="preserve"> </w:t>
      </w:r>
      <w:r>
        <w:rPr>
          <w:w w:val="105"/>
          <w:sz w:val="21"/>
        </w:rPr>
        <w:t>in</w:t>
      </w:r>
      <w:r>
        <w:rPr>
          <w:spacing w:val="-5"/>
          <w:w w:val="105"/>
          <w:sz w:val="21"/>
        </w:rPr>
        <w:t xml:space="preserve"> </w:t>
      </w:r>
      <w:r>
        <w:rPr>
          <w:spacing w:val="-9"/>
          <w:w w:val="105"/>
          <w:sz w:val="21"/>
        </w:rPr>
        <w:t>2017–18,</w:t>
      </w:r>
      <w:r>
        <w:rPr>
          <w:spacing w:val="-5"/>
          <w:w w:val="105"/>
          <w:sz w:val="21"/>
        </w:rPr>
        <w:t xml:space="preserve"> </w:t>
      </w:r>
      <w:r>
        <w:rPr>
          <w:w w:val="105"/>
          <w:sz w:val="21"/>
        </w:rPr>
        <w:t>80</w:t>
      </w:r>
      <w:r>
        <w:rPr>
          <w:spacing w:val="-5"/>
          <w:w w:val="105"/>
          <w:sz w:val="21"/>
        </w:rPr>
        <w:t xml:space="preserve"> </w:t>
      </w:r>
      <w:r>
        <w:rPr>
          <w:w w:val="105"/>
          <w:sz w:val="21"/>
        </w:rPr>
        <w:t>per</w:t>
      </w:r>
      <w:r>
        <w:rPr>
          <w:spacing w:val="-5"/>
          <w:w w:val="105"/>
          <w:sz w:val="21"/>
        </w:rPr>
        <w:t xml:space="preserve"> </w:t>
      </w:r>
      <w:r>
        <w:rPr>
          <w:spacing w:val="-3"/>
          <w:w w:val="105"/>
          <w:sz w:val="21"/>
        </w:rPr>
        <w:t>cent</w:t>
      </w:r>
      <w:r>
        <w:rPr>
          <w:spacing w:val="-5"/>
          <w:w w:val="105"/>
          <w:sz w:val="21"/>
        </w:rPr>
        <w:t xml:space="preserve"> </w:t>
      </w:r>
      <w:r>
        <w:rPr>
          <w:w w:val="105"/>
          <w:sz w:val="21"/>
        </w:rPr>
        <w:t>of prosecutions</w:t>
      </w:r>
      <w:r>
        <w:rPr>
          <w:spacing w:val="-6"/>
          <w:w w:val="105"/>
          <w:sz w:val="21"/>
        </w:rPr>
        <w:t xml:space="preserve"> </w:t>
      </w:r>
      <w:r>
        <w:rPr>
          <w:spacing w:val="-3"/>
          <w:w w:val="105"/>
          <w:sz w:val="21"/>
        </w:rPr>
        <w:t>handled</w:t>
      </w:r>
      <w:r>
        <w:rPr>
          <w:spacing w:val="-6"/>
          <w:w w:val="105"/>
          <w:sz w:val="21"/>
        </w:rPr>
        <w:t xml:space="preserve"> </w:t>
      </w:r>
      <w:r>
        <w:rPr>
          <w:w w:val="105"/>
          <w:sz w:val="21"/>
        </w:rPr>
        <w:t>by</w:t>
      </w:r>
      <w:r>
        <w:rPr>
          <w:spacing w:val="-6"/>
          <w:w w:val="105"/>
          <w:sz w:val="21"/>
        </w:rPr>
        <w:t xml:space="preserve"> </w:t>
      </w:r>
      <w:r>
        <w:rPr>
          <w:w w:val="105"/>
          <w:sz w:val="21"/>
        </w:rPr>
        <w:t>the</w:t>
      </w:r>
      <w:r>
        <w:rPr>
          <w:spacing w:val="-6"/>
          <w:w w:val="105"/>
          <w:sz w:val="21"/>
        </w:rPr>
        <w:t xml:space="preserve"> </w:t>
      </w:r>
      <w:r>
        <w:rPr>
          <w:w w:val="105"/>
          <w:sz w:val="21"/>
        </w:rPr>
        <w:t>OPP</w:t>
      </w:r>
      <w:r>
        <w:rPr>
          <w:spacing w:val="-6"/>
          <w:w w:val="105"/>
          <w:sz w:val="21"/>
        </w:rPr>
        <w:t xml:space="preserve"> </w:t>
      </w:r>
      <w:r>
        <w:rPr>
          <w:spacing w:val="-3"/>
          <w:w w:val="105"/>
          <w:sz w:val="21"/>
        </w:rPr>
        <w:t>were</w:t>
      </w:r>
      <w:r>
        <w:rPr>
          <w:spacing w:val="-6"/>
          <w:w w:val="105"/>
          <w:sz w:val="21"/>
        </w:rPr>
        <w:t xml:space="preserve"> </w:t>
      </w:r>
      <w:r>
        <w:rPr>
          <w:spacing w:val="-3"/>
          <w:w w:val="105"/>
          <w:sz w:val="21"/>
        </w:rPr>
        <w:t>finalised</w:t>
      </w:r>
      <w:r>
        <w:rPr>
          <w:spacing w:val="-6"/>
          <w:w w:val="105"/>
          <w:sz w:val="21"/>
        </w:rPr>
        <w:t xml:space="preserve"> </w:t>
      </w:r>
      <w:r>
        <w:rPr>
          <w:w w:val="105"/>
          <w:sz w:val="21"/>
        </w:rPr>
        <w:t>on</w:t>
      </w:r>
      <w:r>
        <w:rPr>
          <w:spacing w:val="-6"/>
          <w:w w:val="105"/>
          <w:sz w:val="21"/>
        </w:rPr>
        <w:t xml:space="preserve"> </w:t>
      </w:r>
      <w:r>
        <w:rPr>
          <w:w w:val="105"/>
          <w:sz w:val="21"/>
        </w:rPr>
        <w:t>the</w:t>
      </w:r>
      <w:r>
        <w:rPr>
          <w:spacing w:val="-6"/>
          <w:w w:val="105"/>
          <w:sz w:val="21"/>
        </w:rPr>
        <w:t xml:space="preserve"> </w:t>
      </w:r>
      <w:r>
        <w:rPr>
          <w:w w:val="105"/>
          <w:sz w:val="21"/>
        </w:rPr>
        <w:t>basis</w:t>
      </w:r>
      <w:r>
        <w:rPr>
          <w:spacing w:val="-6"/>
          <w:w w:val="105"/>
          <w:sz w:val="21"/>
        </w:rPr>
        <w:t xml:space="preserve"> </w:t>
      </w:r>
      <w:r>
        <w:rPr>
          <w:w w:val="105"/>
          <w:sz w:val="21"/>
        </w:rPr>
        <w:t>of</w:t>
      </w:r>
      <w:r>
        <w:rPr>
          <w:spacing w:val="-6"/>
          <w:w w:val="105"/>
          <w:sz w:val="21"/>
        </w:rPr>
        <w:t xml:space="preserve"> </w:t>
      </w:r>
      <w:r>
        <w:rPr>
          <w:w w:val="105"/>
          <w:sz w:val="21"/>
        </w:rPr>
        <w:t>a</w:t>
      </w:r>
      <w:r>
        <w:rPr>
          <w:spacing w:val="-6"/>
          <w:w w:val="105"/>
          <w:sz w:val="21"/>
        </w:rPr>
        <w:t xml:space="preserve"> </w:t>
      </w:r>
      <w:r>
        <w:rPr>
          <w:w w:val="105"/>
          <w:sz w:val="21"/>
        </w:rPr>
        <w:t>guilty</w:t>
      </w:r>
      <w:r>
        <w:rPr>
          <w:spacing w:val="-6"/>
          <w:w w:val="105"/>
          <w:sz w:val="21"/>
        </w:rPr>
        <w:t xml:space="preserve"> </w:t>
      </w:r>
      <w:r>
        <w:rPr>
          <w:spacing w:val="-3"/>
          <w:w w:val="105"/>
          <w:sz w:val="21"/>
        </w:rPr>
        <w:t>plea.</w:t>
      </w:r>
      <w:r>
        <w:rPr>
          <w:spacing w:val="-3"/>
          <w:w w:val="105"/>
          <w:position w:val="7"/>
          <w:sz w:val="12"/>
        </w:rPr>
        <w:t>92</w:t>
      </w:r>
    </w:p>
    <w:p w:rsidR="00EA0057" w:rsidRDefault="007C5C23">
      <w:pPr>
        <w:pStyle w:val="ListParagraph"/>
        <w:numPr>
          <w:ilvl w:val="1"/>
          <w:numId w:val="84"/>
        </w:numPr>
        <w:tabs>
          <w:tab w:val="left" w:pos="1241"/>
          <w:tab w:val="left" w:pos="1242"/>
        </w:tabs>
        <w:spacing w:before="121" w:line="242" w:lineRule="auto"/>
        <w:ind w:left="1241" w:right="1864"/>
        <w:jc w:val="left"/>
        <w:rPr>
          <w:sz w:val="21"/>
        </w:rPr>
      </w:pPr>
      <w:r>
        <w:rPr>
          <w:sz w:val="21"/>
        </w:rPr>
        <w:t xml:space="preserve">The </w:t>
      </w:r>
      <w:r>
        <w:rPr>
          <w:spacing w:val="-2"/>
          <w:sz w:val="21"/>
        </w:rPr>
        <w:t xml:space="preserve">problems </w:t>
      </w:r>
      <w:r>
        <w:rPr>
          <w:sz w:val="21"/>
        </w:rPr>
        <w:t xml:space="preserve">associated with avoidably </w:t>
      </w:r>
      <w:r>
        <w:rPr>
          <w:spacing w:val="-3"/>
          <w:sz w:val="21"/>
        </w:rPr>
        <w:t xml:space="preserve">late </w:t>
      </w:r>
      <w:r>
        <w:rPr>
          <w:sz w:val="21"/>
        </w:rPr>
        <w:t xml:space="preserve">guilty pleas </w:t>
      </w:r>
      <w:r>
        <w:rPr>
          <w:spacing w:val="-3"/>
          <w:sz w:val="21"/>
        </w:rPr>
        <w:t xml:space="preserve">are well </w:t>
      </w:r>
      <w:r>
        <w:rPr>
          <w:sz w:val="21"/>
        </w:rPr>
        <w:t xml:space="preserve">established, as </w:t>
      </w:r>
      <w:r>
        <w:rPr>
          <w:spacing w:val="-3"/>
          <w:sz w:val="21"/>
        </w:rPr>
        <w:t xml:space="preserve">are </w:t>
      </w:r>
      <w:r>
        <w:rPr>
          <w:sz w:val="21"/>
        </w:rPr>
        <w:t>the benefits</w:t>
      </w:r>
      <w:r>
        <w:rPr>
          <w:spacing w:val="28"/>
          <w:sz w:val="21"/>
        </w:rPr>
        <w:t xml:space="preserve"> </w:t>
      </w:r>
      <w:r>
        <w:rPr>
          <w:sz w:val="21"/>
        </w:rPr>
        <w:t>of</w:t>
      </w:r>
      <w:r>
        <w:rPr>
          <w:spacing w:val="28"/>
          <w:sz w:val="21"/>
        </w:rPr>
        <w:t xml:space="preserve"> </w:t>
      </w:r>
      <w:r>
        <w:rPr>
          <w:spacing w:val="-3"/>
          <w:sz w:val="21"/>
        </w:rPr>
        <w:t>appropriate</w:t>
      </w:r>
      <w:r>
        <w:rPr>
          <w:spacing w:val="28"/>
          <w:sz w:val="21"/>
        </w:rPr>
        <w:t xml:space="preserve"> </w:t>
      </w:r>
      <w:r>
        <w:rPr>
          <w:sz w:val="21"/>
        </w:rPr>
        <w:t>early</w:t>
      </w:r>
      <w:r>
        <w:rPr>
          <w:spacing w:val="28"/>
          <w:sz w:val="21"/>
        </w:rPr>
        <w:t xml:space="preserve"> </w:t>
      </w:r>
      <w:r>
        <w:rPr>
          <w:sz w:val="21"/>
        </w:rPr>
        <w:t>guilty</w:t>
      </w:r>
      <w:r>
        <w:rPr>
          <w:spacing w:val="28"/>
          <w:sz w:val="21"/>
        </w:rPr>
        <w:t xml:space="preserve"> </w:t>
      </w:r>
      <w:r>
        <w:rPr>
          <w:sz w:val="21"/>
        </w:rPr>
        <w:t>pleas.</w:t>
      </w:r>
      <w:r>
        <w:rPr>
          <w:spacing w:val="28"/>
          <w:sz w:val="21"/>
        </w:rPr>
        <w:t xml:space="preserve"> </w:t>
      </w:r>
      <w:r>
        <w:rPr>
          <w:spacing w:val="-3"/>
          <w:sz w:val="21"/>
        </w:rPr>
        <w:t>Victoria’s</w:t>
      </w:r>
      <w:r>
        <w:rPr>
          <w:spacing w:val="28"/>
          <w:sz w:val="21"/>
        </w:rPr>
        <w:t xml:space="preserve"> </w:t>
      </w:r>
      <w:r>
        <w:rPr>
          <w:spacing w:val="-3"/>
          <w:sz w:val="21"/>
        </w:rPr>
        <w:t>Sentencing</w:t>
      </w:r>
      <w:r>
        <w:rPr>
          <w:spacing w:val="28"/>
          <w:sz w:val="21"/>
        </w:rPr>
        <w:t xml:space="preserve"> </w:t>
      </w:r>
      <w:r>
        <w:rPr>
          <w:sz w:val="21"/>
        </w:rPr>
        <w:t>Advisory</w:t>
      </w:r>
      <w:r>
        <w:rPr>
          <w:spacing w:val="28"/>
          <w:sz w:val="21"/>
        </w:rPr>
        <w:t xml:space="preserve"> </w:t>
      </w:r>
      <w:r>
        <w:rPr>
          <w:spacing w:val="-4"/>
          <w:sz w:val="21"/>
        </w:rPr>
        <w:t>Council</w:t>
      </w:r>
      <w:r>
        <w:rPr>
          <w:spacing w:val="28"/>
          <w:sz w:val="21"/>
        </w:rPr>
        <w:t xml:space="preserve"> </w:t>
      </w:r>
      <w:r>
        <w:rPr>
          <w:sz w:val="21"/>
        </w:rPr>
        <w:t>notes:</w:t>
      </w:r>
    </w:p>
    <w:p w:rsidR="00EA0057" w:rsidRDefault="007C5C23">
      <w:pPr>
        <w:spacing w:before="130" w:line="254" w:lineRule="auto"/>
        <w:ind w:left="1694" w:right="1521"/>
        <w:rPr>
          <w:sz w:val="11"/>
        </w:rPr>
      </w:pPr>
      <w:r>
        <w:rPr>
          <w:w w:val="105"/>
          <w:sz w:val="20"/>
        </w:rPr>
        <w:t xml:space="preserve">An early guilty plea has a particularly significant impact on the cost and efficiency of </w:t>
      </w:r>
      <w:r>
        <w:rPr>
          <w:spacing w:val="-3"/>
          <w:w w:val="105"/>
          <w:sz w:val="20"/>
        </w:rPr>
        <w:t xml:space="preserve">criminal </w:t>
      </w:r>
      <w:r>
        <w:rPr>
          <w:w w:val="105"/>
          <w:sz w:val="20"/>
        </w:rPr>
        <w:t xml:space="preserve">proceedings. It spares counsel and witnesses the cost and time </w:t>
      </w:r>
      <w:r>
        <w:rPr>
          <w:spacing w:val="-2"/>
          <w:w w:val="105"/>
          <w:sz w:val="20"/>
        </w:rPr>
        <w:t xml:space="preserve">involved </w:t>
      </w:r>
      <w:r>
        <w:rPr>
          <w:w w:val="105"/>
          <w:sz w:val="20"/>
        </w:rPr>
        <w:t>in preparing</w:t>
      </w:r>
      <w:r>
        <w:rPr>
          <w:spacing w:val="-10"/>
          <w:w w:val="105"/>
          <w:sz w:val="20"/>
        </w:rPr>
        <w:t xml:space="preserve"> </w:t>
      </w:r>
      <w:r>
        <w:rPr>
          <w:w w:val="105"/>
          <w:sz w:val="20"/>
        </w:rPr>
        <w:t>the</w:t>
      </w:r>
      <w:r>
        <w:rPr>
          <w:spacing w:val="-10"/>
          <w:w w:val="105"/>
          <w:sz w:val="20"/>
        </w:rPr>
        <w:t xml:space="preserve"> </w:t>
      </w:r>
      <w:r>
        <w:rPr>
          <w:w w:val="105"/>
          <w:sz w:val="20"/>
        </w:rPr>
        <w:t>case</w:t>
      </w:r>
      <w:r>
        <w:rPr>
          <w:spacing w:val="-10"/>
          <w:w w:val="105"/>
          <w:sz w:val="20"/>
        </w:rPr>
        <w:t xml:space="preserve"> </w:t>
      </w:r>
      <w:r>
        <w:rPr>
          <w:w w:val="105"/>
          <w:sz w:val="20"/>
        </w:rPr>
        <w:t>and</w:t>
      </w:r>
      <w:r>
        <w:rPr>
          <w:spacing w:val="-10"/>
          <w:w w:val="105"/>
          <w:sz w:val="20"/>
        </w:rPr>
        <w:t xml:space="preserve"> </w:t>
      </w:r>
      <w:r>
        <w:rPr>
          <w:w w:val="105"/>
          <w:sz w:val="20"/>
        </w:rPr>
        <w:t>frees</w:t>
      </w:r>
      <w:r>
        <w:rPr>
          <w:spacing w:val="-10"/>
          <w:w w:val="105"/>
          <w:sz w:val="20"/>
        </w:rPr>
        <w:t xml:space="preserve"> </w:t>
      </w:r>
      <w:r>
        <w:rPr>
          <w:w w:val="105"/>
          <w:sz w:val="20"/>
        </w:rPr>
        <w:t>up</w:t>
      </w:r>
      <w:r>
        <w:rPr>
          <w:spacing w:val="-10"/>
          <w:w w:val="105"/>
          <w:sz w:val="20"/>
        </w:rPr>
        <w:t xml:space="preserve"> </w:t>
      </w:r>
      <w:r>
        <w:rPr>
          <w:w w:val="105"/>
          <w:sz w:val="20"/>
        </w:rPr>
        <w:t>the</w:t>
      </w:r>
      <w:r>
        <w:rPr>
          <w:spacing w:val="-10"/>
          <w:w w:val="105"/>
          <w:sz w:val="20"/>
        </w:rPr>
        <w:t xml:space="preserve"> </w:t>
      </w:r>
      <w:r>
        <w:rPr>
          <w:w w:val="105"/>
          <w:sz w:val="20"/>
        </w:rPr>
        <w:t>time</w:t>
      </w:r>
      <w:r>
        <w:rPr>
          <w:spacing w:val="-10"/>
          <w:w w:val="105"/>
          <w:sz w:val="20"/>
        </w:rPr>
        <w:t xml:space="preserve"> </w:t>
      </w:r>
      <w:r>
        <w:rPr>
          <w:w w:val="105"/>
          <w:sz w:val="20"/>
        </w:rPr>
        <w:t>and</w:t>
      </w:r>
      <w:r>
        <w:rPr>
          <w:spacing w:val="-10"/>
          <w:w w:val="105"/>
          <w:sz w:val="20"/>
        </w:rPr>
        <w:t xml:space="preserve"> </w:t>
      </w:r>
      <w:r>
        <w:rPr>
          <w:w w:val="105"/>
          <w:sz w:val="20"/>
        </w:rPr>
        <w:t>resources</w:t>
      </w:r>
      <w:r>
        <w:rPr>
          <w:spacing w:val="-10"/>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courts</w:t>
      </w:r>
      <w:r>
        <w:rPr>
          <w:spacing w:val="-10"/>
          <w:w w:val="105"/>
          <w:sz w:val="20"/>
        </w:rPr>
        <w:t xml:space="preserve"> </w:t>
      </w:r>
      <w:r>
        <w:rPr>
          <w:w w:val="105"/>
          <w:sz w:val="20"/>
        </w:rPr>
        <w:t>for</w:t>
      </w:r>
      <w:r>
        <w:rPr>
          <w:spacing w:val="-10"/>
          <w:w w:val="105"/>
          <w:sz w:val="20"/>
        </w:rPr>
        <w:t xml:space="preserve"> </w:t>
      </w:r>
      <w:r>
        <w:rPr>
          <w:w w:val="105"/>
          <w:sz w:val="20"/>
        </w:rPr>
        <w:t>other</w:t>
      </w:r>
      <w:r>
        <w:rPr>
          <w:spacing w:val="-10"/>
          <w:w w:val="105"/>
          <w:sz w:val="20"/>
        </w:rPr>
        <w:t xml:space="preserve"> </w:t>
      </w:r>
      <w:r>
        <w:rPr>
          <w:w w:val="105"/>
          <w:sz w:val="20"/>
        </w:rPr>
        <w:t>matters.</w:t>
      </w:r>
      <w:r>
        <w:rPr>
          <w:w w:val="105"/>
          <w:position w:val="7"/>
          <w:sz w:val="11"/>
        </w:rPr>
        <w:t>93</w:t>
      </w:r>
    </w:p>
    <w:p w:rsidR="00EA0057" w:rsidRDefault="007C5C23">
      <w:pPr>
        <w:pStyle w:val="ListParagraph"/>
        <w:numPr>
          <w:ilvl w:val="1"/>
          <w:numId w:val="84"/>
        </w:numPr>
        <w:tabs>
          <w:tab w:val="left" w:pos="1240"/>
          <w:tab w:val="left" w:pos="1241"/>
        </w:tabs>
        <w:spacing w:before="111" w:line="242" w:lineRule="auto"/>
        <w:ind w:left="1240" w:right="1782" w:hanging="793"/>
        <w:jc w:val="left"/>
        <w:rPr>
          <w:sz w:val="12"/>
        </w:rPr>
      </w:pPr>
      <w:r>
        <w:rPr>
          <w:sz w:val="21"/>
        </w:rPr>
        <w:t xml:space="preserve">As </w:t>
      </w:r>
      <w:r>
        <w:rPr>
          <w:spacing w:val="-3"/>
          <w:sz w:val="21"/>
        </w:rPr>
        <w:t xml:space="preserve">well  </w:t>
      </w:r>
      <w:r>
        <w:rPr>
          <w:sz w:val="21"/>
        </w:rPr>
        <w:t xml:space="preserve">as  </w:t>
      </w:r>
      <w:r>
        <w:rPr>
          <w:spacing w:val="-3"/>
          <w:sz w:val="21"/>
        </w:rPr>
        <w:t xml:space="preserve">enhancing  </w:t>
      </w:r>
      <w:r>
        <w:rPr>
          <w:sz w:val="21"/>
        </w:rPr>
        <w:t xml:space="preserve">the  efficiency  and  </w:t>
      </w:r>
      <w:r>
        <w:rPr>
          <w:spacing w:val="-3"/>
          <w:sz w:val="21"/>
        </w:rPr>
        <w:t xml:space="preserve">affordability  </w:t>
      </w:r>
      <w:r>
        <w:rPr>
          <w:sz w:val="21"/>
        </w:rPr>
        <w:t xml:space="preserve">of  the  </w:t>
      </w:r>
      <w:r>
        <w:rPr>
          <w:spacing w:val="-3"/>
          <w:sz w:val="21"/>
        </w:rPr>
        <w:t xml:space="preserve">criminal  justice  </w:t>
      </w:r>
      <w:r>
        <w:rPr>
          <w:sz w:val="21"/>
        </w:rPr>
        <w:t xml:space="preserve">system,  an early guilty plea </w:t>
      </w:r>
      <w:r>
        <w:rPr>
          <w:spacing w:val="-3"/>
          <w:sz w:val="21"/>
        </w:rPr>
        <w:t xml:space="preserve">may  </w:t>
      </w:r>
      <w:r>
        <w:rPr>
          <w:sz w:val="21"/>
        </w:rPr>
        <w:t xml:space="preserve">benefit victims and witnesses, as </w:t>
      </w:r>
      <w:r>
        <w:rPr>
          <w:spacing w:val="-3"/>
          <w:sz w:val="21"/>
        </w:rPr>
        <w:t xml:space="preserve">well  </w:t>
      </w:r>
      <w:r>
        <w:rPr>
          <w:sz w:val="21"/>
        </w:rPr>
        <w:t xml:space="preserve">as the </w:t>
      </w:r>
      <w:r>
        <w:rPr>
          <w:spacing w:val="-3"/>
          <w:sz w:val="21"/>
        </w:rPr>
        <w:t xml:space="preserve">accused.  </w:t>
      </w:r>
      <w:r>
        <w:rPr>
          <w:sz w:val="21"/>
        </w:rPr>
        <w:t xml:space="preserve">For victims  and witnesses, an early guilty plea </w:t>
      </w:r>
      <w:r>
        <w:rPr>
          <w:spacing w:val="-2"/>
          <w:sz w:val="21"/>
        </w:rPr>
        <w:t xml:space="preserve">spares </w:t>
      </w:r>
      <w:r>
        <w:rPr>
          <w:sz w:val="21"/>
        </w:rPr>
        <w:t xml:space="preserve">them the </w:t>
      </w:r>
      <w:r>
        <w:rPr>
          <w:spacing w:val="-3"/>
          <w:sz w:val="21"/>
        </w:rPr>
        <w:t xml:space="preserve">potential </w:t>
      </w:r>
      <w:r>
        <w:rPr>
          <w:sz w:val="21"/>
        </w:rPr>
        <w:t xml:space="preserve">stress and </w:t>
      </w:r>
      <w:r>
        <w:rPr>
          <w:spacing w:val="-3"/>
          <w:sz w:val="21"/>
        </w:rPr>
        <w:t xml:space="preserve">trauma </w:t>
      </w:r>
      <w:r>
        <w:rPr>
          <w:sz w:val="21"/>
        </w:rPr>
        <w:t xml:space="preserve">of giving </w:t>
      </w:r>
      <w:r>
        <w:rPr>
          <w:spacing w:val="-3"/>
          <w:sz w:val="21"/>
        </w:rPr>
        <w:t xml:space="preserve">oral </w:t>
      </w:r>
      <w:r>
        <w:rPr>
          <w:sz w:val="21"/>
        </w:rPr>
        <w:t>evidence in court.</w:t>
      </w:r>
      <w:r>
        <w:rPr>
          <w:position w:val="7"/>
          <w:sz w:val="12"/>
        </w:rPr>
        <w:t xml:space="preserve">94 </w:t>
      </w:r>
      <w:r>
        <w:rPr>
          <w:sz w:val="21"/>
        </w:rPr>
        <w:t xml:space="preserve">For the </w:t>
      </w:r>
      <w:r>
        <w:rPr>
          <w:spacing w:val="-3"/>
          <w:sz w:val="21"/>
        </w:rPr>
        <w:t>accused,</w:t>
      </w:r>
      <w:r>
        <w:rPr>
          <w:spacing w:val="-3"/>
          <w:sz w:val="21"/>
        </w:rPr>
        <w:t xml:space="preserve"> </w:t>
      </w:r>
      <w:r>
        <w:rPr>
          <w:sz w:val="21"/>
        </w:rPr>
        <w:t xml:space="preserve">a guilty plea expedites </w:t>
      </w:r>
      <w:r>
        <w:rPr>
          <w:spacing w:val="-3"/>
          <w:sz w:val="21"/>
        </w:rPr>
        <w:t xml:space="preserve">sentencing,  </w:t>
      </w:r>
      <w:r>
        <w:rPr>
          <w:sz w:val="21"/>
        </w:rPr>
        <w:t xml:space="preserve">which  is particularly </w:t>
      </w:r>
      <w:r>
        <w:rPr>
          <w:spacing w:val="-3"/>
          <w:sz w:val="21"/>
        </w:rPr>
        <w:t xml:space="preserve">desirable  </w:t>
      </w:r>
      <w:r>
        <w:rPr>
          <w:sz w:val="21"/>
        </w:rPr>
        <w:t xml:space="preserve">if the </w:t>
      </w:r>
      <w:r>
        <w:rPr>
          <w:spacing w:val="-3"/>
          <w:sz w:val="21"/>
        </w:rPr>
        <w:t xml:space="preserve">accused  </w:t>
      </w:r>
      <w:r>
        <w:rPr>
          <w:sz w:val="21"/>
        </w:rPr>
        <w:t xml:space="preserve">is on </w:t>
      </w:r>
      <w:r>
        <w:rPr>
          <w:spacing w:val="-3"/>
          <w:sz w:val="21"/>
        </w:rPr>
        <w:t xml:space="preserve">remand  </w:t>
      </w:r>
      <w:r>
        <w:rPr>
          <w:sz w:val="21"/>
        </w:rPr>
        <w:t xml:space="preserve">in </w:t>
      </w:r>
      <w:r>
        <w:rPr>
          <w:spacing w:val="-3"/>
          <w:sz w:val="21"/>
        </w:rPr>
        <w:t xml:space="preserve">relation  to  </w:t>
      </w:r>
      <w:r>
        <w:rPr>
          <w:sz w:val="21"/>
        </w:rPr>
        <w:t xml:space="preserve">the </w:t>
      </w:r>
      <w:r>
        <w:rPr>
          <w:spacing w:val="2"/>
          <w:sz w:val="21"/>
        </w:rPr>
        <w:t xml:space="preserve"> </w:t>
      </w:r>
      <w:r>
        <w:rPr>
          <w:spacing w:val="-3"/>
          <w:sz w:val="21"/>
        </w:rPr>
        <w:t>charges.</w:t>
      </w:r>
      <w:r>
        <w:rPr>
          <w:spacing w:val="-3"/>
          <w:position w:val="7"/>
          <w:sz w:val="12"/>
        </w:rPr>
        <w:t>95</w:t>
      </w:r>
    </w:p>
    <w:p w:rsidR="00EA0057" w:rsidRDefault="007C5C23">
      <w:pPr>
        <w:pStyle w:val="ListParagraph"/>
        <w:numPr>
          <w:ilvl w:val="1"/>
          <w:numId w:val="84"/>
        </w:numPr>
        <w:tabs>
          <w:tab w:val="left" w:pos="1241"/>
          <w:tab w:val="left" w:pos="1242"/>
        </w:tabs>
        <w:spacing w:before="121" w:line="242" w:lineRule="auto"/>
        <w:ind w:left="1241" w:right="1675"/>
        <w:jc w:val="left"/>
        <w:rPr>
          <w:sz w:val="21"/>
        </w:rPr>
      </w:pPr>
      <w:r>
        <w:rPr>
          <w:sz w:val="21"/>
        </w:rPr>
        <w:t xml:space="preserve">A study  by  Flynn  and  </w:t>
      </w:r>
      <w:r>
        <w:rPr>
          <w:spacing w:val="-3"/>
          <w:sz w:val="21"/>
        </w:rPr>
        <w:t xml:space="preserve">Freiberg  highlights  </w:t>
      </w:r>
      <w:r>
        <w:rPr>
          <w:sz w:val="21"/>
        </w:rPr>
        <w:t xml:space="preserve">the  costs  </w:t>
      </w:r>
      <w:r>
        <w:rPr>
          <w:spacing w:val="-3"/>
          <w:sz w:val="21"/>
        </w:rPr>
        <w:t xml:space="preserve">savings  achieved  </w:t>
      </w:r>
      <w:r>
        <w:rPr>
          <w:sz w:val="21"/>
        </w:rPr>
        <w:t xml:space="preserve">when  an  </w:t>
      </w:r>
      <w:r>
        <w:rPr>
          <w:spacing w:val="-3"/>
          <w:sz w:val="21"/>
        </w:rPr>
        <w:t xml:space="preserve">accused </w:t>
      </w:r>
      <w:r>
        <w:rPr>
          <w:sz w:val="21"/>
        </w:rPr>
        <w:t>person</w:t>
      </w:r>
      <w:r>
        <w:rPr>
          <w:spacing w:val="20"/>
          <w:sz w:val="21"/>
        </w:rPr>
        <w:t xml:space="preserve"> </w:t>
      </w:r>
      <w:r>
        <w:rPr>
          <w:sz w:val="21"/>
        </w:rPr>
        <w:t>pleads</w:t>
      </w:r>
      <w:r>
        <w:rPr>
          <w:spacing w:val="20"/>
          <w:sz w:val="21"/>
        </w:rPr>
        <w:t xml:space="preserve"> </w:t>
      </w:r>
      <w:r>
        <w:rPr>
          <w:sz w:val="21"/>
        </w:rPr>
        <w:t>guilty</w:t>
      </w:r>
      <w:r>
        <w:rPr>
          <w:spacing w:val="20"/>
          <w:sz w:val="21"/>
        </w:rPr>
        <w:t xml:space="preserve"> </w:t>
      </w:r>
      <w:r>
        <w:rPr>
          <w:sz w:val="21"/>
        </w:rPr>
        <w:t>prior</w:t>
      </w:r>
      <w:r>
        <w:rPr>
          <w:spacing w:val="20"/>
          <w:sz w:val="21"/>
        </w:rPr>
        <w:t xml:space="preserve"> </w:t>
      </w:r>
      <w:r>
        <w:rPr>
          <w:spacing w:val="-3"/>
          <w:sz w:val="21"/>
        </w:rPr>
        <w:t>to</w:t>
      </w:r>
      <w:r>
        <w:rPr>
          <w:spacing w:val="20"/>
          <w:sz w:val="21"/>
        </w:rPr>
        <w:t xml:space="preserve"> </w:t>
      </w:r>
      <w:r>
        <w:rPr>
          <w:spacing w:val="-3"/>
          <w:sz w:val="21"/>
        </w:rPr>
        <w:t>trial.</w:t>
      </w:r>
      <w:r>
        <w:rPr>
          <w:spacing w:val="-3"/>
          <w:position w:val="7"/>
          <w:sz w:val="12"/>
        </w:rPr>
        <w:t>96</w:t>
      </w:r>
      <w:r>
        <w:rPr>
          <w:spacing w:val="12"/>
          <w:position w:val="7"/>
          <w:sz w:val="12"/>
        </w:rPr>
        <w:t xml:space="preserve"> </w:t>
      </w:r>
      <w:r>
        <w:rPr>
          <w:sz w:val="21"/>
        </w:rPr>
        <w:t>They</w:t>
      </w:r>
      <w:r>
        <w:rPr>
          <w:spacing w:val="20"/>
          <w:sz w:val="21"/>
        </w:rPr>
        <w:t xml:space="preserve"> </w:t>
      </w:r>
      <w:r>
        <w:rPr>
          <w:spacing w:val="-3"/>
          <w:sz w:val="21"/>
        </w:rPr>
        <w:t>cite</w:t>
      </w:r>
      <w:r>
        <w:rPr>
          <w:spacing w:val="20"/>
          <w:sz w:val="21"/>
        </w:rPr>
        <w:t xml:space="preserve"> </w:t>
      </w:r>
      <w:r>
        <w:rPr>
          <w:sz w:val="21"/>
        </w:rPr>
        <w:t>Victoria</w:t>
      </w:r>
      <w:r>
        <w:rPr>
          <w:spacing w:val="20"/>
          <w:sz w:val="21"/>
        </w:rPr>
        <w:t xml:space="preserve"> </w:t>
      </w:r>
      <w:r>
        <w:rPr>
          <w:sz w:val="21"/>
        </w:rPr>
        <w:t>Legal</w:t>
      </w:r>
      <w:r>
        <w:rPr>
          <w:spacing w:val="20"/>
          <w:sz w:val="21"/>
        </w:rPr>
        <w:t xml:space="preserve"> </w:t>
      </w:r>
      <w:r>
        <w:rPr>
          <w:spacing w:val="-3"/>
          <w:sz w:val="21"/>
        </w:rPr>
        <w:t>Aid’s</w:t>
      </w:r>
      <w:r>
        <w:rPr>
          <w:spacing w:val="20"/>
          <w:sz w:val="21"/>
        </w:rPr>
        <w:t xml:space="preserve"> </w:t>
      </w:r>
      <w:r>
        <w:rPr>
          <w:sz w:val="21"/>
        </w:rPr>
        <w:t>assessment</w:t>
      </w:r>
      <w:r>
        <w:rPr>
          <w:spacing w:val="20"/>
          <w:sz w:val="21"/>
        </w:rPr>
        <w:t xml:space="preserve"> </w:t>
      </w:r>
      <w:r>
        <w:rPr>
          <w:spacing w:val="-3"/>
          <w:sz w:val="21"/>
        </w:rPr>
        <w:t>that</w:t>
      </w:r>
      <w:r>
        <w:rPr>
          <w:spacing w:val="20"/>
          <w:sz w:val="21"/>
        </w:rPr>
        <w:t xml:space="preserve"> </w:t>
      </w:r>
      <w:r>
        <w:rPr>
          <w:sz w:val="21"/>
        </w:rPr>
        <w:t>in</w:t>
      </w:r>
      <w:r>
        <w:rPr>
          <w:spacing w:val="20"/>
          <w:sz w:val="21"/>
        </w:rPr>
        <w:t xml:space="preserve"> </w:t>
      </w:r>
      <w:r>
        <w:rPr>
          <w:spacing w:val="-6"/>
          <w:sz w:val="21"/>
        </w:rPr>
        <w:t>2014:</w:t>
      </w:r>
    </w:p>
    <w:p w:rsidR="00EA0057" w:rsidRDefault="007C5C23">
      <w:pPr>
        <w:spacing w:before="131" w:line="254" w:lineRule="auto"/>
        <w:ind w:left="1694" w:right="1521"/>
        <w:rPr>
          <w:sz w:val="20"/>
        </w:rPr>
      </w:pPr>
      <w:r>
        <w:rPr>
          <w:sz w:val="20"/>
        </w:rPr>
        <w:t>an average trial, including the instructing and appearance fees for defence practitioners alone can cost [Victoria Legal Aid] approximately $20,000 in the County Court and</w:t>
      </w:r>
    </w:p>
    <w:p w:rsidR="00EA0057" w:rsidRDefault="007C5C23">
      <w:pPr>
        <w:spacing w:before="1" w:line="254" w:lineRule="auto"/>
        <w:ind w:left="1694" w:right="1655"/>
        <w:rPr>
          <w:sz w:val="11"/>
        </w:rPr>
      </w:pPr>
      <w:r>
        <w:rPr>
          <w:w w:val="105"/>
          <w:sz w:val="20"/>
        </w:rPr>
        <w:t>$34,000 in</w:t>
      </w:r>
      <w:r>
        <w:rPr>
          <w:w w:val="105"/>
          <w:sz w:val="20"/>
        </w:rPr>
        <w:t xml:space="preserve"> the Supreme </w:t>
      </w:r>
      <w:r>
        <w:rPr>
          <w:spacing w:val="-3"/>
          <w:w w:val="105"/>
          <w:sz w:val="20"/>
        </w:rPr>
        <w:t xml:space="preserve">Court…In </w:t>
      </w:r>
      <w:r>
        <w:rPr>
          <w:w w:val="105"/>
          <w:sz w:val="20"/>
        </w:rPr>
        <w:t xml:space="preserve">contrast, when a guilty plea is </w:t>
      </w:r>
      <w:r>
        <w:rPr>
          <w:spacing w:val="-3"/>
          <w:w w:val="105"/>
          <w:sz w:val="20"/>
        </w:rPr>
        <w:t xml:space="preserve">entered, </w:t>
      </w:r>
      <w:r>
        <w:rPr>
          <w:w w:val="105"/>
          <w:sz w:val="20"/>
        </w:rPr>
        <w:t xml:space="preserve">the total cost to </w:t>
      </w:r>
      <w:r>
        <w:rPr>
          <w:spacing w:val="1"/>
          <w:w w:val="105"/>
          <w:sz w:val="20"/>
        </w:rPr>
        <w:t xml:space="preserve">VLA </w:t>
      </w:r>
      <w:r>
        <w:rPr>
          <w:w w:val="105"/>
          <w:sz w:val="20"/>
        </w:rPr>
        <w:t xml:space="preserve">for preparation and attendance at the plea </w:t>
      </w:r>
      <w:r>
        <w:rPr>
          <w:spacing w:val="-3"/>
          <w:w w:val="105"/>
          <w:sz w:val="20"/>
        </w:rPr>
        <w:t xml:space="preserve">hearing…is </w:t>
      </w:r>
      <w:r>
        <w:rPr>
          <w:spacing w:val="-8"/>
          <w:w w:val="105"/>
          <w:sz w:val="20"/>
        </w:rPr>
        <w:t xml:space="preserve">$1,724 </w:t>
      </w:r>
      <w:r>
        <w:rPr>
          <w:w w:val="105"/>
          <w:sz w:val="20"/>
        </w:rPr>
        <w:t xml:space="preserve">in the </w:t>
      </w:r>
      <w:r>
        <w:rPr>
          <w:spacing w:val="-3"/>
          <w:w w:val="105"/>
          <w:sz w:val="20"/>
        </w:rPr>
        <w:t xml:space="preserve">County Court  </w:t>
      </w:r>
      <w:r>
        <w:rPr>
          <w:w w:val="105"/>
          <w:sz w:val="20"/>
        </w:rPr>
        <w:t xml:space="preserve">and </w:t>
      </w:r>
      <w:r>
        <w:rPr>
          <w:spacing w:val="-4"/>
          <w:w w:val="105"/>
          <w:sz w:val="20"/>
        </w:rPr>
        <w:t xml:space="preserve">$2,353  </w:t>
      </w:r>
      <w:r>
        <w:rPr>
          <w:w w:val="105"/>
          <w:sz w:val="20"/>
        </w:rPr>
        <w:t>in the Supreme</w:t>
      </w:r>
      <w:r>
        <w:rPr>
          <w:spacing w:val="-13"/>
          <w:w w:val="105"/>
          <w:sz w:val="20"/>
        </w:rPr>
        <w:t xml:space="preserve"> </w:t>
      </w:r>
      <w:r>
        <w:rPr>
          <w:spacing w:val="-3"/>
          <w:w w:val="105"/>
          <w:sz w:val="20"/>
        </w:rPr>
        <w:t>Court.</w:t>
      </w:r>
      <w:r>
        <w:rPr>
          <w:spacing w:val="-3"/>
          <w:w w:val="105"/>
          <w:position w:val="7"/>
          <w:sz w:val="11"/>
        </w:rPr>
        <w:t>97</w:t>
      </w:r>
    </w:p>
    <w:p w:rsidR="00EA0057" w:rsidRDefault="007C5C23">
      <w:pPr>
        <w:pStyle w:val="Heading5"/>
        <w:spacing w:before="131"/>
        <w:ind w:left="447"/>
      </w:pPr>
      <w:r>
        <w:rPr>
          <w:w w:val="110"/>
        </w:rPr>
        <w:t>Obstacles to securing appropriate early guilty pleas</w:t>
      </w:r>
    </w:p>
    <w:p w:rsidR="00EA0057" w:rsidRDefault="007C5C23">
      <w:pPr>
        <w:pStyle w:val="ListParagraph"/>
        <w:numPr>
          <w:ilvl w:val="1"/>
          <w:numId w:val="84"/>
        </w:numPr>
        <w:tabs>
          <w:tab w:val="left" w:pos="1241"/>
          <w:tab w:val="left" w:pos="1242"/>
        </w:tabs>
        <w:spacing w:before="156" w:line="242" w:lineRule="auto"/>
        <w:ind w:left="1241" w:right="1585"/>
        <w:jc w:val="left"/>
        <w:rPr>
          <w:sz w:val="21"/>
        </w:rPr>
      </w:pPr>
      <w:r>
        <w:rPr>
          <w:w w:val="105"/>
          <w:sz w:val="21"/>
        </w:rPr>
        <w:t>In</w:t>
      </w:r>
      <w:r>
        <w:rPr>
          <w:spacing w:val="-7"/>
          <w:w w:val="105"/>
          <w:sz w:val="21"/>
        </w:rPr>
        <w:t xml:space="preserve"> </w:t>
      </w:r>
      <w:r>
        <w:rPr>
          <w:w w:val="105"/>
          <w:sz w:val="21"/>
        </w:rPr>
        <w:t>some</w:t>
      </w:r>
      <w:r>
        <w:rPr>
          <w:spacing w:val="-7"/>
          <w:w w:val="105"/>
          <w:sz w:val="21"/>
        </w:rPr>
        <w:t xml:space="preserve"> </w:t>
      </w:r>
      <w:r>
        <w:rPr>
          <w:w w:val="105"/>
          <w:sz w:val="21"/>
        </w:rPr>
        <w:t>cases,</w:t>
      </w:r>
      <w:r>
        <w:rPr>
          <w:spacing w:val="-7"/>
          <w:w w:val="105"/>
          <w:sz w:val="21"/>
        </w:rPr>
        <w:t xml:space="preserve"> </w:t>
      </w:r>
      <w:r>
        <w:rPr>
          <w:spacing w:val="-3"/>
          <w:w w:val="105"/>
          <w:sz w:val="21"/>
        </w:rPr>
        <w:t>late</w:t>
      </w:r>
      <w:r>
        <w:rPr>
          <w:spacing w:val="-7"/>
          <w:w w:val="105"/>
          <w:sz w:val="21"/>
        </w:rPr>
        <w:t xml:space="preserve"> </w:t>
      </w:r>
      <w:r>
        <w:rPr>
          <w:w w:val="105"/>
          <w:sz w:val="21"/>
        </w:rPr>
        <w:t>guilty</w:t>
      </w:r>
      <w:r>
        <w:rPr>
          <w:spacing w:val="-7"/>
          <w:w w:val="105"/>
          <w:sz w:val="21"/>
        </w:rPr>
        <w:t xml:space="preserve"> </w:t>
      </w:r>
      <w:r>
        <w:rPr>
          <w:w w:val="105"/>
          <w:sz w:val="21"/>
        </w:rPr>
        <w:t>pleas</w:t>
      </w:r>
      <w:r>
        <w:rPr>
          <w:spacing w:val="-7"/>
          <w:w w:val="105"/>
          <w:sz w:val="21"/>
        </w:rPr>
        <w:t xml:space="preserve"> </w:t>
      </w:r>
      <w:r>
        <w:rPr>
          <w:spacing w:val="-3"/>
          <w:w w:val="105"/>
          <w:sz w:val="21"/>
        </w:rPr>
        <w:t>may</w:t>
      </w:r>
      <w:r>
        <w:rPr>
          <w:spacing w:val="-7"/>
          <w:w w:val="105"/>
          <w:sz w:val="21"/>
        </w:rPr>
        <w:t xml:space="preserve"> </w:t>
      </w:r>
      <w:r>
        <w:rPr>
          <w:w w:val="105"/>
          <w:sz w:val="21"/>
        </w:rPr>
        <w:t>be</w:t>
      </w:r>
      <w:r>
        <w:rPr>
          <w:spacing w:val="-7"/>
          <w:w w:val="105"/>
          <w:sz w:val="21"/>
        </w:rPr>
        <w:t xml:space="preserve"> </w:t>
      </w:r>
      <w:r>
        <w:rPr>
          <w:spacing w:val="-3"/>
          <w:w w:val="105"/>
          <w:sz w:val="21"/>
        </w:rPr>
        <w:t>appropriate</w:t>
      </w:r>
      <w:r>
        <w:rPr>
          <w:spacing w:val="-7"/>
          <w:w w:val="105"/>
          <w:sz w:val="21"/>
        </w:rPr>
        <w:t xml:space="preserve"> </w:t>
      </w:r>
      <w:r>
        <w:rPr>
          <w:w w:val="105"/>
          <w:sz w:val="21"/>
        </w:rPr>
        <w:t>and</w:t>
      </w:r>
      <w:r>
        <w:rPr>
          <w:spacing w:val="-7"/>
          <w:w w:val="105"/>
          <w:sz w:val="21"/>
        </w:rPr>
        <w:t xml:space="preserve"> </w:t>
      </w:r>
      <w:r>
        <w:rPr>
          <w:w w:val="105"/>
          <w:sz w:val="21"/>
        </w:rPr>
        <w:t>unavoidable—if,</w:t>
      </w:r>
      <w:r>
        <w:rPr>
          <w:spacing w:val="-7"/>
          <w:w w:val="105"/>
          <w:sz w:val="21"/>
        </w:rPr>
        <w:t xml:space="preserve"> </w:t>
      </w:r>
      <w:r>
        <w:rPr>
          <w:spacing w:val="-3"/>
          <w:w w:val="105"/>
          <w:sz w:val="21"/>
        </w:rPr>
        <w:t>for</w:t>
      </w:r>
      <w:r>
        <w:rPr>
          <w:spacing w:val="-7"/>
          <w:w w:val="105"/>
          <w:sz w:val="21"/>
        </w:rPr>
        <w:t xml:space="preserve"> </w:t>
      </w:r>
      <w:r>
        <w:rPr>
          <w:spacing w:val="-3"/>
          <w:w w:val="105"/>
          <w:sz w:val="21"/>
        </w:rPr>
        <w:t>instance,</w:t>
      </w:r>
      <w:r>
        <w:rPr>
          <w:spacing w:val="-7"/>
          <w:w w:val="105"/>
          <w:sz w:val="21"/>
        </w:rPr>
        <w:t xml:space="preserve"> </w:t>
      </w:r>
      <w:r>
        <w:rPr>
          <w:w w:val="105"/>
          <w:sz w:val="21"/>
        </w:rPr>
        <w:t>new evidence</w:t>
      </w:r>
      <w:r>
        <w:rPr>
          <w:spacing w:val="-7"/>
          <w:w w:val="105"/>
          <w:sz w:val="21"/>
        </w:rPr>
        <w:t xml:space="preserve"> </w:t>
      </w:r>
      <w:r>
        <w:rPr>
          <w:w w:val="105"/>
          <w:sz w:val="21"/>
        </w:rPr>
        <w:t>comes</w:t>
      </w:r>
      <w:r>
        <w:rPr>
          <w:spacing w:val="-7"/>
          <w:w w:val="105"/>
          <w:sz w:val="21"/>
        </w:rPr>
        <w:t xml:space="preserve"> </w:t>
      </w:r>
      <w:r>
        <w:rPr>
          <w:spacing w:val="-3"/>
          <w:w w:val="105"/>
          <w:sz w:val="21"/>
        </w:rPr>
        <w:t>to</w:t>
      </w:r>
      <w:r>
        <w:rPr>
          <w:spacing w:val="-7"/>
          <w:w w:val="105"/>
          <w:sz w:val="21"/>
        </w:rPr>
        <w:t xml:space="preserve"> </w:t>
      </w:r>
      <w:r>
        <w:rPr>
          <w:spacing w:val="-3"/>
          <w:w w:val="105"/>
          <w:sz w:val="21"/>
        </w:rPr>
        <w:t>light</w:t>
      </w:r>
      <w:r>
        <w:rPr>
          <w:spacing w:val="-7"/>
          <w:w w:val="105"/>
          <w:sz w:val="21"/>
        </w:rPr>
        <w:t xml:space="preserve"> </w:t>
      </w:r>
      <w:r>
        <w:rPr>
          <w:spacing w:val="-3"/>
          <w:w w:val="105"/>
          <w:sz w:val="21"/>
        </w:rPr>
        <w:t>that</w:t>
      </w:r>
      <w:r>
        <w:rPr>
          <w:spacing w:val="-7"/>
          <w:w w:val="105"/>
          <w:sz w:val="21"/>
        </w:rPr>
        <w:t xml:space="preserve"> </w:t>
      </w:r>
      <w:r>
        <w:rPr>
          <w:spacing w:val="-3"/>
          <w:w w:val="105"/>
          <w:sz w:val="21"/>
        </w:rPr>
        <w:t>could</w:t>
      </w:r>
      <w:r>
        <w:rPr>
          <w:spacing w:val="-7"/>
          <w:w w:val="105"/>
          <w:sz w:val="21"/>
        </w:rPr>
        <w:t xml:space="preserve"> </w:t>
      </w:r>
      <w:r>
        <w:rPr>
          <w:spacing w:val="-2"/>
          <w:w w:val="105"/>
          <w:sz w:val="21"/>
        </w:rPr>
        <w:t>not</w:t>
      </w:r>
      <w:r>
        <w:rPr>
          <w:spacing w:val="-7"/>
          <w:w w:val="105"/>
          <w:sz w:val="21"/>
        </w:rPr>
        <w:t xml:space="preserve"> </w:t>
      </w:r>
      <w:r>
        <w:rPr>
          <w:spacing w:val="-3"/>
          <w:w w:val="105"/>
          <w:sz w:val="21"/>
        </w:rPr>
        <w:t>reasonably</w:t>
      </w:r>
      <w:r>
        <w:rPr>
          <w:spacing w:val="-7"/>
          <w:w w:val="105"/>
          <w:sz w:val="21"/>
        </w:rPr>
        <w:t xml:space="preserve"> </w:t>
      </w:r>
      <w:r>
        <w:rPr>
          <w:spacing w:val="-3"/>
          <w:w w:val="105"/>
          <w:sz w:val="21"/>
        </w:rPr>
        <w:t>have</w:t>
      </w:r>
      <w:r>
        <w:rPr>
          <w:spacing w:val="-7"/>
          <w:w w:val="105"/>
          <w:sz w:val="21"/>
        </w:rPr>
        <w:t xml:space="preserve"> </w:t>
      </w:r>
      <w:r>
        <w:rPr>
          <w:w w:val="105"/>
          <w:sz w:val="21"/>
        </w:rPr>
        <w:t>been</w:t>
      </w:r>
      <w:r>
        <w:rPr>
          <w:spacing w:val="-7"/>
          <w:w w:val="105"/>
          <w:sz w:val="21"/>
        </w:rPr>
        <w:t xml:space="preserve"> </w:t>
      </w:r>
      <w:r>
        <w:rPr>
          <w:w w:val="105"/>
          <w:sz w:val="21"/>
        </w:rPr>
        <w:t>known</w:t>
      </w:r>
      <w:r>
        <w:rPr>
          <w:spacing w:val="-7"/>
          <w:w w:val="105"/>
          <w:sz w:val="21"/>
        </w:rPr>
        <w:t xml:space="preserve"> </w:t>
      </w:r>
      <w:r>
        <w:rPr>
          <w:w w:val="105"/>
          <w:sz w:val="21"/>
        </w:rPr>
        <w:t>or</w:t>
      </w:r>
      <w:r>
        <w:rPr>
          <w:spacing w:val="-7"/>
          <w:w w:val="105"/>
          <w:sz w:val="21"/>
        </w:rPr>
        <w:t xml:space="preserve"> </w:t>
      </w:r>
      <w:r>
        <w:rPr>
          <w:w w:val="105"/>
          <w:sz w:val="21"/>
        </w:rPr>
        <w:t>disclosed</w:t>
      </w:r>
      <w:r>
        <w:rPr>
          <w:spacing w:val="-7"/>
          <w:w w:val="105"/>
          <w:sz w:val="21"/>
        </w:rPr>
        <w:t xml:space="preserve"> </w:t>
      </w:r>
      <w:r>
        <w:rPr>
          <w:spacing w:val="-3"/>
          <w:w w:val="105"/>
          <w:sz w:val="21"/>
        </w:rPr>
        <w:t>earlier</w:t>
      </w:r>
    </w:p>
    <w:p w:rsidR="00EA0057" w:rsidRDefault="007C5C23">
      <w:pPr>
        <w:pStyle w:val="BodyText"/>
        <w:spacing w:before="1" w:line="242" w:lineRule="auto"/>
        <w:ind w:left="1241" w:right="1521"/>
      </w:pPr>
      <w:r>
        <w:t>in proceedings. In other cases, however, a late plea may reflect failings in pr</w:t>
      </w:r>
      <w:r>
        <w:t>e-trial criminal procedures.</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6"/>
        <w:rPr>
          <w:sz w:val="12"/>
        </w:rPr>
      </w:pPr>
      <w:r>
        <w:pict>
          <v:line id="_x0000_s1095" style="position:absolute;z-index:251684352;mso-wrap-distance-left:0;mso-wrap-distance-right:0;mso-position-horizontal-relative:page" from="79.35pt,10.1pt" to="515.9pt,10.1pt" strokecolor="#b6bdc8" strokeweight="1pt">
            <w10:wrap type="topAndBottom" anchorx="page"/>
          </v:line>
        </w:pict>
      </w:r>
    </w:p>
    <w:p w:rsidR="00EA0057" w:rsidRDefault="007C5C23">
      <w:pPr>
        <w:pStyle w:val="ListParagraph"/>
        <w:numPr>
          <w:ilvl w:val="0"/>
          <w:numId w:val="27"/>
        </w:numPr>
        <w:tabs>
          <w:tab w:val="left" w:pos="1240"/>
          <w:tab w:val="left" w:pos="1242"/>
        </w:tabs>
        <w:spacing w:before="117"/>
        <w:ind w:left="1241"/>
        <w:jc w:val="left"/>
        <w:rPr>
          <w:sz w:val="13"/>
        </w:rPr>
      </w:pPr>
      <w:r>
        <w:rPr>
          <w:w w:val="105"/>
          <w:sz w:val="13"/>
        </w:rPr>
        <w:t xml:space="preserve">Victoria Director of Public Prosecutions, </w:t>
      </w:r>
      <w:r>
        <w:rPr>
          <w:i/>
          <w:w w:val="105"/>
          <w:sz w:val="13"/>
        </w:rPr>
        <w:t xml:space="preserve">Annual Report </w:t>
      </w:r>
      <w:r>
        <w:rPr>
          <w:i/>
          <w:spacing w:val="-4"/>
          <w:w w:val="105"/>
          <w:sz w:val="13"/>
        </w:rPr>
        <w:t xml:space="preserve">2017–18  </w:t>
      </w:r>
      <w:r>
        <w:rPr>
          <w:w w:val="105"/>
          <w:sz w:val="13"/>
        </w:rPr>
        <w:t xml:space="preserve">(2018) </w:t>
      </w:r>
      <w:r>
        <w:rPr>
          <w:spacing w:val="12"/>
          <w:w w:val="105"/>
          <w:sz w:val="13"/>
        </w:rPr>
        <w:t xml:space="preserve"> </w:t>
      </w:r>
      <w:r>
        <w:rPr>
          <w:spacing w:val="-3"/>
          <w:w w:val="105"/>
          <w:sz w:val="13"/>
        </w:rPr>
        <w:t>1,  12.</w:t>
      </w:r>
    </w:p>
    <w:p w:rsidR="00EA0057" w:rsidRDefault="007C5C23">
      <w:pPr>
        <w:pStyle w:val="ListParagraph"/>
        <w:numPr>
          <w:ilvl w:val="0"/>
          <w:numId w:val="27"/>
        </w:numPr>
        <w:tabs>
          <w:tab w:val="left" w:pos="1240"/>
          <w:tab w:val="left" w:pos="1242"/>
        </w:tabs>
        <w:ind w:left="1241" w:right="1925"/>
        <w:jc w:val="left"/>
        <w:rPr>
          <w:sz w:val="13"/>
        </w:rPr>
      </w:pPr>
      <w:r>
        <w:rPr>
          <w:w w:val="105"/>
          <w:sz w:val="13"/>
        </w:rPr>
        <w:t xml:space="preserve">Sentencing Advisory Council Victoria, </w:t>
      </w:r>
      <w:r>
        <w:rPr>
          <w:i/>
          <w:w w:val="105"/>
          <w:sz w:val="13"/>
        </w:rPr>
        <w:t xml:space="preserve">Sentence Indication: A Report on the Pilot Scheme </w:t>
      </w:r>
      <w:r>
        <w:rPr>
          <w:w w:val="105"/>
          <w:sz w:val="13"/>
        </w:rPr>
        <w:t xml:space="preserve">(February 2010) 2 </w:t>
      </w:r>
      <w:r>
        <w:rPr>
          <w:spacing w:val="-4"/>
          <w:w w:val="105"/>
          <w:sz w:val="13"/>
        </w:rPr>
        <w:t xml:space="preserve">[1.11]. </w:t>
      </w:r>
      <w:r>
        <w:rPr>
          <w:w w:val="105"/>
          <w:sz w:val="13"/>
        </w:rPr>
        <w:t>See also, Sentencing Advisory</w:t>
      </w:r>
      <w:r>
        <w:rPr>
          <w:spacing w:val="5"/>
          <w:w w:val="105"/>
          <w:sz w:val="13"/>
        </w:rPr>
        <w:t xml:space="preserve"> </w:t>
      </w:r>
      <w:r>
        <w:rPr>
          <w:w w:val="105"/>
          <w:sz w:val="13"/>
        </w:rPr>
        <w:t>Council</w:t>
      </w:r>
      <w:r>
        <w:rPr>
          <w:spacing w:val="5"/>
          <w:w w:val="105"/>
          <w:sz w:val="13"/>
        </w:rPr>
        <w:t xml:space="preserve"> </w:t>
      </w:r>
      <w:r>
        <w:rPr>
          <w:w w:val="105"/>
          <w:sz w:val="13"/>
        </w:rPr>
        <w:t>Tasmania,</w:t>
      </w:r>
      <w:r>
        <w:rPr>
          <w:spacing w:val="5"/>
          <w:w w:val="105"/>
          <w:sz w:val="13"/>
        </w:rPr>
        <w:t xml:space="preserve"> </w:t>
      </w:r>
      <w:r>
        <w:rPr>
          <w:i/>
          <w:w w:val="105"/>
          <w:sz w:val="13"/>
        </w:rPr>
        <w:t>Statutory</w:t>
      </w:r>
      <w:r>
        <w:rPr>
          <w:i/>
          <w:spacing w:val="5"/>
          <w:w w:val="105"/>
          <w:sz w:val="13"/>
        </w:rPr>
        <w:t xml:space="preserve"> </w:t>
      </w:r>
      <w:r>
        <w:rPr>
          <w:i/>
          <w:w w:val="105"/>
          <w:sz w:val="13"/>
        </w:rPr>
        <w:t>Sentencing</w:t>
      </w:r>
      <w:r>
        <w:rPr>
          <w:i/>
          <w:spacing w:val="5"/>
          <w:w w:val="105"/>
          <w:sz w:val="13"/>
        </w:rPr>
        <w:t xml:space="preserve"> </w:t>
      </w:r>
      <w:r>
        <w:rPr>
          <w:i/>
          <w:w w:val="105"/>
          <w:sz w:val="13"/>
        </w:rPr>
        <w:t>Reductions</w:t>
      </w:r>
      <w:r>
        <w:rPr>
          <w:i/>
          <w:spacing w:val="5"/>
          <w:w w:val="105"/>
          <w:sz w:val="13"/>
        </w:rPr>
        <w:t xml:space="preserve"> </w:t>
      </w:r>
      <w:r>
        <w:rPr>
          <w:i/>
          <w:w w:val="105"/>
          <w:sz w:val="13"/>
        </w:rPr>
        <w:t>for</w:t>
      </w:r>
      <w:r>
        <w:rPr>
          <w:i/>
          <w:spacing w:val="5"/>
          <w:w w:val="105"/>
          <w:sz w:val="13"/>
        </w:rPr>
        <w:t xml:space="preserve"> </w:t>
      </w:r>
      <w:r>
        <w:rPr>
          <w:i/>
          <w:w w:val="105"/>
          <w:sz w:val="13"/>
        </w:rPr>
        <w:t>Pleas</w:t>
      </w:r>
      <w:r>
        <w:rPr>
          <w:i/>
          <w:spacing w:val="5"/>
          <w:w w:val="105"/>
          <w:sz w:val="13"/>
        </w:rPr>
        <w:t xml:space="preserve"> </w:t>
      </w:r>
      <w:r>
        <w:rPr>
          <w:i/>
          <w:w w:val="105"/>
          <w:sz w:val="13"/>
        </w:rPr>
        <w:t>of</w:t>
      </w:r>
      <w:r>
        <w:rPr>
          <w:i/>
          <w:spacing w:val="5"/>
          <w:w w:val="105"/>
          <w:sz w:val="13"/>
        </w:rPr>
        <w:t xml:space="preserve"> </w:t>
      </w:r>
      <w:r>
        <w:rPr>
          <w:i/>
          <w:w w:val="105"/>
          <w:sz w:val="13"/>
        </w:rPr>
        <w:t>Guilty</w:t>
      </w:r>
      <w:r>
        <w:rPr>
          <w:i/>
          <w:spacing w:val="5"/>
          <w:w w:val="105"/>
          <w:sz w:val="13"/>
        </w:rPr>
        <w:t xml:space="preserve"> </w:t>
      </w:r>
      <w:r>
        <w:rPr>
          <w:w w:val="105"/>
          <w:sz w:val="13"/>
        </w:rPr>
        <w:t>(Final</w:t>
      </w:r>
      <w:r>
        <w:rPr>
          <w:spacing w:val="5"/>
          <w:w w:val="105"/>
          <w:sz w:val="13"/>
        </w:rPr>
        <w:t xml:space="preserve"> </w:t>
      </w:r>
      <w:r>
        <w:rPr>
          <w:w w:val="105"/>
          <w:sz w:val="13"/>
        </w:rPr>
        <w:t>Report</w:t>
      </w:r>
      <w:r>
        <w:rPr>
          <w:spacing w:val="5"/>
          <w:w w:val="105"/>
          <w:sz w:val="13"/>
        </w:rPr>
        <w:t xml:space="preserve"> </w:t>
      </w:r>
      <w:r>
        <w:rPr>
          <w:w w:val="105"/>
          <w:sz w:val="13"/>
        </w:rPr>
        <w:t>No</w:t>
      </w:r>
      <w:r>
        <w:rPr>
          <w:spacing w:val="5"/>
          <w:w w:val="105"/>
          <w:sz w:val="13"/>
        </w:rPr>
        <w:t xml:space="preserve"> </w:t>
      </w:r>
      <w:r>
        <w:rPr>
          <w:w w:val="105"/>
          <w:sz w:val="13"/>
        </w:rPr>
        <w:t>10,</w:t>
      </w:r>
      <w:r>
        <w:rPr>
          <w:spacing w:val="5"/>
          <w:w w:val="105"/>
          <w:sz w:val="13"/>
        </w:rPr>
        <w:t xml:space="preserve"> </w:t>
      </w:r>
      <w:r>
        <w:rPr>
          <w:w w:val="105"/>
          <w:sz w:val="13"/>
        </w:rPr>
        <w:t>October</w:t>
      </w:r>
      <w:r>
        <w:rPr>
          <w:spacing w:val="5"/>
          <w:w w:val="105"/>
          <w:sz w:val="13"/>
        </w:rPr>
        <w:t xml:space="preserve"> </w:t>
      </w:r>
      <w:r>
        <w:rPr>
          <w:w w:val="105"/>
          <w:sz w:val="13"/>
        </w:rPr>
        <w:t>2018)</w:t>
      </w:r>
      <w:r>
        <w:rPr>
          <w:spacing w:val="5"/>
          <w:w w:val="105"/>
          <w:sz w:val="13"/>
        </w:rPr>
        <w:t xml:space="preserve"> </w:t>
      </w:r>
      <w:r>
        <w:rPr>
          <w:w w:val="105"/>
          <w:sz w:val="13"/>
        </w:rPr>
        <w:t>vi.</w:t>
      </w:r>
    </w:p>
    <w:p w:rsidR="00EA0057" w:rsidRDefault="007C5C23">
      <w:pPr>
        <w:pStyle w:val="ListParagraph"/>
        <w:numPr>
          <w:ilvl w:val="0"/>
          <w:numId w:val="27"/>
        </w:numPr>
        <w:tabs>
          <w:tab w:val="left" w:pos="1240"/>
          <w:tab w:val="left" w:pos="1242"/>
        </w:tabs>
        <w:ind w:left="1241"/>
        <w:jc w:val="left"/>
        <w:rPr>
          <w:sz w:val="13"/>
        </w:rPr>
      </w:pPr>
      <w:r>
        <w:rPr>
          <w:w w:val="105"/>
          <w:sz w:val="13"/>
        </w:rPr>
        <w:t>Royal</w:t>
      </w:r>
      <w:r>
        <w:rPr>
          <w:spacing w:val="5"/>
          <w:w w:val="105"/>
          <w:sz w:val="13"/>
        </w:rPr>
        <w:t xml:space="preserve"> </w:t>
      </w:r>
      <w:r>
        <w:rPr>
          <w:w w:val="105"/>
          <w:sz w:val="13"/>
        </w:rPr>
        <w:t>Commission</w:t>
      </w:r>
      <w:r>
        <w:rPr>
          <w:spacing w:val="5"/>
          <w:w w:val="105"/>
          <w:sz w:val="13"/>
        </w:rPr>
        <w:t xml:space="preserve"> </w:t>
      </w:r>
      <w:r>
        <w:rPr>
          <w:w w:val="105"/>
          <w:sz w:val="13"/>
        </w:rPr>
        <w:t>into</w:t>
      </w:r>
      <w:r>
        <w:rPr>
          <w:spacing w:val="5"/>
          <w:w w:val="105"/>
          <w:sz w:val="13"/>
        </w:rPr>
        <w:t xml:space="preserve"> </w:t>
      </w:r>
      <w:r>
        <w:rPr>
          <w:w w:val="105"/>
          <w:sz w:val="13"/>
        </w:rPr>
        <w:t>Institutional</w:t>
      </w:r>
      <w:r>
        <w:rPr>
          <w:spacing w:val="5"/>
          <w:w w:val="105"/>
          <w:sz w:val="13"/>
        </w:rPr>
        <w:t xml:space="preserve"> </w:t>
      </w:r>
      <w:r>
        <w:rPr>
          <w:w w:val="105"/>
          <w:sz w:val="13"/>
        </w:rPr>
        <w:t>Responses</w:t>
      </w:r>
      <w:r>
        <w:rPr>
          <w:spacing w:val="5"/>
          <w:w w:val="105"/>
          <w:sz w:val="13"/>
        </w:rPr>
        <w:t xml:space="preserve"> </w:t>
      </w:r>
      <w:r>
        <w:rPr>
          <w:w w:val="105"/>
          <w:sz w:val="13"/>
        </w:rPr>
        <w:t>to</w:t>
      </w:r>
      <w:r>
        <w:rPr>
          <w:spacing w:val="5"/>
          <w:w w:val="105"/>
          <w:sz w:val="13"/>
        </w:rPr>
        <w:t xml:space="preserve"> </w:t>
      </w:r>
      <w:r>
        <w:rPr>
          <w:w w:val="105"/>
          <w:sz w:val="13"/>
        </w:rPr>
        <w:t>Child</w:t>
      </w:r>
      <w:r>
        <w:rPr>
          <w:spacing w:val="5"/>
          <w:w w:val="105"/>
          <w:sz w:val="13"/>
        </w:rPr>
        <w:t xml:space="preserve"> </w:t>
      </w:r>
      <w:r>
        <w:rPr>
          <w:w w:val="105"/>
          <w:sz w:val="13"/>
        </w:rPr>
        <w:t>Sexual</w:t>
      </w:r>
      <w:r>
        <w:rPr>
          <w:spacing w:val="5"/>
          <w:w w:val="105"/>
          <w:sz w:val="13"/>
        </w:rPr>
        <w:t xml:space="preserve"> </w:t>
      </w:r>
      <w:r>
        <w:rPr>
          <w:w w:val="105"/>
          <w:sz w:val="13"/>
        </w:rPr>
        <w:t>Abuse,</w:t>
      </w:r>
      <w:r>
        <w:rPr>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w w:val="105"/>
          <w:sz w:val="13"/>
        </w:rPr>
        <w:t>(Consultation</w:t>
      </w:r>
      <w:r>
        <w:rPr>
          <w:spacing w:val="5"/>
          <w:w w:val="105"/>
          <w:sz w:val="13"/>
        </w:rPr>
        <w:t xml:space="preserve"> </w:t>
      </w:r>
      <w:r>
        <w:rPr>
          <w:w w:val="105"/>
          <w:sz w:val="13"/>
        </w:rPr>
        <w:t>Paper,</w:t>
      </w:r>
      <w:r>
        <w:rPr>
          <w:spacing w:val="5"/>
          <w:w w:val="105"/>
          <w:sz w:val="13"/>
        </w:rPr>
        <w:t xml:space="preserve"> </w:t>
      </w:r>
      <w:r>
        <w:rPr>
          <w:w w:val="105"/>
          <w:sz w:val="13"/>
        </w:rPr>
        <w:t>September,</w:t>
      </w:r>
      <w:r>
        <w:rPr>
          <w:spacing w:val="5"/>
          <w:w w:val="105"/>
          <w:sz w:val="13"/>
        </w:rPr>
        <w:t xml:space="preserve"> </w:t>
      </w:r>
      <w:r>
        <w:rPr>
          <w:w w:val="105"/>
          <w:sz w:val="13"/>
        </w:rPr>
        <w:t>2016)</w:t>
      </w:r>
      <w:r>
        <w:rPr>
          <w:spacing w:val="5"/>
          <w:w w:val="105"/>
          <w:sz w:val="13"/>
        </w:rPr>
        <w:t xml:space="preserve"> </w:t>
      </w:r>
      <w:r>
        <w:rPr>
          <w:w w:val="105"/>
          <w:sz w:val="13"/>
        </w:rPr>
        <w:t>280.</w:t>
      </w:r>
    </w:p>
    <w:p w:rsidR="00EA0057" w:rsidRDefault="007C5C23">
      <w:pPr>
        <w:pStyle w:val="ListParagraph"/>
        <w:numPr>
          <w:ilvl w:val="0"/>
          <w:numId w:val="27"/>
        </w:numPr>
        <w:tabs>
          <w:tab w:val="left" w:pos="1240"/>
          <w:tab w:val="left" w:pos="1242"/>
        </w:tabs>
        <w:ind w:left="1241" w:right="1878"/>
        <w:jc w:val="left"/>
        <w:rPr>
          <w:sz w:val="13"/>
        </w:rPr>
      </w:pPr>
      <w:r>
        <w:rPr>
          <w:w w:val="105"/>
          <w:sz w:val="13"/>
        </w:rPr>
        <w:t xml:space="preserve">Department of Justice and Regulation, Victorian Government, </w:t>
      </w:r>
      <w:r>
        <w:rPr>
          <w:i/>
          <w:w w:val="105"/>
          <w:sz w:val="13"/>
        </w:rPr>
        <w:t xml:space="preserve">Proposed Reforms to Criminal Procedure: Reducing Trauma and Delay for Witnesses and Victims - Criminal Law Review </w:t>
      </w:r>
      <w:r>
        <w:rPr>
          <w:w w:val="105"/>
          <w:sz w:val="13"/>
        </w:rPr>
        <w:t xml:space="preserve">(Discussion Paper, 2017) </w:t>
      </w:r>
      <w:r>
        <w:rPr>
          <w:spacing w:val="1"/>
          <w:w w:val="105"/>
          <w:sz w:val="13"/>
        </w:rPr>
        <w:t xml:space="preserve"> </w:t>
      </w:r>
      <w:r>
        <w:rPr>
          <w:w w:val="105"/>
          <w:sz w:val="13"/>
        </w:rPr>
        <w:t>9.</w:t>
      </w:r>
    </w:p>
    <w:p w:rsidR="00EA0057" w:rsidRDefault="007C5C23">
      <w:pPr>
        <w:pStyle w:val="ListParagraph"/>
        <w:numPr>
          <w:ilvl w:val="0"/>
          <w:numId w:val="27"/>
        </w:numPr>
        <w:tabs>
          <w:tab w:val="left" w:pos="1241"/>
          <w:tab w:val="left" w:pos="1242"/>
        </w:tabs>
        <w:ind w:left="1241"/>
        <w:jc w:val="left"/>
        <w:rPr>
          <w:sz w:val="13"/>
        </w:rPr>
      </w:pPr>
      <w:r>
        <w:pict>
          <v:shape id="_x0000_s1094" type="#_x0000_t202" style="position:absolute;left:0;text-align:left;margin-left:549pt;margin-top:3pt;width:13.1pt;height:14.25pt;z-index:251685376;mso-position-horizontal-relative:page" filled="f" stroked="f">
            <v:textbox inset="0,0,0,0">
              <w:txbxContent>
                <w:p w:rsidR="00EA0057" w:rsidRDefault="007C5C23">
                  <w:pPr>
                    <w:spacing w:line="284" w:lineRule="exact"/>
                    <w:rPr>
                      <w:b/>
                      <w:sz w:val="24"/>
                    </w:rPr>
                  </w:pPr>
                  <w:r>
                    <w:rPr>
                      <w:b/>
                      <w:color w:val="37617A"/>
                      <w:spacing w:val="-3"/>
                      <w:w w:val="110"/>
                      <w:sz w:val="24"/>
                    </w:rPr>
                    <w:t>59</w:t>
                  </w:r>
                </w:p>
              </w:txbxContent>
            </v:textbox>
            <w10:wrap anchorx="page"/>
          </v:shape>
        </w:pict>
      </w:r>
      <w:r>
        <w:rPr>
          <w:w w:val="105"/>
          <w:sz w:val="13"/>
        </w:rPr>
        <w:t>Asher</w:t>
      </w:r>
      <w:r>
        <w:rPr>
          <w:spacing w:val="6"/>
          <w:w w:val="105"/>
          <w:sz w:val="13"/>
        </w:rPr>
        <w:t xml:space="preserve"> </w:t>
      </w:r>
      <w:r>
        <w:rPr>
          <w:w w:val="105"/>
          <w:sz w:val="13"/>
        </w:rPr>
        <w:t>Flynn</w:t>
      </w:r>
      <w:r>
        <w:rPr>
          <w:spacing w:val="6"/>
          <w:w w:val="105"/>
          <w:sz w:val="13"/>
        </w:rPr>
        <w:t xml:space="preserve"> </w:t>
      </w:r>
      <w:r>
        <w:rPr>
          <w:w w:val="105"/>
          <w:sz w:val="13"/>
        </w:rPr>
        <w:t>and</w:t>
      </w:r>
      <w:r>
        <w:rPr>
          <w:spacing w:val="6"/>
          <w:w w:val="105"/>
          <w:sz w:val="13"/>
        </w:rPr>
        <w:t xml:space="preserve"> </w:t>
      </w:r>
      <w:r>
        <w:rPr>
          <w:w w:val="105"/>
          <w:sz w:val="13"/>
        </w:rPr>
        <w:t>Arie</w:t>
      </w:r>
      <w:r>
        <w:rPr>
          <w:spacing w:val="6"/>
          <w:w w:val="105"/>
          <w:sz w:val="13"/>
        </w:rPr>
        <w:t xml:space="preserve"> </w:t>
      </w:r>
      <w:r>
        <w:rPr>
          <w:w w:val="105"/>
          <w:sz w:val="13"/>
        </w:rPr>
        <w:t>Freiberg,</w:t>
      </w:r>
      <w:r>
        <w:rPr>
          <w:spacing w:val="6"/>
          <w:w w:val="105"/>
          <w:sz w:val="13"/>
        </w:rPr>
        <w:t xml:space="preserve"> </w:t>
      </w:r>
      <w:r>
        <w:rPr>
          <w:i/>
          <w:w w:val="105"/>
          <w:sz w:val="13"/>
        </w:rPr>
        <w:t>Plea</w:t>
      </w:r>
      <w:r>
        <w:rPr>
          <w:i/>
          <w:spacing w:val="5"/>
          <w:w w:val="105"/>
          <w:sz w:val="13"/>
        </w:rPr>
        <w:t xml:space="preserve"> </w:t>
      </w:r>
      <w:r>
        <w:rPr>
          <w:i/>
          <w:w w:val="105"/>
          <w:sz w:val="13"/>
        </w:rPr>
        <w:t>Negotiations,</w:t>
      </w:r>
      <w:r>
        <w:rPr>
          <w:i/>
          <w:spacing w:val="5"/>
          <w:w w:val="105"/>
          <w:sz w:val="13"/>
        </w:rPr>
        <w:t xml:space="preserve"> </w:t>
      </w:r>
      <w:r>
        <w:rPr>
          <w:i/>
          <w:w w:val="105"/>
          <w:sz w:val="13"/>
        </w:rPr>
        <w:t>Report</w:t>
      </w:r>
      <w:r>
        <w:rPr>
          <w:i/>
          <w:spacing w:val="5"/>
          <w:w w:val="105"/>
          <w:sz w:val="13"/>
        </w:rPr>
        <w:t xml:space="preserve"> </w:t>
      </w:r>
      <w:r>
        <w:rPr>
          <w:i/>
          <w:w w:val="105"/>
          <w:sz w:val="13"/>
        </w:rPr>
        <w:t>to</w:t>
      </w:r>
      <w:r>
        <w:rPr>
          <w:i/>
          <w:spacing w:val="5"/>
          <w:w w:val="105"/>
          <w:sz w:val="13"/>
        </w:rPr>
        <w:t xml:space="preserve"> </w:t>
      </w:r>
      <w:r>
        <w:rPr>
          <w:i/>
          <w:w w:val="105"/>
          <w:sz w:val="13"/>
        </w:rPr>
        <w:t>the</w:t>
      </w:r>
      <w:r>
        <w:rPr>
          <w:i/>
          <w:spacing w:val="5"/>
          <w:w w:val="105"/>
          <w:sz w:val="13"/>
        </w:rPr>
        <w:t xml:space="preserve"> </w:t>
      </w:r>
      <w:r>
        <w:rPr>
          <w:i/>
          <w:w w:val="105"/>
          <w:sz w:val="13"/>
        </w:rPr>
        <w:t>Criminology</w:t>
      </w:r>
      <w:r>
        <w:rPr>
          <w:i/>
          <w:spacing w:val="5"/>
          <w:w w:val="105"/>
          <w:sz w:val="13"/>
        </w:rPr>
        <w:t xml:space="preserve"> </w:t>
      </w:r>
      <w:r>
        <w:rPr>
          <w:i/>
          <w:w w:val="105"/>
          <w:sz w:val="13"/>
        </w:rPr>
        <w:t>Research</w:t>
      </w:r>
      <w:r>
        <w:rPr>
          <w:i/>
          <w:spacing w:val="5"/>
          <w:w w:val="105"/>
          <w:sz w:val="13"/>
        </w:rPr>
        <w:t xml:space="preserve"> </w:t>
      </w:r>
      <w:r>
        <w:rPr>
          <w:i/>
          <w:w w:val="105"/>
          <w:sz w:val="13"/>
        </w:rPr>
        <w:t>Advisory</w:t>
      </w:r>
      <w:r>
        <w:rPr>
          <w:i/>
          <w:spacing w:val="5"/>
          <w:w w:val="105"/>
          <w:sz w:val="13"/>
        </w:rPr>
        <w:t xml:space="preserve"> </w:t>
      </w:r>
      <w:r>
        <w:rPr>
          <w:i/>
          <w:w w:val="105"/>
          <w:sz w:val="13"/>
        </w:rPr>
        <w:t>Council</w:t>
      </w:r>
      <w:r>
        <w:rPr>
          <w:i/>
          <w:spacing w:val="6"/>
          <w:w w:val="105"/>
          <w:sz w:val="13"/>
        </w:rPr>
        <w:t xml:space="preserve"> </w:t>
      </w:r>
      <w:r>
        <w:rPr>
          <w:w w:val="105"/>
          <w:sz w:val="13"/>
        </w:rPr>
        <w:t>(April</w:t>
      </w:r>
      <w:r>
        <w:rPr>
          <w:spacing w:val="6"/>
          <w:w w:val="105"/>
          <w:sz w:val="13"/>
        </w:rPr>
        <w:t xml:space="preserve"> </w:t>
      </w:r>
      <w:r>
        <w:rPr>
          <w:w w:val="105"/>
          <w:sz w:val="13"/>
        </w:rPr>
        <w:t>2018).</w:t>
      </w:r>
    </w:p>
    <w:p w:rsidR="00EA0057" w:rsidRDefault="007C5C23">
      <w:pPr>
        <w:pStyle w:val="ListParagraph"/>
        <w:numPr>
          <w:ilvl w:val="0"/>
          <w:numId w:val="27"/>
        </w:numPr>
        <w:tabs>
          <w:tab w:val="left" w:pos="1241"/>
          <w:tab w:val="left" w:pos="1242"/>
        </w:tabs>
        <w:ind w:left="1241"/>
        <w:jc w:val="left"/>
        <w:rPr>
          <w:sz w:val="13"/>
        </w:rPr>
      </w:pPr>
      <w:r>
        <w:rPr>
          <w:w w:val="105"/>
          <w:sz w:val="13"/>
        </w:rPr>
        <w:t>Ibid</w:t>
      </w:r>
      <w:r>
        <w:rPr>
          <w:spacing w:val="7"/>
          <w:w w:val="105"/>
          <w:sz w:val="13"/>
        </w:rPr>
        <w:t xml:space="preserve"> </w:t>
      </w:r>
      <w:r>
        <w:rPr>
          <w:spacing w:val="-5"/>
          <w:w w:val="105"/>
          <w:sz w:val="13"/>
        </w:rPr>
        <w:t>1.</w:t>
      </w:r>
    </w:p>
    <w:p w:rsidR="00EA0057" w:rsidRDefault="00EA0057">
      <w:pPr>
        <w:rPr>
          <w:sz w:val="13"/>
        </w:rPr>
        <w:sectPr w:rsidR="00EA0057">
          <w:pgSz w:w="11910" w:h="16840"/>
          <w:pgMar w:top="1360" w:right="0" w:bottom="280" w:left="1140" w:header="808" w:footer="0" w:gutter="0"/>
          <w:cols w:space="720"/>
        </w:sectPr>
      </w:pPr>
    </w:p>
    <w:p w:rsidR="00EA0057" w:rsidRDefault="00EA0057">
      <w:pPr>
        <w:pStyle w:val="BodyText"/>
        <w:spacing w:before="9"/>
        <w:rPr>
          <w:sz w:val="22"/>
        </w:rPr>
      </w:pPr>
    </w:p>
    <w:p w:rsidR="00EA0057" w:rsidRDefault="007C5C23">
      <w:pPr>
        <w:pStyle w:val="ListParagraph"/>
        <w:numPr>
          <w:ilvl w:val="1"/>
          <w:numId w:val="84"/>
        </w:numPr>
        <w:tabs>
          <w:tab w:val="left" w:pos="1941"/>
          <w:tab w:val="left" w:pos="1942"/>
        </w:tabs>
        <w:spacing w:before="92"/>
        <w:jc w:val="left"/>
        <w:rPr>
          <w:sz w:val="21"/>
        </w:rPr>
      </w:pPr>
      <w:r>
        <w:rPr>
          <w:w w:val="105"/>
          <w:sz w:val="21"/>
        </w:rPr>
        <w:t>The</w:t>
      </w:r>
      <w:r>
        <w:rPr>
          <w:spacing w:val="-11"/>
          <w:w w:val="105"/>
          <w:sz w:val="21"/>
        </w:rPr>
        <w:t xml:space="preserve"> </w:t>
      </w:r>
      <w:r>
        <w:rPr>
          <w:w w:val="105"/>
          <w:sz w:val="21"/>
        </w:rPr>
        <w:t>NSWLRC</w:t>
      </w:r>
      <w:r>
        <w:rPr>
          <w:spacing w:val="-11"/>
          <w:w w:val="105"/>
          <w:sz w:val="21"/>
        </w:rPr>
        <w:t xml:space="preserve"> </w:t>
      </w:r>
      <w:r>
        <w:rPr>
          <w:w w:val="105"/>
          <w:sz w:val="21"/>
        </w:rPr>
        <w:t>identified</w:t>
      </w:r>
      <w:r>
        <w:rPr>
          <w:spacing w:val="-11"/>
          <w:w w:val="105"/>
          <w:sz w:val="21"/>
        </w:rPr>
        <w:t xml:space="preserve"> </w:t>
      </w:r>
      <w:r>
        <w:rPr>
          <w:w w:val="105"/>
          <w:sz w:val="21"/>
        </w:rPr>
        <w:t>a</w:t>
      </w:r>
      <w:r>
        <w:rPr>
          <w:spacing w:val="-11"/>
          <w:w w:val="105"/>
          <w:sz w:val="21"/>
        </w:rPr>
        <w:t xml:space="preserve"> </w:t>
      </w:r>
      <w:r>
        <w:rPr>
          <w:w w:val="105"/>
          <w:sz w:val="21"/>
        </w:rPr>
        <w:t>number</w:t>
      </w:r>
      <w:r>
        <w:rPr>
          <w:spacing w:val="-11"/>
          <w:w w:val="105"/>
          <w:sz w:val="21"/>
        </w:rPr>
        <w:t xml:space="preserve"> </w:t>
      </w:r>
      <w:r>
        <w:rPr>
          <w:w w:val="105"/>
          <w:sz w:val="21"/>
        </w:rPr>
        <w:t>of</w:t>
      </w:r>
      <w:r>
        <w:rPr>
          <w:spacing w:val="-11"/>
          <w:w w:val="105"/>
          <w:sz w:val="21"/>
        </w:rPr>
        <w:t xml:space="preserve"> </w:t>
      </w:r>
      <w:r>
        <w:rPr>
          <w:w w:val="105"/>
          <w:sz w:val="21"/>
        </w:rPr>
        <w:t>impediments</w:t>
      </w:r>
      <w:r>
        <w:rPr>
          <w:spacing w:val="-11"/>
          <w:w w:val="105"/>
          <w:sz w:val="21"/>
        </w:rPr>
        <w:t xml:space="preserve"> </w:t>
      </w:r>
      <w:r>
        <w:rPr>
          <w:spacing w:val="-3"/>
          <w:w w:val="105"/>
          <w:sz w:val="21"/>
        </w:rPr>
        <w:t>to</w:t>
      </w:r>
      <w:r>
        <w:rPr>
          <w:spacing w:val="-11"/>
          <w:w w:val="105"/>
          <w:sz w:val="21"/>
        </w:rPr>
        <w:t xml:space="preserve"> </w:t>
      </w:r>
      <w:r>
        <w:rPr>
          <w:spacing w:val="-3"/>
          <w:w w:val="105"/>
          <w:sz w:val="21"/>
        </w:rPr>
        <w:t>appropriate</w:t>
      </w:r>
      <w:r>
        <w:rPr>
          <w:spacing w:val="-11"/>
          <w:w w:val="105"/>
          <w:sz w:val="21"/>
        </w:rPr>
        <w:t xml:space="preserve"> </w:t>
      </w:r>
      <w:r>
        <w:rPr>
          <w:w w:val="105"/>
          <w:sz w:val="21"/>
        </w:rPr>
        <w:t>early</w:t>
      </w:r>
      <w:r>
        <w:rPr>
          <w:spacing w:val="-11"/>
          <w:w w:val="105"/>
          <w:sz w:val="21"/>
        </w:rPr>
        <w:t xml:space="preserve"> </w:t>
      </w:r>
      <w:r>
        <w:rPr>
          <w:w w:val="105"/>
          <w:sz w:val="21"/>
        </w:rPr>
        <w:t>guilty</w:t>
      </w:r>
      <w:r>
        <w:rPr>
          <w:spacing w:val="-11"/>
          <w:w w:val="105"/>
          <w:sz w:val="21"/>
        </w:rPr>
        <w:t xml:space="preserve"> </w:t>
      </w:r>
      <w:r>
        <w:rPr>
          <w:w w:val="105"/>
          <w:sz w:val="21"/>
        </w:rPr>
        <w:t>pleas:</w:t>
      </w:r>
    </w:p>
    <w:p w:rsidR="00EA0057" w:rsidRDefault="007C5C23">
      <w:pPr>
        <w:pStyle w:val="ListParagraph"/>
        <w:numPr>
          <w:ilvl w:val="2"/>
          <w:numId w:val="84"/>
        </w:numPr>
        <w:tabs>
          <w:tab w:val="left" w:pos="2281"/>
          <w:tab w:val="left" w:pos="2282"/>
        </w:tabs>
        <w:spacing w:before="123"/>
        <w:ind w:hanging="340"/>
        <w:rPr>
          <w:sz w:val="21"/>
        </w:rPr>
      </w:pPr>
      <w:r>
        <w:rPr>
          <w:sz w:val="21"/>
        </w:rPr>
        <w:t>the</w:t>
      </w:r>
      <w:r>
        <w:rPr>
          <w:spacing w:val="11"/>
          <w:sz w:val="21"/>
        </w:rPr>
        <w:t xml:space="preserve"> </w:t>
      </w:r>
      <w:r>
        <w:rPr>
          <w:sz w:val="21"/>
        </w:rPr>
        <w:t>prosecution</w:t>
      </w:r>
      <w:r>
        <w:rPr>
          <w:spacing w:val="11"/>
          <w:sz w:val="21"/>
        </w:rPr>
        <w:t xml:space="preserve"> </w:t>
      </w:r>
      <w:r>
        <w:rPr>
          <w:sz w:val="21"/>
        </w:rPr>
        <w:t>serves</w:t>
      </w:r>
      <w:r>
        <w:rPr>
          <w:spacing w:val="11"/>
          <w:sz w:val="21"/>
        </w:rPr>
        <w:t xml:space="preserve"> </w:t>
      </w:r>
      <w:r>
        <w:rPr>
          <w:sz w:val="21"/>
        </w:rPr>
        <w:t>parts</w:t>
      </w:r>
      <w:r>
        <w:rPr>
          <w:spacing w:val="11"/>
          <w:sz w:val="21"/>
        </w:rPr>
        <w:t xml:space="preserve"> </w:t>
      </w:r>
      <w:r>
        <w:rPr>
          <w:sz w:val="21"/>
        </w:rPr>
        <w:t>of</w:t>
      </w:r>
      <w:r>
        <w:rPr>
          <w:spacing w:val="11"/>
          <w:sz w:val="21"/>
        </w:rPr>
        <w:t xml:space="preserve"> </w:t>
      </w:r>
      <w:r>
        <w:rPr>
          <w:sz w:val="21"/>
        </w:rPr>
        <w:t>the</w:t>
      </w:r>
      <w:r>
        <w:rPr>
          <w:spacing w:val="11"/>
          <w:sz w:val="21"/>
        </w:rPr>
        <w:t xml:space="preserve"> </w:t>
      </w:r>
      <w:r>
        <w:rPr>
          <w:sz w:val="21"/>
        </w:rPr>
        <w:t>brief</w:t>
      </w:r>
      <w:r>
        <w:rPr>
          <w:spacing w:val="11"/>
          <w:sz w:val="21"/>
        </w:rPr>
        <w:t xml:space="preserve"> </w:t>
      </w:r>
      <w:r>
        <w:rPr>
          <w:sz w:val="21"/>
        </w:rPr>
        <w:t>of</w:t>
      </w:r>
      <w:r>
        <w:rPr>
          <w:spacing w:val="11"/>
          <w:sz w:val="21"/>
        </w:rPr>
        <w:t xml:space="preserve"> </w:t>
      </w:r>
      <w:r>
        <w:rPr>
          <w:sz w:val="21"/>
        </w:rPr>
        <w:t>evidence</w:t>
      </w:r>
      <w:r>
        <w:rPr>
          <w:spacing w:val="11"/>
          <w:sz w:val="21"/>
        </w:rPr>
        <w:t xml:space="preserve"> </w:t>
      </w:r>
      <w:r>
        <w:rPr>
          <w:spacing w:val="-3"/>
          <w:sz w:val="21"/>
        </w:rPr>
        <w:t>late</w:t>
      </w:r>
    </w:p>
    <w:p w:rsidR="00EA0057" w:rsidRDefault="007C5C23">
      <w:pPr>
        <w:pStyle w:val="ListParagraph"/>
        <w:numPr>
          <w:ilvl w:val="2"/>
          <w:numId w:val="84"/>
        </w:numPr>
        <w:tabs>
          <w:tab w:val="left" w:pos="2281"/>
          <w:tab w:val="left" w:pos="2282"/>
        </w:tabs>
        <w:spacing w:before="88"/>
        <w:ind w:hanging="340"/>
        <w:rPr>
          <w:sz w:val="21"/>
        </w:rPr>
      </w:pPr>
      <w:r>
        <w:rPr>
          <w:sz w:val="21"/>
        </w:rPr>
        <w:t xml:space="preserve">the </w:t>
      </w:r>
      <w:r>
        <w:rPr>
          <w:spacing w:val="-3"/>
          <w:sz w:val="21"/>
        </w:rPr>
        <w:t xml:space="preserve">defence  </w:t>
      </w:r>
      <w:r>
        <w:rPr>
          <w:sz w:val="21"/>
        </w:rPr>
        <w:t xml:space="preserve">expects further evidence </w:t>
      </w:r>
      <w:r>
        <w:rPr>
          <w:spacing w:val="-3"/>
          <w:sz w:val="21"/>
        </w:rPr>
        <w:t xml:space="preserve">will  </w:t>
      </w:r>
      <w:r>
        <w:rPr>
          <w:sz w:val="21"/>
        </w:rPr>
        <w:t xml:space="preserve">be disclosed prior </w:t>
      </w:r>
      <w:r>
        <w:rPr>
          <w:spacing w:val="-3"/>
          <w:sz w:val="21"/>
        </w:rPr>
        <w:t xml:space="preserve">to </w:t>
      </w:r>
      <w:r>
        <w:rPr>
          <w:spacing w:val="17"/>
          <w:sz w:val="21"/>
        </w:rPr>
        <w:t xml:space="preserve"> </w:t>
      </w:r>
      <w:r>
        <w:rPr>
          <w:sz w:val="21"/>
        </w:rPr>
        <w:t>trial</w:t>
      </w:r>
    </w:p>
    <w:p w:rsidR="00EA0057" w:rsidRDefault="007C5C23">
      <w:pPr>
        <w:pStyle w:val="ListParagraph"/>
        <w:numPr>
          <w:ilvl w:val="2"/>
          <w:numId w:val="84"/>
        </w:numPr>
        <w:tabs>
          <w:tab w:val="left" w:pos="2281"/>
          <w:tab w:val="left" w:pos="2282"/>
        </w:tabs>
        <w:spacing w:before="88" w:line="242" w:lineRule="auto"/>
        <w:ind w:right="580" w:hanging="340"/>
        <w:rPr>
          <w:sz w:val="21"/>
        </w:rPr>
      </w:pPr>
      <w:r>
        <w:rPr>
          <w:sz w:val="21"/>
        </w:rPr>
        <w:t xml:space="preserve">the </w:t>
      </w:r>
      <w:r>
        <w:rPr>
          <w:spacing w:val="-3"/>
          <w:sz w:val="21"/>
        </w:rPr>
        <w:t xml:space="preserve">defence </w:t>
      </w:r>
      <w:r>
        <w:rPr>
          <w:sz w:val="21"/>
        </w:rPr>
        <w:t xml:space="preserve">believes </w:t>
      </w:r>
      <w:r>
        <w:rPr>
          <w:spacing w:val="-3"/>
          <w:sz w:val="21"/>
        </w:rPr>
        <w:t xml:space="preserve">that </w:t>
      </w:r>
      <w:r>
        <w:rPr>
          <w:sz w:val="21"/>
        </w:rPr>
        <w:t xml:space="preserve">it is </w:t>
      </w:r>
      <w:r>
        <w:rPr>
          <w:spacing w:val="-2"/>
          <w:sz w:val="21"/>
        </w:rPr>
        <w:t xml:space="preserve">common </w:t>
      </w:r>
      <w:r>
        <w:rPr>
          <w:sz w:val="21"/>
        </w:rPr>
        <w:t xml:space="preserve">practice </w:t>
      </w:r>
      <w:r>
        <w:rPr>
          <w:spacing w:val="-3"/>
          <w:sz w:val="21"/>
        </w:rPr>
        <w:t xml:space="preserve">for </w:t>
      </w:r>
      <w:r>
        <w:rPr>
          <w:sz w:val="21"/>
        </w:rPr>
        <w:t xml:space="preserve">the prosecution </w:t>
      </w:r>
      <w:r>
        <w:rPr>
          <w:spacing w:val="-3"/>
          <w:sz w:val="21"/>
        </w:rPr>
        <w:t xml:space="preserve">to overcharge </w:t>
      </w:r>
      <w:r>
        <w:rPr>
          <w:spacing w:val="-4"/>
          <w:sz w:val="21"/>
        </w:rPr>
        <w:t xml:space="preserve">early,  </w:t>
      </w:r>
      <w:r>
        <w:rPr>
          <w:sz w:val="21"/>
        </w:rPr>
        <w:t xml:space="preserve">and </w:t>
      </w:r>
      <w:r>
        <w:rPr>
          <w:spacing w:val="-3"/>
          <w:sz w:val="21"/>
        </w:rPr>
        <w:t xml:space="preserve">that  </w:t>
      </w:r>
      <w:r>
        <w:rPr>
          <w:sz w:val="21"/>
        </w:rPr>
        <w:t xml:space="preserve">the </w:t>
      </w:r>
      <w:r>
        <w:rPr>
          <w:spacing w:val="-3"/>
          <w:sz w:val="21"/>
        </w:rPr>
        <w:t xml:space="preserve">charges  will  </w:t>
      </w:r>
      <w:r>
        <w:rPr>
          <w:sz w:val="21"/>
        </w:rPr>
        <w:t xml:space="preserve">be </w:t>
      </w:r>
      <w:r>
        <w:rPr>
          <w:spacing w:val="-3"/>
          <w:sz w:val="21"/>
        </w:rPr>
        <w:t xml:space="preserve">reduced  </w:t>
      </w:r>
      <w:r>
        <w:rPr>
          <w:sz w:val="21"/>
        </w:rPr>
        <w:t xml:space="preserve">as the </w:t>
      </w:r>
      <w:r>
        <w:rPr>
          <w:spacing w:val="-3"/>
          <w:sz w:val="21"/>
        </w:rPr>
        <w:t xml:space="preserve">proceedings </w:t>
      </w:r>
      <w:r>
        <w:rPr>
          <w:spacing w:val="20"/>
          <w:sz w:val="21"/>
        </w:rPr>
        <w:t xml:space="preserve"> </w:t>
      </w:r>
      <w:r>
        <w:rPr>
          <w:sz w:val="21"/>
        </w:rPr>
        <w:t>advance</w:t>
      </w:r>
    </w:p>
    <w:p w:rsidR="00EA0057" w:rsidRDefault="007C5C23">
      <w:pPr>
        <w:pStyle w:val="ListParagraph"/>
        <w:numPr>
          <w:ilvl w:val="2"/>
          <w:numId w:val="84"/>
        </w:numPr>
        <w:tabs>
          <w:tab w:val="left" w:pos="2281"/>
          <w:tab w:val="left" w:pos="2282"/>
        </w:tabs>
        <w:spacing w:before="85"/>
        <w:ind w:hanging="340"/>
        <w:rPr>
          <w:sz w:val="21"/>
        </w:rPr>
      </w:pPr>
      <w:r>
        <w:rPr>
          <w:sz w:val="21"/>
        </w:rPr>
        <w:t>the</w:t>
      </w:r>
      <w:r>
        <w:rPr>
          <w:spacing w:val="17"/>
          <w:sz w:val="21"/>
        </w:rPr>
        <w:t xml:space="preserve"> </w:t>
      </w:r>
      <w:r>
        <w:rPr>
          <w:sz w:val="21"/>
        </w:rPr>
        <w:t>prosecution</w:t>
      </w:r>
      <w:r>
        <w:rPr>
          <w:spacing w:val="17"/>
          <w:sz w:val="21"/>
        </w:rPr>
        <w:t xml:space="preserve"> </w:t>
      </w:r>
      <w:r>
        <w:rPr>
          <w:sz w:val="21"/>
        </w:rPr>
        <w:t>accepts</w:t>
      </w:r>
      <w:r>
        <w:rPr>
          <w:spacing w:val="17"/>
          <w:sz w:val="21"/>
        </w:rPr>
        <w:t xml:space="preserve"> </w:t>
      </w:r>
      <w:r>
        <w:rPr>
          <w:sz w:val="21"/>
        </w:rPr>
        <w:t>a</w:t>
      </w:r>
      <w:r>
        <w:rPr>
          <w:spacing w:val="17"/>
          <w:sz w:val="21"/>
        </w:rPr>
        <w:t xml:space="preserve"> </w:t>
      </w:r>
      <w:r>
        <w:rPr>
          <w:sz w:val="21"/>
        </w:rPr>
        <w:t>pl</w:t>
      </w:r>
      <w:r>
        <w:rPr>
          <w:sz w:val="21"/>
        </w:rPr>
        <w:t>ea</w:t>
      </w:r>
      <w:r>
        <w:rPr>
          <w:spacing w:val="17"/>
          <w:sz w:val="21"/>
        </w:rPr>
        <w:t xml:space="preserve"> </w:t>
      </w:r>
      <w:r>
        <w:rPr>
          <w:spacing w:val="-3"/>
          <w:sz w:val="21"/>
        </w:rPr>
        <w:t>to</w:t>
      </w:r>
      <w:r>
        <w:rPr>
          <w:spacing w:val="17"/>
          <w:sz w:val="21"/>
        </w:rPr>
        <w:t xml:space="preserve"> </w:t>
      </w:r>
      <w:r>
        <w:rPr>
          <w:sz w:val="21"/>
        </w:rPr>
        <w:t>a</w:t>
      </w:r>
      <w:r>
        <w:rPr>
          <w:spacing w:val="17"/>
          <w:sz w:val="21"/>
        </w:rPr>
        <w:t xml:space="preserve"> </w:t>
      </w:r>
      <w:r>
        <w:rPr>
          <w:sz w:val="21"/>
        </w:rPr>
        <w:t>lesser</w:t>
      </w:r>
      <w:r>
        <w:rPr>
          <w:spacing w:val="17"/>
          <w:sz w:val="21"/>
        </w:rPr>
        <w:t xml:space="preserve"> </w:t>
      </w:r>
      <w:r>
        <w:rPr>
          <w:spacing w:val="-3"/>
          <w:sz w:val="21"/>
        </w:rPr>
        <w:t>charge</w:t>
      </w:r>
      <w:r>
        <w:rPr>
          <w:spacing w:val="17"/>
          <w:sz w:val="21"/>
        </w:rPr>
        <w:t xml:space="preserve"> </w:t>
      </w:r>
      <w:r>
        <w:rPr>
          <w:spacing w:val="-3"/>
          <w:sz w:val="21"/>
        </w:rPr>
        <w:t>late</w:t>
      </w:r>
      <w:r>
        <w:rPr>
          <w:spacing w:val="17"/>
          <w:sz w:val="21"/>
        </w:rPr>
        <w:t xml:space="preserve"> </w:t>
      </w:r>
      <w:r>
        <w:rPr>
          <w:sz w:val="21"/>
        </w:rPr>
        <w:t>in</w:t>
      </w:r>
      <w:r>
        <w:rPr>
          <w:spacing w:val="17"/>
          <w:sz w:val="21"/>
        </w:rPr>
        <w:t xml:space="preserve"> </w:t>
      </w:r>
      <w:r>
        <w:rPr>
          <w:sz w:val="21"/>
        </w:rPr>
        <w:t>the</w:t>
      </w:r>
      <w:r>
        <w:rPr>
          <w:spacing w:val="17"/>
          <w:sz w:val="21"/>
        </w:rPr>
        <w:t xml:space="preserve"> </w:t>
      </w:r>
      <w:r>
        <w:rPr>
          <w:spacing w:val="-3"/>
          <w:sz w:val="21"/>
        </w:rPr>
        <w:t>proceedings</w:t>
      </w:r>
    </w:p>
    <w:p w:rsidR="00EA0057" w:rsidRDefault="007C5C23">
      <w:pPr>
        <w:pStyle w:val="ListParagraph"/>
        <w:numPr>
          <w:ilvl w:val="2"/>
          <w:numId w:val="84"/>
        </w:numPr>
        <w:tabs>
          <w:tab w:val="left" w:pos="2281"/>
          <w:tab w:val="left" w:pos="2282"/>
        </w:tabs>
        <w:spacing w:before="88" w:line="242" w:lineRule="auto"/>
        <w:ind w:right="890" w:hanging="340"/>
        <w:rPr>
          <w:sz w:val="21"/>
        </w:rPr>
      </w:pPr>
      <w:r>
        <w:rPr>
          <w:spacing w:val="-4"/>
          <w:w w:val="105"/>
          <w:sz w:val="21"/>
        </w:rPr>
        <w:t>Crown</w:t>
      </w:r>
      <w:r>
        <w:rPr>
          <w:spacing w:val="-7"/>
          <w:w w:val="105"/>
          <w:sz w:val="21"/>
        </w:rPr>
        <w:t xml:space="preserve"> </w:t>
      </w:r>
      <w:r>
        <w:rPr>
          <w:w w:val="105"/>
          <w:sz w:val="21"/>
        </w:rPr>
        <w:t>Prosecutors</w:t>
      </w:r>
      <w:r>
        <w:rPr>
          <w:spacing w:val="-7"/>
          <w:w w:val="105"/>
          <w:sz w:val="21"/>
        </w:rPr>
        <w:t xml:space="preserve"> </w:t>
      </w:r>
      <w:r>
        <w:rPr>
          <w:w w:val="105"/>
          <w:sz w:val="21"/>
        </w:rPr>
        <w:t>with</w:t>
      </w:r>
      <w:r>
        <w:rPr>
          <w:spacing w:val="-7"/>
          <w:w w:val="105"/>
          <w:sz w:val="21"/>
        </w:rPr>
        <w:t xml:space="preserve"> </w:t>
      </w:r>
      <w:r>
        <w:rPr>
          <w:w w:val="105"/>
          <w:sz w:val="21"/>
        </w:rPr>
        <w:t>authority</w:t>
      </w:r>
      <w:r>
        <w:rPr>
          <w:spacing w:val="-7"/>
          <w:w w:val="105"/>
          <w:sz w:val="21"/>
        </w:rPr>
        <w:t xml:space="preserve"> </w:t>
      </w:r>
      <w:r>
        <w:rPr>
          <w:spacing w:val="-3"/>
          <w:w w:val="105"/>
          <w:sz w:val="21"/>
        </w:rPr>
        <w:t>to</w:t>
      </w:r>
      <w:r>
        <w:rPr>
          <w:spacing w:val="-7"/>
          <w:w w:val="105"/>
          <w:sz w:val="21"/>
        </w:rPr>
        <w:t xml:space="preserve"> </w:t>
      </w:r>
      <w:r>
        <w:rPr>
          <w:spacing w:val="-3"/>
          <w:w w:val="105"/>
          <w:sz w:val="21"/>
        </w:rPr>
        <w:t>negotiate</w:t>
      </w:r>
      <w:r>
        <w:rPr>
          <w:spacing w:val="-7"/>
          <w:w w:val="105"/>
          <w:sz w:val="21"/>
        </w:rPr>
        <w:t xml:space="preserve"> </w:t>
      </w:r>
      <w:r>
        <w:rPr>
          <w:spacing w:val="-3"/>
          <w:w w:val="105"/>
          <w:sz w:val="21"/>
        </w:rPr>
        <w:t>are</w:t>
      </w:r>
      <w:r>
        <w:rPr>
          <w:spacing w:val="-7"/>
          <w:w w:val="105"/>
          <w:sz w:val="21"/>
        </w:rPr>
        <w:t xml:space="preserve"> </w:t>
      </w:r>
      <w:r>
        <w:rPr>
          <w:spacing w:val="-2"/>
          <w:w w:val="105"/>
          <w:sz w:val="21"/>
        </w:rPr>
        <w:t>not</w:t>
      </w:r>
      <w:r>
        <w:rPr>
          <w:spacing w:val="-7"/>
          <w:w w:val="105"/>
          <w:sz w:val="21"/>
        </w:rPr>
        <w:t xml:space="preserve"> </w:t>
      </w:r>
      <w:r>
        <w:rPr>
          <w:w w:val="105"/>
          <w:sz w:val="21"/>
        </w:rPr>
        <w:t>briefed</w:t>
      </w:r>
      <w:r>
        <w:rPr>
          <w:spacing w:val="-7"/>
          <w:w w:val="105"/>
          <w:sz w:val="21"/>
        </w:rPr>
        <w:t xml:space="preserve"> </w:t>
      </w:r>
      <w:r>
        <w:rPr>
          <w:spacing w:val="-3"/>
          <w:w w:val="105"/>
          <w:sz w:val="21"/>
        </w:rPr>
        <w:t>until</w:t>
      </w:r>
      <w:r>
        <w:rPr>
          <w:spacing w:val="-7"/>
          <w:w w:val="105"/>
          <w:sz w:val="21"/>
        </w:rPr>
        <w:t xml:space="preserve"> </w:t>
      </w:r>
      <w:r>
        <w:rPr>
          <w:spacing w:val="-3"/>
          <w:w w:val="105"/>
          <w:sz w:val="21"/>
        </w:rPr>
        <w:t>late</w:t>
      </w:r>
      <w:r>
        <w:rPr>
          <w:spacing w:val="-7"/>
          <w:w w:val="105"/>
          <w:sz w:val="21"/>
        </w:rPr>
        <w:t xml:space="preserve"> </w:t>
      </w:r>
      <w:r>
        <w:rPr>
          <w:w w:val="105"/>
          <w:sz w:val="21"/>
        </w:rPr>
        <w:t>in</w:t>
      </w:r>
      <w:r>
        <w:rPr>
          <w:spacing w:val="-7"/>
          <w:w w:val="105"/>
          <w:sz w:val="21"/>
        </w:rPr>
        <w:t xml:space="preserve"> </w:t>
      </w:r>
      <w:r>
        <w:rPr>
          <w:w w:val="105"/>
          <w:sz w:val="21"/>
        </w:rPr>
        <w:t xml:space="preserve">the </w:t>
      </w:r>
      <w:r>
        <w:rPr>
          <w:spacing w:val="-3"/>
          <w:w w:val="105"/>
          <w:sz w:val="21"/>
        </w:rPr>
        <w:t>proceedings</w:t>
      </w:r>
    </w:p>
    <w:p w:rsidR="00EA0057" w:rsidRDefault="007C5C23">
      <w:pPr>
        <w:pStyle w:val="ListParagraph"/>
        <w:numPr>
          <w:ilvl w:val="2"/>
          <w:numId w:val="84"/>
        </w:numPr>
        <w:tabs>
          <w:tab w:val="left" w:pos="2281"/>
          <w:tab w:val="left" w:pos="2282"/>
        </w:tabs>
        <w:spacing w:before="85" w:line="242" w:lineRule="auto"/>
        <w:ind w:right="161" w:hanging="340"/>
        <w:rPr>
          <w:sz w:val="21"/>
        </w:rPr>
      </w:pPr>
      <w:r>
        <w:rPr>
          <w:w w:val="105"/>
          <w:sz w:val="21"/>
        </w:rPr>
        <w:t>the</w:t>
      </w:r>
      <w:r>
        <w:rPr>
          <w:spacing w:val="-8"/>
          <w:w w:val="105"/>
          <w:sz w:val="21"/>
        </w:rPr>
        <w:t xml:space="preserve"> </w:t>
      </w:r>
      <w:r>
        <w:rPr>
          <w:spacing w:val="-3"/>
          <w:w w:val="105"/>
          <w:sz w:val="21"/>
        </w:rPr>
        <w:t>defence</w:t>
      </w:r>
      <w:r>
        <w:rPr>
          <w:spacing w:val="-8"/>
          <w:w w:val="105"/>
          <w:sz w:val="21"/>
        </w:rPr>
        <w:t xml:space="preserve"> </w:t>
      </w:r>
      <w:r>
        <w:rPr>
          <w:w w:val="105"/>
          <w:sz w:val="21"/>
        </w:rPr>
        <w:t>perceives</w:t>
      </w:r>
      <w:r>
        <w:rPr>
          <w:spacing w:val="-8"/>
          <w:w w:val="105"/>
          <w:sz w:val="21"/>
        </w:rPr>
        <w:t xml:space="preserve"> </w:t>
      </w:r>
      <w:r>
        <w:rPr>
          <w:w w:val="105"/>
          <w:sz w:val="21"/>
        </w:rPr>
        <w:t>the</w:t>
      </w:r>
      <w:r>
        <w:rPr>
          <w:spacing w:val="-8"/>
          <w:w w:val="105"/>
          <w:sz w:val="21"/>
        </w:rPr>
        <w:t xml:space="preserve"> </w:t>
      </w:r>
      <w:r>
        <w:rPr>
          <w:w w:val="105"/>
          <w:sz w:val="21"/>
        </w:rPr>
        <w:t>court</w:t>
      </w:r>
      <w:r>
        <w:rPr>
          <w:spacing w:val="-8"/>
          <w:w w:val="105"/>
          <w:sz w:val="21"/>
        </w:rPr>
        <w:t xml:space="preserve"> </w:t>
      </w:r>
      <w:r>
        <w:rPr>
          <w:spacing w:val="-3"/>
          <w:w w:val="105"/>
          <w:sz w:val="21"/>
        </w:rPr>
        <w:t>to</w:t>
      </w:r>
      <w:r>
        <w:rPr>
          <w:spacing w:val="-8"/>
          <w:w w:val="105"/>
          <w:sz w:val="21"/>
        </w:rPr>
        <w:t xml:space="preserve"> </w:t>
      </w:r>
      <w:r>
        <w:rPr>
          <w:w w:val="105"/>
          <w:sz w:val="21"/>
        </w:rPr>
        <w:t>be</w:t>
      </w:r>
      <w:r>
        <w:rPr>
          <w:spacing w:val="-8"/>
          <w:w w:val="105"/>
          <w:sz w:val="21"/>
        </w:rPr>
        <w:t xml:space="preserve"> </w:t>
      </w:r>
      <w:r>
        <w:rPr>
          <w:w w:val="105"/>
          <w:sz w:val="21"/>
        </w:rPr>
        <w:t>flexible</w:t>
      </w:r>
      <w:r>
        <w:rPr>
          <w:spacing w:val="-8"/>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spacing w:val="-3"/>
          <w:w w:val="105"/>
          <w:sz w:val="21"/>
        </w:rPr>
        <w:t>way</w:t>
      </w:r>
      <w:r>
        <w:rPr>
          <w:spacing w:val="-8"/>
          <w:w w:val="105"/>
          <w:sz w:val="21"/>
        </w:rPr>
        <w:t xml:space="preserve"> </w:t>
      </w:r>
      <w:r>
        <w:rPr>
          <w:w w:val="105"/>
          <w:sz w:val="21"/>
        </w:rPr>
        <w:t>it</w:t>
      </w:r>
      <w:r>
        <w:rPr>
          <w:spacing w:val="-8"/>
          <w:w w:val="105"/>
          <w:sz w:val="21"/>
        </w:rPr>
        <w:t xml:space="preserve"> </w:t>
      </w:r>
      <w:r>
        <w:rPr>
          <w:w w:val="105"/>
          <w:sz w:val="21"/>
        </w:rPr>
        <w:t>applies</w:t>
      </w:r>
      <w:r>
        <w:rPr>
          <w:spacing w:val="-8"/>
          <w:w w:val="105"/>
          <w:sz w:val="21"/>
        </w:rPr>
        <w:t xml:space="preserve"> </w:t>
      </w:r>
      <w:r>
        <w:rPr>
          <w:w w:val="105"/>
          <w:sz w:val="21"/>
        </w:rPr>
        <w:t>a</w:t>
      </w:r>
      <w:r>
        <w:rPr>
          <w:spacing w:val="-8"/>
          <w:w w:val="105"/>
          <w:sz w:val="21"/>
        </w:rPr>
        <w:t xml:space="preserve"> </w:t>
      </w:r>
      <w:r>
        <w:rPr>
          <w:spacing w:val="-3"/>
          <w:w w:val="105"/>
          <w:sz w:val="21"/>
        </w:rPr>
        <w:t>sentence</w:t>
      </w:r>
      <w:r>
        <w:rPr>
          <w:spacing w:val="-8"/>
          <w:w w:val="105"/>
          <w:sz w:val="21"/>
        </w:rPr>
        <w:t xml:space="preserve"> </w:t>
      </w:r>
      <w:r>
        <w:rPr>
          <w:spacing w:val="-3"/>
          <w:w w:val="105"/>
          <w:sz w:val="21"/>
        </w:rPr>
        <w:t>discount for</w:t>
      </w:r>
      <w:r>
        <w:rPr>
          <w:spacing w:val="-7"/>
          <w:w w:val="105"/>
          <w:sz w:val="21"/>
        </w:rPr>
        <w:t xml:space="preserve"> </w:t>
      </w:r>
      <w:r>
        <w:rPr>
          <w:w w:val="105"/>
          <w:sz w:val="21"/>
        </w:rPr>
        <w:t>the</w:t>
      </w:r>
      <w:r>
        <w:rPr>
          <w:spacing w:val="-7"/>
          <w:w w:val="105"/>
          <w:sz w:val="21"/>
        </w:rPr>
        <w:t xml:space="preserve"> </w:t>
      </w:r>
      <w:r>
        <w:rPr>
          <w:spacing w:val="-3"/>
          <w:w w:val="105"/>
          <w:sz w:val="21"/>
        </w:rPr>
        <w:t>utilitarian</w:t>
      </w:r>
      <w:r>
        <w:rPr>
          <w:spacing w:val="-7"/>
          <w:w w:val="105"/>
          <w:sz w:val="21"/>
        </w:rPr>
        <w:t xml:space="preserve"> </w:t>
      </w:r>
      <w:r>
        <w:rPr>
          <w:w w:val="105"/>
          <w:sz w:val="21"/>
        </w:rPr>
        <w:t>benefit</w:t>
      </w:r>
      <w:r>
        <w:rPr>
          <w:spacing w:val="-7"/>
          <w:w w:val="105"/>
          <w:sz w:val="21"/>
        </w:rPr>
        <w:t xml:space="preserve"> </w:t>
      </w:r>
      <w:r>
        <w:rPr>
          <w:w w:val="105"/>
          <w:sz w:val="21"/>
        </w:rPr>
        <w:t>of</w:t>
      </w:r>
      <w:r>
        <w:rPr>
          <w:spacing w:val="-7"/>
          <w:w w:val="105"/>
          <w:sz w:val="21"/>
        </w:rPr>
        <w:t xml:space="preserve"> </w:t>
      </w:r>
      <w:r>
        <w:rPr>
          <w:w w:val="105"/>
          <w:sz w:val="21"/>
        </w:rPr>
        <w:t>an</w:t>
      </w:r>
      <w:r>
        <w:rPr>
          <w:spacing w:val="-7"/>
          <w:w w:val="105"/>
          <w:sz w:val="21"/>
        </w:rPr>
        <w:t xml:space="preserve"> </w:t>
      </w:r>
      <w:r>
        <w:rPr>
          <w:w w:val="105"/>
          <w:sz w:val="21"/>
        </w:rPr>
        <w:t>early</w:t>
      </w:r>
      <w:r>
        <w:rPr>
          <w:spacing w:val="-7"/>
          <w:w w:val="105"/>
          <w:sz w:val="21"/>
        </w:rPr>
        <w:t xml:space="preserve"> </w:t>
      </w:r>
      <w:r>
        <w:rPr>
          <w:w w:val="105"/>
          <w:sz w:val="21"/>
        </w:rPr>
        <w:t>guilty</w:t>
      </w:r>
      <w:r>
        <w:rPr>
          <w:spacing w:val="-7"/>
          <w:w w:val="105"/>
          <w:sz w:val="21"/>
        </w:rPr>
        <w:t xml:space="preserve"> </w:t>
      </w:r>
      <w:r>
        <w:rPr>
          <w:w w:val="105"/>
          <w:sz w:val="21"/>
        </w:rPr>
        <w:t>plea</w:t>
      </w:r>
      <w:r>
        <w:rPr>
          <w:spacing w:val="-7"/>
          <w:w w:val="105"/>
          <w:sz w:val="21"/>
        </w:rPr>
        <w:t xml:space="preserve"> </w:t>
      </w:r>
      <w:r>
        <w:rPr>
          <w:spacing w:val="-3"/>
          <w:w w:val="105"/>
          <w:sz w:val="21"/>
        </w:rPr>
        <w:t>that</w:t>
      </w:r>
      <w:r>
        <w:rPr>
          <w:spacing w:val="-7"/>
          <w:w w:val="105"/>
          <w:sz w:val="21"/>
        </w:rPr>
        <w:t xml:space="preserve"> </w:t>
      </w:r>
      <w:r>
        <w:rPr>
          <w:spacing w:val="-3"/>
          <w:w w:val="105"/>
          <w:sz w:val="21"/>
        </w:rPr>
        <w:t>occurred</w:t>
      </w:r>
      <w:r>
        <w:rPr>
          <w:spacing w:val="-7"/>
          <w:w w:val="105"/>
          <w:sz w:val="21"/>
        </w:rPr>
        <w:t xml:space="preserve"> </w:t>
      </w:r>
      <w:r>
        <w:rPr>
          <w:spacing w:val="-3"/>
          <w:w w:val="105"/>
          <w:sz w:val="21"/>
        </w:rPr>
        <w:t>later</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spacing w:val="-3"/>
          <w:w w:val="105"/>
          <w:sz w:val="21"/>
        </w:rPr>
        <w:t>proceedings</w:t>
      </w:r>
    </w:p>
    <w:p w:rsidR="00EA0057" w:rsidRDefault="007C5C23">
      <w:pPr>
        <w:pStyle w:val="ListParagraph"/>
        <w:numPr>
          <w:ilvl w:val="2"/>
          <w:numId w:val="84"/>
        </w:numPr>
        <w:tabs>
          <w:tab w:val="left" w:pos="2281"/>
          <w:tab w:val="left" w:pos="2282"/>
        </w:tabs>
        <w:spacing w:before="85"/>
        <w:ind w:hanging="340"/>
        <w:rPr>
          <w:sz w:val="21"/>
        </w:rPr>
      </w:pPr>
      <w:r>
        <w:rPr>
          <w:sz w:val="21"/>
        </w:rPr>
        <w:t xml:space="preserve">the </w:t>
      </w:r>
      <w:r>
        <w:rPr>
          <w:spacing w:val="-3"/>
          <w:sz w:val="21"/>
        </w:rPr>
        <w:t xml:space="preserve">defence  </w:t>
      </w:r>
      <w:r>
        <w:rPr>
          <w:sz w:val="21"/>
        </w:rPr>
        <w:t xml:space="preserve">is sceptical </w:t>
      </w:r>
      <w:r>
        <w:rPr>
          <w:spacing w:val="-3"/>
          <w:sz w:val="21"/>
        </w:rPr>
        <w:t xml:space="preserve">that  sentencing  discounts  will  </w:t>
      </w:r>
      <w:r>
        <w:rPr>
          <w:sz w:val="21"/>
        </w:rPr>
        <w:t xml:space="preserve">be </w:t>
      </w:r>
      <w:r>
        <w:rPr>
          <w:spacing w:val="-3"/>
          <w:sz w:val="21"/>
        </w:rPr>
        <w:t xml:space="preserve">conferred  to  </w:t>
      </w:r>
      <w:r>
        <w:rPr>
          <w:sz w:val="21"/>
        </w:rPr>
        <w:t>their</w:t>
      </w:r>
      <w:r>
        <w:rPr>
          <w:spacing w:val="-20"/>
          <w:sz w:val="21"/>
        </w:rPr>
        <w:t xml:space="preserve"> </w:t>
      </w:r>
      <w:r>
        <w:rPr>
          <w:spacing w:val="-3"/>
          <w:sz w:val="21"/>
        </w:rPr>
        <w:t>client</w:t>
      </w:r>
    </w:p>
    <w:p w:rsidR="00EA0057" w:rsidRDefault="007C5C23">
      <w:pPr>
        <w:pStyle w:val="ListParagraph"/>
        <w:numPr>
          <w:ilvl w:val="2"/>
          <w:numId w:val="84"/>
        </w:numPr>
        <w:tabs>
          <w:tab w:val="left" w:pos="2281"/>
          <w:tab w:val="left" w:pos="2282"/>
        </w:tabs>
        <w:spacing w:before="88" w:line="242" w:lineRule="auto"/>
        <w:ind w:right="236" w:hanging="340"/>
        <w:rPr>
          <w:sz w:val="21"/>
        </w:rPr>
      </w:pPr>
      <w:r>
        <w:rPr>
          <w:sz w:val="21"/>
        </w:rPr>
        <w:t xml:space="preserve">the </w:t>
      </w:r>
      <w:r>
        <w:rPr>
          <w:spacing w:val="-3"/>
          <w:sz w:val="21"/>
        </w:rPr>
        <w:t xml:space="preserve">defence </w:t>
      </w:r>
      <w:r>
        <w:rPr>
          <w:sz w:val="21"/>
        </w:rPr>
        <w:t xml:space="preserve">believes </w:t>
      </w:r>
      <w:r>
        <w:rPr>
          <w:spacing w:val="-3"/>
          <w:sz w:val="21"/>
        </w:rPr>
        <w:t xml:space="preserve">that </w:t>
      </w:r>
      <w:r>
        <w:rPr>
          <w:sz w:val="21"/>
        </w:rPr>
        <w:t xml:space="preserve">they </w:t>
      </w:r>
      <w:r>
        <w:rPr>
          <w:spacing w:val="-3"/>
          <w:sz w:val="21"/>
        </w:rPr>
        <w:t xml:space="preserve">will </w:t>
      </w:r>
      <w:r>
        <w:rPr>
          <w:sz w:val="21"/>
        </w:rPr>
        <w:t xml:space="preserve">obtain better results in </w:t>
      </w:r>
      <w:r>
        <w:rPr>
          <w:spacing w:val="-3"/>
          <w:sz w:val="21"/>
        </w:rPr>
        <w:t xml:space="preserve">negotiations that occur </w:t>
      </w:r>
      <w:r>
        <w:rPr>
          <w:sz w:val="21"/>
        </w:rPr>
        <w:t xml:space="preserve">just </w:t>
      </w:r>
      <w:r>
        <w:rPr>
          <w:spacing w:val="-3"/>
          <w:sz w:val="21"/>
        </w:rPr>
        <w:t>before</w:t>
      </w:r>
      <w:r>
        <w:rPr>
          <w:spacing w:val="15"/>
          <w:sz w:val="21"/>
        </w:rPr>
        <w:t xml:space="preserve"> </w:t>
      </w:r>
      <w:r>
        <w:rPr>
          <w:sz w:val="21"/>
        </w:rPr>
        <w:t>tria</w:t>
      </w:r>
      <w:r>
        <w:rPr>
          <w:sz w:val="21"/>
        </w:rPr>
        <w:t>l</w:t>
      </w:r>
    </w:p>
    <w:p w:rsidR="00EA0057" w:rsidRDefault="007C5C23">
      <w:pPr>
        <w:pStyle w:val="ListParagraph"/>
        <w:numPr>
          <w:ilvl w:val="2"/>
          <w:numId w:val="84"/>
        </w:numPr>
        <w:tabs>
          <w:tab w:val="left" w:pos="2281"/>
          <w:tab w:val="left" w:pos="2282"/>
        </w:tabs>
        <w:spacing w:before="85" w:line="242" w:lineRule="auto"/>
        <w:ind w:right="1059" w:hanging="340"/>
        <w:rPr>
          <w:sz w:val="21"/>
        </w:rPr>
      </w:pPr>
      <w:r>
        <w:rPr>
          <w:spacing w:val="-3"/>
          <w:sz w:val="21"/>
        </w:rPr>
        <w:t xml:space="preserve">discontinuity </w:t>
      </w:r>
      <w:r>
        <w:rPr>
          <w:sz w:val="21"/>
        </w:rPr>
        <w:t xml:space="preserve">of legal </w:t>
      </w:r>
      <w:r>
        <w:rPr>
          <w:spacing w:val="-2"/>
          <w:sz w:val="21"/>
        </w:rPr>
        <w:t xml:space="preserve">representation </w:t>
      </w:r>
      <w:r>
        <w:rPr>
          <w:spacing w:val="-3"/>
          <w:sz w:val="21"/>
        </w:rPr>
        <w:t xml:space="preserve">means that </w:t>
      </w:r>
      <w:r>
        <w:rPr>
          <w:sz w:val="21"/>
        </w:rPr>
        <w:t xml:space="preserve">advice and </w:t>
      </w:r>
      <w:r>
        <w:rPr>
          <w:spacing w:val="-3"/>
          <w:sz w:val="21"/>
        </w:rPr>
        <w:t>negotiations are inconsistent</w:t>
      </w:r>
    </w:p>
    <w:p w:rsidR="00EA0057" w:rsidRDefault="007C5C23">
      <w:pPr>
        <w:pStyle w:val="ListParagraph"/>
        <w:numPr>
          <w:ilvl w:val="2"/>
          <w:numId w:val="84"/>
        </w:numPr>
        <w:tabs>
          <w:tab w:val="left" w:pos="2281"/>
          <w:tab w:val="left" w:pos="2282"/>
        </w:tabs>
        <w:spacing w:before="85" w:line="242" w:lineRule="auto"/>
        <w:ind w:right="460" w:hanging="340"/>
        <w:rPr>
          <w:sz w:val="12"/>
        </w:rPr>
      </w:pPr>
      <w:r>
        <w:rPr>
          <w:sz w:val="21"/>
        </w:rPr>
        <w:t xml:space="preserve">the </w:t>
      </w:r>
      <w:r>
        <w:rPr>
          <w:spacing w:val="-3"/>
          <w:sz w:val="21"/>
        </w:rPr>
        <w:t xml:space="preserve">defendant </w:t>
      </w:r>
      <w:r>
        <w:rPr>
          <w:sz w:val="21"/>
        </w:rPr>
        <w:t xml:space="preserve">holds back a plea because the </w:t>
      </w:r>
      <w:r>
        <w:rPr>
          <w:spacing w:val="-3"/>
          <w:sz w:val="21"/>
        </w:rPr>
        <w:t xml:space="preserve">defendant </w:t>
      </w:r>
      <w:r>
        <w:rPr>
          <w:sz w:val="21"/>
        </w:rPr>
        <w:t xml:space="preserve">wants  </w:t>
      </w:r>
      <w:r>
        <w:rPr>
          <w:spacing w:val="-3"/>
          <w:sz w:val="21"/>
        </w:rPr>
        <w:t xml:space="preserve">to  </w:t>
      </w:r>
      <w:r>
        <w:rPr>
          <w:sz w:val="21"/>
        </w:rPr>
        <w:t xml:space="preserve">postpone  the inevitable </w:t>
      </w:r>
      <w:r>
        <w:rPr>
          <w:spacing w:val="-3"/>
          <w:sz w:val="21"/>
        </w:rPr>
        <w:t xml:space="preserve">penalty,  </w:t>
      </w:r>
      <w:r>
        <w:rPr>
          <w:sz w:val="21"/>
        </w:rPr>
        <w:t xml:space="preserve">denies the seriousness of his or her </w:t>
      </w:r>
      <w:r>
        <w:rPr>
          <w:spacing w:val="-3"/>
          <w:sz w:val="21"/>
        </w:rPr>
        <w:t xml:space="preserve">predicament  until  </w:t>
      </w:r>
      <w:r>
        <w:rPr>
          <w:sz w:val="21"/>
        </w:rPr>
        <w:t xml:space="preserve">the first </w:t>
      </w:r>
      <w:r>
        <w:rPr>
          <w:spacing w:val="-3"/>
          <w:sz w:val="21"/>
        </w:rPr>
        <w:t xml:space="preserve">day </w:t>
      </w:r>
      <w:r>
        <w:rPr>
          <w:sz w:val="21"/>
        </w:rPr>
        <w:t xml:space="preserve">of </w:t>
      </w:r>
      <w:r>
        <w:rPr>
          <w:spacing w:val="-3"/>
          <w:sz w:val="21"/>
        </w:rPr>
        <w:t xml:space="preserve">trial, </w:t>
      </w:r>
      <w:r>
        <w:rPr>
          <w:sz w:val="21"/>
        </w:rPr>
        <w:t xml:space="preserve">and/or is hopeful </w:t>
      </w:r>
      <w:r>
        <w:rPr>
          <w:spacing w:val="-3"/>
          <w:sz w:val="21"/>
        </w:rPr>
        <w:t xml:space="preserve">that </w:t>
      </w:r>
      <w:r>
        <w:rPr>
          <w:sz w:val="21"/>
        </w:rPr>
        <w:t xml:space="preserve">the case </w:t>
      </w:r>
      <w:r>
        <w:rPr>
          <w:spacing w:val="-3"/>
          <w:sz w:val="21"/>
        </w:rPr>
        <w:t xml:space="preserve">will </w:t>
      </w:r>
      <w:r>
        <w:rPr>
          <w:spacing w:val="-4"/>
          <w:sz w:val="21"/>
        </w:rPr>
        <w:t xml:space="preserve">fall </w:t>
      </w:r>
      <w:r>
        <w:rPr>
          <w:sz w:val="21"/>
        </w:rPr>
        <w:t xml:space="preserve">over due </w:t>
      </w:r>
      <w:r>
        <w:rPr>
          <w:spacing w:val="-3"/>
          <w:sz w:val="21"/>
        </w:rPr>
        <w:t xml:space="preserve">to </w:t>
      </w:r>
      <w:r>
        <w:rPr>
          <w:sz w:val="21"/>
        </w:rPr>
        <w:t xml:space="preserve">lack of witnesses or </w:t>
      </w:r>
      <w:r>
        <w:rPr>
          <w:spacing w:val="-3"/>
          <w:sz w:val="21"/>
        </w:rPr>
        <w:t>evidence.</w:t>
      </w:r>
      <w:r>
        <w:rPr>
          <w:spacing w:val="-3"/>
          <w:position w:val="7"/>
          <w:sz w:val="12"/>
        </w:rPr>
        <w:t>98</w:t>
      </w:r>
    </w:p>
    <w:p w:rsidR="00EA0057" w:rsidRDefault="007C5C23">
      <w:pPr>
        <w:pStyle w:val="ListParagraph"/>
        <w:numPr>
          <w:ilvl w:val="1"/>
          <w:numId w:val="84"/>
        </w:numPr>
        <w:tabs>
          <w:tab w:val="left" w:pos="1940"/>
          <w:tab w:val="left" w:pos="1941"/>
        </w:tabs>
        <w:spacing w:before="86" w:line="242" w:lineRule="auto"/>
        <w:ind w:left="1940" w:right="315" w:hanging="793"/>
        <w:jc w:val="left"/>
        <w:rPr>
          <w:sz w:val="12"/>
        </w:rPr>
      </w:pPr>
      <w:r>
        <w:rPr>
          <w:sz w:val="21"/>
        </w:rPr>
        <w:t xml:space="preserve">While the </w:t>
      </w:r>
      <w:r>
        <w:rPr>
          <w:spacing w:val="-3"/>
          <w:sz w:val="21"/>
        </w:rPr>
        <w:t xml:space="preserve">NSWLRC’s focus </w:t>
      </w:r>
      <w:r>
        <w:rPr>
          <w:sz w:val="21"/>
        </w:rPr>
        <w:t xml:space="preserve">was on New  South  </w:t>
      </w:r>
      <w:r>
        <w:rPr>
          <w:spacing w:val="-3"/>
          <w:sz w:val="21"/>
        </w:rPr>
        <w:t xml:space="preserve">Wales,  </w:t>
      </w:r>
      <w:r>
        <w:rPr>
          <w:sz w:val="21"/>
        </w:rPr>
        <w:t xml:space="preserve">the  obstacles  identified  </w:t>
      </w:r>
      <w:r>
        <w:rPr>
          <w:spacing w:val="-3"/>
          <w:sz w:val="21"/>
        </w:rPr>
        <w:t xml:space="preserve">have historically  characterised  criminal  proceedings  </w:t>
      </w:r>
      <w:r>
        <w:rPr>
          <w:sz w:val="21"/>
        </w:rPr>
        <w:t xml:space="preserve">in  other  </w:t>
      </w:r>
      <w:r>
        <w:rPr>
          <w:spacing w:val="-3"/>
          <w:sz w:val="21"/>
        </w:rPr>
        <w:t xml:space="preserve">jurisdictions,  including  </w:t>
      </w:r>
      <w:r>
        <w:rPr>
          <w:sz w:val="21"/>
        </w:rPr>
        <w:t xml:space="preserve">Victoria. For </w:t>
      </w:r>
      <w:r>
        <w:rPr>
          <w:spacing w:val="-3"/>
          <w:sz w:val="21"/>
        </w:rPr>
        <w:t xml:space="preserve">example,  </w:t>
      </w:r>
      <w:r>
        <w:rPr>
          <w:sz w:val="21"/>
        </w:rPr>
        <w:t xml:space="preserve">the practice of briefing less-experienced </w:t>
      </w:r>
      <w:r>
        <w:rPr>
          <w:spacing w:val="-3"/>
          <w:sz w:val="21"/>
        </w:rPr>
        <w:t xml:space="preserve">counsel  during  preliminary  </w:t>
      </w:r>
      <w:r>
        <w:rPr>
          <w:sz w:val="21"/>
        </w:rPr>
        <w:t xml:space="preserve">stages  of </w:t>
      </w:r>
      <w:r>
        <w:rPr>
          <w:spacing w:val="-3"/>
          <w:sz w:val="21"/>
        </w:rPr>
        <w:t xml:space="preserve">proceedings, </w:t>
      </w:r>
      <w:r>
        <w:rPr>
          <w:sz w:val="21"/>
        </w:rPr>
        <w:t xml:space="preserve">and only </w:t>
      </w:r>
      <w:r>
        <w:rPr>
          <w:spacing w:val="-3"/>
          <w:sz w:val="21"/>
        </w:rPr>
        <w:t xml:space="preserve">transferring </w:t>
      </w:r>
      <w:r>
        <w:rPr>
          <w:sz w:val="21"/>
        </w:rPr>
        <w:t xml:space="preserve">briefs </w:t>
      </w:r>
      <w:r>
        <w:rPr>
          <w:spacing w:val="-3"/>
          <w:sz w:val="21"/>
        </w:rPr>
        <w:t xml:space="preserve">to </w:t>
      </w:r>
      <w:r>
        <w:rPr>
          <w:sz w:val="21"/>
        </w:rPr>
        <w:t xml:space="preserve">more senior </w:t>
      </w:r>
      <w:r>
        <w:rPr>
          <w:spacing w:val="-3"/>
          <w:sz w:val="21"/>
        </w:rPr>
        <w:t xml:space="preserve">counsel </w:t>
      </w:r>
      <w:r>
        <w:rPr>
          <w:sz w:val="21"/>
        </w:rPr>
        <w:t xml:space="preserve">at the trial stage, </w:t>
      </w:r>
      <w:r>
        <w:rPr>
          <w:spacing w:val="-2"/>
          <w:sz w:val="21"/>
        </w:rPr>
        <w:t xml:space="preserve">has </w:t>
      </w:r>
      <w:r>
        <w:rPr>
          <w:sz w:val="21"/>
        </w:rPr>
        <w:t xml:space="preserve">been </w:t>
      </w:r>
      <w:r>
        <w:rPr>
          <w:spacing w:val="1"/>
          <w:sz w:val="21"/>
        </w:rPr>
        <w:t xml:space="preserve"> </w:t>
      </w:r>
      <w:r>
        <w:rPr>
          <w:sz w:val="21"/>
        </w:rPr>
        <w:t>widespread.</w:t>
      </w:r>
      <w:r>
        <w:rPr>
          <w:position w:val="7"/>
          <w:sz w:val="12"/>
        </w:rPr>
        <w:t>99</w:t>
      </w:r>
    </w:p>
    <w:p w:rsidR="00EA0057" w:rsidRDefault="007C5C23">
      <w:pPr>
        <w:pStyle w:val="ListParagraph"/>
        <w:numPr>
          <w:ilvl w:val="1"/>
          <w:numId w:val="84"/>
        </w:numPr>
        <w:tabs>
          <w:tab w:val="left" w:pos="1940"/>
          <w:tab w:val="left" w:pos="1941"/>
        </w:tabs>
        <w:spacing w:before="121" w:line="242" w:lineRule="auto"/>
        <w:ind w:left="1940" w:right="151" w:hanging="793"/>
        <w:jc w:val="left"/>
        <w:rPr>
          <w:sz w:val="12"/>
        </w:rPr>
      </w:pPr>
      <w:r>
        <w:rPr>
          <w:w w:val="105"/>
          <w:sz w:val="21"/>
        </w:rPr>
        <w:t>In</w:t>
      </w:r>
      <w:r>
        <w:rPr>
          <w:w w:val="105"/>
          <w:sz w:val="21"/>
        </w:rPr>
        <w:t xml:space="preserve"> response </w:t>
      </w:r>
      <w:r>
        <w:rPr>
          <w:spacing w:val="-3"/>
          <w:w w:val="105"/>
          <w:sz w:val="21"/>
        </w:rPr>
        <w:t xml:space="preserve">to </w:t>
      </w:r>
      <w:r>
        <w:rPr>
          <w:w w:val="105"/>
          <w:sz w:val="21"/>
        </w:rPr>
        <w:t xml:space="preserve">the obstacles identified, the NSWLRC made a number of </w:t>
      </w:r>
      <w:r>
        <w:rPr>
          <w:spacing w:val="-3"/>
          <w:w w:val="105"/>
          <w:sz w:val="21"/>
        </w:rPr>
        <w:t xml:space="preserve">recommendations. </w:t>
      </w:r>
      <w:r>
        <w:rPr>
          <w:w w:val="105"/>
          <w:sz w:val="21"/>
        </w:rPr>
        <w:t xml:space="preserve">One </w:t>
      </w:r>
      <w:r>
        <w:rPr>
          <w:spacing w:val="-3"/>
          <w:w w:val="105"/>
          <w:sz w:val="21"/>
        </w:rPr>
        <w:t xml:space="preserve">recommendation </w:t>
      </w:r>
      <w:r>
        <w:rPr>
          <w:w w:val="105"/>
          <w:sz w:val="21"/>
        </w:rPr>
        <w:t xml:space="preserve">was </w:t>
      </w:r>
      <w:r>
        <w:rPr>
          <w:spacing w:val="-3"/>
          <w:w w:val="105"/>
          <w:sz w:val="21"/>
        </w:rPr>
        <w:t xml:space="preserve">for </w:t>
      </w:r>
      <w:r>
        <w:rPr>
          <w:w w:val="105"/>
          <w:sz w:val="21"/>
        </w:rPr>
        <w:t xml:space="preserve">a </w:t>
      </w:r>
      <w:r>
        <w:rPr>
          <w:spacing w:val="-3"/>
          <w:w w:val="105"/>
          <w:sz w:val="21"/>
        </w:rPr>
        <w:t xml:space="preserve">sentencing discount </w:t>
      </w:r>
      <w:r>
        <w:rPr>
          <w:w w:val="105"/>
          <w:sz w:val="21"/>
        </w:rPr>
        <w:t xml:space="preserve">scheme </w:t>
      </w:r>
      <w:r>
        <w:rPr>
          <w:spacing w:val="-3"/>
          <w:w w:val="105"/>
          <w:sz w:val="21"/>
        </w:rPr>
        <w:t xml:space="preserve">to </w:t>
      </w:r>
      <w:r>
        <w:rPr>
          <w:w w:val="105"/>
          <w:sz w:val="21"/>
        </w:rPr>
        <w:t>be established</w:t>
      </w:r>
      <w:r>
        <w:rPr>
          <w:spacing w:val="-11"/>
          <w:w w:val="105"/>
          <w:sz w:val="21"/>
        </w:rPr>
        <w:t xml:space="preserve"> </w:t>
      </w:r>
      <w:r>
        <w:rPr>
          <w:spacing w:val="-3"/>
          <w:w w:val="105"/>
          <w:sz w:val="21"/>
        </w:rPr>
        <w:t>that</w:t>
      </w:r>
      <w:r>
        <w:rPr>
          <w:spacing w:val="-11"/>
          <w:w w:val="105"/>
          <w:sz w:val="21"/>
        </w:rPr>
        <w:t xml:space="preserve"> </w:t>
      </w:r>
      <w:r>
        <w:rPr>
          <w:spacing w:val="-3"/>
          <w:w w:val="105"/>
          <w:sz w:val="21"/>
        </w:rPr>
        <w:t>‘recognises</w:t>
      </w:r>
      <w:r>
        <w:rPr>
          <w:spacing w:val="-11"/>
          <w:w w:val="105"/>
          <w:sz w:val="21"/>
        </w:rPr>
        <w:t xml:space="preserve"> </w:t>
      </w:r>
      <w:r>
        <w:rPr>
          <w:w w:val="105"/>
          <w:sz w:val="21"/>
        </w:rPr>
        <w:t>the</w:t>
      </w:r>
      <w:r>
        <w:rPr>
          <w:spacing w:val="-11"/>
          <w:w w:val="105"/>
          <w:sz w:val="21"/>
        </w:rPr>
        <w:t xml:space="preserve"> </w:t>
      </w:r>
      <w:r>
        <w:rPr>
          <w:spacing w:val="-3"/>
          <w:w w:val="105"/>
          <w:sz w:val="21"/>
        </w:rPr>
        <w:t>utilitarian</w:t>
      </w:r>
      <w:r>
        <w:rPr>
          <w:spacing w:val="-11"/>
          <w:w w:val="105"/>
          <w:sz w:val="21"/>
        </w:rPr>
        <w:t xml:space="preserve"> </w:t>
      </w:r>
      <w:r>
        <w:rPr>
          <w:w w:val="105"/>
          <w:sz w:val="21"/>
        </w:rPr>
        <w:t>benefit</w:t>
      </w:r>
      <w:r>
        <w:rPr>
          <w:spacing w:val="-11"/>
          <w:w w:val="105"/>
          <w:sz w:val="21"/>
        </w:rPr>
        <w:t xml:space="preserve"> </w:t>
      </w:r>
      <w:r>
        <w:rPr>
          <w:w w:val="105"/>
          <w:sz w:val="21"/>
        </w:rPr>
        <w:t>of</w:t>
      </w:r>
      <w:r>
        <w:rPr>
          <w:spacing w:val="-11"/>
          <w:w w:val="105"/>
          <w:sz w:val="21"/>
        </w:rPr>
        <w:t xml:space="preserve"> </w:t>
      </w:r>
      <w:r>
        <w:rPr>
          <w:w w:val="105"/>
          <w:sz w:val="21"/>
        </w:rPr>
        <w:t>the</w:t>
      </w:r>
      <w:r>
        <w:rPr>
          <w:spacing w:val="-11"/>
          <w:w w:val="105"/>
          <w:sz w:val="21"/>
        </w:rPr>
        <w:t xml:space="preserve"> </w:t>
      </w:r>
      <w:r>
        <w:rPr>
          <w:w w:val="105"/>
          <w:sz w:val="21"/>
        </w:rPr>
        <w:t>[guilty]</w:t>
      </w:r>
      <w:r>
        <w:rPr>
          <w:spacing w:val="-11"/>
          <w:w w:val="105"/>
          <w:sz w:val="21"/>
        </w:rPr>
        <w:t xml:space="preserve"> </w:t>
      </w:r>
      <w:r>
        <w:rPr>
          <w:w w:val="105"/>
          <w:sz w:val="21"/>
        </w:rPr>
        <w:t>plea</w:t>
      </w:r>
      <w:r>
        <w:rPr>
          <w:spacing w:val="-11"/>
          <w:w w:val="105"/>
          <w:sz w:val="21"/>
        </w:rPr>
        <w:t xml:space="preserve"> </w:t>
      </w:r>
      <w:r>
        <w:rPr>
          <w:w w:val="105"/>
          <w:sz w:val="21"/>
        </w:rPr>
        <w:t>and</w:t>
      </w:r>
      <w:r>
        <w:rPr>
          <w:spacing w:val="-11"/>
          <w:w w:val="105"/>
          <w:sz w:val="21"/>
        </w:rPr>
        <w:t xml:space="preserve"> </w:t>
      </w:r>
      <w:r>
        <w:rPr>
          <w:w w:val="105"/>
          <w:sz w:val="21"/>
        </w:rPr>
        <w:t>works</w:t>
      </w:r>
      <w:r>
        <w:rPr>
          <w:spacing w:val="-11"/>
          <w:w w:val="105"/>
          <w:sz w:val="21"/>
        </w:rPr>
        <w:t xml:space="preserve"> </w:t>
      </w:r>
      <w:r>
        <w:rPr>
          <w:spacing w:val="-3"/>
          <w:w w:val="105"/>
          <w:sz w:val="21"/>
        </w:rPr>
        <w:t>to</w:t>
      </w:r>
      <w:r>
        <w:rPr>
          <w:spacing w:val="-11"/>
          <w:w w:val="105"/>
          <w:sz w:val="21"/>
        </w:rPr>
        <w:t xml:space="preserve"> </w:t>
      </w:r>
      <w:r>
        <w:rPr>
          <w:w w:val="105"/>
          <w:sz w:val="21"/>
        </w:rPr>
        <w:t xml:space="preserve">provide </w:t>
      </w:r>
      <w:r>
        <w:rPr>
          <w:spacing w:val="-3"/>
          <w:w w:val="105"/>
          <w:sz w:val="21"/>
        </w:rPr>
        <w:t>clear incentive</w:t>
      </w:r>
      <w:r>
        <w:rPr>
          <w:spacing w:val="-3"/>
          <w:w w:val="105"/>
          <w:sz w:val="21"/>
        </w:rPr>
        <w:t xml:space="preserve">s to enter </w:t>
      </w:r>
      <w:r>
        <w:rPr>
          <w:w w:val="105"/>
          <w:sz w:val="21"/>
        </w:rPr>
        <w:t xml:space="preserve">a plea </w:t>
      </w:r>
      <w:r>
        <w:rPr>
          <w:spacing w:val="-4"/>
          <w:w w:val="105"/>
          <w:sz w:val="21"/>
        </w:rPr>
        <w:t xml:space="preserve">early. </w:t>
      </w:r>
      <w:r>
        <w:rPr>
          <w:w w:val="105"/>
          <w:sz w:val="21"/>
        </w:rPr>
        <w:t xml:space="preserve">It should </w:t>
      </w:r>
      <w:r>
        <w:rPr>
          <w:spacing w:val="-2"/>
          <w:w w:val="105"/>
          <w:sz w:val="21"/>
        </w:rPr>
        <w:t xml:space="preserve">not </w:t>
      </w:r>
      <w:r>
        <w:rPr>
          <w:spacing w:val="-3"/>
          <w:w w:val="105"/>
          <w:sz w:val="21"/>
        </w:rPr>
        <w:t xml:space="preserve">reward late </w:t>
      </w:r>
      <w:r>
        <w:rPr>
          <w:spacing w:val="-4"/>
          <w:w w:val="105"/>
          <w:sz w:val="21"/>
        </w:rPr>
        <w:t>pleas.’</w:t>
      </w:r>
      <w:r>
        <w:rPr>
          <w:spacing w:val="-4"/>
          <w:w w:val="105"/>
          <w:position w:val="7"/>
          <w:sz w:val="12"/>
        </w:rPr>
        <w:t xml:space="preserve">100 </w:t>
      </w:r>
      <w:r>
        <w:rPr>
          <w:w w:val="105"/>
          <w:sz w:val="21"/>
        </w:rPr>
        <w:t xml:space="preserve">The details of the scheme </w:t>
      </w:r>
      <w:r>
        <w:rPr>
          <w:spacing w:val="-3"/>
          <w:w w:val="105"/>
          <w:sz w:val="21"/>
        </w:rPr>
        <w:t xml:space="preserve">introduced </w:t>
      </w:r>
      <w:r>
        <w:rPr>
          <w:w w:val="105"/>
          <w:sz w:val="21"/>
        </w:rPr>
        <w:t xml:space="preserve">in New South </w:t>
      </w:r>
      <w:r>
        <w:rPr>
          <w:spacing w:val="-3"/>
          <w:w w:val="105"/>
          <w:sz w:val="21"/>
        </w:rPr>
        <w:t xml:space="preserve">Wales </w:t>
      </w:r>
      <w:r>
        <w:rPr>
          <w:w w:val="105"/>
          <w:sz w:val="21"/>
        </w:rPr>
        <w:t xml:space="preserve">in response </w:t>
      </w:r>
      <w:r>
        <w:rPr>
          <w:spacing w:val="-3"/>
          <w:w w:val="105"/>
          <w:sz w:val="21"/>
        </w:rPr>
        <w:t xml:space="preserve">to </w:t>
      </w:r>
      <w:r>
        <w:rPr>
          <w:w w:val="105"/>
          <w:sz w:val="21"/>
        </w:rPr>
        <w:t xml:space="preserve">this </w:t>
      </w:r>
      <w:r>
        <w:rPr>
          <w:spacing w:val="-3"/>
          <w:w w:val="105"/>
          <w:sz w:val="21"/>
        </w:rPr>
        <w:t xml:space="preserve">recommendation are </w:t>
      </w:r>
      <w:r>
        <w:rPr>
          <w:w w:val="105"/>
          <w:sz w:val="21"/>
        </w:rPr>
        <w:t xml:space="preserve">set out in  </w:t>
      </w:r>
      <w:r>
        <w:rPr>
          <w:spacing w:val="-4"/>
          <w:w w:val="105"/>
          <w:sz w:val="21"/>
        </w:rPr>
        <w:t>Chapter</w:t>
      </w:r>
      <w:r>
        <w:rPr>
          <w:spacing w:val="-12"/>
          <w:w w:val="105"/>
          <w:sz w:val="21"/>
        </w:rPr>
        <w:t xml:space="preserve"> </w:t>
      </w:r>
      <w:r>
        <w:rPr>
          <w:spacing w:val="-6"/>
          <w:w w:val="105"/>
          <w:sz w:val="21"/>
        </w:rPr>
        <w:t>4.</w:t>
      </w:r>
      <w:r>
        <w:rPr>
          <w:spacing w:val="-6"/>
          <w:w w:val="105"/>
          <w:position w:val="7"/>
          <w:sz w:val="12"/>
        </w:rPr>
        <w:t>101</w:t>
      </w:r>
    </w:p>
    <w:p w:rsidR="00EA0057" w:rsidRDefault="007C5C23">
      <w:pPr>
        <w:pStyle w:val="Heading5"/>
      </w:pPr>
      <w:r>
        <w:rPr>
          <w:w w:val="110"/>
        </w:rPr>
        <w:t>Implications for victims and the right to a fair trial</w:t>
      </w:r>
    </w:p>
    <w:p w:rsidR="00EA0057" w:rsidRDefault="007C5C23">
      <w:pPr>
        <w:pStyle w:val="ListParagraph"/>
        <w:numPr>
          <w:ilvl w:val="1"/>
          <w:numId w:val="84"/>
        </w:numPr>
        <w:tabs>
          <w:tab w:val="left" w:pos="1940"/>
          <w:tab w:val="left" w:pos="1941"/>
        </w:tabs>
        <w:spacing w:before="155" w:line="242" w:lineRule="auto"/>
        <w:ind w:left="1940" w:right="198" w:hanging="793"/>
        <w:jc w:val="left"/>
        <w:rPr>
          <w:sz w:val="21"/>
        </w:rPr>
      </w:pPr>
      <w:r>
        <w:rPr>
          <w:w w:val="105"/>
          <w:sz w:val="21"/>
        </w:rPr>
        <w:t xml:space="preserve">When </w:t>
      </w:r>
      <w:r>
        <w:rPr>
          <w:spacing w:val="-3"/>
          <w:w w:val="105"/>
          <w:sz w:val="21"/>
        </w:rPr>
        <w:t xml:space="preserve">considering </w:t>
      </w:r>
      <w:r>
        <w:rPr>
          <w:w w:val="105"/>
          <w:sz w:val="21"/>
        </w:rPr>
        <w:t xml:space="preserve">the </w:t>
      </w:r>
      <w:r>
        <w:rPr>
          <w:spacing w:val="-3"/>
          <w:w w:val="105"/>
          <w:sz w:val="21"/>
        </w:rPr>
        <w:t xml:space="preserve">potential </w:t>
      </w:r>
      <w:r>
        <w:rPr>
          <w:w w:val="105"/>
          <w:sz w:val="21"/>
        </w:rPr>
        <w:t xml:space="preserve">benefits of guilty pleas and how </w:t>
      </w:r>
      <w:r>
        <w:rPr>
          <w:spacing w:val="-3"/>
          <w:w w:val="105"/>
          <w:sz w:val="21"/>
        </w:rPr>
        <w:t xml:space="preserve">to encourage </w:t>
      </w:r>
      <w:r>
        <w:rPr>
          <w:w w:val="105"/>
          <w:sz w:val="21"/>
        </w:rPr>
        <w:t xml:space="preserve">them, two issues should be </w:t>
      </w:r>
      <w:r>
        <w:rPr>
          <w:spacing w:val="-3"/>
          <w:w w:val="105"/>
          <w:sz w:val="21"/>
        </w:rPr>
        <w:t xml:space="preserve">kept </w:t>
      </w:r>
      <w:r>
        <w:rPr>
          <w:w w:val="105"/>
          <w:sz w:val="21"/>
        </w:rPr>
        <w:t>in</w:t>
      </w:r>
      <w:r>
        <w:rPr>
          <w:spacing w:val="-32"/>
          <w:w w:val="105"/>
          <w:sz w:val="21"/>
        </w:rPr>
        <w:t xml:space="preserve"> </w:t>
      </w:r>
      <w:r>
        <w:rPr>
          <w:spacing w:val="-3"/>
          <w:w w:val="105"/>
          <w:sz w:val="21"/>
        </w:rPr>
        <w:t>mind.</w:t>
      </w:r>
    </w:p>
    <w:p w:rsidR="00EA0057" w:rsidRDefault="007C5C23">
      <w:pPr>
        <w:pStyle w:val="ListParagraph"/>
        <w:numPr>
          <w:ilvl w:val="1"/>
          <w:numId w:val="84"/>
        </w:numPr>
        <w:tabs>
          <w:tab w:val="left" w:pos="1940"/>
          <w:tab w:val="left" w:pos="1941"/>
        </w:tabs>
        <w:spacing w:before="120" w:line="242" w:lineRule="auto"/>
        <w:ind w:left="1940" w:right="306" w:hanging="793"/>
        <w:jc w:val="left"/>
        <w:rPr>
          <w:sz w:val="12"/>
        </w:rPr>
      </w:pPr>
      <w:r>
        <w:rPr>
          <w:spacing w:val="-3"/>
          <w:sz w:val="21"/>
        </w:rPr>
        <w:t xml:space="preserve">Firstly,  </w:t>
      </w:r>
      <w:r>
        <w:rPr>
          <w:sz w:val="21"/>
        </w:rPr>
        <w:t xml:space="preserve">the impact a guilty plea </w:t>
      </w:r>
      <w:r>
        <w:rPr>
          <w:spacing w:val="-3"/>
          <w:sz w:val="21"/>
        </w:rPr>
        <w:t xml:space="preserve">may  have  </w:t>
      </w:r>
      <w:r>
        <w:rPr>
          <w:sz w:val="21"/>
        </w:rPr>
        <w:t xml:space="preserve">on victims and witnesses. The </w:t>
      </w:r>
      <w:r>
        <w:rPr>
          <w:spacing w:val="-3"/>
          <w:sz w:val="21"/>
        </w:rPr>
        <w:t xml:space="preserve">RCIRCSA  notes  </w:t>
      </w:r>
      <w:r>
        <w:rPr>
          <w:sz w:val="21"/>
        </w:rPr>
        <w:t xml:space="preserve">the </w:t>
      </w:r>
      <w:r>
        <w:rPr>
          <w:spacing w:val="-3"/>
          <w:sz w:val="21"/>
        </w:rPr>
        <w:t xml:space="preserve">potential </w:t>
      </w:r>
      <w:r>
        <w:rPr>
          <w:sz w:val="21"/>
        </w:rPr>
        <w:t xml:space="preserve">benefits </w:t>
      </w:r>
      <w:r>
        <w:rPr>
          <w:spacing w:val="-3"/>
          <w:sz w:val="21"/>
        </w:rPr>
        <w:t xml:space="preserve">for </w:t>
      </w:r>
      <w:r>
        <w:rPr>
          <w:sz w:val="21"/>
        </w:rPr>
        <w:t>victims and witnesses of securing ea</w:t>
      </w:r>
      <w:r>
        <w:rPr>
          <w:sz w:val="21"/>
        </w:rPr>
        <w:t xml:space="preserve">rly guilty pleas, but it cautions </w:t>
      </w:r>
      <w:r>
        <w:rPr>
          <w:spacing w:val="-3"/>
          <w:sz w:val="21"/>
        </w:rPr>
        <w:t xml:space="preserve">that </w:t>
      </w:r>
      <w:r>
        <w:rPr>
          <w:sz w:val="21"/>
        </w:rPr>
        <w:t xml:space="preserve">when an offender pleads guilty </w:t>
      </w:r>
      <w:r>
        <w:rPr>
          <w:spacing w:val="-3"/>
          <w:sz w:val="21"/>
        </w:rPr>
        <w:t xml:space="preserve">to fewer </w:t>
      </w:r>
      <w:r>
        <w:rPr>
          <w:sz w:val="21"/>
        </w:rPr>
        <w:t xml:space="preserve">or less serious </w:t>
      </w:r>
      <w:r>
        <w:rPr>
          <w:spacing w:val="-3"/>
          <w:sz w:val="21"/>
        </w:rPr>
        <w:t xml:space="preserve">charges than </w:t>
      </w:r>
      <w:r>
        <w:rPr>
          <w:sz w:val="21"/>
        </w:rPr>
        <w:t xml:space="preserve">those with which he or she was  </w:t>
      </w:r>
      <w:r>
        <w:rPr>
          <w:spacing w:val="-3"/>
          <w:sz w:val="21"/>
        </w:rPr>
        <w:t xml:space="preserve">initially  charged,  </w:t>
      </w:r>
      <w:r>
        <w:rPr>
          <w:sz w:val="21"/>
        </w:rPr>
        <w:t xml:space="preserve">‘[t]his  can  cause  </w:t>
      </w:r>
      <w:r>
        <w:rPr>
          <w:spacing w:val="-3"/>
          <w:sz w:val="21"/>
        </w:rPr>
        <w:t xml:space="preserve">considerable  </w:t>
      </w:r>
      <w:r>
        <w:rPr>
          <w:sz w:val="21"/>
        </w:rPr>
        <w:t xml:space="preserve">distress  </w:t>
      </w:r>
      <w:r>
        <w:rPr>
          <w:spacing w:val="-3"/>
          <w:sz w:val="21"/>
        </w:rPr>
        <w:t xml:space="preserve">to </w:t>
      </w:r>
      <w:r>
        <w:rPr>
          <w:spacing w:val="-4"/>
          <w:sz w:val="21"/>
        </w:rPr>
        <w:t>victims.’</w:t>
      </w:r>
      <w:r>
        <w:rPr>
          <w:spacing w:val="-4"/>
          <w:position w:val="7"/>
          <w:sz w:val="12"/>
        </w:rPr>
        <w:t>102</w:t>
      </w:r>
    </w:p>
    <w:p w:rsidR="00EA0057" w:rsidRDefault="007C5C23">
      <w:pPr>
        <w:pStyle w:val="ListParagraph"/>
        <w:numPr>
          <w:ilvl w:val="1"/>
          <w:numId w:val="84"/>
        </w:numPr>
        <w:tabs>
          <w:tab w:val="left" w:pos="1941"/>
          <w:tab w:val="left" w:pos="1942"/>
        </w:tabs>
        <w:spacing w:before="120" w:line="242" w:lineRule="auto"/>
        <w:ind w:right="398"/>
        <w:jc w:val="left"/>
        <w:rPr>
          <w:sz w:val="21"/>
        </w:rPr>
      </w:pPr>
      <w:r>
        <w:rPr>
          <w:sz w:val="21"/>
        </w:rPr>
        <w:t xml:space="preserve">The second issue is the </w:t>
      </w:r>
      <w:r>
        <w:rPr>
          <w:spacing w:val="-3"/>
          <w:sz w:val="21"/>
        </w:rPr>
        <w:t xml:space="preserve">potential </w:t>
      </w:r>
      <w:r>
        <w:rPr>
          <w:sz w:val="21"/>
        </w:rPr>
        <w:t xml:space="preserve">impact </w:t>
      </w:r>
      <w:r>
        <w:rPr>
          <w:spacing w:val="-3"/>
          <w:sz w:val="21"/>
        </w:rPr>
        <w:t xml:space="preserve">that incentives to </w:t>
      </w:r>
      <w:r>
        <w:rPr>
          <w:sz w:val="21"/>
        </w:rPr>
        <w:t xml:space="preserve">plead guilty </w:t>
      </w:r>
      <w:r>
        <w:rPr>
          <w:spacing w:val="-3"/>
          <w:sz w:val="21"/>
        </w:rPr>
        <w:t xml:space="preserve">may have </w:t>
      </w:r>
      <w:r>
        <w:rPr>
          <w:sz w:val="21"/>
        </w:rPr>
        <w:t xml:space="preserve">on the </w:t>
      </w:r>
      <w:r>
        <w:rPr>
          <w:spacing w:val="-3"/>
          <w:sz w:val="21"/>
        </w:rPr>
        <w:t xml:space="preserve">right  to  </w:t>
      </w:r>
      <w:r>
        <w:rPr>
          <w:sz w:val="21"/>
        </w:rPr>
        <w:t xml:space="preserve">a </w:t>
      </w:r>
      <w:r>
        <w:rPr>
          <w:spacing w:val="-4"/>
          <w:sz w:val="21"/>
        </w:rPr>
        <w:t>fair</w:t>
      </w:r>
      <w:r>
        <w:rPr>
          <w:spacing w:val="-5"/>
          <w:sz w:val="21"/>
        </w:rPr>
        <w:t xml:space="preserve"> </w:t>
      </w:r>
      <w:r>
        <w:rPr>
          <w:spacing w:val="-3"/>
          <w:sz w:val="21"/>
        </w:rPr>
        <w:t>trial.</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7"/>
        <w:rPr>
          <w:sz w:val="22"/>
        </w:rPr>
      </w:pPr>
      <w:r>
        <w:pict>
          <v:line id="_x0000_s1093" style="position:absolute;z-index:251686400;mso-wrap-distance-left:0;mso-wrap-distance-right:0;mso-position-horizontal-relative:page" from="79.35pt,16.25pt" to="515.9pt,16.25pt" strokecolor="#b6bdc8" strokeweight="1pt">
            <w10:wrap type="topAndBottom" anchorx="page"/>
          </v:line>
        </w:pict>
      </w:r>
    </w:p>
    <w:p w:rsidR="00EA0057" w:rsidRDefault="007C5C23">
      <w:pPr>
        <w:pStyle w:val="ListParagraph"/>
        <w:numPr>
          <w:ilvl w:val="0"/>
          <w:numId w:val="27"/>
        </w:numPr>
        <w:tabs>
          <w:tab w:val="left" w:pos="1940"/>
          <w:tab w:val="left" w:pos="1942"/>
        </w:tabs>
        <w:spacing w:before="117"/>
        <w:jc w:val="left"/>
        <w:rPr>
          <w:sz w:val="13"/>
        </w:rPr>
      </w:pP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5"/>
          <w:w w:val="105"/>
          <w:sz w:val="13"/>
        </w:rPr>
        <w:t xml:space="preserve"> </w:t>
      </w:r>
      <w:r>
        <w:rPr>
          <w:i/>
          <w:w w:val="105"/>
          <w:sz w:val="13"/>
        </w:rPr>
        <w:t>Pleas</w:t>
      </w:r>
      <w:r>
        <w:rPr>
          <w:i/>
          <w:spacing w:val="5"/>
          <w:w w:val="105"/>
          <w:sz w:val="13"/>
        </w:rPr>
        <w:t xml:space="preserve"> </w:t>
      </w:r>
      <w:r>
        <w:rPr>
          <w:w w:val="105"/>
          <w:sz w:val="13"/>
        </w:rPr>
        <w:t>(December</w:t>
      </w:r>
      <w:r>
        <w:rPr>
          <w:spacing w:val="5"/>
          <w:w w:val="105"/>
          <w:sz w:val="13"/>
        </w:rPr>
        <w:t xml:space="preserve"> </w:t>
      </w:r>
      <w:r>
        <w:rPr>
          <w:w w:val="105"/>
          <w:sz w:val="13"/>
        </w:rPr>
        <w:t>2014)</w:t>
      </w:r>
      <w:r>
        <w:rPr>
          <w:spacing w:val="5"/>
          <w:w w:val="105"/>
          <w:sz w:val="13"/>
        </w:rPr>
        <w:t xml:space="preserve"> </w:t>
      </w:r>
      <w:r>
        <w:rPr>
          <w:w w:val="105"/>
          <w:sz w:val="13"/>
        </w:rPr>
        <w:t>9–10.</w:t>
      </w:r>
    </w:p>
    <w:p w:rsidR="00EA0057" w:rsidRDefault="007C5C23">
      <w:pPr>
        <w:pStyle w:val="ListParagraph"/>
        <w:numPr>
          <w:ilvl w:val="0"/>
          <w:numId w:val="27"/>
        </w:numPr>
        <w:tabs>
          <w:tab w:val="left" w:pos="1940"/>
          <w:tab w:val="left" w:pos="1942"/>
        </w:tabs>
        <w:ind w:right="588"/>
        <w:jc w:val="left"/>
        <w:rPr>
          <w:sz w:val="13"/>
        </w:rPr>
      </w:pPr>
      <w:r>
        <w:rPr>
          <w:w w:val="105"/>
          <w:sz w:val="13"/>
        </w:rPr>
        <w:t xml:space="preserve">Jason Payne, </w:t>
      </w:r>
      <w:r>
        <w:rPr>
          <w:i/>
          <w:w w:val="105"/>
          <w:sz w:val="13"/>
        </w:rPr>
        <w:t xml:space="preserve">Criminal Trial Delays in Australia: Trial Listing Outcomes </w:t>
      </w:r>
      <w:r>
        <w:rPr>
          <w:w w:val="105"/>
          <w:sz w:val="13"/>
        </w:rPr>
        <w:t>(Research and Public Policy Series, No 74, Australian Institute of Criminology,  2007)</w:t>
      </w:r>
      <w:r>
        <w:rPr>
          <w:spacing w:val="17"/>
          <w:w w:val="105"/>
          <w:sz w:val="13"/>
        </w:rPr>
        <w:t xml:space="preserve"> </w:t>
      </w:r>
      <w:r>
        <w:rPr>
          <w:spacing w:val="2"/>
          <w:w w:val="105"/>
          <w:sz w:val="13"/>
        </w:rPr>
        <w:t>45–6.</w:t>
      </w:r>
    </w:p>
    <w:p w:rsidR="00EA0057" w:rsidRDefault="007C5C23">
      <w:pPr>
        <w:pStyle w:val="ListParagraph"/>
        <w:numPr>
          <w:ilvl w:val="0"/>
          <w:numId w:val="27"/>
        </w:numPr>
        <w:tabs>
          <w:tab w:val="left" w:pos="1940"/>
          <w:tab w:val="left" w:pos="1942"/>
        </w:tabs>
        <w:jc w:val="left"/>
        <w:rPr>
          <w:sz w:val="13"/>
        </w:rPr>
      </w:pPr>
      <w:r>
        <w:rPr>
          <w:w w:val="105"/>
          <w:sz w:val="13"/>
        </w:rPr>
        <w:t>New</w:t>
      </w:r>
      <w:r>
        <w:rPr>
          <w:spacing w:val="6"/>
          <w:w w:val="105"/>
          <w:sz w:val="13"/>
        </w:rPr>
        <w:t xml:space="preserve"> </w:t>
      </w:r>
      <w:r>
        <w:rPr>
          <w:w w:val="105"/>
          <w:sz w:val="13"/>
        </w:rPr>
        <w:t>South</w:t>
      </w:r>
      <w:r>
        <w:rPr>
          <w:spacing w:val="6"/>
          <w:w w:val="105"/>
          <w:sz w:val="13"/>
        </w:rPr>
        <w:t xml:space="preserve"> </w:t>
      </w:r>
      <w:r>
        <w:rPr>
          <w:w w:val="105"/>
          <w:sz w:val="13"/>
        </w:rPr>
        <w:t>Wales</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5"/>
          <w:w w:val="105"/>
          <w:sz w:val="13"/>
        </w:rPr>
        <w:t xml:space="preserve"> </w:t>
      </w:r>
      <w:r>
        <w:rPr>
          <w:i/>
          <w:w w:val="105"/>
          <w:sz w:val="13"/>
        </w:rPr>
        <w:t>Pleas</w:t>
      </w:r>
      <w:r>
        <w:rPr>
          <w:i/>
          <w:spacing w:val="6"/>
          <w:w w:val="105"/>
          <w:sz w:val="13"/>
        </w:rPr>
        <w:t xml:space="preserve"> </w:t>
      </w:r>
      <w:r>
        <w:rPr>
          <w:w w:val="105"/>
          <w:sz w:val="13"/>
        </w:rPr>
        <w:t>(Report</w:t>
      </w:r>
      <w:r>
        <w:rPr>
          <w:spacing w:val="6"/>
          <w:w w:val="105"/>
          <w:sz w:val="13"/>
        </w:rPr>
        <w:t xml:space="preserve"> </w:t>
      </w:r>
      <w:r>
        <w:rPr>
          <w:w w:val="105"/>
          <w:sz w:val="13"/>
        </w:rPr>
        <w:t>No</w:t>
      </w:r>
      <w:r>
        <w:rPr>
          <w:spacing w:val="6"/>
          <w:w w:val="105"/>
          <w:sz w:val="13"/>
        </w:rPr>
        <w:t xml:space="preserve"> </w:t>
      </w:r>
      <w:r>
        <w:rPr>
          <w:spacing w:val="-5"/>
          <w:w w:val="105"/>
          <w:sz w:val="13"/>
        </w:rPr>
        <w:t>141,</w:t>
      </w:r>
      <w:r>
        <w:rPr>
          <w:spacing w:val="6"/>
          <w:w w:val="105"/>
          <w:sz w:val="13"/>
        </w:rPr>
        <w:t xml:space="preserve"> </w:t>
      </w:r>
      <w:r>
        <w:rPr>
          <w:w w:val="105"/>
          <w:sz w:val="13"/>
        </w:rPr>
        <w:t>December</w:t>
      </w:r>
      <w:r>
        <w:rPr>
          <w:spacing w:val="6"/>
          <w:w w:val="105"/>
          <w:sz w:val="13"/>
        </w:rPr>
        <w:t xml:space="preserve"> </w:t>
      </w:r>
      <w:r>
        <w:rPr>
          <w:w w:val="105"/>
          <w:sz w:val="13"/>
        </w:rPr>
        <w:t>2014)</w:t>
      </w:r>
      <w:r>
        <w:rPr>
          <w:spacing w:val="6"/>
          <w:w w:val="105"/>
          <w:sz w:val="13"/>
        </w:rPr>
        <w:t xml:space="preserve"> </w:t>
      </w:r>
      <w:r>
        <w:rPr>
          <w:spacing w:val="-6"/>
          <w:w w:val="105"/>
          <w:sz w:val="13"/>
        </w:rPr>
        <w:t>11.</w:t>
      </w:r>
    </w:p>
    <w:p w:rsidR="00EA0057" w:rsidRDefault="007C5C23">
      <w:pPr>
        <w:pStyle w:val="ListParagraph"/>
        <w:numPr>
          <w:ilvl w:val="0"/>
          <w:numId w:val="27"/>
        </w:numPr>
        <w:tabs>
          <w:tab w:val="left" w:pos="1941"/>
          <w:tab w:val="left" w:pos="1942"/>
        </w:tabs>
        <w:jc w:val="left"/>
        <w:rPr>
          <w:sz w:val="13"/>
        </w:rPr>
      </w:pP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section</w:t>
      </w:r>
      <w:r>
        <w:rPr>
          <w:spacing w:val="5"/>
          <w:w w:val="105"/>
          <w:sz w:val="13"/>
        </w:rPr>
        <w:t xml:space="preserve"> </w:t>
      </w:r>
      <w:r>
        <w:rPr>
          <w:w w:val="105"/>
          <w:sz w:val="13"/>
        </w:rPr>
        <w:t>titled</w:t>
      </w:r>
      <w:r>
        <w:rPr>
          <w:spacing w:val="5"/>
          <w:w w:val="105"/>
          <w:sz w:val="13"/>
        </w:rPr>
        <w:t xml:space="preserve"> </w:t>
      </w:r>
      <w:r>
        <w:rPr>
          <w:w w:val="105"/>
          <w:sz w:val="13"/>
        </w:rPr>
        <w:t>‘Guilty</w:t>
      </w:r>
      <w:r>
        <w:rPr>
          <w:spacing w:val="5"/>
          <w:w w:val="105"/>
          <w:sz w:val="13"/>
        </w:rPr>
        <w:t xml:space="preserve"> </w:t>
      </w:r>
      <w:r>
        <w:rPr>
          <w:w w:val="105"/>
          <w:sz w:val="13"/>
        </w:rPr>
        <w:t>pleas’</w:t>
      </w:r>
      <w:r>
        <w:rPr>
          <w:spacing w:val="5"/>
          <w:w w:val="105"/>
          <w:sz w:val="13"/>
        </w:rPr>
        <w:t xml:space="preserve"> </w:t>
      </w:r>
      <w:r>
        <w:rPr>
          <w:w w:val="105"/>
          <w:sz w:val="13"/>
        </w:rPr>
        <w:t>in</w:t>
      </w:r>
      <w:r>
        <w:rPr>
          <w:spacing w:val="5"/>
          <w:w w:val="105"/>
          <w:sz w:val="13"/>
        </w:rPr>
        <w:t xml:space="preserve"> </w:t>
      </w:r>
      <w:r>
        <w:rPr>
          <w:w w:val="105"/>
          <w:sz w:val="13"/>
        </w:rPr>
        <w:t>Chapter</w:t>
      </w:r>
      <w:r>
        <w:rPr>
          <w:spacing w:val="5"/>
          <w:w w:val="105"/>
          <w:sz w:val="13"/>
        </w:rPr>
        <w:t xml:space="preserve"> </w:t>
      </w:r>
      <w:r>
        <w:rPr>
          <w:w w:val="105"/>
          <w:sz w:val="13"/>
        </w:rPr>
        <w:t>4.</w:t>
      </w:r>
    </w:p>
    <w:p w:rsidR="00EA0057" w:rsidRDefault="007C5C23">
      <w:pPr>
        <w:pStyle w:val="ListParagraph"/>
        <w:numPr>
          <w:ilvl w:val="0"/>
          <w:numId w:val="27"/>
        </w:numPr>
        <w:tabs>
          <w:tab w:val="left" w:pos="1941"/>
          <w:tab w:val="left" w:pos="1942"/>
        </w:tabs>
        <w:ind w:right="217"/>
        <w:jc w:val="left"/>
        <w:rPr>
          <w:sz w:val="13"/>
        </w:rPr>
      </w:pPr>
      <w:r>
        <w:pict>
          <v:shape id="_x0000_s1092" type="#_x0000_t202" style="position:absolute;left:0;text-align:left;margin-left:36pt;margin-top:3pt;width:13.6pt;height:14.25pt;z-index:251687424;mso-position-horizontal-relative:page" filled="f" stroked="f">
            <v:textbox inset="0,0,0,0">
              <w:txbxContent>
                <w:p w:rsidR="00EA0057" w:rsidRDefault="007C5C23">
                  <w:pPr>
                    <w:spacing w:line="284" w:lineRule="exact"/>
                    <w:rPr>
                      <w:b/>
                      <w:sz w:val="24"/>
                    </w:rPr>
                  </w:pPr>
                  <w:r>
                    <w:rPr>
                      <w:b/>
                      <w:color w:val="37617A"/>
                      <w:w w:val="110"/>
                      <w:sz w:val="24"/>
                    </w:rPr>
                    <w:t>60</w:t>
                  </w:r>
                </w:p>
              </w:txbxContent>
            </v:textbox>
            <w10:wrap anchorx="page"/>
          </v:shape>
        </w:pict>
      </w:r>
      <w:r>
        <w:rPr>
          <w:w w:val="105"/>
          <w:sz w:val="13"/>
        </w:rPr>
        <w:t xml:space="preserve">Royal Commission into Institutional Responses to Child Sexual Abuse, </w:t>
      </w:r>
      <w:r>
        <w:rPr>
          <w:i/>
          <w:w w:val="105"/>
          <w:sz w:val="13"/>
        </w:rPr>
        <w:t xml:space="preserve">Criminal Justice </w:t>
      </w:r>
      <w:r>
        <w:rPr>
          <w:w w:val="105"/>
          <w:sz w:val="13"/>
        </w:rPr>
        <w:t>(Consultation Paper, September, 2016) 280. See also the</w:t>
      </w:r>
      <w:r>
        <w:rPr>
          <w:spacing w:val="5"/>
          <w:w w:val="105"/>
          <w:sz w:val="13"/>
        </w:rPr>
        <w:t xml:space="preserve"> </w:t>
      </w:r>
      <w:r>
        <w:rPr>
          <w:w w:val="105"/>
          <w:sz w:val="13"/>
        </w:rPr>
        <w:t>discussion</w:t>
      </w:r>
      <w:r>
        <w:rPr>
          <w:spacing w:val="5"/>
          <w:w w:val="105"/>
          <w:sz w:val="13"/>
        </w:rPr>
        <w:t xml:space="preserve"> </w:t>
      </w:r>
      <w:r>
        <w:rPr>
          <w:w w:val="105"/>
          <w:sz w:val="13"/>
        </w:rPr>
        <w:t>above</w:t>
      </w:r>
      <w:r>
        <w:rPr>
          <w:spacing w:val="5"/>
          <w:w w:val="105"/>
          <w:sz w:val="13"/>
        </w:rPr>
        <w:t xml:space="preserve"> </w:t>
      </w:r>
      <w:r>
        <w:rPr>
          <w:w w:val="105"/>
          <w:sz w:val="13"/>
        </w:rPr>
        <w:t>under</w:t>
      </w:r>
      <w:r>
        <w:rPr>
          <w:spacing w:val="5"/>
          <w:w w:val="105"/>
          <w:sz w:val="13"/>
        </w:rPr>
        <w:t xml:space="preserve"> </w:t>
      </w:r>
      <w:r>
        <w:rPr>
          <w:w w:val="105"/>
          <w:sz w:val="13"/>
        </w:rPr>
        <w:t>the</w:t>
      </w:r>
      <w:r>
        <w:rPr>
          <w:spacing w:val="5"/>
          <w:w w:val="105"/>
          <w:sz w:val="13"/>
        </w:rPr>
        <w:t xml:space="preserve"> </w:t>
      </w:r>
      <w:r>
        <w:rPr>
          <w:w w:val="105"/>
          <w:sz w:val="13"/>
        </w:rPr>
        <w:t>heading</w:t>
      </w:r>
      <w:r>
        <w:rPr>
          <w:spacing w:val="5"/>
          <w:w w:val="105"/>
          <w:sz w:val="13"/>
        </w:rPr>
        <w:t xml:space="preserve"> </w:t>
      </w:r>
      <w:r>
        <w:rPr>
          <w:w w:val="105"/>
          <w:sz w:val="13"/>
        </w:rPr>
        <w:t>‘C</w:t>
      </w:r>
      <w:r>
        <w:rPr>
          <w:w w:val="105"/>
          <w:sz w:val="13"/>
        </w:rPr>
        <w:t>harging</w:t>
      </w:r>
      <w:r>
        <w:rPr>
          <w:spacing w:val="5"/>
          <w:w w:val="105"/>
          <w:sz w:val="13"/>
        </w:rPr>
        <w:t xml:space="preserve"> </w:t>
      </w:r>
      <w:r>
        <w:rPr>
          <w:w w:val="105"/>
          <w:sz w:val="13"/>
        </w:rPr>
        <w:t>practices</w:t>
      </w:r>
      <w:r>
        <w:rPr>
          <w:spacing w:val="5"/>
          <w:w w:val="105"/>
          <w:sz w:val="13"/>
        </w:rPr>
        <w:t xml:space="preserve"> </w:t>
      </w:r>
      <w:r>
        <w:rPr>
          <w:w w:val="105"/>
          <w:sz w:val="13"/>
        </w:rPr>
        <w:t>and</w:t>
      </w:r>
      <w:r>
        <w:rPr>
          <w:spacing w:val="5"/>
          <w:w w:val="105"/>
          <w:sz w:val="13"/>
        </w:rPr>
        <w:t xml:space="preserve"> </w:t>
      </w:r>
      <w:r>
        <w:rPr>
          <w:w w:val="105"/>
          <w:sz w:val="13"/>
        </w:rPr>
        <w:t>the</w:t>
      </w:r>
      <w:r>
        <w:rPr>
          <w:spacing w:val="5"/>
          <w:w w:val="105"/>
          <w:sz w:val="13"/>
        </w:rPr>
        <w:t xml:space="preserve"> </w:t>
      </w:r>
      <w:r>
        <w:rPr>
          <w:w w:val="105"/>
          <w:sz w:val="13"/>
        </w:rPr>
        <w:t>decision</w:t>
      </w:r>
      <w:r>
        <w:rPr>
          <w:spacing w:val="5"/>
          <w:w w:val="105"/>
          <w:sz w:val="13"/>
        </w:rPr>
        <w:t xml:space="preserve"> </w:t>
      </w:r>
      <w:r>
        <w:rPr>
          <w:w w:val="105"/>
          <w:sz w:val="13"/>
        </w:rPr>
        <w:t>to</w:t>
      </w:r>
      <w:r>
        <w:rPr>
          <w:spacing w:val="5"/>
          <w:w w:val="105"/>
          <w:sz w:val="13"/>
        </w:rPr>
        <w:t xml:space="preserve"> </w:t>
      </w:r>
      <w:r>
        <w:rPr>
          <w:w w:val="105"/>
          <w:sz w:val="13"/>
        </w:rPr>
        <w:t>prosecute’.</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84"/>
        </w:numPr>
        <w:tabs>
          <w:tab w:val="left" w:pos="920"/>
          <w:tab w:val="left" w:pos="921"/>
        </w:tabs>
        <w:spacing w:before="91" w:line="242" w:lineRule="auto"/>
        <w:ind w:left="920" w:right="2213" w:hanging="793"/>
        <w:jc w:val="left"/>
        <w:rPr>
          <w:sz w:val="21"/>
        </w:rPr>
      </w:pPr>
      <w:r>
        <w:rPr>
          <w:w w:val="105"/>
          <w:sz w:val="21"/>
        </w:rPr>
        <w:t xml:space="preserve">The </w:t>
      </w:r>
      <w:r>
        <w:rPr>
          <w:spacing w:val="-3"/>
          <w:w w:val="105"/>
          <w:sz w:val="21"/>
        </w:rPr>
        <w:t xml:space="preserve">presumption </w:t>
      </w:r>
      <w:r>
        <w:rPr>
          <w:w w:val="105"/>
          <w:sz w:val="21"/>
        </w:rPr>
        <w:t xml:space="preserve">of </w:t>
      </w:r>
      <w:r>
        <w:rPr>
          <w:spacing w:val="-3"/>
          <w:w w:val="105"/>
          <w:sz w:val="21"/>
        </w:rPr>
        <w:t xml:space="preserve">innocence may </w:t>
      </w:r>
      <w:r>
        <w:rPr>
          <w:w w:val="105"/>
          <w:sz w:val="21"/>
        </w:rPr>
        <w:t xml:space="preserve">be </w:t>
      </w:r>
      <w:r>
        <w:rPr>
          <w:spacing w:val="-3"/>
          <w:w w:val="105"/>
          <w:sz w:val="21"/>
        </w:rPr>
        <w:t xml:space="preserve">undermined </w:t>
      </w:r>
      <w:r>
        <w:rPr>
          <w:w w:val="105"/>
          <w:sz w:val="21"/>
        </w:rPr>
        <w:t xml:space="preserve">if an </w:t>
      </w:r>
      <w:r>
        <w:rPr>
          <w:spacing w:val="-3"/>
          <w:w w:val="105"/>
          <w:sz w:val="21"/>
        </w:rPr>
        <w:t xml:space="preserve">accused </w:t>
      </w:r>
      <w:r>
        <w:rPr>
          <w:w w:val="105"/>
          <w:sz w:val="21"/>
        </w:rPr>
        <w:t xml:space="preserve">person is </w:t>
      </w:r>
      <w:r>
        <w:rPr>
          <w:spacing w:val="-3"/>
          <w:w w:val="105"/>
          <w:sz w:val="21"/>
        </w:rPr>
        <w:t xml:space="preserve">induced to </w:t>
      </w:r>
      <w:r>
        <w:rPr>
          <w:w w:val="105"/>
          <w:sz w:val="21"/>
        </w:rPr>
        <w:t xml:space="preserve">plead guilty because of the </w:t>
      </w:r>
      <w:r>
        <w:rPr>
          <w:spacing w:val="-3"/>
          <w:w w:val="105"/>
          <w:sz w:val="21"/>
        </w:rPr>
        <w:t xml:space="preserve">unreasonably high </w:t>
      </w:r>
      <w:r>
        <w:rPr>
          <w:w w:val="105"/>
          <w:sz w:val="21"/>
        </w:rPr>
        <w:t xml:space="preserve">cost of </w:t>
      </w:r>
      <w:r>
        <w:rPr>
          <w:spacing w:val="-3"/>
          <w:w w:val="105"/>
          <w:sz w:val="21"/>
        </w:rPr>
        <w:t xml:space="preserve">conducting </w:t>
      </w:r>
      <w:r>
        <w:rPr>
          <w:w w:val="105"/>
          <w:sz w:val="21"/>
        </w:rPr>
        <w:t xml:space="preserve">a </w:t>
      </w:r>
      <w:r>
        <w:rPr>
          <w:spacing w:val="-3"/>
          <w:w w:val="105"/>
          <w:sz w:val="21"/>
        </w:rPr>
        <w:t xml:space="preserve">trial, </w:t>
      </w:r>
      <w:r>
        <w:rPr>
          <w:w w:val="105"/>
          <w:sz w:val="21"/>
        </w:rPr>
        <w:t xml:space="preserve">or </w:t>
      </w:r>
      <w:r>
        <w:rPr>
          <w:spacing w:val="-3"/>
          <w:w w:val="105"/>
          <w:sz w:val="21"/>
        </w:rPr>
        <w:t>due to</w:t>
      </w:r>
      <w:r>
        <w:rPr>
          <w:spacing w:val="-7"/>
          <w:w w:val="105"/>
          <w:sz w:val="21"/>
        </w:rPr>
        <w:t xml:space="preserve"> </w:t>
      </w:r>
      <w:r>
        <w:rPr>
          <w:w w:val="105"/>
          <w:sz w:val="21"/>
        </w:rPr>
        <w:t>the</w:t>
      </w:r>
      <w:r>
        <w:rPr>
          <w:spacing w:val="-7"/>
          <w:w w:val="105"/>
          <w:sz w:val="21"/>
        </w:rPr>
        <w:t xml:space="preserve"> </w:t>
      </w:r>
      <w:r>
        <w:rPr>
          <w:w w:val="105"/>
          <w:sz w:val="21"/>
        </w:rPr>
        <w:t>risks</w:t>
      </w:r>
      <w:r>
        <w:rPr>
          <w:spacing w:val="-7"/>
          <w:w w:val="105"/>
          <w:sz w:val="21"/>
        </w:rPr>
        <w:t xml:space="preserve"> </w:t>
      </w:r>
      <w:r>
        <w:rPr>
          <w:w w:val="105"/>
          <w:sz w:val="21"/>
        </w:rPr>
        <w:t>attached</w:t>
      </w:r>
      <w:r>
        <w:rPr>
          <w:spacing w:val="-7"/>
          <w:w w:val="105"/>
          <w:sz w:val="21"/>
        </w:rPr>
        <w:t xml:space="preserve"> </w:t>
      </w:r>
      <w:r>
        <w:rPr>
          <w:spacing w:val="-3"/>
          <w:w w:val="105"/>
          <w:sz w:val="21"/>
        </w:rPr>
        <w:t>to</w:t>
      </w:r>
      <w:r>
        <w:rPr>
          <w:spacing w:val="-7"/>
          <w:w w:val="105"/>
          <w:sz w:val="21"/>
        </w:rPr>
        <w:t xml:space="preserve"> </w:t>
      </w:r>
      <w:r>
        <w:rPr>
          <w:w w:val="105"/>
          <w:sz w:val="21"/>
        </w:rPr>
        <w:t>testing</w:t>
      </w:r>
      <w:r>
        <w:rPr>
          <w:spacing w:val="-7"/>
          <w:w w:val="105"/>
          <w:sz w:val="21"/>
        </w:rPr>
        <w:t xml:space="preserve"> </w:t>
      </w:r>
      <w:r>
        <w:rPr>
          <w:w w:val="105"/>
          <w:sz w:val="21"/>
        </w:rPr>
        <w:t>the</w:t>
      </w:r>
      <w:r>
        <w:rPr>
          <w:spacing w:val="-7"/>
          <w:w w:val="105"/>
          <w:sz w:val="21"/>
        </w:rPr>
        <w:t xml:space="preserve"> </w:t>
      </w:r>
      <w:r>
        <w:rPr>
          <w:w w:val="105"/>
          <w:sz w:val="21"/>
        </w:rPr>
        <w:t>prosecution</w:t>
      </w:r>
      <w:r>
        <w:rPr>
          <w:spacing w:val="-7"/>
          <w:w w:val="105"/>
          <w:sz w:val="21"/>
        </w:rPr>
        <w:t xml:space="preserve"> </w:t>
      </w:r>
      <w:r>
        <w:rPr>
          <w:spacing w:val="-3"/>
          <w:w w:val="105"/>
          <w:sz w:val="21"/>
        </w:rPr>
        <w:t>case.</w:t>
      </w:r>
      <w:r>
        <w:rPr>
          <w:spacing w:val="-7"/>
          <w:w w:val="105"/>
          <w:sz w:val="21"/>
        </w:rPr>
        <w:t xml:space="preserve"> </w:t>
      </w:r>
      <w:r>
        <w:rPr>
          <w:w w:val="105"/>
          <w:sz w:val="21"/>
        </w:rPr>
        <w:t>In</w:t>
      </w:r>
      <w:r>
        <w:rPr>
          <w:spacing w:val="-7"/>
          <w:w w:val="105"/>
          <w:sz w:val="21"/>
        </w:rPr>
        <w:t xml:space="preserve"> </w:t>
      </w:r>
      <w:r>
        <w:rPr>
          <w:w w:val="105"/>
          <w:sz w:val="21"/>
        </w:rPr>
        <w:t>a</w:t>
      </w:r>
      <w:r>
        <w:rPr>
          <w:spacing w:val="-7"/>
          <w:w w:val="105"/>
          <w:sz w:val="21"/>
        </w:rPr>
        <w:t xml:space="preserve"> </w:t>
      </w:r>
      <w:r>
        <w:rPr>
          <w:spacing w:val="-3"/>
          <w:w w:val="105"/>
          <w:sz w:val="21"/>
        </w:rPr>
        <w:t>critique</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sentencing</w:t>
      </w:r>
    </w:p>
    <w:p w:rsidR="00EA0057" w:rsidRDefault="007C5C23">
      <w:pPr>
        <w:pStyle w:val="BodyText"/>
        <w:spacing w:line="242" w:lineRule="auto"/>
        <w:ind w:left="920" w:right="1670"/>
        <w:rPr>
          <w:sz w:val="12"/>
        </w:rPr>
      </w:pPr>
      <w:r>
        <w:rPr>
          <w:spacing w:val="-3"/>
          <w:w w:val="105"/>
        </w:rPr>
        <w:t xml:space="preserve">discount </w:t>
      </w:r>
      <w:r>
        <w:rPr>
          <w:w w:val="105"/>
        </w:rPr>
        <w:t xml:space="preserve">scheme </w:t>
      </w:r>
      <w:r>
        <w:rPr>
          <w:spacing w:val="-3"/>
          <w:w w:val="105"/>
        </w:rPr>
        <w:t xml:space="preserve">for </w:t>
      </w:r>
      <w:r>
        <w:rPr>
          <w:w w:val="105"/>
        </w:rPr>
        <w:t xml:space="preserve">early guilty pleas in </w:t>
      </w:r>
      <w:r>
        <w:rPr>
          <w:spacing w:val="-3"/>
          <w:w w:val="105"/>
        </w:rPr>
        <w:t xml:space="preserve">England </w:t>
      </w:r>
      <w:r>
        <w:rPr>
          <w:w w:val="105"/>
        </w:rPr>
        <w:t xml:space="preserve">and </w:t>
      </w:r>
      <w:r>
        <w:rPr>
          <w:spacing w:val="-3"/>
          <w:w w:val="105"/>
        </w:rPr>
        <w:t xml:space="preserve">Wales, Johnston </w:t>
      </w:r>
      <w:r>
        <w:rPr>
          <w:w w:val="105"/>
        </w:rPr>
        <w:t xml:space="preserve">and </w:t>
      </w:r>
      <w:r>
        <w:rPr>
          <w:spacing w:val="-3"/>
          <w:w w:val="105"/>
        </w:rPr>
        <w:t xml:space="preserve">Smith argue that </w:t>
      </w:r>
      <w:r>
        <w:rPr>
          <w:w w:val="105"/>
        </w:rPr>
        <w:t xml:space="preserve">‘[t]he temptation </w:t>
      </w:r>
      <w:r>
        <w:rPr>
          <w:spacing w:val="-3"/>
          <w:w w:val="105"/>
        </w:rPr>
        <w:t xml:space="preserve">to </w:t>
      </w:r>
      <w:r>
        <w:rPr>
          <w:w w:val="105"/>
        </w:rPr>
        <w:t xml:space="preserve">avoid custody at </w:t>
      </w:r>
      <w:r>
        <w:rPr>
          <w:spacing w:val="-3"/>
          <w:w w:val="105"/>
        </w:rPr>
        <w:t xml:space="preserve">any </w:t>
      </w:r>
      <w:r>
        <w:rPr>
          <w:w w:val="105"/>
        </w:rPr>
        <w:t xml:space="preserve">cost—even a </w:t>
      </w:r>
      <w:r>
        <w:rPr>
          <w:spacing w:val="-3"/>
          <w:w w:val="105"/>
        </w:rPr>
        <w:t xml:space="preserve">false </w:t>
      </w:r>
      <w:r>
        <w:rPr>
          <w:w w:val="105"/>
        </w:rPr>
        <w:t xml:space="preserve">admission—may be overwhelmingly powerful </w:t>
      </w:r>
      <w:r>
        <w:rPr>
          <w:spacing w:val="-3"/>
          <w:w w:val="105"/>
        </w:rPr>
        <w:t xml:space="preserve">for </w:t>
      </w:r>
      <w:r>
        <w:rPr>
          <w:w w:val="105"/>
        </w:rPr>
        <w:t xml:space="preserve">some </w:t>
      </w:r>
      <w:r>
        <w:rPr>
          <w:spacing w:val="-4"/>
          <w:w w:val="105"/>
        </w:rPr>
        <w:t>defendants.’</w:t>
      </w:r>
      <w:r>
        <w:rPr>
          <w:spacing w:val="-4"/>
          <w:w w:val="105"/>
          <w:position w:val="7"/>
          <w:sz w:val="12"/>
        </w:rPr>
        <w:t>103</w:t>
      </w:r>
    </w:p>
    <w:p w:rsidR="00EA0057" w:rsidRDefault="007C5C23">
      <w:pPr>
        <w:pStyle w:val="ListParagraph"/>
        <w:numPr>
          <w:ilvl w:val="1"/>
          <w:numId w:val="84"/>
        </w:numPr>
        <w:tabs>
          <w:tab w:val="left" w:pos="921"/>
          <w:tab w:val="left" w:pos="922"/>
        </w:tabs>
        <w:spacing w:before="121" w:line="242" w:lineRule="auto"/>
        <w:ind w:left="921" w:right="1688"/>
        <w:jc w:val="left"/>
        <w:rPr>
          <w:sz w:val="12"/>
        </w:rPr>
      </w:pPr>
      <w:r>
        <w:rPr>
          <w:w w:val="105"/>
          <w:sz w:val="21"/>
        </w:rPr>
        <w:t>A</w:t>
      </w:r>
      <w:r>
        <w:rPr>
          <w:spacing w:val="-5"/>
          <w:w w:val="105"/>
          <w:sz w:val="21"/>
        </w:rPr>
        <w:t xml:space="preserve"> </w:t>
      </w:r>
      <w:r>
        <w:rPr>
          <w:w w:val="105"/>
          <w:sz w:val="21"/>
        </w:rPr>
        <w:t>study</w:t>
      </w:r>
      <w:r>
        <w:rPr>
          <w:spacing w:val="-5"/>
          <w:w w:val="105"/>
          <w:sz w:val="21"/>
        </w:rPr>
        <w:t xml:space="preserve"> </w:t>
      </w:r>
      <w:r>
        <w:rPr>
          <w:w w:val="105"/>
          <w:sz w:val="21"/>
        </w:rPr>
        <w:t>by</w:t>
      </w:r>
      <w:r>
        <w:rPr>
          <w:spacing w:val="-5"/>
          <w:w w:val="105"/>
          <w:sz w:val="21"/>
        </w:rPr>
        <w:t xml:space="preserve"> </w:t>
      </w:r>
      <w:r>
        <w:rPr>
          <w:w w:val="105"/>
          <w:sz w:val="21"/>
        </w:rPr>
        <w:t>Flynn</w:t>
      </w:r>
      <w:r>
        <w:rPr>
          <w:spacing w:val="-5"/>
          <w:w w:val="105"/>
          <w:sz w:val="21"/>
        </w:rPr>
        <w:t xml:space="preserve"> </w:t>
      </w:r>
      <w:r>
        <w:rPr>
          <w:w w:val="105"/>
          <w:sz w:val="21"/>
        </w:rPr>
        <w:t>and</w:t>
      </w:r>
      <w:r>
        <w:rPr>
          <w:spacing w:val="-5"/>
          <w:w w:val="105"/>
          <w:sz w:val="21"/>
        </w:rPr>
        <w:t xml:space="preserve"> </w:t>
      </w:r>
      <w:r>
        <w:rPr>
          <w:spacing w:val="-3"/>
          <w:w w:val="105"/>
          <w:sz w:val="21"/>
        </w:rPr>
        <w:t>Freiberg</w:t>
      </w:r>
      <w:r>
        <w:rPr>
          <w:spacing w:val="-5"/>
          <w:w w:val="105"/>
          <w:sz w:val="21"/>
        </w:rPr>
        <w:t xml:space="preserve"> </w:t>
      </w:r>
      <w:r>
        <w:rPr>
          <w:spacing w:val="-3"/>
          <w:w w:val="105"/>
          <w:sz w:val="21"/>
        </w:rPr>
        <w:t>found</w:t>
      </w:r>
      <w:r>
        <w:rPr>
          <w:spacing w:val="-5"/>
          <w:w w:val="105"/>
          <w:sz w:val="21"/>
        </w:rPr>
        <w:t xml:space="preserve"> </w:t>
      </w:r>
      <w:r>
        <w:rPr>
          <w:spacing w:val="-3"/>
          <w:w w:val="105"/>
          <w:sz w:val="21"/>
        </w:rPr>
        <w:t>that</w:t>
      </w:r>
      <w:r>
        <w:rPr>
          <w:spacing w:val="-5"/>
          <w:w w:val="105"/>
          <w:sz w:val="21"/>
        </w:rPr>
        <w:t xml:space="preserve"> </w:t>
      </w:r>
      <w:r>
        <w:rPr>
          <w:w w:val="105"/>
          <w:sz w:val="21"/>
        </w:rPr>
        <w:t>when</w:t>
      </w:r>
      <w:r>
        <w:rPr>
          <w:spacing w:val="-5"/>
          <w:w w:val="105"/>
          <w:sz w:val="21"/>
        </w:rPr>
        <w:t xml:space="preserve"> </w:t>
      </w:r>
      <w:r>
        <w:rPr>
          <w:w w:val="105"/>
          <w:sz w:val="21"/>
        </w:rPr>
        <w:t>an</w:t>
      </w:r>
      <w:r>
        <w:rPr>
          <w:spacing w:val="-5"/>
          <w:w w:val="105"/>
          <w:sz w:val="21"/>
        </w:rPr>
        <w:t xml:space="preserve"> </w:t>
      </w:r>
      <w:r>
        <w:rPr>
          <w:spacing w:val="-3"/>
          <w:w w:val="105"/>
          <w:sz w:val="21"/>
        </w:rPr>
        <w:t>offence</w:t>
      </w:r>
      <w:r>
        <w:rPr>
          <w:spacing w:val="-5"/>
          <w:w w:val="105"/>
          <w:sz w:val="21"/>
        </w:rPr>
        <w:t xml:space="preserve"> </w:t>
      </w:r>
      <w:r>
        <w:rPr>
          <w:w w:val="105"/>
          <w:sz w:val="21"/>
        </w:rPr>
        <w:t>carries</w:t>
      </w:r>
      <w:r>
        <w:rPr>
          <w:spacing w:val="-5"/>
          <w:w w:val="105"/>
          <w:sz w:val="21"/>
        </w:rPr>
        <w:t xml:space="preserve"> </w:t>
      </w:r>
      <w:r>
        <w:rPr>
          <w:w w:val="105"/>
          <w:sz w:val="21"/>
        </w:rPr>
        <w:t>a</w:t>
      </w:r>
      <w:r>
        <w:rPr>
          <w:spacing w:val="-5"/>
          <w:w w:val="105"/>
          <w:sz w:val="21"/>
        </w:rPr>
        <w:t xml:space="preserve"> </w:t>
      </w:r>
      <w:r>
        <w:rPr>
          <w:w w:val="105"/>
          <w:sz w:val="21"/>
        </w:rPr>
        <w:t>mandatory</w:t>
      </w:r>
      <w:r>
        <w:rPr>
          <w:spacing w:val="-5"/>
          <w:w w:val="105"/>
          <w:sz w:val="21"/>
        </w:rPr>
        <w:t xml:space="preserve"> </w:t>
      </w:r>
      <w:r>
        <w:rPr>
          <w:spacing w:val="-3"/>
          <w:w w:val="105"/>
          <w:sz w:val="21"/>
        </w:rPr>
        <w:t xml:space="preserve">minimum sentence, </w:t>
      </w:r>
      <w:r>
        <w:rPr>
          <w:w w:val="105"/>
          <w:sz w:val="21"/>
        </w:rPr>
        <w:t xml:space="preserve">this </w:t>
      </w:r>
      <w:r>
        <w:rPr>
          <w:spacing w:val="-2"/>
          <w:w w:val="105"/>
          <w:sz w:val="21"/>
        </w:rPr>
        <w:t xml:space="preserve">places </w:t>
      </w:r>
      <w:r>
        <w:rPr>
          <w:w w:val="105"/>
          <w:sz w:val="21"/>
        </w:rPr>
        <w:t xml:space="preserve">an </w:t>
      </w:r>
      <w:r>
        <w:rPr>
          <w:spacing w:val="-3"/>
          <w:w w:val="105"/>
          <w:sz w:val="21"/>
        </w:rPr>
        <w:t xml:space="preserve">accused </w:t>
      </w:r>
      <w:r>
        <w:rPr>
          <w:w w:val="105"/>
          <w:sz w:val="21"/>
        </w:rPr>
        <w:t xml:space="preserve">under </w:t>
      </w:r>
      <w:r>
        <w:rPr>
          <w:spacing w:val="-3"/>
          <w:w w:val="105"/>
          <w:sz w:val="21"/>
        </w:rPr>
        <w:t xml:space="preserve">pressure to </w:t>
      </w:r>
      <w:r>
        <w:rPr>
          <w:w w:val="105"/>
          <w:sz w:val="21"/>
        </w:rPr>
        <w:t xml:space="preserve">plead guilty in order </w:t>
      </w:r>
      <w:r>
        <w:rPr>
          <w:spacing w:val="-3"/>
          <w:w w:val="105"/>
          <w:sz w:val="21"/>
        </w:rPr>
        <w:t xml:space="preserve">to </w:t>
      </w:r>
      <w:r>
        <w:rPr>
          <w:w w:val="105"/>
          <w:sz w:val="21"/>
        </w:rPr>
        <w:t xml:space="preserve">avoid this mandatory </w:t>
      </w:r>
      <w:r>
        <w:rPr>
          <w:spacing w:val="-3"/>
          <w:w w:val="105"/>
          <w:sz w:val="21"/>
        </w:rPr>
        <w:t xml:space="preserve">sentence, </w:t>
      </w:r>
      <w:r>
        <w:rPr>
          <w:spacing w:val="-4"/>
          <w:w w:val="105"/>
          <w:sz w:val="21"/>
        </w:rPr>
        <w:t xml:space="preserve">‘even </w:t>
      </w:r>
      <w:r>
        <w:rPr>
          <w:w w:val="105"/>
          <w:sz w:val="21"/>
        </w:rPr>
        <w:t xml:space="preserve">where there </w:t>
      </w:r>
      <w:r>
        <w:rPr>
          <w:spacing w:val="-3"/>
          <w:w w:val="105"/>
          <w:sz w:val="21"/>
        </w:rPr>
        <w:t xml:space="preserve">may </w:t>
      </w:r>
      <w:r>
        <w:rPr>
          <w:w w:val="105"/>
          <w:sz w:val="21"/>
        </w:rPr>
        <w:t xml:space="preserve">be a strong case </w:t>
      </w:r>
      <w:r>
        <w:rPr>
          <w:spacing w:val="-3"/>
          <w:w w:val="105"/>
          <w:sz w:val="21"/>
        </w:rPr>
        <w:t xml:space="preserve">that </w:t>
      </w:r>
      <w:r>
        <w:rPr>
          <w:w w:val="105"/>
          <w:sz w:val="21"/>
        </w:rPr>
        <w:t xml:space="preserve">the </w:t>
      </w:r>
      <w:r>
        <w:rPr>
          <w:spacing w:val="-3"/>
          <w:w w:val="105"/>
          <w:sz w:val="21"/>
        </w:rPr>
        <w:t xml:space="preserve">accused </w:t>
      </w:r>
      <w:r>
        <w:rPr>
          <w:w w:val="105"/>
          <w:sz w:val="21"/>
        </w:rPr>
        <w:t xml:space="preserve">is </w:t>
      </w:r>
      <w:r>
        <w:rPr>
          <w:spacing w:val="-2"/>
          <w:w w:val="105"/>
          <w:sz w:val="21"/>
        </w:rPr>
        <w:t xml:space="preserve">not </w:t>
      </w:r>
      <w:r>
        <w:rPr>
          <w:w w:val="105"/>
          <w:sz w:val="21"/>
        </w:rPr>
        <w:t xml:space="preserve">guilty of </w:t>
      </w:r>
      <w:r>
        <w:rPr>
          <w:spacing w:val="-3"/>
          <w:w w:val="105"/>
          <w:sz w:val="21"/>
        </w:rPr>
        <w:t xml:space="preserve">that </w:t>
      </w:r>
      <w:r>
        <w:rPr>
          <w:w w:val="105"/>
          <w:sz w:val="21"/>
        </w:rPr>
        <w:t>lesser</w:t>
      </w:r>
      <w:r>
        <w:rPr>
          <w:spacing w:val="-1"/>
          <w:w w:val="105"/>
          <w:sz w:val="21"/>
        </w:rPr>
        <w:t xml:space="preserve"> </w:t>
      </w:r>
      <w:r>
        <w:rPr>
          <w:spacing w:val="-6"/>
          <w:w w:val="105"/>
          <w:sz w:val="21"/>
        </w:rPr>
        <w:t>offence’.</w:t>
      </w:r>
      <w:r>
        <w:rPr>
          <w:spacing w:val="-6"/>
          <w:w w:val="105"/>
          <w:position w:val="7"/>
          <w:sz w:val="12"/>
        </w:rPr>
        <w:t>104</w:t>
      </w:r>
    </w:p>
    <w:p w:rsidR="00EA0057" w:rsidRDefault="007C5C23">
      <w:pPr>
        <w:pStyle w:val="ListParagraph"/>
        <w:numPr>
          <w:ilvl w:val="1"/>
          <w:numId w:val="84"/>
        </w:numPr>
        <w:tabs>
          <w:tab w:val="left" w:pos="920"/>
          <w:tab w:val="left" w:pos="921"/>
        </w:tabs>
        <w:spacing w:before="121"/>
        <w:ind w:left="920" w:hanging="793"/>
        <w:jc w:val="left"/>
        <w:rPr>
          <w:sz w:val="21"/>
        </w:rPr>
      </w:pPr>
      <w:r>
        <w:rPr>
          <w:spacing w:val="-5"/>
          <w:w w:val="105"/>
          <w:sz w:val="21"/>
        </w:rPr>
        <w:t xml:space="preserve">Tasmania’s </w:t>
      </w:r>
      <w:r>
        <w:rPr>
          <w:spacing w:val="-3"/>
          <w:w w:val="105"/>
          <w:sz w:val="21"/>
        </w:rPr>
        <w:t xml:space="preserve">Sentencing </w:t>
      </w:r>
      <w:r>
        <w:rPr>
          <w:w w:val="105"/>
          <w:sz w:val="21"/>
        </w:rPr>
        <w:t xml:space="preserve">Advisory </w:t>
      </w:r>
      <w:r>
        <w:rPr>
          <w:spacing w:val="-4"/>
          <w:w w:val="105"/>
          <w:sz w:val="21"/>
        </w:rPr>
        <w:t xml:space="preserve">Council </w:t>
      </w:r>
      <w:r>
        <w:rPr>
          <w:spacing w:val="-3"/>
          <w:w w:val="105"/>
          <w:sz w:val="21"/>
        </w:rPr>
        <w:t>refers to similar</w:t>
      </w:r>
      <w:r>
        <w:rPr>
          <w:w w:val="105"/>
          <w:sz w:val="21"/>
        </w:rPr>
        <w:t xml:space="preserve"> </w:t>
      </w:r>
      <w:r>
        <w:rPr>
          <w:spacing w:val="-3"/>
          <w:w w:val="105"/>
          <w:sz w:val="21"/>
        </w:rPr>
        <w:t>concerns:</w:t>
      </w:r>
    </w:p>
    <w:p w:rsidR="00EA0057" w:rsidRDefault="007C5C23">
      <w:pPr>
        <w:spacing w:before="133" w:line="254" w:lineRule="auto"/>
        <w:ind w:left="1374" w:right="1860"/>
        <w:rPr>
          <w:sz w:val="20"/>
        </w:rPr>
      </w:pPr>
      <w:r>
        <w:rPr>
          <w:sz w:val="20"/>
        </w:rPr>
        <w:t>It has been argued that [sentence] reductions [for early guilty pleas] are contra</w:t>
      </w:r>
      <w:r>
        <w:rPr>
          <w:sz w:val="20"/>
        </w:rPr>
        <w:t>ry to    the</w:t>
      </w:r>
      <w:r>
        <w:rPr>
          <w:spacing w:val="16"/>
          <w:sz w:val="20"/>
        </w:rPr>
        <w:t xml:space="preserve"> </w:t>
      </w:r>
      <w:r>
        <w:rPr>
          <w:sz w:val="20"/>
        </w:rPr>
        <w:t>presumption</w:t>
      </w:r>
      <w:r>
        <w:rPr>
          <w:spacing w:val="16"/>
          <w:sz w:val="20"/>
        </w:rPr>
        <w:t xml:space="preserve"> </w:t>
      </w:r>
      <w:r>
        <w:rPr>
          <w:sz w:val="20"/>
        </w:rPr>
        <w:t>of</w:t>
      </w:r>
      <w:r>
        <w:rPr>
          <w:spacing w:val="16"/>
          <w:sz w:val="20"/>
        </w:rPr>
        <w:t xml:space="preserve"> </w:t>
      </w:r>
      <w:r>
        <w:rPr>
          <w:sz w:val="20"/>
        </w:rPr>
        <w:t>innocence</w:t>
      </w:r>
      <w:r>
        <w:rPr>
          <w:spacing w:val="16"/>
          <w:sz w:val="20"/>
        </w:rPr>
        <w:t xml:space="preserve"> </w:t>
      </w:r>
      <w:r>
        <w:rPr>
          <w:sz w:val="20"/>
        </w:rPr>
        <w:t>[because</w:t>
      </w:r>
      <w:r>
        <w:rPr>
          <w:spacing w:val="16"/>
          <w:sz w:val="20"/>
        </w:rPr>
        <w:t xml:space="preserve"> </w:t>
      </w:r>
      <w:r>
        <w:rPr>
          <w:sz w:val="20"/>
        </w:rPr>
        <w:t>they</w:t>
      </w:r>
      <w:r>
        <w:rPr>
          <w:spacing w:val="16"/>
          <w:sz w:val="20"/>
        </w:rPr>
        <w:t xml:space="preserve"> </w:t>
      </w:r>
      <w:r>
        <w:rPr>
          <w:sz w:val="20"/>
        </w:rPr>
        <w:t>penalise]</w:t>
      </w:r>
      <w:r>
        <w:rPr>
          <w:spacing w:val="16"/>
          <w:sz w:val="20"/>
        </w:rPr>
        <w:t xml:space="preserve"> </w:t>
      </w:r>
      <w:r>
        <w:rPr>
          <w:sz w:val="20"/>
        </w:rPr>
        <w:t>offenders</w:t>
      </w:r>
      <w:r>
        <w:rPr>
          <w:spacing w:val="16"/>
          <w:sz w:val="20"/>
        </w:rPr>
        <w:t xml:space="preserve"> </w:t>
      </w:r>
      <w:r>
        <w:rPr>
          <w:sz w:val="20"/>
        </w:rPr>
        <w:t>who</w:t>
      </w:r>
      <w:r>
        <w:rPr>
          <w:spacing w:val="16"/>
          <w:sz w:val="20"/>
        </w:rPr>
        <w:t xml:space="preserve"> </w:t>
      </w:r>
      <w:r>
        <w:rPr>
          <w:sz w:val="20"/>
        </w:rPr>
        <w:t>proceed</w:t>
      </w:r>
      <w:r>
        <w:rPr>
          <w:spacing w:val="16"/>
          <w:sz w:val="20"/>
        </w:rPr>
        <w:t xml:space="preserve"> </w:t>
      </w:r>
      <w:r>
        <w:rPr>
          <w:sz w:val="20"/>
        </w:rPr>
        <w:t>to</w:t>
      </w:r>
      <w:r>
        <w:rPr>
          <w:spacing w:val="16"/>
          <w:sz w:val="20"/>
        </w:rPr>
        <w:t xml:space="preserve"> </w:t>
      </w:r>
      <w:r>
        <w:rPr>
          <w:spacing w:val="-3"/>
          <w:sz w:val="20"/>
        </w:rPr>
        <w:t>trial.</w:t>
      </w:r>
    </w:p>
    <w:p w:rsidR="00EA0057" w:rsidRDefault="007C5C23">
      <w:pPr>
        <w:spacing w:before="1" w:line="254" w:lineRule="auto"/>
        <w:ind w:left="1374" w:right="1634"/>
        <w:rPr>
          <w:sz w:val="11"/>
        </w:rPr>
      </w:pPr>
      <w:r>
        <w:rPr>
          <w:spacing w:val="-3"/>
          <w:w w:val="105"/>
          <w:sz w:val="20"/>
        </w:rPr>
        <w:t xml:space="preserve">Concerns have </w:t>
      </w:r>
      <w:r>
        <w:rPr>
          <w:w w:val="105"/>
          <w:sz w:val="20"/>
        </w:rPr>
        <w:t xml:space="preserve">also been expressed that it may place undue pressure on an innocent offender to </w:t>
      </w:r>
      <w:r>
        <w:rPr>
          <w:spacing w:val="-3"/>
          <w:w w:val="105"/>
          <w:sz w:val="20"/>
        </w:rPr>
        <w:t xml:space="preserve">enter </w:t>
      </w:r>
      <w:r>
        <w:rPr>
          <w:w w:val="105"/>
          <w:sz w:val="20"/>
        </w:rPr>
        <w:t xml:space="preserve">a plea of </w:t>
      </w:r>
      <w:r>
        <w:rPr>
          <w:spacing w:val="-3"/>
          <w:w w:val="105"/>
          <w:sz w:val="20"/>
        </w:rPr>
        <w:t xml:space="preserve">guilty, </w:t>
      </w:r>
      <w:r>
        <w:rPr>
          <w:w w:val="105"/>
          <w:sz w:val="20"/>
        </w:rPr>
        <w:t xml:space="preserve">particularly when a custodial sentence would follow a guilty finding at </w:t>
      </w:r>
      <w:r>
        <w:rPr>
          <w:spacing w:val="-3"/>
          <w:w w:val="105"/>
          <w:sz w:val="20"/>
        </w:rPr>
        <w:t xml:space="preserve">trial, </w:t>
      </w:r>
      <w:r>
        <w:rPr>
          <w:w w:val="105"/>
          <w:sz w:val="20"/>
        </w:rPr>
        <w:t>but a guilty plea would result in a non-custodial</w:t>
      </w:r>
      <w:r>
        <w:rPr>
          <w:spacing w:val="-4"/>
          <w:w w:val="105"/>
          <w:sz w:val="20"/>
        </w:rPr>
        <w:t xml:space="preserve"> sentence.</w:t>
      </w:r>
      <w:r>
        <w:rPr>
          <w:spacing w:val="-4"/>
          <w:w w:val="105"/>
          <w:position w:val="7"/>
          <w:sz w:val="11"/>
        </w:rPr>
        <w:t>105</w:t>
      </w:r>
    </w:p>
    <w:p w:rsidR="00EA0057" w:rsidRDefault="007C5C23">
      <w:pPr>
        <w:pStyle w:val="ListParagraph"/>
        <w:numPr>
          <w:ilvl w:val="1"/>
          <w:numId w:val="84"/>
        </w:numPr>
        <w:tabs>
          <w:tab w:val="left" w:pos="922"/>
        </w:tabs>
        <w:spacing w:before="111" w:line="242" w:lineRule="auto"/>
        <w:ind w:left="921" w:right="1606"/>
        <w:jc w:val="both"/>
        <w:rPr>
          <w:sz w:val="12"/>
        </w:rPr>
      </w:pPr>
      <w:r>
        <w:rPr>
          <w:w w:val="105"/>
          <w:sz w:val="21"/>
        </w:rPr>
        <w:t>The</w:t>
      </w:r>
      <w:r>
        <w:rPr>
          <w:spacing w:val="-7"/>
          <w:w w:val="105"/>
          <w:sz w:val="21"/>
        </w:rPr>
        <w:t xml:space="preserve"> </w:t>
      </w:r>
      <w:r>
        <w:rPr>
          <w:spacing w:val="-3"/>
          <w:w w:val="105"/>
          <w:sz w:val="21"/>
        </w:rPr>
        <w:t>council</w:t>
      </w:r>
      <w:r>
        <w:rPr>
          <w:spacing w:val="-7"/>
          <w:w w:val="105"/>
          <w:sz w:val="21"/>
        </w:rPr>
        <w:t xml:space="preserve"> </w:t>
      </w:r>
      <w:r>
        <w:rPr>
          <w:w w:val="105"/>
          <w:sz w:val="21"/>
        </w:rPr>
        <w:t>emphasises</w:t>
      </w:r>
      <w:r>
        <w:rPr>
          <w:spacing w:val="-7"/>
          <w:w w:val="105"/>
          <w:sz w:val="21"/>
        </w:rPr>
        <w:t xml:space="preserve"> </w:t>
      </w:r>
      <w:r>
        <w:rPr>
          <w:spacing w:val="-3"/>
          <w:w w:val="105"/>
          <w:sz w:val="21"/>
        </w:rPr>
        <w:t>that</w:t>
      </w:r>
      <w:r>
        <w:rPr>
          <w:spacing w:val="-7"/>
          <w:w w:val="105"/>
          <w:sz w:val="21"/>
        </w:rPr>
        <w:t xml:space="preserve"> </w:t>
      </w:r>
      <w:r>
        <w:rPr>
          <w:spacing w:val="-3"/>
          <w:w w:val="105"/>
          <w:sz w:val="21"/>
        </w:rPr>
        <w:t>any</w:t>
      </w:r>
      <w:r>
        <w:rPr>
          <w:spacing w:val="-7"/>
          <w:w w:val="105"/>
          <w:sz w:val="21"/>
        </w:rPr>
        <w:t xml:space="preserve"> </w:t>
      </w:r>
      <w:r>
        <w:rPr>
          <w:w w:val="105"/>
          <w:sz w:val="21"/>
        </w:rPr>
        <w:t>proposals</w:t>
      </w:r>
      <w:r>
        <w:rPr>
          <w:spacing w:val="-7"/>
          <w:w w:val="105"/>
          <w:sz w:val="21"/>
        </w:rPr>
        <w:t xml:space="preserve"> </w:t>
      </w:r>
      <w:r>
        <w:rPr>
          <w:spacing w:val="-3"/>
          <w:w w:val="105"/>
          <w:sz w:val="21"/>
        </w:rPr>
        <w:t>for</w:t>
      </w:r>
      <w:r>
        <w:rPr>
          <w:spacing w:val="-7"/>
          <w:w w:val="105"/>
          <w:sz w:val="21"/>
        </w:rPr>
        <w:t xml:space="preserve"> </w:t>
      </w:r>
      <w:r>
        <w:rPr>
          <w:spacing w:val="-3"/>
          <w:w w:val="105"/>
          <w:sz w:val="21"/>
        </w:rPr>
        <w:t>sentencing</w:t>
      </w:r>
      <w:r>
        <w:rPr>
          <w:spacing w:val="-7"/>
          <w:w w:val="105"/>
          <w:sz w:val="21"/>
        </w:rPr>
        <w:t xml:space="preserve"> </w:t>
      </w:r>
      <w:r>
        <w:rPr>
          <w:spacing w:val="-3"/>
          <w:w w:val="105"/>
          <w:sz w:val="21"/>
        </w:rPr>
        <w:t>reform</w:t>
      </w:r>
      <w:r>
        <w:rPr>
          <w:spacing w:val="-7"/>
          <w:w w:val="105"/>
          <w:sz w:val="21"/>
        </w:rPr>
        <w:t xml:space="preserve"> </w:t>
      </w:r>
      <w:r>
        <w:rPr>
          <w:spacing w:val="-3"/>
          <w:w w:val="105"/>
          <w:sz w:val="21"/>
        </w:rPr>
        <w:t>to</w:t>
      </w:r>
      <w:r>
        <w:rPr>
          <w:spacing w:val="-7"/>
          <w:w w:val="105"/>
          <w:sz w:val="21"/>
        </w:rPr>
        <w:t xml:space="preserve"> </w:t>
      </w:r>
      <w:r>
        <w:rPr>
          <w:spacing w:val="-3"/>
          <w:w w:val="105"/>
          <w:sz w:val="21"/>
        </w:rPr>
        <w:t>encourage</w:t>
      </w:r>
      <w:r>
        <w:rPr>
          <w:spacing w:val="-7"/>
          <w:w w:val="105"/>
          <w:sz w:val="21"/>
        </w:rPr>
        <w:t xml:space="preserve"> </w:t>
      </w:r>
      <w:r>
        <w:rPr>
          <w:w w:val="105"/>
          <w:sz w:val="21"/>
        </w:rPr>
        <w:t>early</w:t>
      </w:r>
      <w:r>
        <w:rPr>
          <w:spacing w:val="-7"/>
          <w:w w:val="105"/>
          <w:sz w:val="21"/>
        </w:rPr>
        <w:t xml:space="preserve"> </w:t>
      </w:r>
      <w:r>
        <w:rPr>
          <w:w w:val="105"/>
          <w:sz w:val="21"/>
        </w:rPr>
        <w:t xml:space="preserve">guilty pleas </w:t>
      </w:r>
      <w:r>
        <w:rPr>
          <w:spacing w:val="-3"/>
          <w:w w:val="105"/>
          <w:sz w:val="21"/>
        </w:rPr>
        <w:t xml:space="preserve">‘should </w:t>
      </w:r>
      <w:r>
        <w:rPr>
          <w:spacing w:val="-2"/>
          <w:w w:val="105"/>
          <w:sz w:val="21"/>
        </w:rPr>
        <w:t xml:space="preserve">not </w:t>
      </w:r>
      <w:r>
        <w:rPr>
          <w:spacing w:val="-3"/>
          <w:w w:val="105"/>
          <w:sz w:val="21"/>
        </w:rPr>
        <w:t>deroga</w:t>
      </w:r>
      <w:r>
        <w:rPr>
          <w:spacing w:val="-3"/>
          <w:w w:val="105"/>
          <w:sz w:val="21"/>
        </w:rPr>
        <w:t xml:space="preserve">te from </w:t>
      </w:r>
      <w:r>
        <w:rPr>
          <w:w w:val="105"/>
          <w:sz w:val="21"/>
        </w:rPr>
        <w:t xml:space="preserve">a </w:t>
      </w:r>
      <w:r>
        <w:rPr>
          <w:spacing w:val="-3"/>
          <w:w w:val="105"/>
          <w:sz w:val="21"/>
        </w:rPr>
        <w:t xml:space="preserve">defendant’s right to </w:t>
      </w:r>
      <w:r>
        <w:rPr>
          <w:w w:val="105"/>
          <w:sz w:val="21"/>
        </w:rPr>
        <w:t xml:space="preserve">plead </w:t>
      </w:r>
      <w:r>
        <w:rPr>
          <w:spacing w:val="-2"/>
          <w:w w:val="105"/>
          <w:sz w:val="21"/>
        </w:rPr>
        <w:t xml:space="preserve">not </w:t>
      </w:r>
      <w:r>
        <w:rPr>
          <w:w w:val="105"/>
          <w:sz w:val="21"/>
        </w:rPr>
        <w:t xml:space="preserve">guilty and receive proper advice of the case </w:t>
      </w:r>
      <w:r>
        <w:rPr>
          <w:spacing w:val="-3"/>
          <w:w w:val="105"/>
          <w:sz w:val="21"/>
        </w:rPr>
        <w:t xml:space="preserve">against him </w:t>
      </w:r>
      <w:r>
        <w:rPr>
          <w:w w:val="105"/>
          <w:sz w:val="21"/>
        </w:rPr>
        <w:t xml:space="preserve">or </w:t>
      </w:r>
      <w:r>
        <w:rPr>
          <w:spacing w:val="-6"/>
          <w:w w:val="105"/>
          <w:sz w:val="21"/>
        </w:rPr>
        <w:t>her.’</w:t>
      </w:r>
      <w:r>
        <w:rPr>
          <w:spacing w:val="-6"/>
          <w:w w:val="105"/>
          <w:position w:val="7"/>
          <w:sz w:val="12"/>
        </w:rPr>
        <w:t>106</w:t>
      </w:r>
    </w:p>
    <w:p w:rsidR="00EA0057" w:rsidRDefault="007C5C23">
      <w:pPr>
        <w:pStyle w:val="ListParagraph"/>
        <w:numPr>
          <w:ilvl w:val="1"/>
          <w:numId w:val="84"/>
        </w:numPr>
        <w:tabs>
          <w:tab w:val="left" w:pos="920"/>
          <w:tab w:val="left" w:pos="921"/>
        </w:tabs>
        <w:spacing w:before="120" w:line="242" w:lineRule="auto"/>
        <w:ind w:left="920" w:right="1601" w:hanging="793"/>
        <w:jc w:val="left"/>
        <w:rPr>
          <w:sz w:val="21"/>
        </w:rPr>
      </w:pPr>
      <w:r>
        <w:rPr>
          <w:w w:val="105"/>
          <w:sz w:val="21"/>
        </w:rPr>
        <w:t>Recognition</w:t>
      </w:r>
      <w:r>
        <w:rPr>
          <w:spacing w:val="-8"/>
          <w:w w:val="105"/>
          <w:sz w:val="21"/>
        </w:rPr>
        <w:t xml:space="preserve"> </w:t>
      </w:r>
      <w:r>
        <w:rPr>
          <w:spacing w:val="-3"/>
          <w:w w:val="105"/>
          <w:sz w:val="21"/>
        </w:rPr>
        <w:t>that</w:t>
      </w:r>
      <w:r>
        <w:rPr>
          <w:spacing w:val="-8"/>
          <w:w w:val="105"/>
          <w:sz w:val="21"/>
        </w:rPr>
        <w:t xml:space="preserve"> </w:t>
      </w:r>
      <w:r>
        <w:rPr>
          <w:w w:val="105"/>
          <w:sz w:val="21"/>
        </w:rPr>
        <w:t>early</w:t>
      </w:r>
      <w:r>
        <w:rPr>
          <w:spacing w:val="-8"/>
          <w:w w:val="105"/>
          <w:sz w:val="21"/>
        </w:rPr>
        <w:t xml:space="preserve"> </w:t>
      </w:r>
      <w:r>
        <w:rPr>
          <w:w w:val="105"/>
          <w:sz w:val="21"/>
        </w:rPr>
        <w:t>guilty</w:t>
      </w:r>
      <w:r>
        <w:rPr>
          <w:spacing w:val="-8"/>
          <w:w w:val="105"/>
          <w:sz w:val="21"/>
        </w:rPr>
        <w:t xml:space="preserve"> </w:t>
      </w:r>
      <w:r>
        <w:rPr>
          <w:w w:val="105"/>
          <w:sz w:val="21"/>
        </w:rPr>
        <w:t>plea</w:t>
      </w:r>
      <w:r>
        <w:rPr>
          <w:spacing w:val="-8"/>
          <w:w w:val="105"/>
          <w:sz w:val="21"/>
        </w:rPr>
        <w:t xml:space="preserve"> </w:t>
      </w:r>
      <w:r>
        <w:rPr>
          <w:spacing w:val="-3"/>
          <w:w w:val="105"/>
          <w:sz w:val="21"/>
        </w:rPr>
        <w:t>incentives</w:t>
      </w:r>
      <w:r>
        <w:rPr>
          <w:spacing w:val="-8"/>
          <w:w w:val="105"/>
          <w:sz w:val="21"/>
        </w:rPr>
        <w:t xml:space="preserve"> </w:t>
      </w:r>
      <w:r>
        <w:rPr>
          <w:spacing w:val="-3"/>
          <w:w w:val="105"/>
          <w:sz w:val="21"/>
        </w:rPr>
        <w:t>may</w:t>
      </w:r>
      <w:r>
        <w:rPr>
          <w:spacing w:val="-8"/>
          <w:w w:val="105"/>
          <w:sz w:val="21"/>
        </w:rPr>
        <w:t xml:space="preserve"> </w:t>
      </w:r>
      <w:r>
        <w:rPr>
          <w:spacing w:val="-3"/>
          <w:w w:val="105"/>
          <w:sz w:val="21"/>
        </w:rPr>
        <w:t>undermine</w:t>
      </w:r>
      <w:r>
        <w:rPr>
          <w:spacing w:val="-8"/>
          <w:w w:val="105"/>
          <w:sz w:val="21"/>
        </w:rPr>
        <w:t xml:space="preserve"> </w:t>
      </w:r>
      <w:r>
        <w:rPr>
          <w:w w:val="105"/>
          <w:sz w:val="21"/>
        </w:rPr>
        <w:t>the</w:t>
      </w:r>
      <w:r>
        <w:rPr>
          <w:spacing w:val="-8"/>
          <w:w w:val="105"/>
          <w:sz w:val="21"/>
        </w:rPr>
        <w:t xml:space="preserve"> </w:t>
      </w:r>
      <w:r>
        <w:rPr>
          <w:spacing w:val="-3"/>
          <w:w w:val="105"/>
          <w:sz w:val="21"/>
        </w:rPr>
        <w:t>right</w:t>
      </w:r>
      <w:r>
        <w:rPr>
          <w:spacing w:val="-8"/>
          <w:w w:val="105"/>
          <w:sz w:val="21"/>
        </w:rPr>
        <w:t xml:space="preserve"> </w:t>
      </w:r>
      <w:r>
        <w:rPr>
          <w:spacing w:val="-3"/>
          <w:w w:val="105"/>
          <w:sz w:val="21"/>
        </w:rPr>
        <w:t>to</w:t>
      </w:r>
      <w:r>
        <w:rPr>
          <w:spacing w:val="-8"/>
          <w:w w:val="105"/>
          <w:sz w:val="21"/>
        </w:rPr>
        <w:t xml:space="preserve"> </w:t>
      </w:r>
      <w:r>
        <w:rPr>
          <w:w w:val="105"/>
          <w:sz w:val="21"/>
        </w:rPr>
        <w:t>a</w:t>
      </w:r>
      <w:r>
        <w:rPr>
          <w:spacing w:val="-8"/>
          <w:w w:val="105"/>
          <w:sz w:val="21"/>
        </w:rPr>
        <w:t xml:space="preserve"> </w:t>
      </w:r>
      <w:r>
        <w:rPr>
          <w:spacing w:val="-4"/>
          <w:w w:val="105"/>
          <w:sz w:val="21"/>
        </w:rPr>
        <w:t>fair</w:t>
      </w:r>
      <w:r>
        <w:rPr>
          <w:spacing w:val="-8"/>
          <w:w w:val="105"/>
          <w:sz w:val="21"/>
        </w:rPr>
        <w:t xml:space="preserve"> </w:t>
      </w:r>
      <w:r>
        <w:rPr>
          <w:w w:val="105"/>
          <w:sz w:val="21"/>
        </w:rPr>
        <w:t>trial</w:t>
      </w:r>
      <w:r>
        <w:rPr>
          <w:spacing w:val="-8"/>
          <w:w w:val="105"/>
          <w:sz w:val="21"/>
        </w:rPr>
        <w:t xml:space="preserve"> </w:t>
      </w:r>
      <w:r>
        <w:rPr>
          <w:spacing w:val="-3"/>
          <w:w w:val="105"/>
          <w:sz w:val="21"/>
        </w:rPr>
        <w:t xml:space="preserve">explains </w:t>
      </w:r>
      <w:r>
        <w:rPr>
          <w:w w:val="105"/>
          <w:sz w:val="21"/>
        </w:rPr>
        <w:t xml:space="preserve">why the </w:t>
      </w:r>
      <w:r>
        <w:rPr>
          <w:spacing w:val="-3"/>
          <w:w w:val="105"/>
          <w:sz w:val="21"/>
        </w:rPr>
        <w:t xml:space="preserve">phrase </w:t>
      </w:r>
      <w:r>
        <w:rPr>
          <w:spacing w:val="-4"/>
          <w:w w:val="105"/>
          <w:sz w:val="21"/>
        </w:rPr>
        <w:t xml:space="preserve">‘appropriate </w:t>
      </w:r>
      <w:r>
        <w:rPr>
          <w:w w:val="105"/>
          <w:sz w:val="21"/>
        </w:rPr>
        <w:t xml:space="preserve">early guilty </w:t>
      </w:r>
      <w:r>
        <w:rPr>
          <w:spacing w:val="-3"/>
          <w:w w:val="105"/>
          <w:sz w:val="21"/>
        </w:rPr>
        <w:t xml:space="preserve">pleas’ </w:t>
      </w:r>
      <w:r>
        <w:rPr>
          <w:w w:val="105"/>
          <w:sz w:val="21"/>
        </w:rPr>
        <w:t xml:space="preserve">is widely used. It </w:t>
      </w:r>
      <w:r>
        <w:rPr>
          <w:spacing w:val="-3"/>
          <w:w w:val="105"/>
          <w:sz w:val="21"/>
        </w:rPr>
        <w:t>makes clear that any inducement</w:t>
      </w:r>
      <w:r>
        <w:rPr>
          <w:spacing w:val="-13"/>
          <w:w w:val="105"/>
          <w:sz w:val="21"/>
        </w:rPr>
        <w:t xml:space="preserve"> </w:t>
      </w:r>
      <w:r>
        <w:rPr>
          <w:spacing w:val="-3"/>
          <w:w w:val="105"/>
          <w:sz w:val="21"/>
        </w:rPr>
        <w:t>to</w:t>
      </w:r>
      <w:r>
        <w:rPr>
          <w:spacing w:val="-13"/>
          <w:w w:val="105"/>
          <w:sz w:val="21"/>
        </w:rPr>
        <w:t xml:space="preserve"> </w:t>
      </w:r>
      <w:r>
        <w:rPr>
          <w:w w:val="105"/>
          <w:sz w:val="21"/>
        </w:rPr>
        <w:t>plead</w:t>
      </w:r>
      <w:r>
        <w:rPr>
          <w:spacing w:val="-13"/>
          <w:w w:val="105"/>
          <w:sz w:val="21"/>
        </w:rPr>
        <w:t xml:space="preserve"> </w:t>
      </w:r>
      <w:r>
        <w:rPr>
          <w:w w:val="105"/>
          <w:sz w:val="21"/>
        </w:rPr>
        <w:t>guilty</w:t>
      </w:r>
      <w:r>
        <w:rPr>
          <w:spacing w:val="-13"/>
          <w:w w:val="105"/>
          <w:sz w:val="21"/>
        </w:rPr>
        <w:t xml:space="preserve"> </w:t>
      </w:r>
      <w:r>
        <w:rPr>
          <w:w w:val="105"/>
          <w:sz w:val="21"/>
        </w:rPr>
        <w:t>early</w:t>
      </w:r>
      <w:r>
        <w:rPr>
          <w:spacing w:val="-13"/>
          <w:w w:val="105"/>
          <w:sz w:val="21"/>
        </w:rPr>
        <w:t xml:space="preserve"> </w:t>
      </w:r>
      <w:r>
        <w:rPr>
          <w:w w:val="105"/>
          <w:sz w:val="21"/>
        </w:rPr>
        <w:t>should:</w:t>
      </w:r>
    </w:p>
    <w:p w:rsidR="00EA0057" w:rsidRDefault="007C5C23">
      <w:pPr>
        <w:spacing w:before="130" w:line="254" w:lineRule="auto"/>
        <w:ind w:left="1374" w:right="1670"/>
        <w:rPr>
          <w:sz w:val="11"/>
        </w:rPr>
      </w:pPr>
      <w:r>
        <w:rPr>
          <w:w w:val="105"/>
          <w:sz w:val="20"/>
        </w:rPr>
        <w:t>…be an…encouragement for appropriate early pleas of guilty and not…an incentive to enter a guilty plea where an [alleged] offender would not otherwise have done so.</w:t>
      </w:r>
      <w:r>
        <w:rPr>
          <w:w w:val="105"/>
          <w:position w:val="7"/>
          <w:sz w:val="11"/>
        </w:rPr>
        <w:t>107</w:t>
      </w:r>
    </w:p>
    <w:p w:rsidR="00EA0057" w:rsidRDefault="007C5C23">
      <w:pPr>
        <w:pStyle w:val="Heading5"/>
        <w:spacing w:before="131"/>
        <w:ind w:left="127"/>
      </w:pPr>
      <w:r>
        <w:rPr>
          <w:w w:val="110"/>
        </w:rPr>
        <w:t>Do comm</w:t>
      </w:r>
      <w:r>
        <w:rPr>
          <w:w w:val="110"/>
        </w:rPr>
        <w:t>ittal proceedings facilitate appropriate early guilty pleas?</w:t>
      </w:r>
    </w:p>
    <w:p w:rsidR="00EA0057" w:rsidRDefault="007C5C23">
      <w:pPr>
        <w:pStyle w:val="ListParagraph"/>
        <w:numPr>
          <w:ilvl w:val="1"/>
          <w:numId w:val="84"/>
        </w:numPr>
        <w:tabs>
          <w:tab w:val="left" w:pos="920"/>
          <w:tab w:val="left" w:pos="921"/>
        </w:tabs>
        <w:spacing w:before="155" w:line="242" w:lineRule="auto"/>
        <w:ind w:left="920" w:right="1886" w:hanging="793"/>
        <w:jc w:val="left"/>
        <w:rPr>
          <w:sz w:val="21"/>
        </w:rPr>
      </w:pPr>
      <w:r>
        <w:rPr>
          <w:w w:val="105"/>
          <w:sz w:val="21"/>
        </w:rPr>
        <w:t xml:space="preserve">The </w:t>
      </w:r>
      <w:r>
        <w:rPr>
          <w:spacing w:val="-3"/>
          <w:w w:val="105"/>
          <w:sz w:val="21"/>
        </w:rPr>
        <w:t xml:space="preserve">various </w:t>
      </w:r>
      <w:r>
        <w:rPr>
          <w:w w:val="105"/>
          <w:sz w:val="21"/>
        </w:rPr>
        <w:t xml:space="preserve">stages of committal </w:t>
      </w:r>
      <w:r>
        <w:rPr>
          <w:spacing w:val="-3"/>
          <w:w w:val="105"/>
          <w:sz w:val="21"/>
        </w:rPr>
        <w:t xml:space="preserve">proceedings may all play </w:t>
      </w:r>
      <w:r>
        <w:rPr>
          <w:w w:val="105"/>
          <w:sz w:val="21"/>
        </w:rPr>
        <w:t xml:space="preserve">a role in securing—or </w:t>
      </w:r>
      <w:r>
        <w:rPr>
          <w:spacing w:val="-4"/>
          <w:w w:val="105"/>
          <w:sz w:val="21"/>
        </w:rPr>
        <w:t>alternatively,</w:t>
      </w:r>
      <w:r>
        <w:rPr>
          <w:spacing w:val="-12"/>
          <w:w w:val="105"/>
          <w:sz w:val="21"/>
        </w:rPr>
        <w:t xml:space="preserve"> </w:t>
      </w:r>
      <w:r>
        <w:rPr>
          <w:w w:val="105"/>
          <w:sz w:val="21"/>
        </w:rPr>
        <w:t>in</w:t>
      </w:r>
      <w:r>
        <w:rPr>
          <w:spacing w:val="-12"/>
          <w:w w:val="105"/>
          <w:sz w:val="21"/>
        </w:rPr>
        <w:t xml:space="preserve"> </w:t>
      </w:r>
      <w:r>
        <w:rPr>
          <w:w w:val="105"/>
          <w:sz w:val="21"/>
        </w:rPr>
        <w:t>hindering—appropriate</w:t>
      </w:r>
      <w:r>
        <w:rPr>
          <w:spacing w:val="-12"/>
          <w:w w:val="105"/>
          <w:sz w:val="21"/>
        </w:rPr>
        <w:t xml:space="preserve"> </w:t>
      </w:r>
      <w:r>
        <w:rPr>
          <w:w w:val="105"/>
          <w:sz w:val="21"/>
        </w:rPr>
        <w:t>early</w:t>
      </w:r>
      <w:r>
        <w:rPr>
          <w:spacing w:val="-12"/>
          <w:w w:val="105"/>
          <w:sz w:val="21"/>
        </w:rPr>
        <w:t xml:space="preserve"> </w:t>
      </w:r>
      <w:r>
        <w:rPr>
          <w:w w:val="105"/>
          <w:sz w:val="21"/>
        </w:rPr>
        <w:t>guilty</w:t>
      </w:r>
      <w:r>
        <w:rPr>
          <w:spacing w:val="-12"/>
          <w:w w:val="105"/>
          <w:sz w:val="21"/>
        </w:rPr>
        <w:t xml:space="preserve"> </w:t>
      </w:r>
      <w:r>
        <w:rPr>
          <w:w w:val="105"/>
          <w:sz w:val="21"/>
        </w:rPr>
        <w:t>pleas.</w:t>
      </w:r>
      <w:r>
        <w:rPr>
          <w:spacing w:val="-12"/>
          <w:w w:val="105"/>
          <w:sz w:val="21"/>
        </w:rPr>
        <w:t xml:space="preserve"> </w:t>
      </w:r>
      <w:r>
        <w:rPr>
          <w:w w:val="105"/>
          <w:sz w:val="21"/>
        </w:rPr>
        <w:t>The</w:t>
      </w:r>
      <w:r>
        <w:rPr>
          <w:spacing w:val="-12"/>
          <w:w w:val="105"/>
          <w:sz w:val="21"/>
        </w:rPr>
        <w:t xml:space="preserve"> </w:t>
      </w:r>
      <w:r>
        <w:rPr>
          <w:spacing w:val="-3"/>
          <w:w w:val="105"/>
          <w:sz w:val="21"/>
        </w:rPr>
        <w:t>influence</w:t>
      </w:r>
      <w:r>
        <w:rPr>
          <w:spacing w:val="-12"/>
          <w:w w:val="105"/>
          <w:sz w:val="21"/>
        </w:rPr>
        <w:t xml:space="preserve"> </w:t>
      </w:r>
      <w:r>
        <w:rPr>
          <w:w w:val="105"/>
          <w:sz w:val="21"/>
        </w:rPr>
        <w:t>each</w:t>
      </w:r>
      <w:r>
        <w:rPr>
          <w:spacing w:val="-12"/>
          <w:w w:val="105"/>
          <w:sz w:val="21"/>
        </w:rPr>
        <w:t xml:space="preserve"> </w:t>
      </w:r>
      <w:r>
        <w:rPr>
          <w:w w:val="105"/>
          <w:sz w:val="21"/>
        </w:rPr>
        <w:t>stage</w:t>
      </w:r>
      <w:r>
        <w:rPr>
          <w:spacing w:val="-12"/>
          <w:w w:val="105"/>
          <w:sz w:val="21"/>
        </w:rPr>
        <w:t xml:space="preserve"> </w:t>
      </w:r>
      <w:r>
        <w:rPr>
          <w:spacing w:val="-2"/>
          <w:w w:val="105"/>
          <w:sz w:val="21"/>
        </w:rPr>
        <w:t xml:space="preserve">has </w:t>
      </w:r>
      <w:r>
        <w:rPr>
          <w:spacing w:val="-3"/>
          <w:w w:val="105"/>
          <w:sz w:val="21"/>
        </w:rPr>
        <w:t xml:space="preserve">will </w:t>
      </w:r>
      <w:r>
        <w:rPr>
          <w:w w:val="105"/>
          <w:sz w:val="21"/>
        </w:rPr>
        <w:t xml:space="preserve">vary depending on how </w:t>
      </w:r>
      <w:r>
        <w:rPr>
          <w:spacing w:val="-3"/>
          <w:w w:val="105"/>
          <w:sz w:val="21"/>
        </w:rPr>
        <w:t xml:space="preserve">well </w:t>
      </w:r>
      <w:r>
        <w:rPr>
          <w:w w:val="105"/>
          <w:sz w:val="21"/>
        </w:rPr>
        <w:t xml:space="preserve">designed it is, as </w:t>
      </w:r>
      <w:r>
        <w:rPr>
          <w:spacing w:val="-3"/>
          <w:w w:val="105"/>
          <w:sz w:val="21"/>
        </w:rPr>
        <w:t xml:space="preserve">well </w:t>
      </w:r>
      <w:r>
        <w:rPr>
          <w:w w:val="105"/>
          <w:sz w:val="21"/>
        </w:rPr>
        <w:t xml:space="preserve">as on other factors </w:t>
      </w:r>
      <w:r>
        <w:rPr>
          <w:spacing w:val="-3"/>
          <w:w w:val="105"/>
          <w:sz w:val="21"/>
        </w:rPr>
        <w:t xml:space="preserve">such </w:t>
      </w:r>
      <w:r>
        <w:rPr>
          <w:w w:val="105"/>
          <w:sz w:val="21"/>
        </w:rPr>
        <w:t>as how effectively</w:t>
      </w:r>
      <w:r>
        <w:rPr>
          <w:spacing w:val="-13"/>
          <w:w w:val="105"/>
          <w:sz w:val="21"/>
        </w:rPr>
        <w:t xml:space="preserve"> </w:t>
      </w:r>
      <w:r>
        <w:rPr>
          <w:w w:val="105"/>
          <w:sz w:val="21"/>
        </w:rPr>
        <w:t>rules</w:t>
      </w:r>
      <w:r>
        <w:rPr>
          <w:spacing w:val="-13"/>
          <w:w w:val="105"/>
          <w:sz w:val="21"/>
        </w:rPr>
        <w:t xml:space="preserve"> </w:t>
      </w:r>
      <w:r>
        <w:rPr>
          <w:spacing w:val="-3"/>
          <w:w w:val="105"/>
          <w:sz w:val="21"/>
        </w:rPr>
        <w:t>are</w:t>
      </w:r>
      <w:r>
        <w:rPr>
          <w:spacing w:val="-13"/>
          <w:w w:val="105"/>
          <w:sz w:val="21"/>
        </w:rPr>
        <w:t xml:space="preserve"> </w:t>
      </w:r>
      <w:r>
        <w:rPr>
          <w:spacing w:val="-3"/>
          <w:w w:val="105"/>
          <w:sz w:val="21"/>
        </w:rPr>
        <w:t>enforced</w:t>
      </w:r>
      <w:r>
        <w:rPr>
          <w:spacing w:val="-13"/>
          <w:w w:val="105"/>
          <w:sz w:val="21"/>
        </w:rPr>
        <w:t xml:space="preserve"> </w:t>
      </w:r>
      <w:r>
        <w:rPr>
          <w:w w:val="105"/>
          <w:sz w:val="21"/>
        </w:rPr>
        <w:t>and</w:t>
      </w:r>
      <w:r>
        <w:rPr>
          <w:spacing w:val="-13"/>
          <w:w w:val="105"/>
          <w:sz w:val="21"/>
        </w:rPr>
        <w:t xml:space="preserve"> </w:t>
      </w:r>
      <w:r>
        <w:rPr>
          <w:w w:val="105"/>
          <w:sz w:val="21"/>
        </w:rPr>
        <w:t>the</w:t>
      </w:r>
      <w:r>
        <w:rPr>
          <w:spacing w:val="-13"/>
          <w:w w:val="105"/>
          <w:sz w:val="21"/>
        </w:rPr>
        <w:t xml:space="preserve"> </w:t>
      </w:r>
      <w:r>
        <w:rPr>
          <w:w w:val="105"/>
          <w:sz w:val="21"/>
        </w:rPr>
        <w:t>wider</w:t>
      </w:r>
      <w:r>
        <w:rPr>
          <w:spacing w:val="-13"/>
          <w:w w:val="105"/>
          <w:sz w:val="21"/>
        </w:rPr>
        <w:t xml:space="preserve"> </w:t>
      </w:r>
      <w:r>
        <w:rPr>
          <w:w w:val="105"/>
          <w:sz w:val="21"/>
        </w:rPr>
        <w:t>legal</w:t>
      </w:r>
      <w:r>
        <w:rPr>
          <w:spacing w:val="-13"/>
          <w:w w:val="105"/>
          <w:sz w:val="21"/>
        </w:rPr>
        <w:t xml:space="preserve"> </w:t>
      </w:r>
      <w:r>
        <w:rPr>
          <w:spacing w:val="-4"/>
          <w:w w:val="105"/>
          <w:sz w:val="21"/>
        </w:rPr>
        <w:t>culture.</w:t>
      </w:r>
    </w:p>
    <w:p w:rsidR="00EA0057" w:rsidRDefault="007C5C23">
      <w:pPr>
        <w:pStyle w:val="ListParagraph"/>
        <w:numPr>
          <w:ilvl w:val="1"/>
          <w:numId w:val="84"/>
        </w:numPr>
        <w:tabs>
          <w:tab w:val="left" w:pos="920"/>
          <w:tab w:val="left" w:pos="921"/>
        </w:tabs>
        <w:spacing w:before="120"/>
        <w:ind w:left="920" w:hanging="793"/>
        <w:jc w:val="left"/>
        <w:rPr>
          <w:sz w:val="21"/>
        </w:rPr>
      </w:pPr>
      <w:r>
        <w:rPr>
          <w:w w:val="105"/>
          <w:sz w:val="21"/>
        </w:rPr>
        <w:t xml:space="preserve">Flynn and </w:t>
      </w:r>
      <w:r>
        <w:rPr>
          <w:spacing w:val="-3"/>
          <w:w w:val="105"/>
          <w:sz w:val="21"/>
        </w:rPr>
        <w:t>Freiberg found</w:t>
      </w:r>
      <w:r>
        <w:rPr>
          <w:spacing w:val="-18"/>
          <w:w w:val="105"/>
          <w:sz w:val="21"/>
        </w:rPr>
        <w:t xml:space="preserve"> </w:t>
      </w:r>
      <w:r>
        <w:rPr>
          <w:spacing w:val="-3"/>
          <w:w w:val="105"/>
          <w:sz w:val="21"/>
        </w:rPr>
        <w:t>that</w:t>
      </w:r>
    </w:p>
    <w:p w:rsidR="00EA0057" w:rsidRDefault="007C5C23">
      <w:pPr>
        <w:spacing w:before="132" w:line="254" w:lineRule="auto"/>
        <w:ind w:left="1374" w:right="1439"/>
        <w:rPr>
          <w:sz w:val="11"/>
        </w:rPr>
      </w:pPr>
      <w:r>
        <w:rPr>
          <w:w w:val="105"/>
          <w:sz w:val="20"/>
        </w:rPr>
        <w:t xml:space="preserve">…a strong early resolution </w:t>
      </w:r>
      <w:r>
        <w:rPr>
          <w:spacing w:val="-3"/>
          <w:w w:val="105"/>
          <w:sz w:val="20"/>
        </w:rPr>
        <w:t xml:space="preserve">culture </w:t>
      </w:r>
      <w:r>
        <w:rPr>
          <w:w w:val="105"/>
          <w:sz w:val="20"/>
        </w:rPr>
        <w:t xml:space="preserve">permeates the courts, [Victoria Legal Aid], Victoria Police and the </w:t>
      </w:r>
      <w:r>
        <w:rPr>
          <w:spacing w:val="-6"/>
          <w:w w:val="105"/>
          <w:sz w:val="20"/>
        </w:rPr>
        <w:t>OP</w:t>
      </w:r>
      <w:r>
        <w:rPr>
          <w:spacing w:val="-6"/>
          <w:w w:val="105"/>
          <w:sz w:val="20"/>
        </w:rPr>
        <w:t xml:space="preserve">P, </w:t>
      </w:r>
      <w:r>
        <w:rPr>
          <w:w w:val="105"/>
          <w:sz w:val="20"/>
        </w:rPr>
        <w:t xml:space="preserve">which </w:t>
      </w:r>
      <w:r>
        <w:rPr>
          <w:spacing w:val="-5"/>
          <w:w w:val="105"/>
          <w:sz w:val="20"/>
        </w:rPr>
        <w:t xml:space="preserve">may, </w:t>
      </w:r>
      <w:r>
        <w:rPr>
          <w:w w:val="105"/>
          <w:sz w:val="20"/>
        </w:rPr>
        <w:t xml:space="preserve">in part, </w:t>
      </w:r>
      <w:r>
        <w:rPr>
          <w:spacing w:val="-3"/>
          <w:w w:val="105"/>
          <w:sz w:val="20"/>
        </w:rPr>
        <w:t xml:space="preserve">contribute </w:t>
      </w:r>
      <w:r>
        <w:rPr>
          <w:w w:val="105"/>
          <w:sz w:val="20"/>
        </w:rPr>
        <w:t xml:space="preserve">to the high </w:t>
      </w:r>
      <w:r>
        <w:rPr>
          <w:spacing w:val="-3"/>
          <w:w w:val="105"/>
          <w:sz w:val="20"/>
        </w:rPr>
        <w:t xml:space="preserve">rate </w:t>
      </w:r>
      <w:r>
        <w:rPr>
          <w:w w:val="105"/>
          <w:sz w:val="20"/>
        </w:rPr>
        <w:t xml:space="preserve">of guilty pleas </w:t>
      </w:r>
      <w:r>
        <w:rPr>
          <w:spacing w:val="-3"/>
          <w:w w:val="105"/>
          <w:sz w:val="20"/>
        </w:rPr>
        <w:t xml:space="preserve">entered </w:t>
      </w:r>
      <w:r>
        <w:rPr>
          <w:w w:val="105"/>
          <w:sz w:val="20"/>
        </w:rPr>
        <w:t xml:space="preserve">in Victoria each </w:t>
      </w:r>
      <w:r>
        <w:rPr>
          <w:spacing w:val="-5"/>
          <w:w w:val="105"/>
          <w:sz w:val="20"/>
        </w:rPr>
        <w:t xml:space="preserve">year. </w:t>
      </w:r>
      <w:r>
        <w:rPr>
          <w:w w:val="105"/>
          <w:sz w:val="20"/>
        </w:rPr>
        <w:t xml:space="preserve">Indeed, there has been a noticeable shift in all facets of the legal process in Victoria (as evident elsewhere in Australia) </w:t>
      </w:r>
      <w:r>
        <w:rPr>
          <w:spacing w:val="-3"/>
          <w:w w:val="105"/>
          <w:sz w:val="20"/>
        </w:rPr>
        <w:t xml:space="preserve">towards </w:t>
      </w:r>
      <w:r>
        <w:rPr>
          <w:w w:val="105"/>
          <w:sz w:val="20"/>
        </w:rPr>
        <w:t>a commitment to early res</w:t>
      </w:r>
      <w:r>
        <w:rPr>
          <w:w w:val="105"/>
          <w:sz w:val="20"/>
        </w:rPr>
        <w:t xml:space="preserve">olution, where </w:t>
      </w:r>
      <w:r>
        <w:rPr>
          <w:spacing w:val="-4"/>
          <w:w w:val="105"/>
          <w:sz w:val="20"/>
        </w:rPr>
        <w:t>appropriate.</w:t>
      </w:r>
      <w:r>
        <w:rPr>
          <w:spacing w:val="-4"/>
          <w:w w:val="105"/>
          <w:position w:val="7"/>
          <w:sz w:val="11"/>
        </w:rPr>
        <w:t>108</w:t>
      </w:r>
    </w:p>
    <w:p w:rsidR="00EA0057" w:rsidRDefault="007C5C23">
      <w:pPr>
        <w:pStyle w:val="ListParagraph"/>
        <w:numPr>
          <w:ilvl w:val="1"/>
          <w:numId w:val="84"/>
        </w:numPr>
        <w:tabs>
          <w:tab w:val="left" w:pos="921"/>
          <w:tab w:val="left" w:pos="922"/>
        </w:tabs>
        <w:spacing w:before="111" w:line="242" w:lineRule="auto"/>
        <w:ind w:left="921" w:right="1861"/>
        <w:jc w:val="left"/>
        <w:rPr>
          <w:sz w:val="21"/>
        </w:rPr>
      </w:pPr>
      <w:r>
        <w:rPr>
          <w:w w:val="105"/>
          <w:sz w:val="21"/>
        </w:rPr>
        <w:t xml:space="preserve">In the view of </w:t>
      </w:r>
      <w:r>
        <w:rPr>
          <w:spacing w:val="-3"/>
          <w:w w:val="105"/>
          <w:sz w:val="21"/>
        </w:rPr>
        <w:t xml:space="preserve">many defence counsel, </w:t>
      </w:r>
      <w:r>
        <w:rPr>
          <w:w w:val="105"/>
          <w:sz w:val="21"/>
        </w:rPr>
        <w:t xml:space="preserve">committal </w:t>
      </w:r>
      <w:r>
        <w:rPr>
          <w:spacing w:val="-3"/>
          <w:w w:val="105"/>
          <w:sz w:val="21"/>
        </w:rPr>
        <w:t xml:space="preserve">hearings play </w:t>
      </w:r>
      <w:r>
        <w:rPr>
          <w:w w:val="105"/>
          <w:sz w:val="21"/>
        </w:rPr>
        <w:t>an important role in securing</w:t>
      </w:r>
      <w:r>
        <w:rPr>
          <w:spacing w:val="-9"/>
          <w:w w:val="105"/>
          <w:sz w:val="21"/>
        </w:rPr>
        <w:t xml:space="preserve"> </w:t>
      </w:r>
      <w:r>
        <w:rPr>
          <w:spacing w:val="-3"/>
          <w:w w:val="105"/>
          <w:sz w:val="21"/>
        </w:rPr>
        <w:t>appropriate</w:t>
      </w:r>
      <w:r>
        <w:rPr>
          <w:spacing w:val="-9"/>
          <w:w w:val="105"/>
          <w:sz w:val="21"/>
        </w:rPr>
        <w:t xml:space="preserve"> </w:t>
      </w:r>
      <w:r>
        <w:rPr>
          <w:w w:val="105"/>
          <w:sz w:val="21"/>
        </w:rPr>
        <w:t>early</w:t>
      </w:r>
      <w:r>
        <w:rPr>
          <w:spacing w:val="-9"/>
          <w:w w:val="105"/>
          <w:sz w:val="21"/>
        </w:rPr>
        <w:t xml:space="preserve"> </w:t>
      </w:r>
      <w:r>
        <w:rPr>
          <w:w w:val="105"/>
          <w:sz w:val="21"/>
        </w:rPr>
        <w:t>guilty</w:t>
      </w:r>
      <w:r>
        <w:rPr>
          <w:spacing w:val="-9"/>
          <w:w w:val="105"/>
          <w:sz w:val="21"/>
        </w:rPr>
        <w:t xml:space="preserve"> </w:t>
      </w:r>
      <w:r>
        <w:rPr>
          <w:w w:val="105"/>
          <w:sz w:val="21"/>
        </w:rPr>
        <w:t>pleas</w:t>
      </w:r>
      <w:r>
        <w:rPr>
          <w:spacing w:val="-9"/>
          <w:w w:val="105"/>
          <w:sz w:val="21"/>
        </w:rPr>
        <w:t xml:space="preserve"> </w:t>
      </w:r>
      <w:r>
        <w:rPr>
          <w:w w:val="105"/>
          <w:sz w:val="21"/>
        </w:rPr>
        <w:t>because</w:t>
      </w:r>
      <w:r>
        <w:rPr>
          <w:spacing w:val="-9"/>
          <w:w w:val="105"/>
          <w:sz w:val="21"/>
        </w:rPr>
        <w:t xml:space="preserve"> </w:t>
      </w:r>
      <w:r>
        <w:rPr>
          <w:w w:val="105"/>
          <w:sz w:val="21"/>
        </w:rPr>
        <w:t>they</w:t>
      </w:r>
      <w:r>
        <w:rPr>
          <w:spacing w:val="-9"/>
          <w:w w:val="105"/>
          <w:sz w:val="21"/>
        </w:rPr>
        <w:t xml:space="preserve"> </w:t>
      </w:r>
      <w:r>
        <w:rPr>
          <w:spacing w:val="-3"/>
          <w:w w:val="105"/>
          <w:sz w:val="21"/>
        </w:rPr>
        <w:t>encourage</w:t>
      </w:r>
      <w:r>
        <w:rPr>
          <w:spacing w:val="-9"/>
          <w:w w:val="105"/>
          <w:sz w:val="21"/>
        </w:rPr>
        <w:t xml:space="preserve"> </w:t>
      </w:r>
      <w:r>
        <w:rPr>
          <w:w w:val="105"/>
          <w:sz w:val="21"/>
        </w:rPr>
        <w:t>the</w:t>
      </w:r>
      <w:r>
        <w:rPr>
          <w:spacing w:val="-9"/>
          <w:w w:val="105"/>
          <w:sz w:val="21"/>
        </w:rPr>
        <w:t xml:space="preserve"> </w:t>
      </w:r>
      <w:r>
        <w:rPr>
          <w:spacing w:val="-3"/>
          <w:w w:val="105"/>
          <w:sz w:val="21"/>
        </w:rPr>
        <w:t>accused</w:t>
      </w:r>
      <w:r>
        <w:rPr>
          <w:spacing w:val="-9"/>
          <w:w w:val="105"/>
          <w:sz w:val="21"/>
        </w:rPr>
        <w:t xml:space="preserve"> </w:t>
      </w:r>
      <w:r>
        <w:rPr>
          <w:spacing w:val="-3"/>
          <w:w w:val="105"/>
          <w:sz w:val="21"/>
        </w:rPr>
        <w:t>to</w:t>
      </w:r>
      <w:r>
        <w:rPr>
          <w:spacing w:val="-9"/>
          <w:w w:val="105"/>
          <w:sz w:val="21"/>
        </w:rPr>
        <w:t xml:space="preserve"> </w:t>
      </w:r>
      <w:r>
        <w:rPr>
          <w:spacing w:val="-3"/>
          <w:w w:val="105"/>
          <w:sz w:val="21"/>
        </w:rPr>
        <w:t xml:space="preserve">confront </w:t>
      </w:r>
      <w:r>
        <w:rPr>
          <w:w w:val="105"/>
          <w:sz w:val="21"/>
        </w:rPr>
        <w:t xml:space="preserve">the strength of the prosecution case at an early stage. Legal Aid </w:t>
      </w:r>
      <w:r>
        <w:rPr>
          <w:spacing w:val="-3"/>
          <w:w w:val="105"/>
          <w:sz w:val="21"/>
        </w:rPr>
        <w:t xml:space="preserve">Queensland </w:t>
      </w:r>
      <w:r>
        <w:rPr>
          <w:spacing w:val="-2"/>
          <w:w w:val="105"/>
          <w:sz w:val="21"/>
        </w:rPr>
        <w:t xml:space="preserve">has </w:t>
      </w:r>
      <w:r>
        <w:rPr>
          <w:w w:val="105"/>
          <w:sz w:val="21"/>
        </w:rPr>
        <w:t>expressed</w:t>
      </w:r>
      <w:r>
        <w:rPr>
          <w:spacing w:val="-22"/>
          <w:w w:val="105"/>
          <w:sz w:val="21"/>
        </w:rPr>
        <w:t xml:space="preserve"> </w:t>
      </w:r>
      <w:r>
        <w:rPr>
          <w:w w:val="105"/>
          <w:sz w:val="21"/>
        </w:rPr>
        <w:t>the</w:t>
      </w:r>
      <w:r>
        <w:rPr>
          <w:spacing w:val="-22"/>
          <w:w w:val="105"/>
          <w:sz w:val="21"/>
        </w:rPr>
        <w:t xml:space="preserve"> </w:t>
      </w:r>
      <w:r>
        <w:rPr>
          <w:w w:val="105"/>
          <w:sz w:val="21"/>
        </w:rPr>
        <w:t>view—paraphrased</w:t>
      </w:r>
      <w:r>
        <w:rPr>
          <w:spacing w:val="-22"/>
          <w:w w:val="105"/>
          <w:sz w:val="21"/>
        </w:rPr>
        <w:t xml:space="preserve"> </w:t>
      </w:r>
      <w:r>
        <w:rPr>
          <w:w w:val="105"/>
          <w:sz w:val="21"/>
        </w:rPr>
        <w:t>here—that</w:t>
      </w:r>
      <w:r>
        <w:rPr>
          <w:spacing w:val="-22"/>
          <w:w w:val="105"/>
          <w:sz w:val="21"/>
        </w:rPr>
        <w:t xml:space="preserve"> </w:t>
      </w:r>
      <w:r>
        <w:rPr>
          <w:w w:val="105"/>
          <w:sz w:val="21"/>
        </w:rPr>
        <w:t>committal</w:t>
      </w:r>
      <w:r>
        <w:rPr>
          <w:spacing w:val="-22"/>
          <w:w w:val="105"/>
          <w:sz w:val="21"/>
        </w:rPr>
        <w:t xml:space="preserve"> </w:t>
      </w:r>
      <w:r>
        <w:rPr>
          <w:spacing w:val="-3"/>
          <w:w w:val="105"/>
          <w:sz w:val="21"/>
        </w:rPr>
        <w:t>hearings</w:t>
      </w:r>
      <w:r>
        <w:rPr>
          <w:spacing w:val="-22"/>
          <w:w w:val="105"/>
          <w:sz w:val="21"/>
        </w:rPr>
        <w:t xml:space="preserve"> </w:t>
      </w:r>
      <w:r>
        <w:rPr>
          <w:spacing w:val="-3"/>
          <w:w w:val="105"/>
          <w:sz w:val="21"/>
        </w:rPr>
        <w:t>are</w:t>
      </w:r>
    </w:p>
    <w:p w:rsidR="00EA0057" w:rsidRDefault="007C5C23">
      <w:pPr>
        <w:spacing w:before="130" w:line="254" w:lineRule="auto"/>
        <w:ind w:left="1374" w:right="1641"/>
        <w:rPr>
          <w:sz w:val="20"/>
        </w:rPr>
      </w:pPr>
      <w:r>
        <w:rPr>
          <w:spacing w:val="-3"/>
          <w:w w:val="105"/>
          <w:sz w:val="20"/>
        </w:rPr>
        <w:t xml:space="preserve">…more </w:t>
      </w:r>
      <w:r>
        <w:rPr>
          <w:w w:val="105"/>
          <w:sz w:val="20"/>
        </w:rPr>
        <w:t xml:space="preserve">effective than other court events, such as mentions, in </w:t>
      </w:r>
      <w:r>
        <w:rPr>
          <w:spacing w:val="-3"/>
          <w:w w:val="105"/>
          <w:sz w:val="20"/>
        </w:rPr>
        <w:t xml:space="preserve">underlining </w:t>
      </w:r>
      <w:r>
        <w:rPr>
          <w:w w:val="105"/>
          <w:sz w:val="20"/>
        </w:rPr>
        <w:t xml:space="preserve">to the </w:t>
      </w:r>
      <w:r>
        <w:rPr>
          <w:spacing w:val="-2"/>
          <w:w w:val="105"/>
          <w:sz w:val="20"/>
        </w:rPr>
        <w:t xml:space="preserve">defendant </w:t>
      </w:r>
      <w:r>
        <w:rPr>
          <w:w w:val="105"/>
          <w:sz w:val="20"/>
        </w:rPr>
        <w:t xml:space="preserve">the need to </w:t>
      </w:r>
      <w:r>
        <w:rPr>
          <w:spacing w:val="-3"/>
          <w:w w:val="105"/>
          <w:sz w:val="20"/>
        </w:rPr>
        <w:t xml:space="preserve">make </w:t>
      </w:r>
      <w:r>
        <w:rPr>
          <w:w w:val="105"/>
          <w:sz w:val="20"/>
        </w:rPr>
        <w:t>dec</w:t>
      </w:r>
      <w:r>
        <w:rPr>
          <w:w w:val="105"/>
          <w:sz w:val="20"/>
        </w:rPr>
        <w:t xml:space="preserve">isions. Sometimes the evidence and the cross- examination at committal may steer the </w:t>
      </w:r>
      <w:r>
        <w:rPr>
          <w:spacing w:val="-2"/>
          <w:w w:val="105"/>
          <w:sz w:val="20"/>
        </w:rPr>
        <w:t xml:space="preserve">defendant </w:t>
      </w:r>
      <w:r>
        <w:rPr>
          <w:spacing w:val="-3"/>
          <w:w w:val="105"/>
          <w:sz w:val="20"/>
        </w:rPr>
        <w:t xml:space="preserve">towards </w:t>
      </w:r>
      <w:r>
        <w:rPr>
          <w:w w:val="105"/>
          <w:sz w:val="20"/>
        </w:rPr>
        <w:t xml:space="preserve">a guilty plea </w:t>
      </w:r>
      <w:r>
        <w:rPr>
          <w:spacing w:val="-5"/>
          <w:w w:val="105"/>
          <w:sz w:val="20"/>
        </w:rPr>
        <w:t xml:space="preserve">if, </w:t>
      </w:r>
      <w:r>
        <w:rPr>
          <w:w w:val="105"/>
          <w:sz w:val="20"/>
        </w:rPr>
        <w:t xml:space="preserve">for </w:t>
      </w:r>
      <w:r>
        <w:rPr>
          <w:spacing w:val="-3"/>
          <w:w w:val="105"/>
          <w:sz w:val="20"/>
        </w:rPr>
        <w:t xml:space="preserve">instance, </w:t>
      </w:r>
      <w:r>
        <w:rPr>
          <w:w w:val="105"/>
          <w:sz w:val="20"/>
        </w:rPr>
        <w:t xml:space="preserve">the </w:t>
      </w:r>
      <w:r>
        <w:rPr>
          <w:spacing w:val="-2"/>
          <w:w w:val="105"/>
          <w:sz w:val="20"/>
        </w:rPr>
        <w:t xml:space="preserve">defendant </w:t>
      </w:r>
      <w:r>
        <w:rPr>
          <w:w w:val="105"/>
          <w:sz w:val="20"/>
        </w:rPr>
        <w:t xml:space="preserve">has resisted [entering a guilty plea] because of a belief that a </w:t>
      </w:r>
      <w:r>
        <w:rPr>
          <w:spacing w:val="-3"/>
          <w:w w:val="105"/>
          <w:sz w:val="20"/>
        </w:rPr>
        <w:t>key</w:t>
      </w:r>
    </w:p>
    <w:p w:rsidR="00EA0057" w:rsidRDefault="007C5C23">
      <w:pPr>
        <w:pStyle w:val="BodyText"/>
        <w:spacing w:before="6"/>
        <w:rPr>
          <w:sz w:val="15"/>
        </w:rPr>
      </w:pPr>
      <w:r>
        <w:pict>
          <v:line id="_x0000_s1091" style="position:absolute;z-index:251688448;mso-wrap-distance-left:0;mso-wrap-distance-right:0;mso-position-horizontal-relative:page" from="79.35pt,11.9pt" to="515.9pt,11.9pt" strokecolor="#b6bdc8" strokeweight="1pt">
            <w10:wrap type="topAndBottom" anchorx="page"/>
          </v:line>
        </w:pict>
      </w:r>
    </w:p>
    <w:p w:rsidR="00EA0057" w:rsidRDefault="007C5C23">
      <w:pPr>
        <w:pStyle w:val="ListParagraph"/>
        <w:numPr>
          <w:ilvl w:val="0"/>
          <w:numId w:val="27"/>
        </w:numPr>
        <w:tabs>
          <w:tab w:val="left" w:pos="920"/>
          <w:tab w:val="left" w:pos="922"/>
        </w:tabs>
        <w:spacing w:before="117"/>
        <w:ind w:left="921" w:right="1787"/>
        <w:jc w:val="left"/>
        <w:rPr>
          <w:sz w:val="13"/>
        </w:rPr>
      </w:pPr>
      <w:r>
        <w:rPr>
          <w:w w:val="105"/>
          <w:sz w:val="13"/>
        </w:rPr>
        <w:t xml:space="preserve">Ed Johnston and Tom Smith, ‘The Early Guilty Plea Scheme and the Rising Wave of Managerialism’, </w:t>
      </w:r>
      <w:r>
        <w:rPr>
          <w:i/>
          <w:w w:val="105"/>
          <w:sz w:val="13"/>
        </w:rPr>
        <w:t xml:space="preserve">University of the West of England Research Repository </w:t>
      </w:r>
      <w:r>
        <w:rPr>
          <w:w w:val="105"/>
          <w:sz w:val="13"/>
        </w:rPr>
        <w:t>(E-print, Undated) 2 &lt;</w:t>
      </w:r>
      <w:hyperlink r:id="rId63">
        <w:r>
          <w:rPr>
            <w:w w:val="105"/>
            <w:sz w:val="13"/>
          </w:rPr>
          <w:t>http://eprints.uwe.ac.uk/31457/3/The%20Early%20Guilty%20Plea%20Scheme%20and%20</w:t>
        </w:r>
      </w:hyperlink>
      <w:r>
        <w:rPr>
          <w:w w:val="105"/>
          <w:sz w:val="13"/>
        </w:rPr>
        <w:t xml:space="preserve"> the%20Rising%20Wave%20of%20Managerialism%20FINAL.pdf&gt;.  The  sentencing  discount  scheme  is  described  in  Chapter </w:t>
      </w:r>
      <w:r>
        <w:rPr>
          <w:spacing w:val="17"/>
          <w:w w:val="105"/>
          <w:sz w:val="13"/>
        </w:rPr>
        <w:t xml:space="preserve"> </w:t>
      </w:r>
      <w:r>
        <w:rPr>
          <w:w w:val="105"/>
          <w:sz w:val="13"/>
        </w:rPr>
        <w:t>4.</w:t>
      </w:r>
    </w:p>
    <w:p w:rsidR="00EA0057" w:rsidRDefault="007C5C23">
      <w:pPr>
        <w:pStyle w:val="ListParagraph"/>
        <w:numPr>
          <w:ilvl w:val="0"/>
          <w:numId w:val="27"/>
        </w:numPr>
        <w:tabs>
          <w:tab w:val="left" w:pos="920"/>
          <w:tab w:val="left" w:pos="922"/>
        </w:tabs>
        <w:ind w:left="921"/>
        <w:jc w:val="left"/>
        <w:rPr>
          <w:sz w:val="13"/>
        </w:rPr>
      </w:pPr>
      <w:r>
        <w:rPr>
          <w:w w:val="105"/>
          <w:sz w:val="13"/>
        </w:rPr>
        <w:t>Asher</w:t>
      </w:r>
      <w:r>
        <w:rPr>
          <w:spacing w:val="5"/>
          <w:w w:val="105"/>
          <w:sz w:val="13"/>
        </w:rPr>
        <w:t xml:space="preserve"> </w:t>
      </w:r>
      <w:r>
        <w:rPr>
          <w:w w:val="105"/>
          <w:sz w:val="13"/>
        </w:rPr>
        <w:t>Flynn</w:t>
      </w:r>
      <w:r>
        <w:rPr>
          <w:spacing w:val="5"/>
          <w:w w:val="105"/>
          <w:sz w:val="13"/>
        </w:rPr>
        <w:t xml:space="preserve"> </w:t>
      </w:r>
      <w:r>
        <w:rPr>
          <w:w w:val="105"/>
          <w:sz w:val="13"/>
        </w:rPr>
        <w:t>and</w:t>
      </w:r>
      <w:r>
        <w:rPr>
          <w:spacing w:val="5"/>
          <w:w w:val="105"/>
          <w:sz w:val="13"/>
        </w:rPr>
        <w:t xml:space="preserve"> </w:t>
      </w:r>
      <w:r>
        <w:rPr>
          <w:w w:val="105"/>
          <w:sz w:val="13"/>
        </w:rPr>
        <w:t>Arie</w:t>
      </w:r>
      <w:r>
        <w:rPr>
          <w:spacing w:val="5"/>
          <w:w w:val="105"/>
          <w:sz w:val="13"/>
        </w:rPr>
        <w:t xml:space="preserve"> </w:t>
      </w:r>
      <w:r>
        <w:rPr>
          <w:w w:val="105"/>
          <w:sz w:val="13"/>
        </w:rPr>
        <w:t>Freiberg,</w:t>
      </w:r>
      <w:r>
        <w:rPr>
          <w:spacing w:val="5"/>
          <w:w w:val="105"/>
          <w:sz w:val="13"/>
        </w:rPr>
        <w:t xml:space="preserve"> </w:t>
      </w:r>
      <w:r>
        <w:rPr>
          <w:i/>
          <w:w w:val="105"/>
          <w:sz w:val="13"/>
        </w:rPr>
        <w:t>Plea</w:t>
      </w:r>
      <w:r>
        <w:rPr>
          <w:i/>
          <w:spacing w:val="5"/>
          <w:w w:val="105"/>
          <w:sz w:val="13"/>
        </w:rPr>
        <w:t xml:space="preserve"> </w:t>
      </w:r>
      <w:r>
        <w:rPr>
          <w:i/>
          <w:w w:val="105"/>
          <w:sz w:val="13"/>
        </w:rPr>
        <w:t>Negot</w:t>
      </w:r>
      <w:r>
        <w:rPr>
          <w:i/>
          <w:w w:val="105"/>
          <w:sz w:val="13"/>
        </w:rPr>
        <w:t>iations,</w:t>
      </w:r>
      <w:r>
        <w:rPr>
          <w:i/>
          <w:spacing w:val="5"/>
          <w:w w:val="105"/>
          <w:sz w:val="13"/>
        </w:rPr>
        <w:t xml:space="preserve"> </w:t>
      </w:r>
      <w:r>
        <w:rPr>
          <w:i/>
          <w:w w:val="105"/>
          <w:sz w:val="13"/>
        </w:rPr>
        <w:t>Report</w:t>
      </w:r>
      <w:r>
        <w:rPr>
          <w:i/>
          <w:spacing w:val="5"/>
          <w:w w:val="105"/>
          <w:sz w:val="13"/>
        </w:rPr>
        <w:t xml:space="preserve"> </w:t>
      </w:r>
      <w:r>
        <w:rPr>
          <w:i/>
          <w:w w:val="105"/>
          <w:sz w:val="13"/>
        </w:rPr>
        <w:t>to</w:t>
      </w:r>
      <w:r>
        <w:rPr>
          <w:i/>
          <w:spacing w:val="5"/>
          <w:w w:val="105"/>
          <w:sz w:val="13"/>
        </w:rPr>
        <w:t xml:space="preserve"> </w:t>
      </w:r>
      <w:r>
        <w:rPr>
          <w:i/>
          <w:w w:val="105"/>
          <w:sz w:val="13"/>
        </w:rPr>
        <w:t>the</w:t>
      </w:r>
      <w:r>
        <w:rPr>
          <w:i/>
          <w:spacing w:val="5"/>
          <w:w w:val="105"/>
          <w:sz w:val="13"/>
        </w:rPr>
        <w:t xml:space="preserve"> </w:t>
      </w:r>
      <w:r>
        <w:rPr>
          <w:i/>
          <w:w w:val="105"/>
          <w:sz w:val="13"/>
        </w:rPr>
        <w:t>Criminology</w:t>
      </w:r>
      <w:r>
        <w:rPr>
          <w:i/>
          <w:spacing w:val="5"/>
          <w:w w:val="105"/>
          <w:sz w:val="13"/>
        </w:rPr>
        <w:t xml:space="preserve"> </w:t>
      </w:r>
      <w:r>
        <w:rPr>
          <w:i/>
          <w:w w:val="105"/>
          <w:sz w:val="13"/>
        </w:rPr>
        <w:t>Research</w:t>
      </w:r>
      <w:r>
        <w:rPr>
          <w:i/>
          <w:spacing w:val="5"/>
          <w:w w:val="105"/>
          <w:sz w:val="13"/>
        </w:rPr>
        <w:t xml:space="preserve"> </w:t>
      </w:r>
      <w:r>
        <w:rPr>
          <w:i/>
          <w:w w:val="105"/>
          <w:sz w:val="13"/>
        </w:rPr>
        <w:t>Advisory</w:t>
      </w:r>
      <w:r>
        <w:rPr>
          <w:i/>
          <w:spacing w:val="5"/>
          <w:w w:val="105"/>
          <w:sz w:val="13"/>
        </w:rPr>
        <w:t xml:space="preserve"> </w:t>
      </w:r>
      <w:r>
        <w:rPr>
          <w:i/>
          <w:w w:val="105"/>
          <w:sz w:val="13"/>
        </w:rPr>
        <w:t>Council</w:t>
      </w:r>
      <w:r>
        <w:rPr>
          <w:i/>
          <w:spacing w:val="5"/>
          <w:w w:val="105"/>
          <w:sz w:val="13"/>
        </w:rPr>
        <w:t xml:space="preserve"> </w:t>
      </w:r>
      <w:r>
        <w:rPr>
          <w:w w:val="105"/>
          <w:sz w:val="13"/>
        </w:rPr>
        <w:t>(April</w:t>
      </w:r>
      <w:r>
        <w:rPr>
          <w:spacing w:val="5"/>
          <w:w w:val="105"/>
          <w:sz w:val="13"/>
        </w:rPr>
        <w:t xml:space="preserve"> </w:t>
      </w:r>
      <w:r>
        <w:rPr>
          <w:w w:val="105"/>
          <w:sz w:val="13"/>
        </w:rPr>
        <w:t>2018)</w:t>
      </w:r>
      <w:r>
        <w:rPr>
          <w:spacing w:val="5"/>
          <w:w w:val="105"/>
          <w:sz w:val="13"/>
        </w:rPr>
        <w:t xml:space="preserve"> </w:t>
      </w:r>
      <w:r>
        <w:rPr>
          <w:w w:val="105"/>
          <w:sz w:val="13"/>
        </w:rPr>
        <w:t>xiii.</w:t>
      </w:r>
    </w:p>
    <w:p w:rsidR="00EA0057" w:rsidRDefault="007C5C23">
      <w:pPr>
        <w:pStyle w:val="ListParagraph"/>
        <w:numPr>
          <w:ilvl w:val="0"/>
          <w:numId w:val="27"/>
        </w:numPr>
        <w:tabs>
          <w:tab w:val="left" w:pos="920"/>
          <w:tab w:val="left" w:pos="922"/>
        </w:tabs>
        <w:ind w:left="921"/>
        <w:jc w:val="left"/>
        <w:rPr>
          <w:sz w:val="13"/>
        </w:rPr>
      </w:pPr>
      <w:r>
        <w:rPr>
          <w:w w:val="105"/>
          <w:sz w:val="13"/>
        </w:rPr>
        <w:t>Sentencing</w:t>
      </w:r>
      <w:r>
        <w:rPr>
          <w:spacing w:val="6"/>
          <w:w w:val="105"/>
          <w:sz w:val="13"/>
        </w:rPr>
        <w:t xml:space="preserve"> </w:t>
      </w:r>
      <w:r>
        <w:rPr>
          <w:w w:val="105"/>
          <w:sz w:val="13"/>
        </w:rPr>
        <w:t>Advisory</w:t>
      </w:r>
      <w:r>
        <w:rPr>
          <w:spacing w:val="6"/>
          <w:w w:val="105"/>
          <w:sz w:val="13"/>
        </w:rPr>
        <w:t xml:space="preserve"> </w:t>
      </w:r>
      <w:r>
        <w:rPr>
          <w:w w:val="105"/>
          <w:sz w:val="13"/>
        </w:rPr>
        <w:t>Council</w:t>
      </w:r>
      <w:r>
        <w:rPr>
          <w:spacing w:val="6"/>
          <w:w w:val="105"/>
          <w:sz w:val="13"/>
        </w:rPr>
        <w:t xml:space="preserve"> </w:t>
      </w:r>
      <w:r>
        <w:rPr>
          <w:w w:val="105"/>
          <w:sz w:val="13"/>
        </w:rPr>
        <w:t>Tasmania,</w:t>
      </w:r>
      <w:r>
        <w:rPr>
          <w:spacing w:val="6"/>
          <w:w w:val="105"/>
          <w:sz w:val="13"/>
        </w:rPr>
        <w:t xml:space="preserve"> </w:t>
      </w:r>
      <w:r>
        <w:rPr>
          <w:i/>
          <w:w w:val="105"/>
          <w:sz w:val="13"/>
        </w:rPr>
        <w:t>Statutory</w:t>
      </w:r>
      <w:r>
        <w:rPr>
          <w:i/>
          <w:spacing w:val="5"/>
          <w:w w:val="105"/>
          <w:sz w:val="13"/>
        </w:rPr>
        <w:t xml:space="preserve"> </w:t>
      </w:r>
      <w:r>
        <w:rPr>
          <w:i/>
          <w:w w:val="105"/>
          <w:sz w:val="13"/>
        </w:rPr>
        <w:t>Sentencing</w:t>
      </w:r>
      <w:r>
        <w:rPr>
          <w:i/>
          <w:spacing w:val="5"/>
          <w:w w:val="105"/>
          <w:sz w:val="13"/>
        </w:rPr>
        <w:t xml:space="preserve"> </w:t>
      </w:r>
      <w:r>
        <w:rPr>
          <w:i/>
          <w:w w:val="105"/>
          <w:sz w:val="13"/>
        </w:rPr>
        <w:t>Reductions</w:t>
      </w:r>
      <w:r>
        <w:rPr>
          <w:i/>
          <w:spacing w:val="5"/>
          <w:w w:val="105"/>
          <w:sz w:val="13"/>
        </w:rPr>
        <w:t xml:space="preserve"> </w:t>
      </w:r>
      <w:r>
        <w:rPr>
          <w:i/>
          <w:w w:val="105"/>
          <w:sz w:val="13"/>
        </w:rPr>
        <w:t>for</w:t>
      </w:r>
      <w:r>
        <w:rPr>
          <w:i/>
          <w:spacing w:val="5"/>
          <w:w w:val="105"/>
          <w:sz w:val="13"/>
        </w:rPr>
        <w:t xml:space="preserve"> </w:t>
      </w:r>
      <w:r>
        <w:rPr>
          <w:i/>
          <w:w w:val="105"/>
          <w:sz w:val="13"/>
        </w:rPr>
        <w:t>Pleas</w:t>
      </w:r>
      <w:r>
        <w:rPr>
          <w:i/>
          <w:spacing w:val="5"/>
          <w:w w:val="105"/>
          <w:sz w:val="13"/>
        </w:rPr>
        <w:t xml:space="preserve"> </w:t>
      </w:r>
      <w:r>
        <w:rPr>
          <w:i/>
          <w:w w:val="105"/>
          <w:sz w:val="13"/>
        </w:rPr>
        <w:t>of</w:t>
      </w:r>
      <w:r>
        <w:rPr>
          <w:i/>
          <w:spacing w:val="5"/>
          <w:w w:val="105"/>
          <w:sz w:val="13"/>
        </w:rPr>
        <w:t xml:space="preserve"> </w:t>
      </w:r>
      <w:r>
        <w:rPr>
          <w:i/>
          <w:w w:val="105"/>
          <w:sz w:val="13"/>
        </w:rPr>
        <w:t>Guilty</w:t>
      </w:r>
      <w:r>
        <w:rPr>
          <w:i/>
          <w:spacing w:val="6"/>
          <w:w w:val="105"/>
          <w:sz w:val="13"/>
        </w:rPr>
        <w:t xml:space="preserve"> </w:t>
      </w:r>
      <w:r>
        <w:rPr>
          <w:w w:val="105"/>
          <w:sz w:val="13"/>
        </w:rPr>
        <w:t>(Final</w:t>
      </w:r>
      <w:r>
        <w:rPr>
          <w:spacing w:val="6"/>
          <w:w w:val="105"/>
          <w:sz w:val="13"/>
        </w:rPr>
        <w:t xml:space="preserve"> </w:t>
      </w:r>
      <w:r>
        <w:rPr>
          <w:w w:val="105"/>
          <w:sz w:val="13"/>
        </w:rPr>
        <w:t>Report</w:t>
      </w:r>
      <w:r>
        <w:rPr>
          <w:spacing w:val="6"/>
          <w:w w:val="105"/>
          <w:sz w:val="13"/>
        </w:rPr>
        <w:t xml:space="preserve"> </w:t>
      </w:r>
      <w:r>
        <w:rPr>
          <w:w w:val="105"/>
          <w:sz w:val="13"/>
        </w:rPr>
        <w:t>No</w:t>
      </w:r>
      <w:r>
        <w:rPr>
          <w:spacing w:val="6"/>
          <w:w w:val="105"/>
          <w:sz w:val="13"/>
        </w:rPr>
        <w:t xml:space="preserve"> </w:t>
      </w:r>
      <w:r>
        <w:rPr>
          <w:w w:val="105"/>
          <w:sz w:val="13"/>
        </w:rPr>
        <w:t>10,</w:t>
      </w:r>
      <w:r>
        <w:rPr>
          <w:spacing w:val="6"/>
          <w:w w:val="105"/>
          <w:sz w:val="13"/>
        </w:rPr>
        <w:t xml:space="preserve"> </w:t>
      </w:r>
      <w:r>
        <w:rPr>
          <w:w w:val="105"/>
          <w:sz w:val="13"/>
        </w:rPr>
        <w:t>October</w:t>
      </w:r>
      <w:r>
        <w:rPr>
          <w:spacing w:val="6"/>
          <w:w w:val="105"/>
          <w:sz w:val="13"/>
        </w:rPr>
        <w:t xml:space="preserve"> </w:t>
      </w:r>
      <w:r>
        <w:rPr>
          <w:w w:val="105"/>
          <w:sz w:val="13"/>
        </w:rPr>
        <w:t>2018)</w:t>
      </w:r>
      <w:r>
        <w:rPr>
          <w:spacing w:val="6"/>
          <w:w w:val="105"/>
          <w:sz w:val="13"/>
        </w:rPr>
        <w:t xml:space="preserve"> </w:t>
      </w:r>
      <w:r>
        <w:rPr>
          <w:w w:val="105"/>
          <w:sz w:val="13"/>
        </w:rPr>
        <w:t>vi.</w:t>
      </w:r>
    </w:p>
    <w:p w:rsidR="00EA0057" w:rsidRDefault="007C5C23">
      <w:pPr>
        <w:pStyle w:val="ListParagraph"/>
        <w:numPr>
          <w:ilvl w:val="0"/>
          <w:numId w:val="27"/>
        </w:numPr>
        <w:tabs>
          <w:tab w:val="left" w:pos="920"/>
          <w:tab w:val="left" w:pos="922"/>
        </w:tabs>
        <w:ind w:left="921"/>
        <w:jc w:val="left"/>
        <w:rPr>
          <w:sz w:val="13"/>
        </w:rPr>
      </w:pPr>
      <w:r>
        <w:rPr>
          <w:sz w:val="13"/>
        </w:rPr>
        <w:t>Ibid</w:t>
      </w:r>
      <w:r>
        <w:rPr>
          <w:spacing w:val="17"/>
          <w:sz w:val="13"/>
        </w:rPr>
        <w:t xml:space="preserve"> </w:t>
      </w:r>
      <w:r>
        <w:rPr>
          <w:sz w:val="13"/>
        </w:rPr>
        <w:t>vi.</w:t>
      </w:r>
    </w:p>
    <w:p w:rsidR="00EA0057" w:rsidRDefault="007C5C23">
      <w:pPr>
        <w:pStyle w:val="ListParagraph"/>
        <w:numPr>
          <w:ilvl w:val="0"/>
          <w:numId w:val="27"/>
        </w:numPr>
        <w:tabs>
          <w:tab w:val="left" w:pos="920"/>
          <w:tab w:val="left" w:pos="922"/>
        </w:tabs>
        <w:ind w:left="921"/>
        <w:jc w:val="left"/>
        <w:rPr>
          <w:sz w:val="13"/>
        </w:rPr>
      </w:pPr>
      <w:r>
        <w:pict>
          <v:shape id="_x0000_s1090" type="#_x0000_t202" style="position:absolute;left:0;text-align:left;margin-left:549.25pt;margin-top:3pt;width:12.1pt;height:14.25pt;z-index:251689472;mso-position-horizontal-relative:page" filled="f" stroked="f">
            <v:textbox inset="0,0,0,0">
              <w:txbxContent>
                <w:p w:rsidR="00EA0057" w:rsidRDefault="007C5C23">
                  <w:pPr>
                    <w:spacing w:line="284" w:lineRule="exact"/>
                    <w:rPr>
                      <w:b/>
                      <w:sz w:val="24"/>
                    </w:rPr>
                  </w:pPr>
                  <w:r>
                    <w:rPr>
                      <w:b/>
                      <w:color w:val="37617A"/>
                      <w:spacing w:val="-13"/>
                      <w:w w:val="110"/>
                      <w:sz w:val="24"/>
                    </w:rPr>
                    <w:t>61</w:t>
                  </w:r>
                </w:p>
              </w:txbxContent>
            </v:textbox>
            <w10:wrap anchorx="page"/>
          </v:shape>
        </w:pict>
      </w:r>
      <w:r>
        <w:rPr>
          <w:sz w:val="13"/>
        </w:rPr>
        <w:t>Ibid</w:t>
      </w:r>
      <w:r>
        <w:rPr>
          <w:spacing w:val="17"/>
          <w:sz w:val="13"/>
        </w:rPr>
        <w:t xml:space="preserve"> </w:t>
      </w:r>
      <w:r>
        <w:rPr>
          <w:sz w:val="13"/>
        </w:rPr>
        <w:t>vi.</w:t>
      </w:r>
    </w:p>
    <w:p w:rsidR="00EA0057" w:rsidRDefault="007C5C23">
      <w:pPr>
        <w:pStyle w:val="ListParagraph"/>
        <w:numPr>
          <w:ilvl w:val="0"/>
          <w:numId w:val="27"/>
        </w:numPr>
        <w:tabs>
          <w:tab w:val="left" w:pos="920"/>
          <w:tab w:val="left" w:pos="922"/>
        </w:tabs>
        <w:ind w:left="921"/>
        <w:jc w:val="left"/>
        <w:rPr>
          <w:sz w:val="13"/>
        </w:rPr>
      </w:pPr>
      <w:r>
        <w:rPr>
          <w:w w:val="105"/>
          <w:sz w:val="13"/>
        </w:rPr>
        <w:t>Asher</w:t>
      </w:r>
      <w:r>
        <w:rPr>
          <w:spacing w:val="5"/>
          <w:w w:val="105"/>
          <w:sz w:val="13"/>
        </w:rPr>
        <w:t xml:space="preserve"> </w:t>
      </w:r>
      <w:r>
        <w:rPr>
          <w:w w:val="105"/>
          <w:sz w:val="13"/>
        </w:rPr>
        <w:t>Flynn</w:t>
      </w:r>
      <w:r>
        <w:rPr>
          <w:spacing w:val="5"/>
          <w:w w:val="105"/>
          <w:sz w:val="13"/>
        </w:rPr>
        <w:t xml:space="preserve"> </w:t>
      </w:r>
      <w:r>
        <w:rPr>
          <w:w w:val="105"/>
          <w:sz w:val="13"/>
        </w:rPr>
        <w:t>and</w:t>
      </w:r>
      <w:r>
        <w:rPr>
          <w:spacing w:val="5"/>
          <w:w w:val="105"/>
          <w:sz w:val="13"/>
        </w:rPr>
        <w:t xml:space="preserve"> </w:t>
      </w:r>
      <w:r>
        <w:rPr>
          <w:w w:val="105"/>
          <w:sz w:val="13"/>
        </w:rPr>
        <w:t>Arie</w:t>
      </w:r>
      <w:r>
        <w:rPr>
          <w:spacing w:val="5"/>
          <w:w w:val="105"/>
          <w:sz w:val="13"/>
        </w:rPr>
        <w:t xml:space="preserve"> </w:t>
      </w:r>
      <w:r>
        <w:rPr>
          <w:w w:val="105"/>
          <w:sz w:val="13"/>
        </w:rPr>
        <w:t>Freiberg,</w:t>
      </w:r>
      <w:r>
        <w:rPr>
          <w:spacing w:val="5"/>
          <w:w w:val="105"/>
          <w:sz w:val="13"/>
        </w:rPr>
        <w:t xml:space="preserve"> </w:t>
      </w:r>
      <w:r>
        <w:rPr>
          <w:i/>
          <w:w w:val="105"/>
          <w:sz w:val="13"/>
        </w:rPr>
        <w:t>Plea</w:t>
      </w:r>
      <w:r>
        <w:rPr>
          <w:i/>
          <w:spacing w:val="5"/>
          <w:w w:val="105"/>
          <w:sz w:val="13"/>
        </w:rPr>
        <w:t xml:space="preserve"> </w:t>
      </w:r>
      <w:r>
        <w:rPr>
          <w:i/>
          <w:w w:val="105"/>
          <w:sz w:val="13"/>
        </w:rPr>
        <w:t>Negotiations,</w:t>
      </w:r>
      <w:r>
        <w:rPr>
          <w:i/>
          <w:spacing w:val="5"/>
          <w:w w:val="105"/>
          <w:sz w:val="13"/>
        </w:rPr>
        <w:t xml:space="preserve"> </w:t>
      </w:r>
      <w:r>
        <w:rPr>
          <w:i/>
          <w:w w:val="105"/>
          <w:sz w:val="13"/>
        </w:rPr>
        <w:t>Report</w:t>
      </w:r>
      <w:r>
        <w:rPr>
          <w:i/>
          <w:spacing w:val="5"/>
          <w:w w:val="105"/>
          <w:sz w:val="13"/>
        </w:rPr>
        <w:t xml:space="preserve"> </w:t>
      </w:r>
      <w:r>
        <w:rPr>
          <w:i/>
          <w:w w:val="105"/>
          <w:sz w:val="13"/>
        </w:rPr>
        <w:t>to</w:t>
      </w:r>
      <w:r>
        <w:rPr>
          <w:i/>
          <w:spacing w:val="5"/>
          <w:w w:val="105"/>
          <w:sz w:val="13"/>
        </w:rPr>
        <w:t xml:space="preserve"> </w:t>
      </w:r>
      <w:r>
        <w:rPr>
          <w:i/>
          <w:w w:val="105"/>
          <w:sz w:val="13"/>
        </w:rPr>
        <w:t>the</w:t>
      </w:r>
      <w:r>
        <w:rPr>
          <w:i/>
          <w:spacing w:val="5"/>
          <w:w w:val="105"/>
          <w:sz w:val="13"/>
        </w:rPr>
        <w:t xml:space="preserve"> </w:t>
      </w:r>
      <w:r>
        <w:rPr>
          <w:i/>
          <w:w w:val="105"/>
          <w:sz w:val="13"/>
        </w:rPr>
        <w:t>Criminology</w:t>
      </w:r>
      <w:r>
        <w:rPr>
          <w:i/>
          <w:spacing w:val="5"/>
          <w:w w:val="105"/>
          <w:sz w:val="13"/>
        </w:rPr>
        <w:t xml:space="preserve"> </w:t>
      </w:r>
      <w:r>
        <w:rPr>
          <w:i/>
          <w:w w:val="105"/>
          <w:sz w:val="13"/>
        </w:rPr>
        <w:t>Research</w:t>
      </w:r>
      <w:r>
        <w:rPr>
          <w:i/>
          <w:spacing w:val="5"/>
          <w:w w:val="105"/>
          <w:sz w:val="13"/>
        </w:rPr>
        <w:t xml:space="preserve"> </w:t>
      </w:r>
      <w:r>
        <w:rPr>
          <w:i/>
          <w:w w:val="105"/>
          <w:sz w:val="13"/>
        </w:rPr>
        <w:t>Advisory</w:t>
      </w:r>
      <w:r>
        <w:rPr>
          <w:i/>
          <w:spacing w:val="5"/>
          <w:w w:val="105"/>
          <w:sz w:val="13"/>
        </w:rPr>
        <w:t xml:space="preserve"> </w:t>
      </w:r>
      <w:r>
        <w:rPr>
          <w:i/>
          <w:w w:val="105"/>
          <w:sz w:val="13"/>
        </w:rPr>
        <w:t>Council</w:t>
      </w:r>
      <w:r>
        <w:rPr>
          <w:i/>
          <w:spacing w:val="5"/>
          <w:w w:val="105"/>
          <w:sz w:val="13"/>
        </w:rPr>
        <w:t xml:space="preserve"> </w:t>
      </w:r>
      <w:r>
        <w:rPr>
          <w:w w:val="105"/>
          <w:sz w:val="13"/>
        </w:rPr>
        <w:t>(April</w:t>
      </w:r>
      <w:r>
        <w:rPr>
          <w:spacing w:val="5"/>
          <w:w w:val="105"/>
          <w:sz w:val="13"/>
        </w:rPr>
        <w:t xml:space="preserve"> </w:t>
      </w:r>
      <w:r>
        <w:rPr>
          <w:w w:val="105"/>
          <w:sz w:val="13"/>
        </w:rPr>
        <w:t>2018)</w:t>
      </w:r>
      <w:r>
        <w:rPr>
          <w:spacing w:val="5"/>
          <w:w w:val="105"/>
          <w:sz w:val="13"/>
        </w:rPr>
        <w:t xml:space="preserve"> </w:t>
      </w:r>
      <w:r>
        <w:rPr>
          <w:w w:val="105"/>
          <w:sz w:val="13"/>
        </w:rPr>
        <w:t>xii.</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11"/>
        <w:rPr>
          <w:sz w:val="22"/>
        </w:rPr>
      </w:pPr>
    </w:p>
    <w:p w:rsidR="00EA0057" w:rsidRDefault="007C5C23">
      <w:pPr>
        <w:spacing w:before="92" w:line="254" w:lineRule="auto"/>
        <w:ind w:left="2394" w:right="880"/>
        <w:rPr>
          <w:sz w:val="11"/>
        </w:rPr>
      </w:pPr>
      <w:r>
        <w:rPr>
          <w:sz w:val="20"/>
        </w:rPr>
        <w:t xml:space="preserve">prosecution witness may be </w:t>
      </w:r>
      <w:r>
        <w:rPr>
          <w:spacing w:val="-3"/>
          <w:sz w:val="20"/>
        </w:rPr>
        <w:t xml:space="preserve">unreliable  </w:t>
      </w:r>
      <w:r>
        <w:rPr>
          <w:sz w:val="20"/>
        </w:rPr>
        <w:t>or hostile. The cross-examination of that witness    at the committal may indicate that there is li</w:t>
      </w:r>
      <w:r>
        <w:rPr>
          <w:sz w:val="20"/>
        </w:rPr>
        <w:t xml:space="preserve">ttle prospect of the </w:t>
      </w:r>
      <w:r>
        <w:rPr>
          <w:spacing w:val="-2"/>
          <w:sz w:val="20"/>
        </w:rPr>
        <w:t xml:space="preserve">defendant </w:t>
      </w:r>
      <w:r>
        <w:rPr>
          <w:sz w:val="20"/>
        </w:rPr>
        <w:t xml:space="preserve">being able to defend  the </w:t>
      </w:r>
      <w:r>
        <w:rPr>
          <w:spacing w:val="3"/>
          <w:sz w:val="20"/>
        </w:rPr>
        <w:t xml:space="preserve"> </w:t>
      </w:r>
      <w:r>
        <w:rPr>
          <w:spacing w:val="-3"/>
          <w:sz w:val="20"/>
        </w:rPr>
        <w:t>charges.</w:t>
      </w:r>
      <w:r>
        <w:rPr>
          <w:spacing w:val="-3"/>
          <w:position w:val="7"/>
          <w:sz w:val="11"/>
        </w:rPr>
        <w:t>109</w:t>
      </w:r>
    </w:p>
    <w:p w:rsidR="00EA0057" w:rsidRDefault="007C5C23">
      <w:pPr>
        <w:pStyle w:val="ListParagraph"/>
        <w:numPr>
          <w:ilvl w:val="1"/>
          <w:numId w:val="84"/>
        </w:numPr>
        <w:tabs>
          <w:tab w:val="left" w:pos="1941"/>
          <w:tab w:val="left" w:pos="1942"/>
        </w:tabs>
        <w:spacing w:before="111" w:line="242" w:lineRule="auto"/>
        <w:ind w:right="740"/>
        <w:jc w:val="left"/>
        <w:rPr>
          <w:sz w:val="21"/>
        </w:rPr>
      </w:pPr>
      <w:r>
        <w:rPr>
          <w:sz w:val="21"/>
        </w:rPr>
        <w:t xml:space="preserve">In Victoria, guilty pleas </w:t>
      </w:r>
      <w:r>
        <w:rPr>
          <w:spacing w:val="-3"/>
          <w:sz w:val="21"/>
        </w:rPr>
        <w:t xml:space="preserve">are entered </w:t>
      </w:r>
      <w:r>
        <w:rPr>
          <w:sz w:val="21"/>
        </w:rPr>
        <w:t xml:space="preserve">at the time of committal in </w:t>
      </w:r>
      <w:r>
        <w:rPr>
          <w:spacing w:val="-3"/>
          <w:sz w:val="21"/>
        </w:rPr>
        <w:t xml:space="preserve">approximately  45  </w:t>
      </w:r>
      <w:r>
        <w:rPr>
          <w:sz w:val="21"/>
        </w:rPr>
        <w:t xml:space="preserve">per </w:t>
      </w:r>
      <w:r>
        <w:rPr>
          <w:spacing w:val="-3"/>
          <w:sz w:val="21"/>
        </w:rPr>
        <w:t xml:space="preserve">cent  </w:t>
      </w:r>
      <w:r>
        <w:rPr>
          <w:sz w:val="21"/>
        </w:rPr>
        <w:t xml:space="preserve">of  cases  </w:t>
      </w:r>
      <w:r>
        <w:rPr>
          <w:spacing w:val="-3"/>
          <w:sz w:val="21"/>
        </w:rPr>
        <w:t xml:space="preserve">committed  to  higher  </w:t>
      </w:r>
      <w:r>
        <w:rPr>
          <w:spacing w:val="-5"/>
          <w:sz w:val="21"/>
        </w:rPr>
        <w:t>courts.</w:t>
      </w:r>
      <w:r>
        <w:rPr>
          <w:spacing w:val="-5"/>
          <w:position w:val="7"/>
          <w:sz w:val="12"/>
        </w:rPr>
        <w:t xml:space="preserve">110  </w:t>
      </w:r>
      <w:r>
        <w:rPr>
          <w:spacing w:val="-4"/>
          <w:sz w:val="21"/>
        </w:rPr>
        <w:t xml:space="preserve">Moreover,  </w:t>
      </w:r>
      <w:r>
        <w:rPr>
          <w:sz w:val="21"/>
        </w:rPr>
        <w:t xml:space="preserve">an  </w:t>
      </w:r>
      <w:r>
        <w:rPr>
          <w:spacing w:val="-3"/>
          <w:sz w:val="21"/>
        </w:rPr>
        <w:t xml:space="preserve">increasing  </w:t>
      </w:r>
      <w:r>
        <w:rPr>
          <w:sz w:val="21"/>
        </w:rPr>
        <w:t xml:space="preserve">proportion  of  matters </w:t>
      </w:r>
      <w:r>
        <w:rPr>
          <w:spacing w:val="-3"/>
          <w:sz w:val="21"/>
        </w:rPr>
        <w:t xml:space="preserve">that  commence  </w:t>
      </w:r>
      <w:r>
        <w:rPr>
          <w:sz w:val="21"/>
        </w:rPr>
        <w:t xml:space="preserve">in the committal </w:t>
      </w:r>
      <w:r>
        <w:rPr>
          <w:spacing w:val="-2"/>
          <w:sz w:val="21"/>
        </w:rPr>
        <w:t xml:space="preserve">stream  </w:t>
      </w:r>
      <w:r>
        <w:rPr>
          <w:sz w:val="21"/>
        </w:rPr>
        <w:t xml:space="preserve">in Victoria </w:t>
      </w:r>
      <w:r>
        <w:rPr>
          <w:spacing w:val="-3"/>
          <w:sz w:val="21"/>
        </w:rPr>
        <w:t xml:space="preserve">are  finalised  </w:t>
      </w:r>
      <w:r>
        <w:rPr>
          <w:spacing w:val="-4"/>
          <w:sz w:val="21"/>
        </w:rPr>
        <w:t xml:space="preserve">summarily.  </w:t>
      </w:r>
      <w:r>
        <w:rPr>
          <w:sz w:val="21"/>
        </w:rPr>
        <w:t xml:space="preserve">In 2008–09, </w:t>
      </w:r>
      <w:r>
        <w:rPr>
          <w:spacing w:val="-3"/>
          <w:sz w:val="21"/>
        </w:rPr>
        <w:t xml:space="preserve">20  </w:t>
      </w:r>
      <w:r>
        <w:rPr>
          <w:sz w:val="21"/>
        </w:rPr>
        <w:t xml:space="preserve">per </w:t>
      </w:r>
      <w:r>
        <w:rPr>
          <w:spacing w:val="-3"/>
          <w:sz w:val="21"/>
        </w:rPr>
        <w:t xml:space="preserve">cent  </w:t>
      </w:r>
      <w:r>
        <w:rPr>
          <w:sz w:val="21"/>
        </w:rPr>
        <w:t xml:space="preserve">of committal </w:t>
      </w:r>
      <w:r>
        <w:rPr>
          <w:spacing w:val="-2"/>
          <w:sz w:val="21"/>
        </w:rPr>
        <w:t xml:space="preserve">stream  </w:t>
      </w:r>
      <w:r>
        <w:rPr>
          <w:sz w:val="21"/>
        </w:rPr>
        <w:t xml:space="preserve">cases </w:t>
      </w:r>
      <w:r>
        <w:rPr>
          <w:spacing w:val="-3"/>
          <w:sz w:val="21"/>
        </w:rPr>
        <w:t xml:space="preserve">were  determined  </w:t>
      </w:r>
      <w:r>
        <w:rPr>
          <w:spacing w:val="-4"/>
          <w:sz w:val="21"/>
        </w:rPr>
        <w:t xml:space="preserve">summarily,  </w:t>
      </w:r>
      <w:r>
        <w:rPr>
          <w:spacing w:val="-3"/>
          <w:sz w:val="21"/>
        </w:rPr>
        <w:t>compared</w:t>
      </w:r>
      <w:r>
        <w:rPr>
          <w:spacing w:val="23"/>
          <w:sz w:val="21"/>
        </w:rPr>
        <w:t xml:space="preserve"> </w:t>
      </w:r>
      <w:r>
        <w:rPr>
          <w:sz w:val="21"/>
        </w:rPr>
        <w:t>with</w:t>
      </w:r>
    </w:p>
    <w:p w:rsidR="00EA0057" w:rsidRDefault="007C5C23">
      <w:pPr>
        <w:pStyle w:val="BodyText"/>
        <w:ind w:left="1941"/>
        <w:rPr>
          <w:sz w:val="12"/>
        </w:rPr>
      </w:pPr>
      <w:r>
        <w:rPr>
          <w:spacing w:val="-3"/>
          <w:w w:val="105"/>
        </w:rPr>
        <w:t xml:space="preserve">29 </w:t>
      </w:r>
      <w:r>
        <w:rPr>
          <w:w w:val="105"/>
        </w:rPr>
        <w:t xml:space="preserve">per </w:t>
      </w:r>
      <w:r>
        <w:rPr>
          <w:spacing w:val="-3"/>
          <w:w w:val="105"/>
        </w:rPr>
        <w:t xml:space="preserve">cent </w:t>
      </w:r>
      <w:r>
        <w:rPr>
          <w:w w:val="105"/>
        </w:rPr>
        <w:t xml:space="preserve">of committal </w:t>
      </w:r>
      <w:r>
        <w:rPr>
          <w:spacing w:val="-3"/>
          <w:w w:val="105"/>
        </w:rPr>
        <w:t xml:space="preserve">proceedings </w:t>
      </w:r>
      <w:r>
        <w:rPr>
          <w:w w:val="105"/>
        </w:rPr>
        <w:t xml:space="preserve">in </w:t>
      </w:r>
      <w:r>
        <w:rPr>
          <w:spacing w:val="-11"/>
          <w:w w:val="105"/>
        </w:rPr>
        <w:t>2017–18.</w:t>
      </w:r>
      <w:r>
        <w:rPr>
          <w:spacing w:val="-11"/>
          <w:w w:val="105"/>
          <w:position w:val="7"/>
          <w:sz w:val="12"/>
        </w:rPr>
        <w:t>111</w:t>
      </w:r>
    </w:p>
    <w:p w:rsidR="00EA0057" w:rsidRDefault="007C5C23">
      <w:pPr>
        <w:pStyle w:val="ListParagraph"/>
        <w:numPr>
          <w:ilvl w:val="1"/>
          <w:numId w:val="84"/>
        </w:numPr>
        <w:tabs>
          <w:tab w:val="left" w:pos="1941"/>
          <w:tab w:val="left" w:pos="1942"/>
        </w:tabs>
        <w:spacing w:before="123" w:line="242" w:lineRule="auto"/>
        <w:ind w:right="1026"/>
        <w:jc w:val="left"/>
        <w:rPr>
          <w:sz w:val="21"/>
        </w:rPr>
      </w:pPr>
      <w:r>
        <w:rPr>
          <w:w w:val="105"/>
          <w:sz w:val="21"/>
        </w:rPr>
        <w:t>Wh</w:t>
      </w:r>
      <w:r>
        <w:rPr>
          <w:w w:val="105"/>
          <w:sz w:val="21"/>
        </w:rPr>
        <w:t xml:space="preserve">ile the NSWLRC conceded </w:t>
      </w:r>
      <w:r>
        <w:rPr>
          <w:spacing w:val="-3"/>
          <w:w w:val="105"/>
          <w:sz w:val="21"/>
        </w:rPr>
        <w:t xml:space="preserve">that </w:t>
      </w:r>
      <w:r>
        <w:rPr>
          <w:w w:val="105"/>
          <w:sz w:val="21"/>
        </w:rPr>
        <w:t xml:space="preserve">guilty pleas do </w:t>
      </w:r>
      <w:r>
        <w:rPr>
          <w:spacing w:val="-3"/>
          <w:w w:val="105"/>
          <w:sz w:val="21"/>
        </w:rPr>
        <w:t xml:space="preserve">occur </w:t>
      </w:r>
      <w:r>
        <w:rPr>
          <w:w w:val="105"/>
          <w:sz w:val="21"/>
        </w:rPr>
        <w:t xml:space="preserve">in the period </w:t>
      </w:r>
      <w:r>
        <w:rPr>
          <w:spacing w:val="-3"/>
          <w:w w:val="105"/>
          <w:sz w:val="21"/>
        </w:rPr>
        <w:t xml:space="preserve">surrounding </w:t>
      </w:r>
      <w:r>
        <w:rPr>
          <w:w w:val="105"/>
          <w:sz w:val="21"/>
        </w:rPr>
        <w:t>the committal</w:t>
      </w:r>
      <w:r>
        <w:rPr>
          <w:spacing w:val="-17"/>
          <w:w w:val="105"/>
          <w:sz w:val="21"/>
        </w:rPr>
        <w:t xml:space="preserve"> </w:t>
      </w:r>
      <w:r>
        <w:rPr>
          <w:spacing w:val="-3"/>
          <w:w w:val="105"/>
          <w:sz w:val="21"/>
        </w:rPr>
        <w:t>procedure,</w:t>
      </w:r>
      <w:r>
        <w:rPr>
          <w:spacing w:val="-17"/>
          <w:w w:val="105"/>
          <w:sz w:val="21"/>
        </w:rPr>
        <w:t xml:space="preserve"> </w:t>
      </w:r>
      <w:r>
        <w:rPr>
          <w:w w:val="105"/>
          <w:sz w:val="21"/>
        </w:rPr>
        <w:t>it</w:t>
      </w:r>
      <w:r>
        <w:rPr>
          <w:spacing w:val="-17"/>
          <w:w w:val="105"/>
          <w:sz w:val="21"/>
        </w:rPr>
        <w:t xml:space="preserve"> </w:t>
      </w:r>
      <w:r>
        <w:rPr>
          <w:w w:val="105"/>
          <w:sz w:val="21"/>
        </w:rPr>
        <w:t>suggested:</w:t>
      </w:r>
    </w:p>
    <w:p w:rsidR="00EA0057" w:rsidRDefault="007C5C23">
      <w:pPr>
        <w:spacing w:before="130" w:line="254" w:lineRule="auto"/>
        <w:ind w:left="2394" w:right="880"/>
        <w:rPr>
          <w:sz w:val="11"/>
        </w:rPr>
      </w:pPr>
      <w:r>
        <w:rPr>
          <w:sz w:val="20"/>
        </w:rPr>
        <w:t xml:space="preserve">this  is  </w:t>
      </w:r>
      <w:r>
        <w:rPr>
          <w:spacing w:val="-3"/>
          <w:sz w:val="20"/>
        </w:rPr>
        <w:t xml:space="preserve">likely  </w:t>
      </w:r>
      <w:r>
        <w:rPr>
          <w:sz w:val="20"/>
        </w:rPr>
        <w:t xml:space="preserve">to  be  because  it  coincides  with  the  time  that  the  ODPP  is  adequately briefed  in  matters.  </w:t>
      </w:r>
      <w:r>
        <w:rPr>
          <w:spacing w:val="1"/>
          <w:sz w:val="20"/>
        </w:rPr>
        <w:t xml:space="preserve">As  </w:t>
      </w:r>
      <w:r>
        <w:rPr>
          <w:spacing w:val="-3"/>
          <w:sz w:val="20"/>
        </w:rPr>
        <w:t xml:space="preserve">full  </w:t>
      </w:r>
      <w:r>
        <w:rPr>
          <w:sz w:val="20"/>
        </w:rPr>
        <w:t xml:space="preserve">committal  hearings  [involving  cross  examination  of witnesses] are </w:t>
      </w:r>
      <w:r>
        <w:rPr>
          <w:spacing w:val="-2"/>
          <w:sz w:val="20"/>
        </w:rPr>
        <w:t xml:space="preserve">uncommon, </w:t>
      </w:r>
      <w:r>
        <w:rPr>
          <w:sz w:val="20"/>
        </w:rPr>
        <w:t xml:space="preserve">it is more </w:t>
      </w:r>
      <w:r>
        <w:rPr>
          <w:spacing w:val="-3"/>
          <w:sz w:val="20"/>
        </w:rPr>
        <w:t xml:space="preserve">likely </w:t>
      </w:r>
      <w:r>
        <w:rPr>
          <w:sz w:val="20"/>
        </w:rPr>
        <w:t>to be the participation of the prosecuting agency which cause an increase in negotiation and plea activity than the actual process    of  committal</w:t>
      </w:r>
      <w:r>
        <w:rPr>
          <w:spacing w:val="28"/>
          <w:sz w:val="20"/>
        </w:rPr>
        <w:t xml:space="preserve"> </w:t>
      </w:r>
      <w:r>
        <w:rPr>
          <w:spacing w:val="-5"/>
          <w:sz w:val="20"/>
        </w:rPr>
        <w:t>itself.</w:t>
      </w:r>
      <w:r>
        <w:rPr>
          <w:spacing w:val="-5"/>
          <w:position w:val="7"/>
          <w:sz w:val="11"/>
        </w:rPr>
        <w:t>11</w:t>
      </w:r>
      <w:r>
        <w:rPr>
          <w:spacing w:val="-5"/>
          <w:position w:val="7"/>
          <w:sz w:val="11"/>
        </w:rPr>
        <w:t>2</w:t>
      </w:r>
    </w:p>
    <w:p w:rsidR="00EA0057" w:rsidRDefault="00EA0057">
      <w:pPr>
        <w:pStyle w:val="BodyText"/>
        <w:spacing w:before="5"/>
        <w:rPr>
          <w:sz w:val="19"/>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18"/>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Questions</w:t>
            </w:r>
          </w:p>
        </w:tc>
        <w:tc>
          <w:tcPr>
            <w:tcW w:w="510" w:type="dxa"/>
            <w:tcBorders>
              <w:bottom w:val="single" w:sz="24" w:space="0" w:color="FFFFFF"/>
            </w:tcBorders>
          </w:tcPr>
          <w:p w:rsidR="00EA0057" w:rsidRDefault="00EA0057">
            <w:pPr>
              <w:pStyle w:val="TableParagraph"/>
              <w:rPr>
                <w:rFonts w:ascii="Times New Roman"/>
                <w:sz w:val="18"/>
              </w:rPr>
            </w:pPr>
          </w:p>
        </w:tc>
      </w:tr>
      <w:tr w:rsidR="00EA0057">
        <w:trPr>
          <w:trHeight w:val="3540"/>
        </w:trPr>
        <w:tc>
          <w:tcPr>
            <w:tcW w:w="340" w:type="dxa"/>
            <w:tcBorders>
              <w:top w:val="single" w:sz="24" w:space="0" w:color="FFFFFF"/>
            </w:tcBorders>
          </w:tcPr>
          <w:p w:rsidR="00EA0057" w:rsidRDefault="00EA0057">
            <w:pPr>
              <w:pStyle w:val="TableParagraph"/>
              <w:rPr>
                <w:rFonts w:ascii="Times New Roman"/>
                <w:sz w:val="18"/>
              </w:rPr>
            </w:pPr>
          </w:p>
        </w:tc>
        <w:tc>
          <w:tcPr>
            <w:tcW w:w="8731" w:type="dxa"/>
            <w:tcBorders>
              <w:top w:val="single" w:sz="24" w:space="0" w:color="FFFFFF"/>
            </w:tcBorders>
            <w:shd w:val="clear" w:color="auto" w:fill="DDDFE4"/>
          </w:tcPr>
          <w:p w:rsidR="00EA0057" w:rsidRDefault="007C5C23">
            <w:pPr>
              <w:pStyle w:val="TableParagraph"/>
              <w:numPr>
                <w:ilvl w:val="0"/>
                <w:numId w:val="23"/>
              </w:numPr>
              <w:tabs>
                <w:tab w:val="left" w:pos="793"/>
                <w:tab w:val="left" w:pos="794"/>
              </w:tabs>
              <w:spacing w:before="193"/>
              <w:rPr>
                <w:rFonts w:ascii="Tahoma"/>
                <w:sz w:val="21"/>
              </w:rPr>
            </w:pPr>
            <w:r>
              <w:rPr>
                <w:rFonts w:ascii="Tahoma"/>
                <w:w w:val="105"/>
                <w:sz w:val="21"/>
              </w:rPr>
              <w:t>How effectively do committal proceedings</w:t>
            </w:r>
            <w:r>
              <w:rPr>
                <w:rFonts w:ascii="Tahoma"/>
                <w:spacing w:val="7"/>
                <w:w w:val="105"/>
                <w:sz w:val="21"/>
              </w:rPr>
              <w:t xml:space="preserve"> </w:t>
            </w:r>
            <w:r>
              <w:rPr>
                <w:rFonts w:ascii="Tahoma"/>
                <w:w w:val="105"/>
                <w:sz w:val="21"/>
              </w:rPr>
              <w:t>ensure:</w:t>
            </w:r>
          </w:p>
          <w:p w:rsidR="00EA0057" w:rsidRDefault="007C5C23">
            <w:pPr>
              <w:pStyle w:val="TableParagraph"/>
              <w:numPr>
                <w:ilvl w:val="1"/>
                <w:numId w:val="23"/>
              </w:numPr>
              <w:tabs>
                <w:tab w:val="left" w:pos="1360"/>
                <w:tab w:val="left" w:pos="1361"/>
              </w:tabs>
              <w:spacing w:before="126"/>
              <w:rPr>
                <w:rFonts w:ascii="Tahoma"/>
                <w:sz w:val="21"/>
              </w:rPr>
            </w:pPr>
            <w:r>
              <w:rPr>
                <w:rFonts w:ascii="Tahoma"/>
                <w:w w:val="110"/>
                <w:sz w:val="21"/>
              </w:rPr>
              <w:t>appropriate</w:t>
            </w:r>
            <w:r>
              <w:rPr>
                <w:rFonts w:ascii="Tahoma"/>
                <w:spacing w:val="-47"/>
                <w:w w:val="110"/>
                <w:sz w:val="21"/>
              </w:rPr>
              <w:t xml:space="preserve"> </w:t>
            </w:r>
            <w:r>
              <w:rPr>
                <w:rFonts w:ascii="Tahoma"/>
                <w:w w:val="110"/>
                <w:sz w:val="21"/>
              </w:rPr>
              <w:t>early</w:t>
            </w:r>
            <w:r>
              <w:rPr>
                <w:rFonts w:ascii="Tahoma"/>
                <w:spacing w:val="-47"/>
                <w:w w:val="110"/>
                <w:sz w:val="21"/>
              </w:rPr>
              <w:t xml:space="preserve"> </w:t>
            </w:r>
            <w:r>
              <w:rPr>
                <w:rFonts w:ascii="Tahoma"/>
                <w:w w:val="110"/>
                <w:sz w:val="21"/>
              </w:rPr>
              <w:t>resolution</w:t>
            </w:r>
            <w:r>
              <w:rPr>
                <w:rFonts w:ascii="Tahoma"/>
                <w:spacing w:val="-47"/>
                <w:w w:val="110"/>
                <w:sz w:val="21"/>
              </w:rPr>
              <w:t xml:space="preserve"> </w:t>
            </w:r>
            <w:r>
              <w:rPr>
                <w:rFonts w:ascii="Tahoma"/>
                <w:w w:val="110"/>
                <w:sz w:val="21"/>
              </w:rPr>
              <w:t>of</w:t>
            </w:r>
            <w:r>
              <w:rPr>
                <w:rFonts w:ascii="Tahoma"/>
                <w:spacing w:val="-47"/>
                <w:w w:val="110"/>
                <w:sz w:val="21"/>
              </w:rPr>
              <w:t xml:space="preserve"> </w:t>
            </w:r>
            <w:r>
              <w:rPr>
                <w:rFonts w:ascii="Tahoma"/>
                <w:w w:val="110"/>
                <w:sz w:val="21"/>
              </w:rPr>
              <w:t>cases</w:t>
            </w:r>
          </w:p>
          <w:p w:rsidR="00EA0057" w:rsidRDefault="007C5C23">
            <w:pPr>
              <w:pStyle w:val="TableParagraph"/>
              <w:numPr>
                <w:ilvl w:val="1"/>
                <w:numId w:val="23"/>
              </w:numPr>
              <w:tabs>
                <w:tab w:val="left" w:pos="1360"/>
                <w:tab w:val="left" w:pos="1361"/>
              </w:tabs>
              <w:spacing w:before="126"/>
              <w:rPr>
                <w:rFonts w:ascii="Tahoma"/>
                <w:sz w:val="21"/>
              </w:rPr>
            </w:pPr>
            <w:r>
              <w:rPr>
                <w:rFonts w:ascii="Tahoma"/>
                <w:w w:val="110"/>
                <w:sz w:val="21"/>
              </w:rPr>
              <w:t>efficient</w:t>
            </w:r>
            <w:r>
              <w:rPr>
                <w:rFonts w:ascii="Tahoma"/>
                <w:spacing w:val="-25"/>
                <w:w w:val="110"/>
                <w:sz w:val="21"/>
              </w:rPr>
              <w:t xml:space="preserve"> </w:t>
            </w:r>
            <w:r>
              <w:rPr>
                <w:rFonts w:ascii="Tahoma"/>
                <w:w w:val="110"/>
                <w:sz w:val="21"/>
              </w:rPr>
              <w:t>use</w:t>
            </w:r>
            <w:r>
              <w:rPr>
                <w:rFonts w:ascii="Tahoma"/>
                <w:spacing w:val="-25"/>
                <w:w w:val="110"/>
                <w:sz w:val="21"/>
              </w:rPr>
              <w:t xml:space="preserve"> </w:t>
            </w:r>
            <w:r>
              <w:rPr>
                <w:rFonts w:ascii="Tahoma"/>
                <w:w w:val="110"/>
                <w:sz w:val="21"/>
              </w:rPr>
              <w:t>of</w:t>
            </w:r>
            <w:r>
              <w:rPr>
                <w:rFonts w:ascii="Tahoma"/>
                <w:spacing w:val="-25"/>
                <w:w w:val="110"/>
                <w:sz w:val="21"/>
              </w:rPr>
              <w:t xml:space="preserve"> </w:t>
            </w:r>
            <w:r>
              <w:rPr>
                <w:rFonts w:ascii="Tahoma"/>
                <w:w w:val="110"/>
                <w:sz w:val="21"/>
              </w:rPr>
              <w:t>court</w:t>
            </w:r>
            <w:r>
              <w:rPr>
                <w:rFonts w:ascii="Tahoma"/>
                <w:spacing w:val="-25"/>
                <w:w w:val="110"/>
                <w:sz w:val="21"/>
              </w:rPr>
              <w:t xml:space="preserve"> </w:t>
            </w:r>
            <w:r>
              <w:rPr>
                <w:rFonts w:ascii="Tahoma"/>
                <w:w w:val="110"/>
                <w:sz w:val="21"/>
              </w:rPr>
              <w:t>time</w:t>
            </w:r>
          </w:p>
          <w:p w:rsidR="00EA0057" w:rsidRDefault="007C5C23">
            <w:pPr>
              <w:pStyle w:val="TableParagraph"/>
              <w:numPr>
                <w:ilvl w:val="1"/>
                <w:numId w:val="23"/>
              </w:numPr>
              <w:tabs>
                <w:tab w:val="left" w:pos="1360"/>
                <w:tab w:val="left" w:pos="1361"/>
              </w:tabs>
              <w:spacing w:before="126"/>
              <w:rPr>
                <w:rFonts w:ascii="Tahoma"/>
                <w:sz w:val="21"/>
              </w:rPr>
            </w:pPr>
            <w:r>
              <w:rPr>
                <w:rFonts w:ascii="Tahoma"/>
                <w:w w:val="110"/>
                <w:sz w:val="21"/>
              </w:rPr>
              <w:t>parties</w:t>
            </w:r>
            <w:r>
              <w:rPr>
                <w:rFonts w:ascii="Tahoma"/>
                <w:spacing w:val="-32"/>
                <w:w w:val="110"/>
                <w:sz w:val="21"/>
              </w:rPr>
              <w:t xml:space="preserve"> </w:t>
            </w:r>
            <w:r>
              <w:rPr>
                <w:rFonts w:ascii="Tahoma"/>
                <w:w w:val="110"/>
                <w:sz w:val="21"/>
              </w:rPr>
              <w:t>are</w:t>
            </w:r>
            <w:r>
              <w:rPr>
                <w:rFonts w:ascii="Tahoma"/>
                <w:spacing w:val="-32"/>
                <w:w w:val="110"/>
                <w:sz w:val="21"/>
              </w:rPr>
              <w:t xml:space="preserve"> </w:t>
            </w:r>
            <w:r>
              <w:rPr>
                <w:rFonts w:ascii="Tahoma"/>
                <w:w w:val="110"/>
                <w:sz w:val="21"/>
              </w:rPr>
              <w:t>adequately</w:t>
            </w:r>
            <w:r>
              <w:rPr>
                <w:rFonts w:ascii="Tahoma"/>
                <w:spacing w:val="-32"/>
                <w:w w:val="110"/>
                <w:sz w:val="21"/>
              </w:rPr>
              <w:t xml:space="preserve"> </w:t>
            </w:r>
            <w:r>
              <w:rPr>
                <w:rFonts w:ascii="Tahoma"/>
                <w:w w:val="110"/>
                <w:sz w:val="21"/>
              </w:rPr>
              <w:t>prepared</w:t>
            </w:r>
            <w:r>
              <w:rPr>
                <w:rFonts w:ascii="Tahoma"/>
                <w:spacing w:val="-32"/>
                <w:w w:val="110"/>
                <w:sz w:val="21"/>
              </w:rPr>
              <w:t xml:space="preserve"> </w:t>
            </w:r>
            <w:r>
              <w:rPr>
                <w:rFonts w:ascii="Tahoma"/>
                <w:w w:val="110"/>
                <w:sz w:val="21"/>
              </w:rPr>
              <w:t>for</w:t>
            </w:r>
            <w:r>
              <w:rPr>
                <w:rFonts w:ascii="Tahoma"/>
                <w:spacing w:val="-32"/>
                <w:w w:val="110"/>
                <w:sz w:val="21"/>
              </w:rPr>
              <w:t xml:space="preserve"> </w:t>
            </w:r>
            <w:r>
              <w:rPr>
                <w:rFonts w:ascii="Tahoma"/>
                <w:spacing w:val="-3"/>
                <w:w w:val="110"/>
                <w:sz w:val="21"/>
              </w:rPr>
              <w:t>trial?</w:t>
            </w:r>
          </w:p>
          <w:p w:rsidR="00EA0057" w:rsidRDefault="007C5C23">
            <w:pPr>
              <w:pStyle w:val="TableParagraph"/>
              <w:numPr>
                <w:ilvl w:val="0"/>
                <w:numId w:val="23"/>
              </w:numPr>
              <w:tabs>
                <w:tab w:val="left" w:pos="793"/>
                <w:tab w:val="left" w:pos="794"/>
              </w:tabs>
              <w:spacing w:before="126" w:line="247" w:lineRule="auto"/>
              <w:ind w:right="725"/>
              <w:rPr>
                <w:rFonts w:ascii="Tahoma"/>
                <w:sz w:val="21"/>
              </w:rPr>
            </w:pPr>
            <w:r>
              <w:rPr>
                <w:rFonts w:ascii="Tahoma"/>
                <w:w w:val="110"/>
                <w:sz w:val="21"/>
              </w:rPr>
              <w:t>Are</w:t>
            </w:r>
            <w:r>
              <w:rPr>
                <w:rFonts w:ascii="Tahoma"/>
                <w:spacing w:val="-32"/>
                <w:w w:val="110"/>
                <w:sz w:val="21"/>
              </w:rPr>
              <w:t xml:space="preserve"> </w:t>
            </w:r>
            <w:r>
              <w:rPr>
                <w:rFonts w:ascii="Tahoma"/>
                <w:w w:val="110"/>
                <w:sz w:val="21"/>
              </w:rPr>
              <w:t>there</w:t>
            </w:r>
            <w:r>
              <w:rPr>
                <w:rFonts w:ascii="Tahoma"/>
                <w:spacing w:val="-32"/>
                <w:w w:val="110"/>
                <w:sz w:val="21"/>
              </w:rPr>
              <w:t xml:space="preserve"> </w:t>
            </w:r>
            <w:r>
              <w:rPr>
                <w:rFonts w:ascii="Tahoma"/>
                <w:w w:val="110"/>
                <w:sz w:val="21"/>
              </w:rPr>
              <w:t>other</w:t>
            </w:r>
            <w:r>
              <w:rPr>
                <w:rFonts w:ascii="Tahoma"/>
                <w:spacing w:val="-32"/>
                <w:w w:val="110"/>
                <w:sz w:val="21"/>
              </w:rPr>
              <w:t xml:space="preserve"> </w:t>
            </w:r>
            <w:r>
              <w:rPr>
                <w:rFonts w:ascii="Tahoma"/>
                <w:w w:val="110"/>
                <w:sz w:val="21"/>
              </w:rPr>
              <w:t>pre-trial</w:t>
            </w:r>
            <w:r>
              <w:rPr>
                <w:rFonts w:ascii="Tahoma"/>
                <w:spacing w:val="-32"/>
                <w:w w:val="110"/>
                <w:sz w:val="21"/>
              </w:rPr>
              <w:t xml:space="preserve"> </w:t>
            </w:r>
            <w:r>
              <w:rPr>
                <w:rFonts w:ascii="Tahoma"/>
                <w:w w:val="110"/>
                <w:sz w:val="21"/>
              </w:rPr>
              <w:t>procedures</w:t>
            </w:r>
            <w:r>
              <w:rPr>
                <w:rFonts w:ascii="Tahoma"/>
                <w:spacing w:val="-32"/>
                <w:w w:val="110"/>
                <w:sz w:val="21"/>
              </w:rPr>
              <w:t xml:space="preserve"> </w:t>
            </w:r>
            <w:r>
              <w:rPr>
                <w:rFonts w:ascii="Tahoma"/>
                <w:w w:val="110"/>
                <w:sz w:val="21"/>
              </w:rPr>
              <w:t>that</w:t>
            </w:r>
            <w:r>
              <w:rPr>
                <w:rFonts w:ascii="Tahoma"/>
                <w:spacing w:val="-32"/>
                <w:w w:val="110"/>
                <w:sz w:val="21"/>
              </w:rPr>
              <w:t xml:space="preserve"> </w:t>
            </w:r>
            <w:r>
              <w:rPr>
                <w:rFonts w:ascii="Tahoma"/>
                <w:w w:val="110"/>
                <w:sz w:val="21"/>
              </w:rPr>
              <w:t>could</w:t>
            </w:r>
            <w:r>
              <w:rPr>
                <w:rFonts w:ascii="Tahoma"/>
                <w:spacing w:val="-32"/>
                <w:w w:val="110"/>
                <w:sz w:val="21"/>
              </w:rPr>
              <w:t xml:space="preserve"> </w:t>
            </w:r>
            <w:r>
              <w:rPr>
                <w:rFonts w:ascii="Tahoma"/>
                <w:w w:val="110"/>
                <w:sz w:val="21"/>
              </w:rPr>
              <w:t>equally</w:t>
            </w:r>
            <w:r>
              <w:rPr>
                <w:rFonts w:ascii="Tahoma"/>
                <w:spacing w:val="-32"/>
                <w:w w:val="110"/>
                <w:sz w:val="21"/>
              </w:rPr>
              <w:t xml:space="preserve"> </w:t>
            </w:r>
            <w:r>
              <w:rPr>
                <w:rFonts w:ascii="Tahoma"/>
                <w:w w:val="110"/>
                <w:sz w:val="21"/>
              </w:rPr>
              <w:t>or</w:t>
            </w:r>
            <w:r>
              <w:rPr>
                <w:rFonts w:ascii="Tahoma"/>
                <w:spacing w:val="-32"/>
                <w:w w:val="110"/>
                <w:sz w:val="21"/>
              </w:rPr>
              <w:t xml:space="preserve"> </w:t>
            </w:r>
            <w:r>
              <w:rPr>
                <w:rFonts w:ascii="Tahoma"/>
                <w:w w:val="110"/>
                <w:sz w:val="21"/>
              </w:rPr>
              <w:t>more</w:t>
            </w:r>
            <w:r>
              <w:rPr>
                <w:rFonts w:ascii="Tahoma"/>
                <w:spacing w:val="-32"/>
                <w:w w:val="110"/>
                <w:sz w:val="21"/>
              </w:rPr>
              <w:t xml:space="preserve"> </w:t>
            </w:r>
            <w:r>
              <w:rPr>
                <w:rFonts w:ascii="Tahoma"/>
                <w:w w:val="110"/>
                <w:sz w:val="21"/>
              </w:rPr>
              <w:t>effectively ensure:</w:t>
            </w:r>
          </w:p>
          <w:p w:rsidR="00EA0057" w:rsidRDefault="007C5C23">
            <w:pPr>
              <w:pStyle w:val="TableParagraph"/>
              <w:numPr>
                <w:ilvl w:val="1"/>
                <w:numId w:val="23"/>
              </w:numPr>
              <w:tabs>
                <w:tab w:val="left" w:pos="1360"/>
                <w:tab w:val="left" w:pos="1361"/>
              </w:tabs>
              <w:spacing w:before="118"/>
              <w:rPr>
                <w:rFonts w:ascii="Tahoma"/>
                <w:sz w:val="21"/>
              </w:rPr>
            </w:pPr>
            <w:r>
              <w:rPr>
                <w:rFonts w:ascii="Tahoma"/>
                <w:w w:val="110"/>
                <w:sz w:val="21"/>
              </w:rPr>
              <w:t>appropriate</w:t>
            </w:r>
            <w:r>
              <w:rPr>
                <w:rFonts w:ascii="Tahoma"/>
                <w:spacing w:val="-47"/>
                <w:w w:val="110"/>
                <w:sz w:val="21"/>
              </w:rPr>
              <w:t xml:space="preserve"> </w:t>
            </w:r>
            <w:r>
              <w:rPr>
                <w:rFonts w:ascii="Tahoma"/>
                <w:w w:val="110"/>
                <w:sz w:val="21"/>
              </w:rPr>
              <w:t>early</w:t>
            </w:r>
            <w:r>
              <w:rPr>
                <w:rFonts w:ascii="Tahoma"/>
                <w:spacing w:val="-47"/>
                <w:w w:val="110"/>
                <w:sz w:val="21"/>
              </w:rPr>
              <w:t xml:space="preserve"> </w:t>
            </w:r>
            <w:r>
              <w:rPr>
                <w:rFonts w:ascii="Tahoma"/>
                <w:w w:val="110"/>
                <w:sz w:val="21"/>
              </w:rPr>
              <w:t>resolution</w:t>
            </w:r>
            <w:r>
              <w:rPr>
                <w:rFonts w:ascii="Tahoma"/>
                <w:spacing w:val="-47"/>
                <w:w w:val="110"/>
                <w:sz w:val="21"/>
              </w:rPr>
              <w:t xml:space="preserve"> </w:t>
            </w:r>
            <w:r>
              <w:rPr>
                <w:rFonts w:ascii="Tahoma"/>
                <w:w w:val="110"/>
                <w:sz w:val="21"/>
              </w:rPr>
              <w:t>of</w:t>
            </w:r>
            <w:r>
              <w:rPr>
                <w:rFonts w:ascii="Tahoma"/>
                <w:spacing w:val="-47"/>
                <w:w w:val="110"/>
                <w:sz w:val="21"/>
              </w:rPr>
              <w:t xml:space="preserve"> </w:t>
            </w:r>
            <w:r>
              <w:rPr>
                <w:rFonts w:ascii="Tahoma"/>
                <w:w w:val="110"/>
                <w:sz w:val="21"/>
              </w:rPr>
              <w:t>cases</w:t>
            </w:r>
          </w:p>
          <w:p w:rsidR="00EA0057" w:rsidRDefault="007C5C23">
            <w:pPr>
              <w:pStyle w:val="TableParagraph"/>
              <w:numPr>
                <w:ilvl w:val="1"/>
                <w:numId w:val="23"/>
              </w:numPr>
              <w:tabs>
                <w:tab w:val="left" w:pos="1360"/>
                <w:tab w:val="left" w:pos="1361"/>
              </w:tabs>
              <w:spacing w:before="126"/>
              <w:rPr>
                <w:rFonts w:ascii="Tahoma"/>
                <w:sz w:val="21"/>
              </w:rPr>
            </w:pPr>
            <w:r>
              <w:rPr>
                <w:rFonts w:ascii="Tahoma"/>
                <w:w w:val="110"/>
                <w:sz w:val="21"/>
              </w:rPr>
              <w:t>efficient</w:t>
            </w:r>
            <w:r>
              <w:rPr>
                <w:rFonts w:ascii="Tahoma"/>
                <w:spacing w:val="-25"/>
                <w:w w:val="110"/>
                <w:sz w:val="21"/>
              </w:rPr>
              <w:t xml:space="preserve"> </w:t>
            </w:r>
            <w:r>
              <w:rPr>
                <w:rFonts w:ascii="Tahoma"/>
                <w:w w:val="110"/>
                <w:sz w:val="21"/>
              </w:rPr>
              <w:t>use</w:t>
            </w:r>
            <w:r>
              <w:rPr>
                <w:rFonts w:ascii="Tahoma"/>
                <w:spacing w:val="-25"/>
                <w:w w:val="110"/>
                <w:sz w:val="21"/>
              </w:rPr>
              <w:t xml:space="preserve"> </w:t>
            </w:r>
            <w:r>
              <w:rPr>
                <w:rFonts w:ascii="Tahoma"/>
                <w:w w:val="110"/>
                <w:sz w:val="21"/>
              </w:rPr>
              <w:t>of</w:t>
            </w:r>
            <w:r>
              <w:rPr>
                <w:rFonts w:ascii="Tahoma"/>
                <w:spacing w:val="-25"/>
                <w:w w:val="110"/>
                <w:sz w:val="21"/>
              </w:rPr>
              <w:t xml:space="preserve"> </w:t>
            </w:r>
            <w:r>
              <w:rPr>
                <w:rFonts w:ascii="Tahoma"/>
                <w:w w:val="110"/>
                <w:sz w:val="21"/>
              </w:rPr>
              <w:t>court</w:t>
            </w:r>
            <w:r>
              <w:rPr>
                <w:rFonts w:ascii="Tahoma"/>
                <w:spacing w:val="-25"/>
                <w:w w:val="110"/>
                <w:sz w:val="21"/>
              </w:rPr>
              <w:t xml:space="preserve"> </w:t>
            </w:r>
            <w:r>
              <w:rPr>
                <w:rFonts w:ascii="Tahoma"/>
                <w:w w:val="110"/>
                <w:sz w:val="21"/>
              </w:rPr>
              <w:t>time</w:t>
            </w:r>
          </w:p>
          <w:p w:rsidR="00EA0057" w:rsidRDefault="007C5C23">
            <w:pPr>
              <w:pStyle w:val="TableParagraph"/>
              <w:numPr>
                <w:ilvl w:val="1"/>
                <w:numId w:val="23"/>
              </w:numPr>
              <w:tabs>
                <w:tab w:val="left" w:pos="1360"/>
                <w:tab w:val="left" w:pos="1361"/>
              </w:tabs>
              <w:spacing w:before="126"/>
              <w:rPr>
                <w:rFonts w:ascii="Tahoma"/>
                <w:sz w:val="21"/>
              </w:rPr>
            </w:pPr>
            <w:r>
              <w:rPr>
                <w:rFonts w:ascii="Tahoma"/>
                <w:w w:val="110"/>
                <w:sz w:val="21"/>
              </w:rPr>
              <w:t>parties</w:t>
            </w:r>
            <w:r>
              <w:rPr>
                <w:rFonts w:ascii="Tahoma"/>
                <w:spacing w:val="-32"/>
                <w:w w:val="110"/>
                <w:sz w:val="21"/>
              </w:rPr>
              <w:t xml:space="preserve"> </w:t>
            </w:r>
            <w:r>
              <w:rPr>
                <w:rFonts w:ascii="Tahoma"/>
                <w:w w:val="110"/>
                <w:sz w:val="21"/>
              </w:rPr>
              <w:t>are</w:t>
            </w:r>
            <w:r>
              <w:rPr>
                <w:rFonts w:ascii="Tahoma"/>
                <w:spacing w:val="-32"/>
                <w:w w:val="110"/>
                <w:sz w:val="21"/>
              </w:rPr>
              <w:t xml:space="preserve"> </w:t>
            </w:r>
            <w:r>
              <w:rPr>
                <w:rFonts w:ascii="Tahoma"/>
                <w:w w:val="110"/>
                <w:sz w:val="21"/>
              </w:rPr>
              <w:t>adequately</w:t>
            </w:r>
            <w:r>
              <w:rPr>
                <w:rFonts w:ascii="Tahoma"/>
                <w:spacing w:val="-32"/>
                <w:w w:val="110"/>
                <w:sz w:val="21"/>
              </w:rPr>
              <w:t xml:space="preserve"> </w:t>
            </w:r>
            <w:r>
              <w:rPr>
                <w:rFonts w:ascii="Tahoma"/>
                <w:w w:val="110"/>
                <w:sz w:val="21"/>
              </w:rPr>
              <w:t>prepared</w:t>
            </w:r>
            <w:r>
              <w:rPr>
                <w:rFonts w:ascii="Tahoma"/>
                <w:spacing w:val="-32"/>
                <w:w w:val="110"/>
                <w:sz w:val="21"/>
              </w:rPr>
              <w:t xml:space="preserve"> </w:t>
            </w:r>
            <w:r>
              <w:rPr>
                <w:rFonts w:ascii="Tahoma"/>
                <w:w w:val="110"/>
                <w:sz w:val="21"/>
              </w:rPr>
              <w:t>for</w:t>
            </w:r>
            <w:r>
              <w:rPr>
                <w:rFonts w:ascii="Tahoma"/>
                <w:spacing w:val="-32"/>
                <w:w w:val="110"/>
                <w:sz w:val="21"/>
              </w:rPr>
              <w:t xml:space="preserve"> </w:t>
            </w:r>
            <w:r>
              <w:rPr>
                <w:rFonts w:ascii="Tahoma"/>
                <w:spacing w:val="-3"/>
                <w:w w:val="110"/>
                <w:sz w:val="21"/>
              </w:rPr>
              <w:t>trial?</w:t>
            </w:r>
          </w:p>
        </w:tc>
        <w:tc>
          <w:tcPr>
            <w:tcW w:w="510" w:type="dxa"/>
            <w:tcBorders>
              <w:top w:val="single" w:sz="24" w:space="0" w:color="FFFFFF"/>
            </w:tcBorders>
          </w:tcPr>
          <w:p w:rsidR="00EA0057" w:rsidRDefault="00EA0057">
            <w:pPr>
              <w:pStyle w:val="TableParagraph"/>
              <w:rPr>
                <w:rFonts w:ascii="Times New Roman"/>
                <w:sz w:val="18"/>
              </w:rPr>
            </w:pPr>
          </w:p>
        </w:tc>
      </w:tr>
    </w:tbl>
    <w:p w:rsidR="00EA0057" w:rsidRDefault="00EA0057">
      <w:pPr>
        <w:pStyle w:val="BodyText"/>
        <w:rPr>
          <w:sz w:val="22"/>
        </w:rPr>
      </w:pPr>
    </w:p>
    <w:p w:rsidR="00EA0057" w:rsidRDefault="007C5C23">
      <w:pPr>
        <w:pStyle w:val="Heading4"/>
        <w:spacing w:before="170"/>
        <w:ind w:left="1147"/>
      </w:pPr>
      <w:r>
        <w:rPr>
          <w:w w:val="110"/>
        </w:rPr>
        <w:t>Pre-trial delay</w:t>
      </w:r>
    </w:p>
    <w:p w:rsidR="00EA0057" w:rsidRDefault="007C5C23">
      <w:pPr>
        <w:pStyle w:val="ListParagraph"/>
        <w:numPr>
          <w:ilvl w:val="1"/>
          <w:numId w:val="84"/>
        </w:numPr>
        <w:tabs>
          <w:tab w:val="left" w:pos="1940"/>
          <w:tab w:val="left" w:pos="1941"/>
        </w:tabs>
        <w:spacing w:before="137"/>
        <w:ind w:left="1940" w:hanging="793"/>
        <w:jc w:val="left"/>
        <w:rPr>
          <w:sz w:val="12"/>
        </w:rPr>
      </w:pPr>
      <w:r>
        <w:rPr>
          <w:w w:val="105"/>
          <w:sz w:val="21"/>
        </w:rPr>
        <w:t xml:space="preserve">The </w:t>
      </w:r>
      <w:r>
        <w:rPr>
          <w:spacing w:val="-3"/>
          <w:w w:val="105"/>
          <w:sz w:val="21"/>
        </w:rPr>
        <w:t xml:space="preserve">Supreme Court </w:t>
      </w:r>
      <w:r>
        <w:rPr>
          <w:w w:val="105"/>
          <w:sz w:val="21"/>
        </w:rPr>
        <w:t xml:space="preserve">of Victoria says the benefits of </w:t>
      </w:r>
      <w:r>
        <w:rPr>
          <w:spacing w:val="-3"/>
          <w:w w:val="105"/>
          <w:sz w:val="21"/>
        </w:rPr>
        <w:t xml:space="preserve">avoiding </w:t>
      </w:r>
      <w:r>
        <w:rPr>
          <w:w w:val="105"/>
          <w:sz w:val="21"/>
        </w:rPr>
        <w:t>delay</w:t>
      </w:r>
      <w:r>
        <w:rPr>
          <w:spacing w:val="-27"/>
          <w:w w:val="105"/>
          <w:sz w:val="21"/>
        </w:rPr>
        <w:t xml:space="preserve"> </w:t>
      </w:r>
      <w:r>
        <w:rPr>
          <w:spacing w:val="-4"/>
          <w:w w:val="105"/>
          <w:sz w:val="21"/>
        </w:rPr>
        <w:t>include:</w:t>
      </w:r>
      <w:r>
        <w:rPr>
          <w:spacing w:val="-4"/>
          <w:w w:val="105"/>
          <w:position w:val="7"/>
          <w:sz w:val="12"/>
        </w:rPr>
        <w:t>113</w:t>
      </w:r>
    </w:p>
    <w:p w:rsidR="00EA0057" w:rsidRDefault="007C5C23">
      <w:pPr>
        <w:pStyle w:val="ListParagraph"/>
        <w:numPr>
          <w:ilvl w:val="2"/>
          <w:numId w:val="84"/>
        </w:numPr>
        <w:tabs>
          <w:tab w:val="left" w:pos="2281"/>
          <w:tab w:val="left" w:pos="2282"/>
        </w:tabs>
        <w:spacing w:before="123"/>
        <w:ind w:hanging="340"/>
        <w:rPr>
          <w:sz w:val="21"/>
        </w:rPr>
      </w:pPr>
      <w:r>
        <w:rPr>
          <w:sz w:val="21"/>
        </w:rPr>
        <w:t xml:space="preserve">the time which </w:t>
      </w:r>
      <w:r>
        <w:rPr>
          <w:spacing w:val="-3"/>
          <w:sz w:val="21"/>
        </w:rPr>
        <w:t xml:space="preserve">may  </w:t>
      </w:r>
      <w:r>
        <w:rPr>
          <w:sz w:val="21"/>
        </w:rPr>
        <w:t xml:space="preserve">be spent on </w:t>
      </w:r>
      <w:r>
        <w:rPr>
          <w:spacing w:val="-3"/>
          <w:sz w:val="21"/>
        </w:rPr>
        <w:t xml:space="preserve">remand  </w:t>
      </w:r>
      <w:r>
        <w:rPr>
          <w:sz w:val="21"/>
        </w:rPr>
        <w:t xml:space="preserve">is </w:t>
      </w:r>
      <w:r>
        <w:rPr>
          <w:spacing w:val="-3"/>
          <w:sz w:val="21"/>
        </w:rPr>
        <w:t xml:space="preserve">minimised  for  </w:t>
      </w:r>
      <w:r>
        <w:rPr>
          <w:sz w:val="21"/>
        </w:rPr>
        <w:t xml:space="preserve">the </w:t>
      </w:r>
      <w:r>
        <w:rPr>
          <w:spacing w:val="30"/>
          <w:sz w:val="21"/>
        </w:rPr>
        <w:t xml:space="preserve"> </w:t>
      </w:r>
      <w:r>
        <w:rPr>
          <w:spacing w:val="-3"/>
          <w:sz w:val="21"/>
        </w:rPr>
        <w:t>accused</w:t>
      </w:r>
    </w:p>
    <w:p w:rsidR="00EA0057" w:rsidRDefault="007C5C23">
      <w:pPr>
        <w:pStyle w:val="ListParagraph"/>
        <w:numPr>
          <w:ilvl w:val="2"/>
          <w:numId w:val="84"/>
        </w:numPr>
        <w:tabs>
          <w:tab w:val="left" w:pos="2281"/>
          <w:tab w:val="left" w:pos="2282"/>
        </w:tabs>
        <w:spacing w:before="88" w:line="242" w:lineRule="auto"/>
        <w:ind w:right="694" w:hanging="340"/>
        <w:rPr>
          <w:sz w:val="21"/>
        </w:rPr>
      </w:pPr>
      <w:r>
        <w:rPr>
          <w:sz w:val="21"/>
        </w:rPr>
        <w:t xml:space="preserve">events </w:t>
      </w:r>
      <w:r>
        <w:rPr>
          <w:spacing w:val="-3"/>
          <w:sz w:val="21"/>
        </w:rPr>
        <w:t xml:space="preserve">are fresher  </w:t>
      </w:r>
      <w:r>
        <w:rPr>
          <w:sz w:val="21"/>
        </w:rPr>
        <w:t xml:space="preserve">in the </w:t>
      </w:r>
      <w:r>
        <w:rPr>
          <w:spacing w:val="-3"/>
          <w:sz w:val="21"/>
        </w:rPr>
        <w:t xml:space="preserve">mind  </w:t>
      </w:r>
      <w:r>
        <w:rPr>
          <w:sz w:val="21"/>
        </w:rPr>
        <w:t xml:space="preserve">of witnesses and </w:t>
      </w:r>
      <w:r>
        <w:rPr>
          <w:spacing w:val="-3"/>
          <w:sz w:val="21"/>
        </w:rPr>
        <w:t xml:space="preserve">therefore  </w:t>
      </w:r>
      <w:r>
        <w:rPr>
          <w:sz w:val="21"/>
        </w:rPr>
        <w:t xml:space="preserve">the quality of their evidence is </w:t>
      </w:r>
      <w:r>
        <w:rPr>
          <w:spacing w:val="-2"/>
          <w:sz w:val="21"/>
        </w:rPr>
        <w:t xml:space="preserve">not  </w:t>
      </w:r>
      <w:r>
        <w:rPr>
          <w:spacing w:val="-3"/>
          <w:sz w:val="21"/>
        </w:rPr>
        <w:t xml:space="preserve">diminished  </w:t>
      </w:r>
      <w:r>
        <w:rPr>
          <w:sz w:val="21"/>
        </w:rPr>
        <w:t>by</w:t>
      </w:r>
      <w:r>
        <w:rPr>
          <w:spacing w:val="-15"/>
          <w:sz w:val="21"/>
        </w:rPr>
        <w:t xml:space="preserve"> </w:t>
      </w:r>
      <w:r>
        <w:rPr>
          <w:sz w:val="21"/>
        </w:rPr>
        <w:t>delay</w:t>
      </w:r>
    </w:p>
    <w:p w:rsidR="00EA0057" w:rsidRDefault="007C5C23">
      <w:pPr>
        <w:pStyle w:val="ListParagraph"/>
        <w:numPr>
          <w:ilvl w:val="2"/>
          <w:numId w:val="84"/>
        </w:numPr>
        <w:tabs>
          <w:tab w:val="left" w:pos="2281"/>
          <w:tab w:val="left" w:pos="2282"/>
        </w:tabs>
        <w:spacing w:before="85"/>
        <w:ind w:hanging="340"/>
        <w:rPr>
          <w:sz w:val="21"/>
        </w:rPr>
      </w:pPr>
      <w:r>
        <w:rPr>
          <w:sz w:val="21"/>
        </w:rPr>
        <w:t xml:space="preserve">the experience of victims is </w:t>
      </w:r>
      <w:r>
        <w:rPr>
          <w:spacing w:val="17"/>
          <w:sz w:val="21"/>
        </w:rPr>
        <w:t xml:space="preserve"> </w:t>
      </w:r>
      <w:r>
        <w:rPr>
          <w:spacing w:val="-3"/>
          <w:sz w:val="21"/>
        </w:rPr>
        <w:t>substantially  improved</w:t>
      </w:r>
    </w:p>
    <w:p w:rsidR="00EA0057" w:rsidRDefault="007C5C23">
      <w:pPr>
        <w:pStyle w:val="ListParagraph"/>
        <w:numPr>
          <w:ilvl w:val="2"/>
          <w:numId w:val="84"/>
        </w:numPr>
        <w:tabs>
          <w:tab w:val="left" w:pos="2281"/>
          <w:tab w:val="left" w:pos="2282"/>
        </w:tabs>
        <w:spacing w:before="88" w:line="242" w:lineRule="auto"/>
        <w:ind w:right="708" w:hanging="340"/>
        <w:rPr>
          <w:sz w:val="12"/>
        </w:rPr>
      </w:pPr>
      <w:r>
        <w:rPr>
          <w:spacing w:val="-3"/>
          <w:sz w:val="21"/>
        </w:rPr>
        <w:t xml:space="preserve">for </w:t>
      </w:r>
      <w:r>
        <w:rPr>
          <w:sz w:val="21"/>
        </w:rPr>
        <w:t xml:space="preserve">those convicted and </w:t>
      </w:r>
      <w:r>
        <w:rPr>
          <w:spacing w:val="-3"/>
          <w:sz w:val="21"/>
        </w:rPr>
        <w:t xml:space="preserve">sentenced, </w:t>
      </w:r>
      <w:r>
        <w:rPr>
          <w:spacing w:val="-2"/>
          <w:sz w:val="21"/>
        </w:rPr>
        <w:t xml:space="preserve">access </w:t>
      </w:r>
      <w:r>
        <w:rPr>
          <w:spacing w:val="-3"/>
          <w:sz w:val="21"/>
        </w:rPr>
        <w:t xml:space="preserve">to rehabilitative programs </w:t>
      </w:r>
      <w:r>
        <w:rPr>
          <w:sz w:val="21"/>
        </w:rPr>
        <w:t xml:space="preserve">is </w:t>
      </w:r>
      <w:r>
        <w:rPr>
          <w:spacing w:val="-3"/>
          <w:sz w:val="21"/>
        </w:rPr>
        <w:t xml:space="preserve">brought </w:t>
      </w:r>
      <w:r>
        <w:rPr>
          <w:sz w:val="21"/>
        </w:rPr>
        <w:t xml:space="preserve">about </w:t>
      </w:r>
      <w:r>
        <w:rPr>
          <w:spacing w:val="-6"/>
          <w:sz w:val="21"/>
        </w:rPr>
        <w:t>sooner.</w:t>
      </w:r>
      <w:r>
        <w:rPr>
          <w:spacing w:val="-6"/>
          <w:position w:val="7"/>
          <w:sz w:val="12"/>
        </w:rPr>
        <w:t>114</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3"/>
        <w:rPr>
          <w:sz w:val="25"/>
        </w:rPr>
      </w:pPr>
    </w:p>
    <w:tbl>
      <w:tblPr>
        <w:tblW w:w="0" w:type="auto"/>
        <w:tblInd w:w="230" w:type="dxa"/>
        <w:tblLayout w:type="fixed"/>
        <w:tblCellMar>
          <w:left w:w="0" w:type="dxa"/>
          <w:right w:w="0" w:type="dxa"/>
        </w:tblCellMar>
        <w:tblLook w:val="01E0" w:firstRow="1" w:lastRow="1" w:firstColumn="1" w:lastColumn="1" w:noHBand="0" w:noVBand="0"/>
      </w:tblPr>
      <w:tblGrid>
        <w:gridCol w:w="917"/>
        <w:gridCol w:w="8731"/>
      </w:tblGrid>
      <w:tr w:rsidR="00EA0057">
        <w:trPr>
          <w:trHeight w:val="300"/>
        </w:trPr>
        <w:tc>
          <w:tcPr>
            <w:tcW w:w="917" w:type="dxa"/>
            <w:vMerge w:val="restart"/>
          </w:tcPr>
          <w:p w:rsidR="00EA0057" w:rsidRDefault="00EA0057">
            <w:pPr>
              <w:pStyle w:val="TableParagraph"/>
              <w:rPr>
                <w:rFonts w:ascii="Times New Roman"/>
                <w:sz w:val="18"/>
              </w:rPr>
            </w:pPr>
          </w:p>
        </w:tc>
        <w:tc>
          <w:tcPr>
            <w:tcW w:w="8731" w:type="dxa"/>
            <w:tcBorders>
              <w:top w:val="single" w:sz="8" w:space="0" w:color="B6BDC8"/>
            </w:tcBorders>
          </w:tcPr>
          <w:p w:rsidR="00EA0057" w:rsidRDefault="00EA0057">
            <w:pPr>
              <w:pStyle w:val="TableParagraph"/>
              <w:spacing w:before="11"/>
              <w:rPr>
                <w:sz w:val="11"/>
              </w:rPr>
            </w:pPr>
          </w:p>
          <w:p w:rsidR="00EA0057" w:rsidRDefault="007C5C23">
            <w:pPr>
              <w:pStyle w:val="TableParagraph"/>
              <w:tabs>
                <w:tab w:val="left" w:pos="793"/>
              </w:tabs>
              <w:spacing w:before="1" w:line="141" w:lineRule="exact"/>
              <w:rPr>
                <w:sz w:val="13"/>
              </w:rPr>
            </w:pPr>
            <w:r>
              <w:rPr>
                <w:w w:val="105"/>
                <w:sz w:val="13"/>
              </w:rPr>
              <w:t>109</w:t>
            </w:r>
            <w:r>
              <w:rPr>
                <w:w w:val="105"/>
                <w:sz w:val="13"/>
              </w:rPr>
              <w:tab/>
              <w:t>Nicolee</w:t>
            </w:r>
            <w:r>
              <w:rPr>
                <w:spacing w:val="7"/>
                <w:w w:val="105"/>
                <w:sz w:val="13"/>
              </w:rPr>
              <w:t xml:space="preserve"> </w:t>
            </w:r>
            <w:r>
              <w:rPr>
                <w:w w:val="105"/>
                <w:sz w:val="13"/>
              </w:rPr>
              <w:t>Dixon,</w:t>
            </w:r>
            <w:r>
              <w:rPr>
                <w:spacing w:val="7"/>
                <w:w w:val="105"/>
                <w:sz w:val="13"/>
              </w:rPr>
              <w:t xml:space="preserve"> </w:t>
            </w:r>
            <w:r>
              <w:rPr>
                <w:w w:val="105"/>
                <w:sz w:val="13"/>
              </w:rPr>
              <w:t>‘Committal</w:t>
            </w:r>
            <w:r>
              <w:rPr>
                <w:spacing w:val="7"/>
                <w:w w:val="105"/>
                <w:sz w:val="13"/>
              </w:rPr>
              <w:t xml:space="preserve"> </w:t>
            </w:r>
            <w:r>
              <w:rPr>
                <w:w w:val="105"/>
                <w:sz w:val="13"/>
              </w:rPr>
              <w:t>Proceedings</w:t>
            </w:r>
            <w:r>
              <w:rPr>
                <w:spacing w:val="7"/>
                <w:w w:val="105"/>
                <w:sz w:val="13"/>
              </w:rPr>
              <w:t xml:space="preserve"> </w:t>
            </w:r>
            <w:r>
              <w:rPr>
                <w:w w:val="105"/>
                <w:sz w:val="13"/>
              </w:rPr>
              <w:t>Reforms:</w:t>
            </w:r>
            <w:r>
              <w:rPr>
                <w:spacing w:val="7"/>
                <w:w w:val="105"/>
                <w:sz w:val="13"/>
              </w:rPr>
              <w:t xml:space="preserve"> </w:t>
            </w:r>
            <w:r>
              <w:rPr>
                <w:w w:val="105"/>
                <w:sz w:val="13"/>
              </w:rPr>
              <w:t>The</w:t>
            </w:r>
            <w:r>
              <w:rPr>
                <w:spacing w:val="7"/>
                <w:w w:val="105"/>
                <w:sz w:val="13"/>
              </w:rPr>
              <w:t xml:space="preserve"> </w:t>
            </w:r>
            <w:r>
              <w:rPr>
                <w:w w:val="105"/>
                <w:sz w:val="13"/>
              </w:rPr>
              <w:t>Civil</w:t>
            </w:r>
            <w:r>
              <w:rPr>
                <w:spacing w:val="7"/>
                <w:w w:val="105"/>
                <w:sz w:val="13"/>
              </w:rPr>
              <w:t xml:space="preserve"> </w:t>
            </w:r>
            <w:r>
              <w:rPr>
                <w:w w:val="105"/>
                <w:sz w:val="13"/>
              </w:rPr>
              <w:t>and</w:t>
            </w:r>
            <w:r>
              <w:rPr>
                <w:spacing w:val="7"/>
                <w:w w:val="105"/>
                <w:sz w:val="13"/>
              </w:rPr>
              <w:t xml:space="preserve"> </w:t>
            </w:r>
            <w:r>
              <w:rPr>
                <w:w w:val="105"/>
                <w:sz w:val="13"/>
              </w:rPr>
              <w:t>Criminal</w:t>
            </w:r>
            <w:r>
              <w:rPr>
                <w:spacing w:val="7"/>
                <w:w w:val="105"/>
                <w:sz w:val="13"/>
              </w:rPr>
              <w:t xml:space="preserve"> </w:t>
            </w:r>
            <w:r>
              <w:rPr>
                <w:w w:val="105"/>
                <w:sz w:val="13"/>
              </w:rPr>
              <w:t>Jurisdiction</w:t>
            </w:r>
            <w:r>
              <w:rPr>
                <w:spacing w:val="7"/>
                <w:w w:val="105"/>
                <w:sz w:val="13"/>
              </w:rPr>
              <w:t xml:space="preserve"> </w:t>
            </w:r>
            <w:r>
              <w:rPr>
                <w:w w:val="105"/>
                <w:sz w:val="13"/>
              </w:rPr>
              <w:t>Reform</w:t>
            </w:r>
            <w:r>
              <w:rPr>
                <w:spacing w:val="7"/>
                <w:w w:val="105"/>
                <w:sz w:val="13"/>
              </w:rPr>
              <w:t xml:space="preserve"> </w:t>
            </w:r>
            <w:r>
              <w:rPr>
                <w:w w:val="105"/>
                <w:sz w:val="13"/>
              </w:rPr>
              <w:t>and</w:t>
            </w:r>
            <w:r>
              <w:rPr>
                <w:spacing w:val="7"/>
                <w:w w:val="105"/>
                <w:sz w:val="13"/>
              </w:rPr>
              <w:t xml:space="preserve"> </w:t>
            </w:r>
            <w:r>
              <w:rPr>
                <w:w w:val="105"/>
                <w:sz w:val="13"/>
              </w:rPr>
              <w:t>Modernisation</w:t>
            </w:r>
            <w:r>
              <w:rPr>
                <w:spacing w:val="7"/>
                <w:w w:val="105"/>
                <w:sz w:val="13"/>
              </w:rPr>
              <w:t xml:space="preserve"> </w:t>
            </w:r>
            <w:r>
              <w:rPr>
                <w:w w:val="105"/>
                <w:sz w:val="13"/>
              </w:rPr>
              <w:t>Amendment</w:t>
            </w:r>
            <w:r>
              <w:rPr>
                <w:spacing w:val="7"/>
                <w:w w:val="105"/>
                <w:sz w:val="13"/>
              </w:rPr>
              <w:t xml:space="preserve"> </w:t>
            </w:r>
            <w:r>
              <w:rPr>
                <w:w w:val="105"/>
                <w:sz w:val="13"/>
              </w:rPr>
              <w:t>Bill</w:t>
            </w:r>
            <w:r>
              <w:rPr>
                <w:spacing w:val="7"/>
                <w:w w:val="105"/>
                <w:sz w:val="13"/>
              </w:rPr>
              <w:t xml:space="preserve"> </w:t>
            </w:r>
            <w:r>
              <w:rPr>
                <w:w w:val="105"/>
                <w:sz w:val="13"/>
              </w:rPr>
              <w:t>2010</w:t>
            </w:r>
            <w:r>
              <w:rPr>
                <w:spacing w:val="7"/>
                <w:w w:val="105"/>
                <w:sz w:val="13"/>
              </w:rPr>
              <w:t xml:space="preserve"> </w:t>
            </w:r>
            <w:r>
              <w:rPr>
                <w:spacing w:val="1"/>
                <w:w w:val="105"/>
                <w:sz w:val="13"/>
              </w:rPr>
              <w:t>(Qld)’</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spacing w:line="140" w:lineRule="exact"/>
              <w:ind w:left="793"/>
              <w:rPr>
                <w:sz w:val="13"/>
              </w:rPr>
            </w:pPr>
            <w:r>
              <w:rPr>
                <w:w w:val="105"/>
                <w:sz w:val="13"/>
              </w:rPr>
              <w:t>(Research Brief 2010/14, Queensland Parliamentary Library, May 2010) 18.</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spacing w:val="-5"/>
                <w:w w:val="105"/>
                <w:sz w:val="13"/>
              </w:rPr>
              <w:t>110</w:t>
            </w:r>
            <w:r>
              <w:rPr>
                <w:spacing w:val="-5"/>
                <w:w w:val="105"/>
                <w:sz w:val="13"/>
              </w:rPr>
              <w:tab/>
            </w: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Committal</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the</w:t>
            </w:r>
            <w:r>
              <w:rPr>
                <w:i/>
                <w:spacing w:val="5"/>
                <w:w w:val="105"/>
                <w:sz w:val="13"/>
              </w:rPr>
              <w:t xml:space="preserve"> </w:t>
            </w:r>
            <w:r>
              <w:rPr>
                <w:i/>
                <w:w w:val="105"/>
                <w:sz w:val="13"/>
              </w:rPr>
              <w:t>VLRC</w:t>
            </w:r>
            <w:r>
              <w:rPr>
                <w:i/>
                <w:spacing w:val="6"/>
                <w:w w:val="105"/>
                <w:sz w:val="13"/>
              </w:rPr>
              <w:t xml:space="preserve"> </w:t>
            </w:r>
            <w:r>
              <w:rPr>
                <w:w w:val="105"/>
                <w:sz w:val="13"/>
              </w:rPr>
              <w:t>(24</w:t>
            </w:r>
            <w:r>
              <w:rPr>
                <w:spacing w:val="6"/>
                <w:w w:val="105"/>
                <w:sz w:val="13"/>
              </w:rPr>
              <w:t xml:space="preserve"> </w:t>
            </w:r>
            <w:r>
              <w:rPr>
                <w:w w:val="105"/>
                <w:sz w:val="13"/>
              </w:rPr>
              <w:t>April</w:t>
            </w:r>
            <w:r>
              <w:rPr>
                <w:spacing w:val="6"/>
                <w:w w:val="105"/>
                <w:sz w:val="13"/>
              </w:rPr>
              <w:t xml:space="preserve"> </w:t>
            </w:r>
            <w:r>
              <w:rPr>
                <w:w w:val="105"/>
                <w:sz w:val="13"/>
              </w:rPr>
              <w:t>2019).</w:t>
            </w:r>
            <w:r>
              <w:rPr>
                <w:spacing w:val="6"/>
                <w:w w:val="105"/>
                <w:sz w:val="13"/>
              </w:rPr>
              <w:t xml:space="preserve"> </w:t>
            </w:r>
            <w:r>
              <w:rPr>
                <w:w w:val="105"/>
                <w:sz w:val="13"/>
              </w:rPr>
              <w:t>See</w:t>
            </w:r>
            <w:r>
              <w:rPr>
                <w:spacing w:val="6"/>
                <w:w w:val="105"/>
                <w:sz w:val="13"/>
              </w:rPr>
              <w:t xml:space="preserve"> </w:t>
            </w:r>
            <w:r>
              <w:rPr>
                <w:w w:val="105"/>
                <w:sz w:val="13"/>
              </w:rPr>
              <w:t>also</w:t>
            </w:r>
            <w:r>
              <w:rPr>
                <w:spacing w:val="6"/>
                <w:w w:val="105"/>
                <w:sz w:val="13"/>
              </w:rPr>
              <w:t xml:space="preserve"> </w:t>
            </w:r>
            <w:r>
              <w:rPr>
                <w:w w:val="105"/>
                <w:sz w:val="13"/>
              </w:rPr>
              <w:t>Table</w:t>
            </w:r>
            <w:r>
              <w:rPr>
                <w:spacing w:val="6"/>
                <w:w w:val="105"/>
                <w:sz w:val="13"/>
              </w:rPr>
              <w:t xml:space="preserve"> </w:t>
            </w:r>
            <w:r>
              <w:rPr>
                <w:w w:val="105"/>
                <w:sz w:val="13"/>
              </w:rPr>
              <w:t>6</w:t>
            </w:r>
            <w:r>
              <w:rPr>
                <w:spacing w:val="6"/>
                <w:w w:val="105"/>
                <w:sz w:val="13"/>
              </w:rPr>
              <w:t xml:space="preserve"> </w:t>
            </w:r>
            <w:r>
              <w:rPr>
                <w:w w:val="105"/>
                <w:sz w:val="13"/>
              </w:rPr>
              <w:t>in</w:t>
            </w:r>
            <w:r>
              <w:rPr>
                <w:spacing w:val="6"/>
                <w:w w:val="105"/>
                <w:sz w:val="13"/>
              </w:rPr>
              <w:t xml:space="preserve"> </w:t>
            </w:r>
            <w:r>
              <w:rPr>
                <w:w w:val="105"/>
                <w:sz w:val="13"/>
              </w:rPr>
              <w:t>Chapter</w:t>
            </w:r>
            <w:r>
              <w:rPr>
                <w:spacing w:val="6"/>
                <w:w w:val="105"/>
                <w:sz w:val="13"/>
              </w:rPr>
              <w:t xml:space="preserve"> </w:t>
            </w:r>
            <w:r>
              <w:rPr>
                <w:w w:val="105"/>
                <w:sz w:val="13"/>
              </w:rPr>
              <w:t>3.</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spacing w:val="-8"/>
                <w:w w:val="105"/>
                <w:sz w:val="13"/>
              </w:rPr>
              <w:t>111</w:t>
            </w:r>
            <w:r>
              <w:rPr>
                <w:spacing w:val="-8"/>
                <w:w w:val="105"/>
                <w:sz w:val="13"/>
              </w:rPr>
              <w:tab/>
            </w:r>
            <w:r>
              <w:rPr>
                <w:w w:val="105"/>
                <w:sz w:val="13"/>
              </w:rPr>
              <w:t>Ibid.</w:t>
            </w:r>
            <w:r>
              <w:rPr>
                <w:spacing w:val="7"/>
                <w:w w:val="105"/>
                <w:sz w:val="13"/>
              </w:rPr>
              <w:t xml:space="preserve"> </w:t>
            </w:r>
            <w:r>
              <w:rPr>
                <w:w w:val="105"/>
                <w:sz w:val="13"/>
              </w:rPr>
              <w:t>See</w:t>
            </w:r>
            <w:r>
              <w:rPr>
                <w:spacing w:val="7"/>
                <w:w w:val="105"/>
                <w:sz w:val="13"/>
              </w:rPr>
              <w:t xml:space="preserve"> </w:t>
            </w:r>
            <w:r>
              <w:rPr>
                <w:w w:val="105"/>
                <w:sz w:val="13"/>
              </w:rPr>
              <w:t>also</w:t>
            </w:r>
            <w:r>
              <w:rPr>
                <w:spacing w:val="7"/>
                <w:w w:val="105"/>
                <w:sz w:val="13"/>
              </w:rPr>
              <w:t xml:space="preserve"> </w:t>
            </w:r>
            <w:r>
              <w:rPr>
                <w:w w:val="105"/>
                <w:sz w:val="13"/>
              </w:rPr>
              <w:t>‘Court</w:t>
            </w:r>
            <w:r>
              <w:rPr>
                <w:spacing w:val="7"/>
                <w:w w:val="105"/>
                <w:sz w:val="13"/>
              </w:rPr>
              <w:t xml:space="preserve"> </w:t>
            </w:r>
            <w:r>
              <w:rPr>
                <w:w w:val="105"/>
                <w:sz w:val="13"/>
              </w:rPr>
              <w:t>events</w:t>
            </w:r>
            <w:r>
              <w:rPr>
                <w:spacing w:val="7"/>
                <w:w w:val="105"/>
                <w:sz w:val="13"/>
              </w:rPr>
              <w:t xml:space="preserve"> </w:t>
            </w:r>
            <w:r>
              <w:rPr>
                <w:w w:val="105"/>
                <w:sz w:val="13"/>
              </w:rPr>
              <w:t>and</w:t>
            </w:r>
            <w:r>
              <w:rPr>
                <w:spacing w:val="7"/>
                <w:w w:val="105"/>
                <w:sz w:val="13"/>
              </w:rPr>
              <w:t xml:space="preserve"> </w:t>
            </w:r>
            <w:r>
              <w:rPr>
                <w:w w:val="105"/>
                <w:sz w:val="13"/>
              </w:rPr>
              <w:t>case</w:t>
            </w:r>
            <w:r>
              <w:rPr>
                <w:spacing w:val="7"/>
                <w:w w:val="105"/>
                <w:sz w:val="13"/>
              </w:rPr>
              <w:t xml:space="preserve"> </w:t>
            </w:r>
            <w:r>
              <w:rPr>
                <w:w w:val="105"/>
                <w:sz w:val="13"/>
              </w:rPr>
              <w:t>management’</w:t>
            </w:r>
            <w:r>
              <w:rPr>
                <w:spacing w:val="7"/>
                <w:w w:val="105"/>
                <w:sz w:val="13"/>
              </w:rPr>
              <w:t xml:space="preserve"> </w:t>
            </w:r>
            <w:r>
              <w:rPr>
                <w:w w:val="105"/>
                <w:sz w:val="13"/>
              </w:rPr>
              <w:t>in</w:t>
            </w:r>
            <w:r>
              <w:rPr>
                <w:spacing w:val="7"/>
                <w:w w:val="105"/>
                <w:sz w:val="13"/>
              </w:rPr>
              <w:t xml:space="preserve"> </w:t>
            </w:r>
            <w:r>
              <w:rPr>
                <w:w w:val="105"/>
                <w:sz w:val="13"/>
              </w:rPr>
              <w:t>Chapter</w:t>
            </w:r>
            <w:r>
              <w:rPr>
                <w:spacing w:val="7"/>
                <w:w w:val="105"/>
                <w:sz w:val="13"/>
              </w:rPr>
              <w:t xml:space="preserve"> </w:t>
            </w:r>
            <w:r>
              <w:rPr>
                <w:w w:val="105"/>
                <w:sz w:val="13"/>
              </w:rPr>
              <w:t>3.</w:t>
            </w:r>
          </w:p>
        </w:tc>
      </w:tr>
      <w:tr w:rsidR="00EA0057">
        <w:trPr>
          <w:trHeight w:val="16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40" w:lineRule="exact"/>
              <w:rPr>
                <w:sz w:val="13"/>
              </w:rPr>
            </w:pPr>
            <w:r>
              <w:rPr>
                <w:spacing w:val="-6"/>
                <w:w w:val="105"/>
                <w:sz w:val="13"/>
              </w:rPr>
              <w:t>112</w:t>
            </w:r>
            <w:r>
              <w:rPr>
                <w:spacing w:val="-6"/>
                <w:w w:val="105"/>
                <w:sz w:val="13"/>
              </w:rPr>
              <w:tab/>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5"/>
                <w:w w:val="105"/>
                <w:sz w:val="13"/>
              </w:rPr>
              <w:t xml:space="preserve"> </w:t>
            </w:r>
            <w:r>
              <w:rPr>
                <w:i/>
                <w:w w:val="105"/>
                <w:sz w:val="13"/>
              </w:rPr>
              <w:t>Pleas</w:t>
            </w:r>
            <w:r>
              <w:rPr>
                <w:i/>
                <w:spacing w:val="5"/>
                <w:w w:val="105"/>
                <w:sz w:val="13"/>
              </w:rPr>
              <w:t xml:space="preserve"> </w:t>
            </w:r>
            <w:r>
              <w:rPr>
                <w:w w:val="105"/>
                <w:sz w:val="13"/>
              </w:rPr>
              <w:t>(December</w:t>
            </w:r>
            <w:r>
              <w:rPr>
                <w:spacing w:val="5"/>
                <w:w w:val="105"/>
                <w:sz w:val="13"/>
              </w:rPr>
              <w:t xml:space="preserve"> </w:t>
            </w:r>
            <w:r>
              <w:rPr>
                <w:w w:val="105"/>
                <w:sz w:val="13"/>
              </w:rPr>
              <w:t>2014)</w:t>
            </w:r>
            <w:r>
              <w:rPr>
                <w:spacing w:val="5"/>
                <w:w w:val="105"/>
                <w:sz w:val="13"/>
              </w:rPr>
              <w:t xml:space="preserve"> </w:t>
            </w:r>
            <w:r>
              <w:rPr>
                <w:w w:val="105"/>
                <w:sz w:val="13"/>
              </w:rPr>
              <w:t>46</w:t>
            </w:r>
            <w:r>
              <w:rPr>
                <w:spacing w:val="5"/>
                <w:w w:val="105"/>
                <w:sz w:val="13"/>
              </w:rPr>
              <w:t xml:space="preserve"> </w:t>
            </w:r>
            <w:r>
              <w:rPr>
                <w:w w:val="105"/>
                <w:sz w:val="13"/>
              </w:rPr>
              <w:t>[3.31].</w:t>
            </w:r>
          </w:p>
        </w:tc>
      </w:tr>
      <w:tr w:rsidR="00EA0057">
        <w:trPr>
          <w:trHeight w:val="180"/>
        </w:trPr>
        <w:tc>
          <w:tcPr>
            <w:tcW w:w="917" w:type="dxa"/>
            <w:vMerge/>
            <w:tcBorders>
              <w:top w:val="nil"/>
            </w:tcBorders>
          </w:tcPr>
          <w:p w:rsidR="00EA0057" w:rsidRDefault="00EA0057">
            <w:pPr>
              <w:rPr>
                <w:sz w:val="2"/>
                <w:szCs w:val="2"/>
              </w:rPr>
            </w:pPr>
          </w:p>
        </w:tc>
        <w:tc>
          <w:tcPr>
            <w:tcW w:w="8731" w:type="dxa"/>
          </w:tcPr>
          <w:p w:rsidR="00EA0057" w:rsidRDefault="007C5C23">
            <w:pPr>
              <w:pStyle w:val="TableParagraph"/>
              <w:tabs>
                <w:tab w:val="left" w:pos="793"/>
              </w:tabs>
              <w:spacing w:line="158" w:lineRule="exact"/>
              <w:rPr>
                <w:i/>
                <w:sz w:val="13"/>
              </w:rPr>
            </w:pPr>
            <w:r>
              <w:rPr>
                <w:spacing w:val="-6"/>
                <w:w w:val="105"/>
                <w:sz w:val="13"/>
              </w:rPr>
              <w:t>113</w:t>
            </w:r>
            <w:r>
              <w:rPr>
                <w:spacing w:val="-6"/>
                <w:w w:val="105"/>
                <w:sz w:val="13"/>
              </w:rPr>
              <w:tab/>
            </w:r>
            <w:r>
              <w:rPr>
                <w:w w:val="105"/>
                <w:sz w:val="13"/>
              </w:rPr>
              <w:t>Victorian</w:t>
            </w:r>
            <w:r>
              <w:rPr>
                <w:spacing w:val="5"/>
                <w:w w:val="105"/>
                <w:sz w:val="13"/>
              </w:rPr>
              <w:t xml:space="preserve"> </w:t>
            </w:r>
            <w:r>
              <w:rPr>
                <w:w w:val="105"/>
                <w:sz w:val="13"/>
              </w:rPr>
              <w:t>Department</w:t>
            </w:r>
            <w:r>
              <w:rPr>
                <w:spacing w:val="5"/>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w w:val="105"/>
                <w:sz w:val="13"/>
              </w:rPr>
              <w:t>and</w:t>
            </w:r>
            <w:r>
              <w:rPr>
                <w:spacing w:val="5"/>
                <w:w w:val="105"/>
                <w:sz w:val="13"/>
              </w:rPr>
              <w:t xml:space="preserve"> </w:t>
            </w:r>
            <w:r>
              <w:rPr>
                <w:w w:val="105"/>
                <w:sz w:val="13"/>
              </w:rPr>
              <w:t>Regulation,</w:t>
            </w:r>
            <w:r>
              <w:rPr>
                <w:spacing w:val="5"/>
                <w:w w:val="105"/>
                <w:sz w:val="13"/>
              </w:rPr>
              <w:t xml:space="preserve"> </w:t>
            </w:r>
            <w:r>
              <w:rPr>
                <w:i/>
                <w:w w:val="105"/>
                <w:sz w:val="13"/>
              </w:rPr>
              <w:t>Proposed</w:t>
            </w:r>
            <w:r>
              <w:rPr>
                <w:i/>
                <w:spacing w:val="3"/>
                <w:w w:val="105"/>
                <w:sz w:val="13"/>
              </w:rPr>
              <w:t xml:space="preserve"> </w:t>
            </w:r>
            <w:r>
              <w:rPr>
                <w:i/>
                <w:w w:val="105"/>
                <w:sz w:val="13"/>
              </w:rPr>
              <w:t>Reforms</w:t>
            </w:r>
            <w:r>
              <w:rPr>
                <w:i/>
                <w:spacing w:val="3"/>
                <w:w w:val="105"/>
                <w:sz w:val="13"/>
              </w:rPr>
              <w:t xml:space="preserve"> </w:t>
            </w:r>
            <w:r>
              <w:rPr>
                <w:i/>
                <w:w w:val="105"/>
                <w:sz w:val="13"/>
              </w:rPr>
              <w:t>to</w:t>
            </w:r>
            <w:r>
              <w:rPr>
                <w:i/>
                <w:spacing w:val="3"/>
                <w:w w:val="105"/>
                <w:sz w:val="13"/>
              </w:rPr>
              <w:t xml:space="preserve"> </w:t>
            </w:r>
            <w:r>
              <w:rPr>
                <w:i/>
                <w:w w:val="105"/>
                <w:sz w:val="13"/>
              </w:rPr>
              <w:t>Criminal</w:t>
            </w:r>
            <w:r>
              <w:rPr>
                <w:i/>
                <w:spacing w:val="3"/>
                <w:w w:val="105"/>
                <w:sz w:val="13"/>
              </w:rPr>
              <w:t xml:space="preserve"> </w:t>
            </w:r>
            <w:r>
              <w:rPr>
                <w:i/>
                <w:w w:val="105"/>
                <w:sz w:val="13"/>
              </w:rPr>
              <w:t>Procedure:</w:t>
            </w:r>
            <w:r>
              <w:rPr>
                <w:i/>
                <w:spacing w:val="3"/>
                <w:w w:val="105"/>
                <w:sz w:val="13"/>
              </w:rPr>
              <w:t xml:space="preserve"> </w:t>
            </w:r>
            <w:r>
              <w:rPr>
                <w:i/>
                <w:w w:val="105"/>
                <w:sz w:val="13"/>
              </w:rPr>
              <w:t>Reducing</w:t>
            </w:r>
            <w:r>
              <w:rPr>
                <w:i/>
                <w:spacing w:val="3"/>
                <w:w w:val="105"/>
                <w:sz w:val="13"/>
              </w:rPr>
              <w:t xml:space="preserve"> </w:t>
            </w:r>
            <w:r>
              <w:rPr>
                <w:i/>
                <w:w w:val="105"/>
                <w:sz w:val="13"/>
              </w:rPr>
              <w:t>Trauma</w:t>
            </w:r>
            <w:r>
              <w:rPr>
                <w:i/>
                <w:spacing w:val="3"/>
                <w:w w:val="105"/>
                <w:sz w:val="13"/>
              </w:rPr>
              <w:t xml:space="preserve"> </w:t>
            </w:r>
            <w:r>
              <w:rPr>
                <w:i/>
                <w:w w:val="105"/>
                <w:sz w:val="13"/>
              </w:rPr>
              <w:t>and</w:t>
            </w:r>
            <w:r>
              <w:rPr>
                <w:i/>
                <w:spacing w:val="3"/>
                <w:w w:val="105"/>
                <w:sz w:val="13"/>
              </w:rPr>
              <w:t xml:space="preserve"> </w:t>
            </w:r>
            <w:r>
              <w:rPr>
                <w:i/>
                <w:w w:val="105"/>
                <w:sz w:val="13"/>
              </w:rPr>
              <w:t>Delay</w:t>
            </w:r>
            <w:r>
              <w:rPr>
                <w:i/>
                <w:spacing w:val="3"/>
                <w:w w:val="105"/>
                <w:sz w:val="13"/>
              </w:rPr>
              <w:t xml:space="preserve"> </w:t>
            </w:r>
            <w:r>
              <w:rPr>
                <w:i/>
                <w:w w:val="105"/>
                <w:sz w:val="13"/>
              </w:rPr>
              <w:t>for</w:t>
            </w:r>
            <w:r>
              <w:rPr>
                <w:i/>
                <w:spacing w:val="3"/>
                <w:w w:val="105"/>
                <w:sz w:val="13"/>
              </w:rPr>
              <w:t xml:space="preserve"> </w:t>
            </w:r>
            <w:r>
              <w:rPr>
                <w:i/>
                <w:w w:val="105"/>
                <w:sz w:val="13"/>
              </w:rPr>
              <w:t>Witnesses</w:t>
            </w:r>
            <w:r>
              <w:rPr>
                <w:i/>
                <w:spacing w:val="3"/>
                <w:w w:val="105"/>
                <w:sz w:val="13"/>
              </w:rPr>
              <w:t xml:space="preserve"> </w:t>
            </w:r>
            <w:r>
              <w:rPr>
                <w:i/>
                <w:w w:val="105"/>
                <w:sz w:val="13"/>
              </w:rPr>
              <w:t>and</w:t>
            </w:r>
          </w:p>
        </w:tc>
      </w:tr>
      <w:tr w:rsidR="00EA0057">
        <w:trPr>
          <w:trHeight w:val="300"/>
        </w:trPr>
        <w:tc>
          <w:tcPr>
            <w:tcW w:w="917" w:type="dxa"/>
          </w:tcPr>
          <w:p w:rsidR="00EA0057" w:rsidRDefault="007C5C23">
            <w:pPr>
              <w:pStyle w:val="TableParagraph"/>
              <w:spacing w:before="27" w:line="269" w:lineRule="exact"/>
              <w:ind w:left="50"/>
              <w:rPr>
                <w:b/>
                <w:sz w:val="24"/>
              </w:rPr>
            </w:pPr>
            <w:r>
              <w:rPr>
                <w:b/>
                <w:color w:val="37617A"/>
                <w:w w:val="110"/>
                <w:sz w:val="24"/>
              </w:rPr>
              <w:t>62</w:t>
            </w:r>
          </w:p>
        </w:tc>
        <w:tc>
          <w:tcPr>
            <w:tcW w:w="8731" w:type="dxa"/>
          </w:tcPr>
          <w:p w:rsidR="00EA0057" w:rsidRDefault="007C5C23">
            <w:pPr>
              <w:pStyle w:val="TableParagraph"/>
              <w:spacing w:line="131" w:lineRule="exact"/>
              <w:ind w:left="793"/>
              <w:rPr>
                <w:sz w:val="13"/>
              </w:rPr>
            </w:pPr>
            <w:r>
              <w:rPr>
                <w:i/>
                <w:w w:val="105"/>
                <w:sz w:val="13"/>
              </w:rPr>
              <w:t xml:space="preserve">Victims - Criminal Law Review </w:t>
            </w:r>
            <w:r>
              <w:rPr>
                <w:w w:val="105"/>
                <w:sz w:val="13"/>
              </w:rPr>
              <w:t>(Discussion Paper, 2017) 9.</w:t>
            </w:r>
          </w:p>
          <w:p w:rsidR="00EA0057" w:rsidRDefault="007C5C23">
            <w:pPr>
              <w:pStyle w:val="TableParagraph"/>
              <w:tabs>
                <w:tab w:val="left" w:pos="793"/>
              </w:tabs>
              <w:spacing w:before="1"/>
              <w:rPr>
                <w:sz w:val="13"/>
              </w:rPr>
            </w:pPr>
            <w:r>
              <w:rPr>
                <w:spacing w:val="-6"/>
                <w:w w:val="105"/>
                <w:sz w:val="13"/>
              </w:rPr>
              <w:t>114</w:t>
            </w:r>
            <w:r>
              <w:rPr>
                <w:spacing w:val="-6"/>
                <w:w w:val="105"/>
                <w:sz w:val="13"/>
              </w:rPr>
              <w:tab/>
            </w:r>
            <w:r>
              <w:rPr>
                <w:w w:val="105"/>
                <w:sz w:val="13"/>
              </w:rPr>
              <w:t>Ibid.</w:t>
            </w:r>
          </w:p>
        </w:tc>
      </w:tr>
    </w:tbl>
    <w:p w:rsidR="00EA0057" w:rsidRDefault="00EA0057">
      <w:pPr>
        <w:rPr>
          <w:sz w:val="13"/>
        </w:rPr>
        <w:sectPr w:rsidR="00EA0057">
          <w:pgSz w:w="11910" w:h="16840"/>
          <w:pgMar w:top="1560" w:right="960" w:bottom="280" w:left="440" w:header="546" w:footer="0" w:gutter="0"/>
          <w:cols w:space="720"/>
        </w:sectPr>
      </w:pPr>
    </w:p>
    <w:p w:rsidR="00EA0057" w:rsidRDefault="00EA0057">
      <w:pPr>
        <w:pStyle w:val="BodyText"/>
        <w:rPr>
          <w:sz w:val="20"/>
        </w:rPr>
      </w:pPr>
    </w:p>
    <w:p w:rsidR="00EA0057" w:rsidRDefault="00EA0057">
      <w:pPr>
        <w:pStyle w:val="BodyText"/>
        <w:spacing w:before="9"/>
        <w:rPr>
          <w:sz w:val="18"/>
        </w:rPr>
      </w:pPr>
    </w:p>
    <w:p w:rsidR="00EA0057" w:rsidRDefault="007C5C23">
      <w:pPr>
        <w:pStyle w:val="ListParagraph"/>
        <w:numPr>
          <w:ilvl w:val="1"/>
          <w:numId w:val="84"/>
        </w:numPr>
        <w:tabs>
          <w:tab w:val="left" w:pos="921"/>
          <w:tab w:val="left" w:pos="922"/>
        </w:tabs>
        <w:spacing w:before="91" w:line="242" w:lineRule="auto"/>
        <w:ind w:left="921" w:right="1817"/>
        <w:jc w:val="left"/>
        <w:rPr>
          <w:sz w:val="21"/>
        </w:rPr>
      </w:pPr>
      <w:r>
        <w:rPr>
          <w:spacing w:val="-3"/>
          <w:w w:val="105"/>
          <w:sz w:val="21"/>
        </w:rPr>
        <w:t xml:space="preserve">Committal proceedings have </w:t>
      </w:r>
      <w:r>
        <w:rPr>
          <w:w w:val="105"/>
          <w:sz w:val="21"/>
        </w:rPr>
        <w:t xml:space="preserve">been criticised </w:t>
      </w:r>
      <w:r>
        <w:rPr>
          <w:spacing w:val="-3"/>
          <w:w w:val="105"/>
          <w:sz w:val="21"/>
        </w:rPr>
        <w:t xml:space="preserve">for contributing to </w:t>
      </w:r>
      <w:r>
        <w:rPr>
          <w:w w:val="105"/>
          <w:sz w:val="21"/>
        </w:rPr>
        <w:t xml:space="preserve">delay by unnecessarily </w:t>
      </w:r>
      <w:r>
        <w:rPr>
          <w:spacing w:val="-3"/>
          <w:w w:val="105"/>
          <w:sz w:val="21"/>
        </w:rPr>
        <w:t xml:space="preserve">duplicating </w:t>
      </w:r>
      <w:r>
        <w:rPr>
          <w:w w:val="105"/>
          <w:sz w:val="21"/>
        </w:rPr>
        <w:t xml:space="preserve">aspects of other pre-trial </w:t>
      </w:r>
      <w:r>
        <w:rPr>
          <w:spacing w:val="-3"/>
          <w:w w:val="105"/>
          <w:sz w:val="21"/>
        </w:rPr>
        <w:t xml:space="preserve">procedures </w:t>
      </w:r>
      <w:r>
        <w:rPr>
          <w:w w:val="105"/>
          <w:sz w:val="21"/>
        </w:rPr>
        <w:t xml:space="preserve">and of the </w:t>
      </w:r>
      <w:r>
        <w:rPr>
          <w:spacing w:val="-6"/>
          <w:w w:val="105"/>
          <w:sz w:val="21"/>
        </w:rPr>
        <w:t>trial.</w:t>
      </w:r>
      <w:r>
        <w:rPr>
          <w:spacing w:val="-6"/>
          <w:w w:val="105"/>
          <w:position w:val="7"/>
          <w:sz w:val="12"/>
        </w:rPr>
        <w:t xml:space="preserve">115 </w:t>
      </w:r>
      <w:r>
        <w:rPr>
          <w:w w:val="105"/>
          <w:sz w:val="21"/>
        </w:rPr>
        <w:t xml:space="preserve">Aside </w:t>
      </w:r>
      <w:r>
        <w:rPr>
          <w:spacing w:val="-3"/>
          <w:w w:val="105"/>
          <w:sz w:val="21"/>
        </w:rPr>
        <w:t xml:space="preserve">from this duplication, </w:t>
      </w:r>
      <w:r>
        <w:rPr>
          <w:w w:val="105"/>
          <w:sz w:val="21"/>
        </w:rPr>
        <w:t xml:space="preserve">the time </w:t>
      </w:r>
      <w:r>
        <w:rPr>
          <w:spacing w:val="-3"/>
          <w:w w:val="105"/>
          <w:sz w:val="21"/>
        </w:rPr>
        <w:t xml:space="preserve">taken to finalise </w:t>
      </w:r>
      <w:r>
        <w:rPr>
          <w:w w:val="105"/>
          <w:sz w:val="21"/>
        </w:rPr>
        <w:t xml:space="preserve">matters </w:t>
      </w:r>
      <w:r>
        <w:rPr>
          <w:spacing w:val="-3"/>
          <w:w w:val="105"/>
          <w:sz w:val="21"/>
        </w:rPr>
        <w:t xml:space="preserve">may </w:t>
      </w:r>
      <w:r>
        <w:rPr>
          <w:w w:val="105"/>
          <w:sz w:val="21"/>
        </w:rPr>
        <w:t xml:space="preserve">be extended as a </w:t>
      </w:r>
      <w:r>
        <w:rPr>
          <w:spacing w:val="-3"/>
          <w:w w:val="105"/>
          <w:sz w:val="21"/>
        </w:rPr>
        <w:t xml:space="preserve">result </w:t>
      </w:r>
      <w:r>
        <w:rPr>
          <w:w w:val="105"/>
          <w:sz w:val="21"/>
        </w:rPr>
        <w:t xml:space="preserve">of backlogs </w:t>
      </w:r>
      <w:r>
        <w:rPr>
          <w:spacing w:val="-3"/>
          <w:w w:val="105"/>
          <w:sz w:val="21"/>
        </w:rPr>
        <w:t>that</w:t>
      </w:r>
      <w:r>
        <w:rPr>
          <w:spacing w:val="-6"/>
          <w:w w:val="105"/>
          <w:sz w:val="21"/>
        </w:rPr>
        <w:t xml:space="preserve"> </w:t>
      </w:r>
      <w:r>
        <w:rPr>
          <w:w w:val="105"/>
          <w:sz w:val="21"/>
        </w:rPr>
        <w:t>develop</w:t>
      </w:r>
      <w:r>
        <w:rPr>
          <w:spacing w:val="-6"/>
          <w:w w:val="105"/>
          <w:sz w:val="21"/>
        </w:rPr>
        <w:t xml:space="preserve"> </w:t>
      </w:r>
      <w:r>
        <w:rPr>
          <w:w w:val="105"/>
          <w:sz w:val="21"/>
        </w:rPr>
        <w:t>when</w:t>
      </w:r>
      <w:r>
        <w:rPr>
          <w:spacing w:val="-6"/>
          <w:w w:val="105"/>
          <w:sz w:val="21"/>
        </w:rPr>
        <w:t xml:space="preserve"> </w:t>
      </w:r>
      <w:r>
        <w:rPr>
          <w:w w:val="105"/>
          <w:sz w:val="21"/>
        </w:rPr>
        <w:t>matters</w:t>
      </w:r>
      <w:r>
        <w:rPr>
          <w:spacing w:val="-6"/>
          <w:w w:val="105"/>
          <w:sz w:val="21"/>
        </w:rPr>
        <w:t xml:space="preserve"> </w:t>
      </w:r>
      <w:r>
        <w:rPr>
          <w:spacing w:val="-3"/>
          <w:w w:val="105"/>
          <w:sz w:val="21"/>
        </w:rPr>
        <w:t>are</w:t>
      </w:r>
      <w:r>
        <w:rPr>
          <w:spacing w:val="-6"/>
          <w:w w:val="105"/>
          <w:sz w:val="21"/>
        </w:rPr>
        <w:t xml:space="preserve"> </w:t>
      </w:r>
      <w:r>
        <w:rPr>
          <w:spacing w:val="-3"/>
          <w:w w:val="105"/>
          <w:sz w:val="21"/>
        </w:rPr>
        <w:t>waiting</w:t>
      </w:r>
      <w:r>
        <w:rPr>
          <w:spacing w:val="-6"/>
          <w:w w:val="105"/>
          <w:sz w:val="21"/>
        </w:rPr>
        <w:t xml:space="preserve"> </w:t>
      </w:r>
      <w:r>
        <w:rPr>
          <w:spacing w:val="-3"/>
          <w:w w:val="105"/>
          <w:sz w:val="21"/>
        </w:rPr>
        <w:t>for</w:t>
      </w:r>
      <w:r>
        <w:rPr>
          <w:spacing w:val="-6"/>
          <w:w w:val="105"/>
          <w:sz w:val="21"/>
        </w:rPr>
        <w:t xml:space="preserve"> </w:t>
      </w:r>
      <w:r>
        <w:rPr>
          <w:w w:val="105"/>
          <w:sz w:val="21"/>
        </w:rPr>
        <w:t>committal</w:t>
      </w:r>
      <w:r>
        <w:rPr>
          <w:spacing w:val="-6"/>
          <w:w w:val="105"/>
          <w:sz w:val="21"/>
        </w:rPr>
        <w:t xml:space="preserve"> </w:t>
      </w:r>
      <w:r>
        <w:rPr>
          <w:spacing w:val="-3"/>
          <w:w w:val="105"/>
          <w:sz w:val="21"/>
        </w:rPr>
        <w:t>mentions</w:t>
      </w:r>
      <w:r>
        <w:rPr>
          <w:spacing w:val="-6"/>
          <w:w w:val="105"/>
          <w:sz w:val="21"/>
        </w:rPr>
        <w:t xml:space="preserve"> </w:t>
      </w:r>
      <w:r>
        <w:rPr>
          <w:w w:val="105"/>
          <w:sz w:val="21"/>
        </w:rPr>
        <w:t>and</w:t>
      </w:r>
      <w:r>
        <w:rPr>
          <w:spacing w:val="-6"/>
          <w:w w:val="105"/>
          <w:sz w:val="21"/>
        </w:rPr>
        <w:t xml:space="preserve"> </w:t>
      </w:r>
      <w:r>
        <w:rPr>
          <w:spacing w:val="-3"/>
          <w:w w:val="105"/>
          <w:sz w:val="21"/>
        </w:rPr>
        <w:t>hearings,</w:t>
      </w:r>
      <w:r>
        <w:rPr>
          <w:spacing w:val="-6"/>
          <w:w w:val="105"/>
          <w:sz w:val="21"/>
        </w:rPr>
        <w:t xml:space="preserve"> </w:t>
      </w:r>
      <w:r>
        <w:rPr>
          <w:w w:val="105"/>
          <w:sz w:val="21"/>
        </w:rPr>
        <w:t>and</w:t>
      </w:r>
      <w:r>
        <w:rPr>
          <w:spacing w:val="-6"/>
          <w:w w:val="105"/>
          <w:sz w:val="21"/>
        </w:rPr>
        <w:t xml:space="preserve"> </w:t>
      </w:r>
      <w:r>
        <w:rPr>
          <w:w w:val="105"/>
          <w:sz w:val="21"/>
        </w:rPr>
        <w:t>other committal</w:t>
      </w:r>
      <w:r>
        <w:rPr>
          <w:spacing w:val="-8"/>
          <w:w w:val="105"/>
          <w:sz w:val="21"/>
        </w:rPr>
        <w:t xml:space="preserve"> </w:t>
      </w:r>
      <w:r>
        <w:rPr>
          <w:w w:val="105"/>
          <w:sz w:val="21"/>
        </w:rPr>
        <w:t>events.</w:t>
      </w:r>
      <w:r>
        <w:rPr>
          <w:spacing w:val="-8"/>
          <w:w w:val="105"/>
          <w:sz w:val="21"/>
        </w:rPr>
        <w:t xml:space="preserve"> </w:t>
      </w:r>
      <w:r>
        <w:rPr>
          <w:w w:val="105"/>
          <w:sz w:val="21"/>
        </w:rPr>
        <w:t>The</w:t>
      </w:r>
      <w:r>
        <w:rPr>
          <w:spacing w:val="-8"/>
          <w:w w:val="105"/>
          <w:sz w:val="21"/>
        </w:rPr>
        <w:t xml:space="preserve"> </w:t>
      </w:r>
      <w:r>
        <w:rPr>
          <w:spacing w:val="-3"/>
          <w:w w:val="105"/>
          <w:sz w:val="21"/>
        </w:rPr>
        <w:t>Supreme</w:t>
      </w:r>
      <w:r>
        <w:rPr>
          <w:spacing w:val="-8"/>
          <w:w w:val="105"/>
          <w:sz w:val="21"/>
        </w:rPr>
        <w:t xml:space="preserve"> </w:t>
      </w:r>
      <w:r>
        <w:rPr>
          <w:spacing w:val="-3"/>
          <w:w w:val="105"/>
          <w:sz w:val="21"/>
        </w:rPr>
        <w:t>Court</w:t>
      </w:r>
      <w:r>
        <w:rPr>
          <w:spacing w:val="-8"/>
          <w:w w:val="105"/>
          <w:sz w:val="21"/>
        </w:rPr>
        <w:t xml:space="preserve"> </w:t>
      </w:r>
      <w:r>
        <w:rPr>
          <w:w w:val="105"/>
          <w:sz w:val="21"/>
        </w:rPr>
        <w:t>of</w:t>
      </w:r>
      <w:r>
        <w:rPr>
          <w:spacing w:val="-8"/>
          <w:w w:val="105"/>
          <w:sz w:val="21"/>
        </w:rPr>
        <w:t xml:space="preserve"> </w:t>
      </w:r>
      <w:r>
        <w:rPr>
          <w:w w:val="105"/>
          <w:sz w:val="21"/>
        </w:rPr>
        <w:t>Victoria</w:t>
      </w:r>
      <w:r>
        <w:rPr>
          <w:spacing w:val="-8"/>
          <w:w w:val="105"/>
          <w:sz w:val="21"/>
        </w:rPr>
        <w:t xml:space="preserve"> </w:t>
      </w:r>
      <w:r>
        <w:rPr>
          <w:w w:val="105"/>
          <w:sz w:val="21"/>
        </w:rPr>
        <w:t>suggests:</w:t>
      </w:r>
    </w:p>
    <w:p w:rsidR="00EA0057" w:rsidRDefault="007C5C23">
      <w:pPr>
        <w:spacing w:before="130" w:line="254" w:lineRule="auto"/>
        <w:ind w:left="1374" w:right="1670"/>
        <w:rPr>
          <w:sz w:val="11"/>
        </w:rPr>
      </w:pPr>
      <w:r>
        <w:rPr>
          <w:w w:val="105"/>
          <w:sz w:val="20"/>
        </w:rPr>
        <w:t>some</w:t>
      </w:r>
      <w:r>
        <w:rPr>
          <w:spacing w:val="-9"/>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largest</w:t>
      </w:r>
      <w:r>
        <w:rPr>
          <w:spacing w:val="-9"/>
          <w:w w:val="105"/>
          <w:sz w:val="20"/>
        </w:rPr>
        <w:t xml:space="preserve"> </w:t>
      </w:r>
      <w:r>
        <w:rPr>
          <w:w w:val="105"/>
          <w:sz w:val="20"/>
        </w:rPr>
        <w:t>periods</w:t>
      </w:r>
      <w:r>
        <w:rPr>
          <w:spacing w:val="-9"/>
          <w:w w:val="105"/>
          <w:sz w:val="20"/>
        </w:rPr>
        <w:t xml:space="preserve"> </w:t>
      </w:r>
      <w:r>
        <w:rPr>
          <w:w w:val="105"/>
          <w:sz w:val="20"/>
        </w:rPr>
        <w:t>of</w:t>
      </w:r>
      <w:r>
        <w:rPr>
          <w:spacing w:val="-9"/>
          <w:w w:val="105"/>
          <w:sz w:val="20"/>
        </w:rPr>
        <w:t xml:space="preserve"> </w:t>
      </w:r>
      <w:r>
        <w:rPr>
          <w:w w:val="105"/>
          <w:sz w:val="20"/>
        </w:rPr>
        <w:t>delay</w:t>
      </w:r>
      <w:r>
        <w:rPr>
          <w:spacing w:val="-9"/>
          <w:w w:val="105"/>
          <w:sz w:val="20"/>
        </w:rPr>
        <w:t xml:space="preserve"> </w:t>
      </w:r>
      <w:r>
        <w:rPr>
          <w:w w:val="105"/>
          <w:sz w:val="20"/>
        </w:rPr>
        <w:t>in</w:t>
      </w:r>
      <w:r>
        <w:rPr>
          <w:spacing w:val="-9"/>
          <w:w w:val="105"/>
          <w:sz w:val="20"/>
        </w:rPr>
        <w:t xml:space="preserve"> </w:t>
      </w:r>
      <w:r>
        <w:rPr>
          <w:w w:val="105"/>
          <w:sz w:val="20"/>
        </w:rPr>
        <w:t>the</w:t>
      </w:r>
      <w:r>
        <w:rPr>
          <w:spacing w:val="-9"/>
          <w:w w:val="105"/>
          <w:sz w:val="20"/>
        </w:rPr>
        <w:t xml:space="preserve"> </w:t>
      </w:r>
      <w:r>
        <w:rPr>
          <w:w w:val="105"/>
          <w:sz w:val="20"/>
        </w:rPr>
        <w:t>system</w:t>
      </w:r>
      <w:r>
        <w:rPr>
          <w:spacing w:val="-9"/>
          <w:w w:val="105"/>
          <w:sz w:val="20"/>
        </w:rPr>
        <w:t xml:space="preserve"> </w:t>
      </w:r>
      <w:r>
        <w:rPr>
          <w:w w:val="105"/>
          <w:sz w:val="20"/>
        </w:rPr>
        <w:t>are</w:t>
      </w:r>
      <w:r>
        <w:rPr>
          <w:spacing w:val="-9"/>
          <w:w w:val="105"/>
          <w:sz w:val="20"/>
        </w:rPr>
        <w:t xml:space="preserve"> </w:t>
      </w:r>
      <w:r>
        <w:rPr>
          <w:w w:val="105"/>
          <w:sz w:val="20"/>
        </w:rPr>
        <w:t>attributable</w:t>
      </w:r>
      <w:r>
        <w:rPr>
          <w:spacing w:val="-9"/>
          <w:w w:val="105"/>
          <w:sz w:val="20"/>
        </w:rPr>
        <w:t xml:space="preserve"> </w:t>
      </w:r>
      <w:r>
        <w:rPr>
          <w:w w:val="105"/>
          <w:sz w:val="20"/>
        </w:rPr>
        <w:t>to</w:t>
      </w:r>
      <w:r>
        <w:rPr>
          <w:spacing w:val="-9"/>
          <w:w w:val="105"/>
          <w:sz w:val="20"/>
        </w:rPr>
        <w:t xml:space="preserve"> </w:t>
      </w:r>
      <w:r>
        <w:rPr>
          <w:w w:val="105"/>
          <w:sz w:val="20"/>
        </w:rPr>
        <w:t>awaiting</w:t>
      </w:r>
      <w:r>
        <w:rPr>
          <w:spacing w:val="-9"/>
          <w:w w:val="105"/>
          <w:sz w:val="20"/>
        </w:rPr>
        <w:t xml:space="preserve"> </w:t>
      </w:r>
      <w:r>
        <w:rPr>
          <w:w w:val="105"/>
          <w:sz w:val="20"/>
        </w:rPr>
        <w:t>a</w:t>
      </w:r>
      <w:r>
        <w:rPr>
          <w:spacing w:val="-9"/>
          <w:w w:val="105"/>
          <w:sz w:val="20"/>
        </w:rPr>
        <w:t xml:space="preserve"> </w:t>
      </w:r>
      <w:r>
        <w:rPr>
          <w:w w:val="105"/>
          <w:sz w:val="20"/>
        </w:rPr>
        <w:t xml:space="preserve">hearing </w:t>
      </w:r>
      <w:r>
        <w:rPr>
          <w:spacing w:val="-3"/>
          <w:w w:val="105"/>
          <w:sz w:val="20"/>
        </w:rPr>
        <w:t xml:space="preserve">date, </w:t>
      </w:r>
      <w:r>
        <w:rPr>
          <w:w w:val="105"/>
          <w:sz w:val="20"/>
        </w:rPr>
        <w:t xml:space="preserve">effectively </w:t>
      </w:r>
      <w:r>
        <w:rPr>
          <w:spacing w:val="-6"/>
          <w:w w:val="105"/>
          <w:sz w:val="20"/>
        </w:rPr>
        <w:t xml:space="preserve">“queuing”. </w:t>
      </w:r>
      <w:r>
        <w:rPr>
          <w:w w:val="105"/>
          <w:sz w:val="20"/>
        </w:rPr>
        <w:t xml:space="preserve">This occurs in both the Magistrates’ </w:t>
      </w:r>
      <w:r>
        <w:rPr>
          <w:spacing w:val="-3"/>
          <w:w w:val="105"/>
          <w:sz w:val="20"/>
        </w:rPr>
        <w:t xml:space="preserve">Court </w:t>
      </w:r>
      <w:r>
        <w:rPr>
          <w:w w:val="105"/>
          <w:sz w:val="20"/>
        </w:rPr>
        <w:t>during the committal process and then again in the higher court. The fact that this occurs twice within</w:t>
      </w:r>
      <w:r>
        <w:rPr>
          <w:spacing w:val="-8"/>
          <w:w w:val="105"/>
          <w:sz w:val="20"/>
        </w:rPr>
        <w:t xml:space="preserve"> </w:t>
      </w:r>
      <w:r>
        <w:rPr>
          <w:w w:val="105"/>
          <w:sz w:val="20"/>
        </w:rPr>
        <w:t>the</w:t>
      </w:r>
      <w:r>
        <w:rPr>
          <w:spacing w:val="-8"/>
          <w:w w:val="105"/>
          <w:sz w:val="20"/>
        </w:rPr>
        <w:t xml:space="preserve"> </w:t>
      </w:r>
      <w:r>
        <w:rPr>
          <w:w w:val="105"/>
          <w:sz w:val="20"/>
        </w:rPr>
        <w:t>course</w:t>
      </w:r>
      <w:r>
        <w:rPr>
          <w:spacing w:val="-8"/>
          <w:w w:val="105"/>
          <w:sz w:val="20"/>
        </w:rPr>
        <w:t xml:space="preserve"> </w:t>
      </w:r>
      <w:r>
        <w:rPr>
          <w:w w:val="105"/>
          <w:sz w:val="20"/>
        </w:rPr>
        <w:t>of</w:t>
      </w:r>
      <w:r>
        <w:rPr>
          <w:spacing w:val="-8"/>
          <w:w w:val="105"/>
          <w:sz w:val="20"/>
        </w:rPr>
        <w:t xml:space="preserve"> </w:t>
      </w:r>
      <w:r>
        <w:rPr>
          <w:w w:val="105"/>
          <w:sz w:val="20"/>
        </w:rPr>
        <w:t>a</w:t>
      </w:r>
      <w:r>
        <w:rPr>
          <w:spacing w:val="-8"/>
          <w:w w:val="105"/>
          <w:sz w:val="20"/>
        </w:rPr>
        <w:t xml:space="preserve"> </w:t>
      </w:r>
      <w:r>
        <w:rPr>
          <w:spacing w:val="-3"/>
          <w:w w:val="105"/>
          <w:sz w:val="20"/>
        </w:rPr>
        <w:t>criminal</w:t>
      </w:r>
      <w:r>
        <w:rPr>
          <w:spacing w:val="-8"/>
          <w:w w:val="105"/>
          <w:sz w:val="20"/>
        </w:rPr>
        <w:t xml:space="preserve"> </w:t>
      </w:r>
      <w:r>
        <w:rPr>
          <w:w w:val="105"/>
          <w:sz w:val="20"/>
        </w:rPr>
        <w:t>proceeding</w:t>
      </w:r>
      <w:r>
        <w:rPr>
          <w:spacing w:val="-8"/>
          <w:w w:val="105"/>
          <w:sz w:val="20"/>
        </w:rPr>
        <w:t xml:space="preserve"> </w:t>
      </w:r>
      <w:r>
        <w:rPr>
          <w:w w:val="105"/>
          <w:sz w:val="20"/>
        </w:rPr>
        <w:t>significantly</w:t>
      </w:r>
      <w:r>
        <w:rPr>
          <w:spacing w:val="-8"/>
          <w:w w:val="105"/>
          <w:sz w:val="20"/>
        </w:rPr>
        <w:t xml:space="preserve"> </w:t>
      </w:r>
      <w:r>
        <w:rPr>
          <w:spacing w:val="-3"/>
          <w:w w:val="105"/>
          <w:sz w:val="20"/>
        </w:rPr>
        <w:t>contributes</w:t>
      </w:r>
      <w:r>
        <w:rPr>
          <w:spacing w:val="-8"/>
          <w:w w:val="105"/>
          <w:sz w:val="20"/>
        </w:rPr>
        <w:t xml:space="preserve"> </w:t>
      </w:r>
      <w:r>
        <w:rPr>
          <w:w w:val="105"/>
          <w:sz w:val="20"/>
        </w:rPr>
        <w:t>to</w:t>
      </w:r>
      <w:r>
        <w:rPr>
          <w:spacing w:val="-8"/>
          <w:w w:val="105"/>
          <w:sz w:val="20"/>
        </w:rPr>
        <w:t xml:space="preserve"> </w:t>
      </w:r>
      <w:r>
        <w:rPr>
          <w:w w:val="105"/>
          <w:sz w:val="20"/>
        </w:rPr>
        <w:t>the</w:t>
      </w:r>
      <w:r>
        <w:rPr>
          <w:spacing w:val="-8"/>
          <w:w w:val="105"/>
          <w:sz w:val="20"/>
        </w:rPr>
        <w:t xml:space="preserve"> </w:t>
      </w:r>
      <w:r>
        <w:rPr>
          <w:spacing w:val="-3"/>
          <w:w w:val="105"/>
          <w:sz w:val="20"/>
        </w:rPr>
        <w:t>overall</w:t>
      </w:r>
      <w:r>
        <w:rPr>
          <w:spacing w:val="-8"/>
          <w:w w:val="105"/>
          <w:sz w:val="20"/>
        </w:rPr>
        <w:t xml:space="preserve"> </w:t>
      </w:r>
      <w:r>
        <w:rPr>
          <w:w w:val="105"/>
          <w:sz w:val="20"/>
        </w:rPr>
        <w:t>time</w:t>
      </w:r>
      <w:r>
        <w:rPr>
          <w:spacing w:val="-8"/>
          <w:w w:val="105"/>
          <w:sz w:val="20"/>
        </w:rPr>
        <w:t xml:space="preserve"> </w:t>
      </w:r>
      <w:r>
        <w:rPr>
          <w:w w:val="105"/>
          <w:sz w:val="20"/>
        </w:rPr>
        <w:t>it takes to bring the matter to a</w:t>
      </w:r>
      <w:r>
        <w:rPr>
          <w:spacing w:val="-24"/>
          <w:w w:val="105"/>
          <w:sz w:val="20"/>
        </w:rPr>
        <w:t xml:space="preserve"> </w:t>
      </w:r>
      <w:r>
        <w:rPr>
          <w:spacing w:val="-4"/>
          <w:w w:val="105"/>
          <w:sz w:val="20"/>
        </w:rPr>
        <w:t>conclusion.</w:t>
      </w:r>
      <w:r>
        <w:rPr>
          <w:spacing w:val="-4"/>
          <w:w w:val="105"/>
          <w:position w:val="7"/>
          <w:sz w:val="11"/>
        </w:rPr>
        <w:t>116</w:t>
      </w:r>
    </w:p>
    <w:p w:rsidR="00EA0057" w:rsidRDefault="007C5C23">
      <w:pPr>
        <w:pStyle w:val="ListParagraph"/>
        <w:numPr>
          <w:ilvl w:val="1"/>
          <w:numId w:val="84"/>
        </w:numPr>
        <w:tabs>
          <w:tab w:val="left" w:pos="920"/>
          <w:tab w:val="left" w:pos="921"/>
        </w:tabs>
        <w:spacing w:before="111" w:line="242" w:lineRule="auto"/>
        <w:ind w:left="921" w:right="2311"/>
        <w:jc w:val="left"/>
        <w:rPr>
          <w:sz w:val="21"/>
        </w:rPr>
      </w:pPr>
      <w:r>
        <w:rPr>
          <w:w w:val="105"/>
          <w:sz w:val="21"/>
        </w:rPr>
        <w:t xml:space="preserve">In </w:t>
      </w:r>
      <w:r>
        <w:rPr>
          <w:spacing w:val="-10"/>
          <w:w w:val="105"/>
          <w:sz w:val="21"/>
        </w:rPr>
        <w:t xml:space="preserve">2017–18  </w:t>
      </w:r>
      <w:r>
        <w:rPr>
          <w:w w:val="105"/>
          <w:sz w:val="21"/>
        </w:rPr>
        <w:t>in Victor</w:t>
      </w:r>
      <w:r>
        <w:rPr>
          <w:w w:val="105"/>
          <w:sz w:val="21"/>
        </w:rPr>
        <w:t xml:space="preserve">ia, the median days between </w:t>
      </w:r>
      <w:r>
        <w:rPr>
          <w:spacing w:val="-3"/>
          <w:w w:val="105"/>
          <w:sz w:val="21"/>
        </w:rPr>
        <w:t xml:space="preserve">filing </w:t>
      </w:r>
      <w:r>
        <w:rPr>
          <w:spacing w:val="-5"/>
          <w:w w:val="105"/>
          <w:sz w:val="21"/>
        </w:rPr>
        <w:t>hearing</w:t>
      </w:r>
      <w:r>
        <w:rPr>
          <w:spacing w:val="-5"/>
          <w:w w:val="105"/>
          <w:position w:val="7"/>
          <w:sz w:val="12"/>
        </w:rPr>
        <w:t xml:space="preserve">117  </w:t>
      </w:r>
      <w:r>
        <w:rPr>
          <w:w w:val="105"/>
          <w:sz w:val="21"/>
        </w:rPr>
        <w:t xml:space="preserve">and </w:t>
      </w:r>
      <w:r>
        <w:rPr>
          <w:spacing w:val="-3"/>
          <w:w w:val="105"/>
          <w:sz w:val="21"/>
        </w:rPr>
        <w:t xml:space="preserve">committal to </w:t>
      </w:r>
      <w:r>
        <w:rPr>
          <w:w w:val="105"/>
          <w:sz w:val="21"/>
        </w:rPr>
        <w:t xml:space="preserve">a </w:t>
      </w:r>
      <w:r>
        <w:rPr>
          <w:spacing w:val="-3"/>
          <w:w w:val="105"/>
          <w:sz w:val="21"/>
        </w:rPr>
        <w:t xml:space="preserve">higher </w:t>
      </w:r>
      <w:r>
        <w:rPr>
          <w:w w:val="105"/>
          <w:sz w:val="21"/>
        </w:rPr>
        <w:t xml:space="preserve">court was </w:t>
      </w:r>
      <w:r>
        <w:rPr>
          <w:spacing w:val="-4"/>
          <w:w w:val="105"/>
          <w:sz w:val="21"/>
        </w:rPr>
        <w:t xml:space="preserve">228 </w:t>
      </w:r>
      <w:r>
        <w:rPr>
          <w:w w:val="105"/>
          <w:sz w:val="21"/>
        </w:rPr>
        <w:t xml:space="preserve">days if committal </w:t>
      </w:r>
      <w:r>
        <w:rPr>
          <w:spacing w:val="-3"/>
          <w:w w:val="105"/>
          <w:sz w:val="21"/>
        </w:rPr>
        <w:t xml:space="preserve">occurred </w:t>
      </w:r>
      <w:r>
        <w:rPr>
          <w:w w:val="105"/>
          <w:sz w:val="21"/>
        </w:rPr>
        <w:t xml:space="preserve">at a committal </w:t>
      </w:r>
      <w:r>
        <w:rPr>
          <w:spacing w:val="-6"/>
          <w:w w:val="105"/>
          <w:sz w:val="21"/>
        </w:rPr>
        <w:t>hearing.</w:t>
      </w:r>
      <w:r>
        <w:rPr>
          <w:spacing w:val="-6"/>
          <w:w w:val="105"/>
          <w:position w:val="7"/>
          <w:sz w:val="12"/>
        </w:rPr>
        <w:t>118</w:t>
      </w:r>
      <w:r>
        <w:rPr>
          <w:spacing w:val="-7"/>
          <w:w w:val="105"/>
          <w:position w:val="7"/>
          <w:sz w:val="12"/>
        </w:rPr>
        <w:t xml:space="preserve"> </w:t>
      </w:r>
      <w:r>
        <w:rPr>
          <w:w w:val="105"/>
          <w:sz w:val="21"/>
        </w:rPr>
        <w:t>By</w:t>
      </w:r>
    </w:p>
    <w:p w:rsidR="00EA0057" w:rsidRDefault="007C5C23">
      <w:pPr>
        <w:pStyle w:val="BodyText"/>
        <w:spacing w:line="242" w:lineRule="auto"/>
        <w:ind w:left="921" w:right="1670"/>
        <w:rPr>
          <w:sz w:val="12"/>
        </w:rPr>
      </w:pPr>
      <w:r>
        <w:rPr>
          <w:spacing w:val="-3"/>
          <w:w w:val="105"/>
        </w:rPr>
        <w:t xml:space="preserve">comparison, </w:t>
      </w:r>
      <w:r>
        <w:rPr>
          <w:w w:val="105"/>
        </w:rPr>
        <w:t xml:space="preserve">if committal </w:t>
      </w:r>
      <w:r>
        <w:rPr>
          <w:spacing w:val="-3"/>
          <w:w w:val="105"/>
        </w:rPr>
        <w:t xml:space="preserve">to </w:t>
      </w:r>
      <w:r>
        <w:rPr>
          <w:w w:val="105"/>
        </w:rPr>
        <w:t xml:space="preserve">a </w:t>
      </w:r>
      <w:r>
        <w:rPr>
          <w:spacing w:val="-3"/>
          <w:w w:val="105"/>
        </w:rPr>
        <w:t xml:space="preserve">higher </w:t>
      </w:r>
      <w:r>
        <w:rPr>
          <w:w w:val="105"/>
        </w:rPr>
        <w:t xml:space="preserve">court </w:t>
      </w:r>
      <w:r>
        <w:rPr>
          <w:spacing w:val="-3"/>
          <w:w w:val="105"/>
        </w:rPr>
        <w:t xml:space="preserve">occurred </w:t>
      </w:r>
      <w:r>
        <w:rPr>
          <w:w w:val="105"/>
        </w:rPr>
        <w:t xml:space="preserve">at a committal </w:t>
      </w:r>
      <w:r>
        <w:rPr>
          <w:spacing w:val="-3"/>
          <w:w w:val="105"/>
        </w:rPr>
        <w:t xml:space="preserve">mention, </w:t>
      </w:r>
      <w:r>
        <w:rPr>
          <w:w w:val="105"/>
        </w:rPr>
        <w:t xml:space="preserve">the median number of days this took was </w:t>
      </w:r>
      <w:r>
        <w:rPr>
          <w:spacing w:val="-11"/>
          <w:w w:val="105"/>
        </w:rPr>
        <w:t>107.</w:t>
      </w:r>
      <w:r>
        <w:rPr>
          <w:spacing w:val="-11"/>
          <w:w w:val="105"/>
          <w:position w:val="7"/>
          <w:sz w:val="12"/>
        </w:rPr>
        <w:t>119</w:t>
      </w:r>
    </w:p>
    <w:p w:rsidR="00EA0057" w:rsidRDefault="007C5C23">
      <w:pPr>
        <w:pStyle w:val="ListParagraph"/>
        <w:numPr>
          <w:ilvl w:val="1"/>
          <w:numId w:val="84"/>
        </w:numPr>
        <w:tabs>
          <w:tab w:val="left" w:pos="921"/>
          <w:tab w:val="left" w:pos="922"/>
        </w:tabs>
        <w:spacing w:before="121" w:line="242" w:lineRule="auto"/>
        <w:ind w:left="921" w:right="1670"/>
        <w:jc w:val="left"/>
        <w:rPr>
          <w:sz w:val="21"/>
        </w:rPr>
      </w:pPr>
      <w:r>
        <w:rPr>
          <w:w w:val="105"/>
          <w:sz w:val="21"/>
        </w:rPr>
        <w:t xml:space="preserve">The </w:t>
      </w:r>
      <w:r>
        <w:rPr>
          <w:spacing w:val="-3"/>
          <w:w w:val="105"/>
          <w:sz w:val="21"/>
        </w:rPr>
        <w:t xml:space="preserve">Magistrates’ Court </w:t>
      </w:r>
      <w:r>
        <w:rPr>
          <w:w w:val="105"/>
          <w:sz w:val="21"/>
        </w:rPr>
        <w:t xml:space="preserve">of Victoria points out </w:t>
      </w:r>
      <w:r>
        <w:rPr>
          <w:spacing w:val="-3"/>
          <w:w w:val="105"/>
          <w:sz w:val="21"/>
        </w:rPr>
        <w:t xml:space="preserve">that </w:t>
      </w:r>
      <w:r>
        <w:rPr>
          <w:w w:val="105"/>
          <w:sz w:val="21"/>
        </w:rPr>
        <w:t xml:space="preserve">it </w:t>
      </w:r>
      <w:r>
        <w:rPr>
          <w:spacing w:val="-2"/>
          <w:w w:val="105"/>
          <w:sz w:val="21"/>
        </w:rPr>
        <w:t xml:space="preserve">has </w:t>
      </w:r>
      <w:r>
        <w:rPr>
          <w:spacing w:val="-3"/>
          <w:w w:val="105"/>
          <w:sz w:val="21"/>
        </w:rPr>
        <w:t xml:space="preserve">introduced several measures to reduce </w:t>
      </w:r>
      <w:r>
        <w:rPr>
          <w:spacing w:val="-4"/>
          <w:w w:val="105"/>
          <w:sz w:val="21"/>
        </w:rPr>
        <w:t xml:space="preserve">delay. </w:t>
      </w:r>
      <w:r>
        <w:rPr>
          <w:w w:val="105"/>
          <w:sz w:val="21"/>
        </w:rPr>
        <w:t xml:space="preserve">It reports </w:t>
      </w:r>
      <w:r>
        <w:rPr>
          <w:spacing w:val="-3"/>
          <w:w w:val="105"/>
          <w:sz w:val="21"/>
        </w:rPr>
        <w:t xml:space="preserve">that </w:t>
      </w:r>
      <w:r>
        <w:rPr>
          <w:w w:val="105"/>
          <w:sz w:val="21"/>
        </w:rPr>
        <w:t xml:space="preserve">the ‘vast majority’ of committal </w:t>
      </w:r>
      <w:r>
        <w:rPr>
          <w:spacing w:val="-3"/>
          <w:w w:val="105"/>
          <w:sz w:val="21"/>
        </w:rPr>
        <w:t xml:space="preserve">hearings are </w:t>
      </w:r>
      <w:r>
        <w:rPr>
          <w:spacing w:val="-2"/>
          <w:w w:val="105"/>
          <w:sz w:val="21"/>
        </w:rPr>
        <w:t xml:space="preserve">listed </w:t>
      </w:r>
      <w:r>
        <w:rPr>
          <w:spacing w:val="-3"/>
          <w:w w:val="105"/>
          <w:sz w:val="21"/>
        </w:rPr>
        <w:t xml:space="preserve">for </w:t>
      </w:r>
      <w:r>
        <w:rPr>
          <w:w w:val="105"/>
          <w:sz w:val="21"/>
        </w:rPr>
        <w:t xml:space="preserve">one </w:t>
      </w:r>
      <w:r>
        <w:rPr>
          <w:spacing w:val="-3"/>
          <w:w w:val="105"/>
          <w:sz w:val="21"/>
        </w:rPr>
        <w:t xml:space="preserve">day </w:t>
      </w:r>
      <w:r>
        <w:rPr>
          <w:w w:val="105"/>
          <w:sz w:val="21"/>
        </w:rPr>
        <w:t xml:space="preserve">or less, and suggests </w:t>
      </w:r>
      <w:r>
        <w:rPr>
          <w:spacing w:val="-3"/>
          <w:w w:val="105"/>
          <w:sz w:val="21"/>
        </w:rPr>
        <w:t xml:space="preserve">that </w:t>
      </w:r>
      <w:r>
        <w:rPr>
          <w:w w:val="105"/>
          <w:sz w:val="21"/>
        </w:rPr>
        <w:t xml:space="preserve">the length of committal </w:t>
      </w:r>
      <w:r>
        <w:rPr>
          <w:spacing w:val="-3"/>
          <w:w w:val="105"/>
          <w:sz w:val="21"/>
        </w:rPr>
        <w:t xml:space="preserve">hearings </w:t>
      </w:r>
      <w:r>
        <w:rPr>
          <w:w w:val="105"/>
          <w:sz w:val="21"/>
        </w:rPr>
        <w:t xml:space="preserve">is </w:t>
      </w:r>
      <w:r>
        <w:rPr>
          <w:spacing w:val="-3"/>
          <w:w w:val="105"/>
          <w:sz w:val="21"/>
        </w:rPr>
        <w:t xml:space="preserve">kept within appropriate </w:t>
      </w:r>
      <w:r>
        <w:rPr>
          <w:spacing w:val="-2"/>
          <w:w w:val="105"/>
          <w:sz w:val="21"/>
        </w:rPr>
        <w:t xml:space="preserve">bounds </w:t>
      </w:r>
      <w:r>
        <w:rPr>
          <w:w w:val="105"/>
          <w:sz w:val="21"/>
        </w:rPr>
        <w:t xml:space="preserve">as a </w:t>
      </w:r>
      <w:r>
        <w:rPr>
          <w:spacing w:val="-3"/>
          <w:w w:val="105"/>
          <w:sz w:val="21"/>
        </w:rPr>
        <w:t xml:space="preserve">result </w:t>
      </w:r>
      <w:r>
        <w:rPr>
          <w:w w:val="105"/>
          <w:sz w:val="21"/>
        </w:rPr>
        <w:t xml:space="preserve">of the </w:t>
      </w:r>
      <w:r>
        <w:rPr>
          <w:spacing w:val="-3"/>
          <w:w w:val="105"/>
          <w:sz w:val="21"/>
        </w:rPr>
        <w:t xml:space="preserve">Court’s ‘stringent </w:t>
      </w:r>
      <w:r>
        <w:rPr>
          <w:w w:val="105"/>
          <w:sz w:val="21"/>
        </w:rPr>
        <w:t xml:space="preserve">approach </w:t>
      </w:r>
      <w:r>
        <w:rPr>
          <w:spacing w:val="-3"/>
          <w:w w:val="105"/>
          <w:sz w:val="21"/>
        </w:rPr>
        <w:t xml:space="preserve">to </w:t>
      </w:r>
      <w:r>
        <w:rPr>
          <w:w w:val="105"/>
          <w:sz w:val="21"/>
        </w:rPr>
        <w:t xml:space="preserve">the </w:t>
      </w:r>
      <w:r>
        <w:rPr>
          <w:spacing w:val="-3"/>
          <w:w w:val="105"/>
          <w:sz w:val="21"/>
        </w:rPr>
        <w:t xml:space="preserve">granting </w:t>
      </w:r>
      <w:r>
        <w:rPr>
          <w:w w:val="105"/>
          <w:sz w:val="21"/>
        </w:rPr>
        <w:t xml:space="preserve">of </w:t>
      </w:r>
      <w:r>
        <w:rPr>
          <w:spacing w:val="-3"/>
          <w:w w:val="105"/>
          <w:sz w:val="21"/>
        </w:rPr>
        <w:t xml:space="preserve">leave to </w:t>
      </w:r>
      <w:r>
        <w:rPr>
          <w:w w:val="105"/>
          <w:sz w:val="21"/>
        </w:rPr>
        <w:t xml:space="preserve">cross- </w:t>
      </w:r>
      <w:r>
        <w:rPr>
          <w:spacing w:val="-5"/>
          <w:w w:val="105"/>
          <w:sz w:val="21"/>
        </w:rPr>
        <w:t>examine.’</w:t>
      </w:r>
      <w:r>
        <w:rPr>
          <w:spacing w:val="-5"/>
          <w:w w:val="105"/>
          <w:position w:val="7"/>
          <w:sz w:val="12"/>
        </w:rPr>
        <w:t xml:space="preserve">120 </w:t>
      </w:r>
      <w:r>
        <w:rPr>
          <w:w w:val="105"/>
          <w:sz w:val="21"/>
        </w:rPr>
        <w:t>It</w:t>
      </w:r>
      <w:r>
        <w:rPr>
          <w:spacing w:val="2"/>
          <w:w w:val="105"/>
          <w:sz w:val="21"/>
        </w:rPr>
        <w:t xml:space="preserve"> </w:t>
      </w:r>
      <w:r>
        <w:rPr>
          <w:spacing w:val="-3"/>
          <w:w w:val="105"/>
          <w:sz w:val="21"/>
        </w:rPr>
        <w:t>continues:</w:t>
      </w:r>
    </w:p>
    <w:p w:rsidR="00EA0057" w:rsidRDefault="007C5C23">
      <w:pPr>
        <w:spacing w:before="131" w:line="254" w:lineRule="auto"/>
        <w:ind w:left="1374" w:right="1565"/>
        <w:rPr>
          <w:sz w:val="11"/>
        </w:rPr>
      </w:pPr>
      <w:r>
        <w:rPr>
          <w:w w:val="105"/>
          <w:sz w:val="20"/>
        </w:rPr>
        <w:t xml:space="preserve">The cases </w:t>
      </w:r>
      <w:r>
        <w:rPr>
          <w:spacing w:val="-2"/>
          <w:w w:val="105"/>
          <w:sz w:val="20"/>
        </w:rPr>
        <w:t xml:space="preserve">involving </w:t>
      </w:r>
      <w:r>
        <w:rPr>
          <w:w w:val="105"/>
          <w:sz w:val="20"/>
        </w:rPr>
        <w:t xml:space="preserve">longer periods tend to be in the area of white </w:t>
      </w:r>
      <w:r>
        <w:rPr>
          <w:spacing w:val="-3"/>
          <w:w w:val="105"/>
          <w:sz w:val="20"/>
        </w:rPr>
        <w:t xml:space="preserve">collar </w:t>
      </w:r>
      <w:r>
        <w:rPr>
          <w:w w:val="105"/>
          <w:sz w:val="20"/>
        </w:rPr>
        <w:t xml:space="preserve">crime or murder which </w:t>
      </w:r>
      <w:r>
        <w:rPr>
          <w:spacing w:val="-3"/>
          <w:w w:val="105"/>
          <w:sz w:val="20"/>
        </w:rPr>
        <w:t xml:space="preserve">have </w:t>
      </w:r>
      <w:r>
        <w:rPr>
          <w:w w:val="105"/>
          <w:sz w:val="20"/>
        </w:rPr>
        <w:t xml:space="preserve">the benefit of narrowing the real issues in dispute and </w:t>
      </w:r>
      <w:r>
        <w:rPr>
          <w:spacing w:val="-3"/>
          <w:w w:val="105"/>
          <w:sz w:val="20"/>
        </w:rPr>
        <w:t xml:space="preserve">highlighting </w:t>
      </w:r>
      <w:r>
        <w:rPr>
          <w:w w:val="105"/>
          <w:sz w:val="20"/>
        </w:rPr>
        <w:t xml:space="preserve">matters of </w:t>
      </w:r>
      <w:r>
        <w:rPr>
          <w:spacing w:val="-4"/>
          <w:w w:val="105"/>
          <w:sz w:val="20"/>
        </w:rPr>
        <w:t>admissibility.</w:t>
      </w:r>
      <w:r>
        <w:rPr>
          <w:spacing w:val="-4"/>
          <w:w w:val="105"/>
          <w:position w:val="7"/>
          <w:sz w:val="11"/>
        </w:rPr>
        <w:t>121</w:t>
      </w:r>
    </w:p>
    <w:p w:rsidR="00EA0057" w:rsidRDefault="007C5C23">
      <w:pPr>
        <w:pStyle w:val="ListParagraph"/>
        <w:numPr>
          <w:ilvl w:val="1"/>
          <w:numId w:val="84"/>
        </w:numPr>
        <w:tabs>
          <w:tab w:val="left" w:pos="921"/>
          <w:tab w:val="left" w:pos="922"/>
        </w:tabs>
        <w:spacing w:before="112" w:line="242" w:lineRule="auto"/>
        <w:ind w:left="921" w:right="1643"/>
        <w:jc w:val="left"/>
        <w:rPr>
          <w:sz w:val="21"/>
        </w:rPr>
      </w:pPr>
      <w:r>
        <w:rPr>
          <w:w w:val="105"/>
          <w:sz w:val="21"/>
        </w:rPr>
        <w:t xml:space="preserve">A problem </w:t>
      </w:r>
      <w:r>
        <w:rPr>
          <w:spacing w:val="-2"/>
          <w:w w:val="105"/>
          <w:sz w:val="21"/>
        </w:rPr>
        <w:t xml:space="preserve">not </w:t>
      </w:r>
      <w:r>
        <w:rPr>
          <w:w w:val="105"/>
          <w:sz w:val="21"/>
        </w:rPr>
        <w:t xml:space="preserve">yet addressed by the </w:t>
      </w:r>
      <w:r>
        <w:rPr>
          <w:spacing w:val="-3"/>
          <w:w w:val="105"/>
          <w:sz w:val="21"/>
        </w:rPr>
        <w:t xml:space="preserve">Magistrates’ Court </w:t>
      </w:r>
      <w:r>
        <w:rPr>
          <w:w w:val="105"/>
          <w:sz w:val="21"/>
        </w:rPr>
        <w:t xml:space="preserve">is the </w:t>
      </w:r>
      <w:r>
        <w:rPr>
          <w:spacing w:val="-3"/>
          <w:w w:val="105"/>
          <w:sz w:val="21"/>
        </w:rPr>
        <w:t xml:space="preserve">relatively high </w:t>
      </w:r>
      <w:r>
        <w:rPr>
          <w:w w:val="105"/>
          <w:sz w:val="21"/>
        </w:rPr>
        <w:t>number of committal</w:t>
      </w:r>
      <w:r>
        <w:rPr>
          <w:spacing w:val="-7"/>
          <w:w w:val="105"/>
          <w:sz w:val="21"/>
        </w:rPr>
        <w:t xml:space="preserve"> </w:t>
      </w:r>
      <w:r>
        <w:rPr>
          <w:spacing w:val="-3"/>
          <w:w w:val="105"/>
          <w:sz w:val="21"/>
        </w:rPr>
        <w:t>hearings</w:t>
      </w:r>
      <w:r>
        <w:rPr>
          <w:spacing w:val="-7"/>
          <w:w w:val="105"/>
          <w:sz w:val="21"/>
        </w:rPr>
        <w:t xml:space="preserve"> </w:t>
      </w:r>
      <w:r>
        <w:rPr>
          <w:spacing w:val="-3"/>
          <w:w w:val="105"/>
          <w:sz w:val="21"/>
        </w:rPr>
        <w:t>that</w:t>
      </w:r>
      <w:r>
        <w:rPr>
          <w:spacing w:val="-7"/>
          <w:w w:val="105"/>
          <w:sz w:val="21"/>
        </w:rPr>
        <w:t xml:space="preserve"> </w:t>
      </w:r>
      <w:r>
        <w:rPr>
          <w:spacing w:val="-3"/>
          <w:w w:val="105"/>
          <w:sz w:val="21"/>
        </w:rPr>
        <w:t>are</w:t>
      </w:r>
      <w:r>
        <w:rPr>
          <w:spacing w:val="-7"/>
          <w:w w:val="105"/>
          <w:sz w:val="21"/>
        </w:rPr>
        <w:t xml:space="preserve"> </w:t>
      </w:r>
      <w:r>
        <w:rPr>
          <w:w w:val="105"/>
          <w:sz w:val="21"/>
        </w:rPr>
        <w:t>adjourned.</w:t>
      </w:r>
      <w:r>
        <w:rPr>
          <w:spacing w:val="-7"/>
          <w:w w:val="105"/>
          <w:sz w:val="21"/>
        </w:rPr>
        <w:t xml:space="preserve"> </w:t>
      </w:r>
      <w:r>
        <w:rPr>
          <w:spacing w:val="-3"/>
          <w:w w:val="105"/>
          <w:sz w:val="21"/>
        </w:rPr>
        <w:t>Accor</w:t>
      </w:r>
      <w:r>
        <w:rPr>
          <w:spacing w:val="-3"/>
          <w:w w:val="105"/>
          <w:sz w:val="21"/>
        </w:rPr>
        <w:t>ding</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OPP, </w:t>
      </w:r>
      <w:r>
        <w:rPr>
          <w:w w:val="105"/>
          <w:sz w:val="21"/>
        </w:rPr>
        <w:t>over</w:t>
      </w:r>
      <w:r>
        <w:rPr>
          <w:spacing w:val="-7"/>
          <w:w w:val="105"/>
          <w:sz w:val="21"/>
        </w:rPr>
        <w:t xml:space="preserve"> </w:t>
      </w:r>
      <w:r>
        <w:rPr>
          <w:w w:val="105"/>
          <w:sz w:val="21"/>
        </w:rPr>
        <w:t>the</w:t>
      </w:r>
      <w:r>
        <w:rPr>
          <w:spacing w:val="-7"/>
          <w:w w:val="105"/>
          <w:sz w:val="21"/>
        </w:rPr>
        <w:t xml:space="preserve"> </w:t>
      </w:r>
      <w:r>
        <w:rPr>
          <w:w w:val="105"/>
          <w:sz w:val="21"/>
        </w:rPr>
        <w:t>last</w:t>
      </w:r>
      <w:r>
        <w:rPr>
          <w:spacing w:val="-7"/>
          <w:w w:val="105"/>
          <w:sz w:val="21"/>
        </w:rPr>
        <w:t xml:space="preserve"> </w:t>
      </w:r>
      <w:r>
        <w:rPr>
          <w:w w:val="105"/>
          <w:sz w:val="21"/>
        </w:rPr>
        <w:t>decade,</w:t>
      </w:r>
      <w:r>
        <w:rPr>
          <w:spacing w:val="-7"/>
          <w:w w:val="105"/>
          <w:sz w:val="21"/>
        </w:rPr>
        <w:t xml:space="preserve"> </w:t>
      </w:r>
      <w:r>
        <w:rPr>
          <w:w w:val="105"/>
          <w:sz w:val="21"/>
        </w:rPr>
        <w:t>36</w:t>
      </w:r>
      <w:r>
        <w:rPr>
          <w:spacing w:val="-11"/>
          <w:w w:val="105"/>
          <w:sz w:val="21"/>
        </w:rPr>
        <w:t xml:space="preserve"> </w:t>
      </w:r>
      <w:r>
        <w:rPr>
          <w:w w:val="105"/>
          <w:sz w:val="21"/>
        </w:rPr>
        <w:t xml:space="preserve">per </w:t>
      </w:r>
      <w:r>
        <w:rPr>
          <w:spacing w:val="-3"/>
          <w:w w:val="105"/>
          <w:sz w:val="21"/>
        </w:rPr>
        <w:t xml:space="preserve">cent </w:t>
      </w:r>
      <w:r>
        <w:rPr>
          <w:w w:val="105"/>
          <w:sz w:val="21"/>
        </w:rPr>
        <w:t xml:space="preserve">of committal </w:t>
      </w:r>
      <w:r>
        <w:rPr>
          <w:spacing w:val="-3"/>
          <w:w w:val="105"/>
          <w:sz w:val="21"/>
        </w:rPr>
        <w:t xml:space="preserve">hearings were </w:t>
      </w:r>
      <w:r>
        <w:rPr>
          <w:spacing w:val="-4"/>
          <w:w w:val="105"/>
          <w:sz w:val="21"/>
        </w:rPr>
        <w:t>adjourned.</w:t>
      </w:r>
      <w:r>
        <w:rPr>
          <w:spacing w:val="-4"/>
          <w:w w:val="105"/>
          <w:position w:val="7"/>
          <w:sz w:val="12"/>
        </w:rPr>
        <w:t xml:space="preserve">122 </w:t>
      </w:r>
      <w:r>
        <w:rPr>
          <w:w w:val="105"/>
          <w:sz w:val="21"/>
        </w:rPr>
        <w:t xml:space="preserve">The reason </w:t>
      </w:r>
      <w:r>
        <w:rPr>
          <w:spacing w:val="-3"/>
          <w:w w:val="105"/>
          <w:sz w:val="21"/>
        </w:rPr>
        <w:t xml:space="preserve">for </w:t>
      </w:r>
      <w:r>
        <w:rPr>
          <w:w w:val="105"/>
          <w:sz w:val="21"/>
        </w:rPr>
        <w:t xml:space="preserve">these </w:t>
      </w:r>
      <w:r>
        <w:rPr>
          <w:spacing w:val="-3"/>
          <w:w w:val="105"/>
          <w:sz w:val="21"/>
        </w:rPr>
        <w:t xml:space="preserve">adjournments, </w:t>
      </w:r>
      <w:r>
        <w:rPr>
          <w:w w:val="105"/>
          <w:sz w:val="21"/>
        </w:rPr>
        <w:t xml:space="preserve">the next </w:t>
      </w:r>
      <w:r>
        <w:rPr>
          <w:spacing w:val="-3"/>
          <w:w w:val="105"/>
          <w:sz w:val="21"/>
        </w:rPr>
        <w:t xml:space="preserve">listing </w:t>
      </w:r>
      <w:r>
        <w:rPr>
          <w:w w:val="105"/>
          <w:sz w:val="21"/>
        </w:rPr>
        <w:t xml:space="preserve">type, and the progress of these matters is </w:t>
      </w:r>
      <w:r>
        <w:rPr>
          <w:spacing w:val="-3"/>
          <w:w w:val="105"/>
          <w:sz w:val="21"/>
        </w:rPr>
        <w:t xml:space="preserve">unknown, </w:t>
      </w:r>
      <w:r>
        <w:rPr>
          <w:w w:val="105"/>
          <w:sz w:val="21"/>
        </w:rPr>
        <w:t xml:space="preserve">but </w:t>
      </w:r>
      <w:r>
        <w:rPr>
          <w:spacing w:val="-3"/>
          <w:w w:val="105"/>
          <w:sz w:val="21"/>
        </w:rPr>
        <w:t xml:space="preserve">any adjournment contributes </w:t>
      </w:r>
      <w:r>
        <w:rPr>
          <w:w w:val="105"/>
          <w:sz w:val="21"/>
        </w:rPr>
        <w:t>in some degree</w:t>
      </w:r>
      <w:r>
        <w:rPr>
          <w:spacing w:val="-36"/>
          <w:w w:val="105"/>
          <w:sz w:val="21"/>
        </w:rPr>
        <w:t xml:space="preserve"> </w:t>
      </w:r>
      <w:r>
        <w:rPr>
          <w:spacing w:val="-3"/>
          <w:w w:val="105"/>
          <w:sz w:val="21"/>
        </w:rPr>
        <w:t xml:space="preserve">to </w:t>
      </w:r>
      <w:r>
        <w:rPr>
          <w:spacing w:val="-4"/>
          <w:w w:val="105"/>
          <w:sz w:val="21"/>
        </w:rPr>
        <w:t>delay.</w:t>
      </w:r>
    </w:p>
    <w:p w:rsidR="00EA0057" w:rsidRDefault="007C5C23">
      <w:pPr>
        <w:pStyle w:val="ListParagraph"/>
        <w:numPr>
          <w:ilvl w:val="1"/>
          <w:numId w:val="84"/>
        </w:numPr>
        <w:tabs>
          <w:tab w:val="left" w:pos="921"/>
          <w:tab w:val="left" w:pos="922"/>
        </w:tabs>
        <w:spacing w:before="121" w:line="242" w:lineRule="auto"/>
        <w:ind w:left="921" w:right="1906"/>
        <w:jc w:val="left"/>
        <w:rPr>
          <w:sz w:val="12"/>
        </w:rPr>
      </w:pPr>
      <w:r>
        <w:rPr>
          <w:w w:val="105"/>
          <w:sz w:val="21"/>
        </w:rPr>
        <w:t xml:space="preserve">In Victoria in </w:t>
      </w:r>
      <w:r>
        <w:rPr>
          <w:spacing w:val="-9"/>
          <w:w w:val="105"/>
          <w:sz w:val="21"/>
        </w:rPr>
        <w:t xml:space="preserve">2016–17, </w:t>
      </w:r>
      <w:r>
        <w:rPr>
          <w:w w:val="105"/>
          <w:sz w:val="21"/>
        </w:rPr>
        <w:t xml:space="preserve">indictable matters took </w:t>
      </w:r>
      <w:r>
        <w:rPr>
          <w:spacing w:val="-11"/>
          <w:w w:val="105"/>
          <w:sz w:val="21"/>
        </w:rPr>
        <w:t xml:space="preserve">17.6 </w:t>
      </w:r>
      <w:r>
        <w:rPr>
          <w:spacing w:val="-3"/>
          <w:w w:val="105"/>
          <w:sz w:val="21"/>
        </w:rPr>
        <w:t xml:space="preserve">months to </w:t>
      </w:r>
      <w:r>
        <w:rPr>
          <w:spacing w:val="-5"/>
          <w:w w:val="105"/>
          <w:sz w:val="21"/>
        </w:rPr>
        <w:t>complete.</w:t>
      </w:r>
      <w:r>
        <w:rPr>
          <w:spacing w:val="-5"/>
          <w:w w:val="105"/>
          <w:position w:val="7"/>
          <w:sz w:val="12"/>
        </w:rPr>
        <w:t xml:space="preserve">123 </w:t>
      </w:r>
      <w:r>
        <w:rPr>
          <w:w w:val="105"/>
          <w:sz w:val="21"/>
        </w:rPr>
        <w:t xml:space="preserve">In </w:t>
      </w:r>
      <w:r>
        <w:rPr>
          <w:spacing w:val="-9"/>
          <w:w w:val="105"/>
          <w:sz w:val="21"/>
        </w:rPr>
        <w:t xml:space="preserve">2017–18, </w:t>
      </w:r>
      <w:r>
        <w:rPr>
          <w:w w:val="105"/>
          <w:sz w:val="21"/>
        </w:rPr>
        <w:t xml:space="preserve">indictable matters took on </w:t>
      </w:r>
      <w:r>
        <w:rPr>
          <w:spacing w:val="-3"/>
          <w:w w:val="105"/>
          <w:sz w:val="21"/>
        </w:rPr>
        <w:t xml:space="preserve">average </w:t>
      </w:r>
      <w:r>
        <w:rPr>
          <w:spacing w:val="-6"/>
          <w:w w:val="105"/>
          <w:sz w:val="21"/>
        </w:rPr>
        <w:t xml:space="preserve">15.5 </w:t>
      </w:r>
      <w:r>
        <w:rPr>
          <w:spacing w:val="-3"/>
          <w:w w:val="105"/>
          <w:sz w:val="21"/>
        </w:rPr>
        <w:t xml:space="preserve">months to complete, bringing </w:t>
      </w:r>
      <w:r>
        <w:rPr>
          <w:w w:val="105"/>
          <w:sz w:val="21"/>
        </w:rPr>
        <w:t xml:space="preserve">the five-year </w:t>
      </w:r>
      <w:r>
        <w:rPr>
          <w:spacing w:val="-3"/>
          <w:w w:val="105"/>
          <w:sz w:val="21"/>
        </w:rPr>
        <w:t xml:space="preserve">average </w:t>
      </w:r>
      <w:r>
        <w:rPr>
          <w:w w:val="105"/>
          <w:sz w:val="21"/>
        </w:rPr>
        <w:t xml:space="preserve">down </w:t>
      </w:r>
      <w:r>
        <w:rPr>
          <w:spacing w:val="-3"/>
          <w:w w:val="105"/>
          <w:sz w:val="21"/>
        </w:rPr>
        <w:t xml:space="preserve">to </w:t>
      </w:r>
      <w:r>
        <w:rPr>
          <w:spacing w:val="-7"/>
          <w:w w:val="105"/>
          <w:sz w:val="21"/>
        </w:rPr>
        <w:t xml:space="preserve">19.9 </w:t>
      </w:r>
      <w:r>
        <w:rPr>
          <w:spacing w:val="12"/>
          <w:w w:val="105"/>
          <w:sz w:val="21"/>
        </w:rPr>
        <w:t xml:space="preserve"> </w:t>
      </w:r>
      <w:r>
        <w:rPr>
          <w:spacing w:val="-5"/>
          <w:w w:val="105"/>
          <w:sz w:val="21"/>
        </w:rPr>
        <w:t>months.</w:t>
      </w:r>
      <w:r>
        <w:rPr>
          <w:spacing w:val="-5"/>
          <w:w w:val="105"/>
          <w:position w:val="7"/>
          <w:sz w:val="12"/>
        </w:rPr>
        <w:t>124</w:t>
      </w:r>
    </w:p>
    <w:p w:rsidR="00EA0057" w:rsidRDefault="007C5C23">
      <w:pPr>
        <w:pStyle w:val="ListParagraph"/>
        <w:numPr>
          <w:ilvl w:val="1"/>
          <w:numId w:val="84"/>
        </w:numPr>
        <w:tabs>
          <w:tab w:val="left" w:pos="921"/>
          <w:tab w:val="left" w:pos="922"/>
        </w:tabs>
        <w:spacing w:before="120" w:line="242" w:lineRule="auto"/>
        <w:ind w:left="921" w:right="1615"/>
        <w:jc w:val="left"/>
        <w:rPr>
          <w:sz w:val="12"/>
        </w:rPr>
      </w:pPr>
      <w:r>
        <w:rPr>
          <w:w w:val="105"/>
          <w:sz w:val="21"/>
        </w:rPr>
        <w:t xml:space="preserve">As </w:t>
      </w:r>
      <w:r>
        <w:rPr>
          <w:spacing w:val="-3"/>
          <w:w w:val="105"/>
          <w:sz w:val="21"/>
        </w:rPr>
        <w:t xml:space="preserve">noted </w:t>
      </w:r>
      <w:r>
        <w:rPr>
          <w:w w:val="105"/>
          <w:sz w:val="21"/>
        </w:rPr>
        <w:t xml:space="preserve">in </w:t>
      </w:r>
      <w:r>
        <w:rPr>
          <w:spacing w:val="-4"/>
          <w:w w:val="105"/>
          <w:sz w:val="21"/>
        </w:rPr>
        <w:t xml:space="preserve">Chapter </w:t>
      </w:r>
      <w:r>
        <w:rPr>
          <w:w w:val="105"/>
          <w:sz w:val="21"/>
        </w:rPr>
        <w:t xml:space="preserve">4, the </w:t>
      </w:r>
      <w:r>
        <w:rPr>
          <w:spacing w:val="-3"/>
          <w:w w:val="105"/>
          <w:sz w:val="21"/>
        </w:rPr>
        <w:t xml:space="preserve">Commission </w:t>
      </w:r>
      <w:r>
        <w:rPr>
          <w:w w:val="105"/>
          <w:sz w:val="21"/>
        </w:rPr>
        <w:t xml:space="preserve">does </w:t>
      </w:r>
      <w:r>
        <w:rPr>
          <w:spacing w:val="-2"/>
          <w:w w:val="105"/>
          <w:sz w:val="21"/>
        </w:rPr>
        <w:t xml:space="preserve">not </w:t>
      </w:r>
      <w:r>
        <w:rPr>
          <w:spacing w:val="-3"/>
          <w:w w:val="105"/>
          <w:sz w:val="21"/>
        </w:rPr>
        <w:t xml:space="preserve">have </w:t>
      </w:r>
      <w:r>
        <w:rPr>
          <w:w w:val="105"/>
          <w:sz w:val="21"/>
        </w:rPr>
        <w:t xml:space="preserve">data </w:t>
      </w:r>
      <w:r>
        <w:rPr>
          <w:spacing w:val="-3"/>
          <w:w w:val="105"/>
          <w:sz w:val="21"/>
        </w:rPr>
        <w:t xml:space="preserve">from </w:t>
      </w:r>
      <w:r>
        <w:rPr>
          <w:w w:val="105"/>
          <w:sz w:val="21"/>
        </w:rPr>
        <w:t xml:space="preserve">other </w:t>
      </w:r>
      <w:r>
        <w:rPr>
          <w:spacing w:val="-3"/>
          <w:w w:val="105"/>
          <w:sz w:val="21"/>
        </w:rPr>
        <w:t xml:space="preserve">jurisdictions </w:t>
      </w:r>
      <w:r>
        <w:rPr>
          <w:w w:val="105"/>
          <w:sz w:val="21"/>
        </w:rPr>
        <w:t xml:space="preserve">on  the </w:t>
      </w:r>
      <w:r>
        <w:rPr>
          <w:spacing w:val="-3"/>
          <w:w w:val="105"/>
          <w:sz w:val="21"/>
        </w:rPr>
        <w:t xml:space="preserve">average </w:t>
      </w:r>
      <w:r>
        <w:rPr>
          <w:w w:val="105"/>
          <w:sz w:val="21"/>
        </w:rPr>
        <w:t xml:space="preserve">time </w:t>
      </w:r>
      <w:r>
        <w:rPr>
          <w:spacing w:val="-3"/>
          <w:w w:val="105"/>
          <w:sz w:val="21"/>
        </w:rPr>
        <w:t xml:space="preserve">frame for completion </w:t>
      </w:r>
      <w:r>
        <w:rPr>
          <w:w w:val="105"/>
          <w:sz w:val="21"/>
        </w:rPr>
        <w:t xml:space="preserve">of indictable matters. Regardless, </w:t>
      </w:r>
      <w:r>
        <w:rPr>
          <w:spacing w:val="-4"/>
          <w:w w:val="105"/>
          <w:sz w:val="21"/>
        </w:rPr>
        <w:t xml:space="preserve">however, </w:t>
      </w:r>
      <w:r>
        <w:rPr>
          <w:w w:val="105"/>
          <w:sz w:val="21"/>
        </w:rPr>
        <w:t>of whether</w:t>
      </w:r>
      <w:r>
        <w:rPr>
          <w:spacing w:val="-14"/>
          <w:w w:val="105"/>
          <w:sz w:val="21"/>
        </w:rPr>
        <w:t xml:space="preserve"> </w:t>
      </w:r>
      <w:r>
        <w:rPr>
          <w:w w:val="105"/>
          <w:sz w:val="21"/>
        </w:rPr>
        <w:t>a</w:t>
      </w:r>
      <w:r>
        <w:rPr>
          <w:spacing w:val="-14"/>
          <w:w w:val="105"/>
          <w:sz w:val="21"/>
        </w:rPr>
        <w:t xml:space="preserve"> </w:t>
      </w:r>
      <w:r>
        <w:rPr>
          <w:w w:val="105"/>
          <w:sz w:val="21"/>
        </w:rPr>
        <w:t>jurisdiction</w:t>
      </w:r>
      <w:r>
        <w:rPr>
          <w:spacing w:val="-14"/>
          <w:w w:val="105"/>
          <w:sz w:val="21"/>
        </w:rPr>
        <w:t xml:space="preserve"> </w:t>
      </w:r>
      <w:r>
        <w:rPr>
          <w:spacing w:val="-2"/>
          <w:w w:val="105"/>
          <w:sz w:val="21"/>
        </w:rPr>
        <w:t>has</w:t>
      </w:r>
      <w:r>
        <w:rPr>
          <w:spacing w:val="-14"/>
          <w:w w:val="105"/>
          <w:sz w:val="21"/>
        </w:rPr>
        <w:t xml:space="preserve"> </w:t>
      </w:r>
      <w:r>
        <w:rPr>
          <w:w w:val="105"/>
          <w:sz w:val="21"/>
        </w:rPr>
        <w:t>dispensed</w:t>
      </w:r>
      <w:r>
        <w:rPr>
          <w:spacing w:val="-14"/>
          <w:w w:val="105"/>
          <w:sz w:val="21"/>
        </w:rPr>
        <w:t xml:space="preserve"> </w:t>
      </w:r>
      <w:r>
        <w:rPr>
          <w:w w:val="105"/>
          <w:sz w:val="21"/>
        </w:rPr>
        <w:t>with</w:t>
      </w:r>
      <w:r>
        <w:rPr>
          <w:spacing w:val="-14"/>
          <w:w w:val="105"/>
          <w:sz w:val="21"/>
        </w:rPr>
        <w:t xml:space="preserve"> </w:t>
      </w:r>
      <w:r>
        <w:rPr>
          <w:w w:val="105"/>
          <w:sz w:val="21"/>
        </w:rPr>
        <w:t>a</w:t>
      </w:r>
      <w:r>
        <w:rPr>
          <w:spacing w:val="-14"/>
          <w:w w:val="105"/>
          <w:sz w:val="21"/>
        </w:rPr>
        <w:t xml:space="preserve"> </w:t>
      </w:r>
      <w:r>
        <w:rPr>
          <w:w w:val="105"/>
          <w:sz w:val="21"/>
        </w:rPr>
        <w:t>test</w:t>
      </w:r>
      <w:r>
        <w:rPr>
          <w:spacing w:val="-14"/>
          <w:w w:val="105"/>
          <w:sz w:val="21"/>
        </w:rPr>
        <w:t xml:space="preserve"> </w:t>
      </w:r>
      <w:r>
        <w:rPr>
          <w:spacing w:val="-3"/>
          <w:w w:val="105"/>
          <w:sz w:val="21"/>
        </w:rPr>
        <w:t>for</w:t>
      </w:r>
      <w:r>
        <w:rPr>
          <w:spacing w:val="-14"/>
          <w:w w:val="105"/>
          <w:sz w:val="21"/>
        </w:rPr>
        <w:t xml:space="preserve"> </w:t>
      </w:r>
      <w:r>
        <w:rPr>
          <w:w w:val="105"/>
          <w:sz w:val="21"/>
        </w:rPr>
        <w:t>committal</w:t>
      </w:r>
      <w:r>
        <w:rPr>
          <w:spacing w:val="-14"/>
          <w:w w:val="105"/>
          <w:sz w:val="21"/>
        </w:rPr>
        <w:t xml:space="preserve"> </w:t>
      </w:r>
      <w:r>
        <w:rPr>
          <w:spacing w:val="-3"/>
          <w:w w:val="105"/>
          <w:sz w:val="21"/>
        </w:rPr>
        <w:t>that</w:t>
      </w:r>
      <w:r>
        <w:rPr>
          <w:spacing w:val="-14"/>
          <w:w w:val="105"/>
          <w:sz w:val="21"/>
        </w:rPr>
        <w:t xml:space="preserve"> </w:t>
      </w:r>
      <w:r>
        <w:rPr>
          <w:spacing w:val="-3"/>
          <w:w w:val="105"/>
          <w:sz w:val="21"/>
        </w:rPr>
        <w:t>involves</w:t>
      </w:r>
      <w:r>
        <w:rPr>
          <w:spacing w:val="-14"/>
          <w:w w:val="105"/>
          <w:sz w:val="21"/>
        </w:rPr>
        <w:t xml:space="preserve"> </w:t>
      </w:r>
      <w:r>
        <w:rPr>
          <w:w w:val="105"/>
          <w:sz w:val="21"/>
        </w:rPr>
        <w:t>an</w:t>
      </w:r>
      <w:r>
        <w:rPr>
          <w:spacing w:val="-14"/>
          <w:w w:val="105"/>
          <w:sz w:val="21"/>
        </w:rPr>
        <w:t xml:space="preserve"> </w:t>
      </w:r>
      <w:r>
        <w:rPr>
          <w:w w:val="105"/>
          <w:sz w:val="21"/>
        </w:rPr>
        <w:t xml:space="preserve">assessment of the evidence in a </w:t>
      </w:r>
      <w:r>
        <w:rPr>
          <w:spacing w:val="-3"/>
          <w:w w:val="105"/>
          <w:sz w:val="21"/>
        </w:rPr>
        <w:t xml:space="preserve">case, </w:t>
      </w:r>
      <w:r>
        <w:rPr>
          <w:w w:val="105"/>
          <w:sz w:val="21"/>
        </w:rPr>
        <w:t xml:space="preserve">a </w:t>
      </w:r>
      <w:r>
        <w:rPr>
          <w:spacing w:val="-3"/>
          <w:w w:val="105"/>
          <w:sz w:val="21"/>
        </w:rPr>
        <w:t xml:space="preserve">significant </w:t>
      </w:r>
      <w:r>
        <w:rPr>
          <w:w w:val="105"/>
          <w:sz w:val="21"/>
        </w:rPr>
        <w:t xml:space="preserve">minority of matters in </w:t>
      </w:r>
      <w:r>
        <w:rPr>
          <w:spacing w:val="-3"/>
          <w:w w:val="105"/>
          <w:sz w:val="21"/>
        </w:rPr>
        <w:t xml:space="preserve">all jurisdictions take </w:t>
      </w:r>
      <w:r>
        <w:rPr>
          <w:w w:val="105"/>
          <w:sz w:val="21"/>
        </w:rPr>
        <w:t xml:space="preserve">more </w:t>
      </w:r>
      <w:r>
        <w:rPr>
          <w:spacing w:val="-3"/>
          <w:w w:val="105"/>
          <w:sz w:val="21"/>
        </w:rPr>
        <w:t xml:space="preserve">than </w:t>
      </w:r>
      <w:r>
        <w:rPr>
          <w:w w:val="105"/>
          <w:sz w:val="21"/>
        </w:rPr>
        <w:t xml:space="preserve">six </w:t>
      </w:r>
      <w:r>
        <w:rPr>
          <w:spacing w:val="-3"/>
          <w:w w:val="105"/>
          <w:sz w:val="21"/>
        </w:rPr>
        <w:t xml:space="preserve">months to </w:t>
      </w:r>
      <w:r>
        <w:rPr>
          <w:w w:val="105"/>
          <w:sz w:val="21"/>
        </w:rPr>
        <w:t xml:space="preserve">be </w:t>
      </w:r>
      <w:r>
        <w:rPr>
          <w:spacing w:val="-3"/>
          <w:w w:val="105"/>
          <w:sz w:val="21"/>
        </w:rPr>
        <w:t xml:space="preserve">finalised within </w:t>
      </w:r>
      <w:r>
        <w:rPr>
          <w:w w:val="105"/>
          <w:sz w:val="21"/>
        </w:rPr>
        <w:t xml:space="preserve">the jurisdiction of the </w:t>
      </w:r>
      <w:r>
        <w:rPr>
          <w:spacing w:val="-3"/>
          <w:w w:val="105"/>
          <w:sz w:val="21"/>
        </w:rPr>
        <w:t xml:space="preserve">Magistrates’ </w:t>
      </w:r>
      <w:r>
        <w:rPr>
          <w:w w:val="105"/>
          <w:sz w:val="21"/>
        </w:rPr>
        <w:t xml:space="preserve">or Local Courts (noting </w:t>
      </w:r>
      <w:r>
        <w:rPr>
          <w:spacing w:val="-3"/>
          <w:w w:val="105"/>
          <w:sz w:val="21"/>
        </w:rPr>
        <w:t xml:space="preserve">that </w:t>
      </w:r>
      <w:r>
        <w:rPr>
          <w:w w:val="105"/>
          <w:sz w:val="21"/>
        </w:rPr>
        <w:t xml:space="preserve">these figures </w:t>
      </w:r>
      <w:r>
        <w:rPr>
          <w:spacing w:val="-3"/>
          <w:w w:val="105"/>
          <w:sz w:val="21"/>
        </w:rPr>
        <w:t xml:space="preserve">include </w:t>
      </w:r>
      <w:r>
        <w:rPr>
          <w:w w:val="105"/>
          <w:sz w:val="21"/>
        </w:rPr>
        <w:t xml:space="preserve">summary as </w:t>
      </w:r>
      <w:r>
        <w:rPr>
          <w:spacing w:val="-3"/>
          <w:w w:val="105"/>
          <w:sz w:val="21"/>
        </w:rPr>
        <w:t xml:space="preserve">well </w:t>
      </w:r>
      <w:r>
        <w:rPr>
          <w:w w:val="105"/>
          <w:sz w:val="21"/>
        </w:rPr>
        <w:t xml:space="preserve">as indictable </w:t>
      </w:r>
      <w:r>
        <w:rPr>
          <w:spacing w:val="-2"/>
          <w:w w:val="105"/>
          <w:sz w:val="21"/>
        </w:rPr>
        <w:t xml:space="preserve">stream </w:t>
      </w:r>
      <w:r>
        <w:rPr>
          <w:w w:val="105"/>
          <w:sz w:val="21"/>
        </w:rPr>
        <w:t xml:space="preserve">cases), and more </w:t>
      </w:r>
      <w:r>
        <w:rPr>
          <w:spacing w:val="-3"/>
          <w:w w:val="105"/>
          <w:sz w:val="21"/>
        </w:rPr>
        <w:t xml:space="preserve">than </w:t>
      </w:r>
      <w:r>
        <w:rPr>
          <w:w w:val="105"/>
          <w:sz w:val="21"/>
        </w:rPr>
        <w:t xml:space="preserve">a </w:t>
      </w:r>
      <w:r>
        <w:rPr>
          <w:spacing w:val="-3"/>
          <w:w w:val="105"/>
          <w:sz w:val="21"/>
        </w:rPr>
        <w:t>year until finali</w:t>
      </w:r>
      <w:r>
        <w:rPr>
          <w:spacing w:val="-3"/>
          <w:w w:val="105"/>
          <w:sz w:val="21"/>
        </w:rPr>
        <w:t xml:space="preserve">sation </w:t>
      </w:r>
      <w:r>
        <w:rPr>
          <w:w w:val="105"/>
          <w:sz w:val="21"/>
        </w:rPr>
        <w:t xml:space="preserve">after </w:t>
      </w:r>
      <w:r>
        <w:rPr>
          <w:spacing w:val="-3"/>
          <w:w w:val="105"/>
          <w:sz w:val="21"/>
        </w:rPr>
        <w:t xml:space="preserve">entering </w:t>
      </w:r>
      <w:r>
        <w:rPr>
          <w:w w:val="105"/>
          <w:sz w:val="21"/>
        </w:rPr>
        <w:t xml:space="preserve">the </w:t>
      </w:r>
      <w:r>
        <w:rPr>
          <w:spacing w:val="-3"/>
          <w:w w:val="105"/>
          <w:sz w:val="21"/>
        </w:rPr>
        <w:t xml:space="preserve">higher </w:t>
      </w:r>
      <w:r>
        <w:rPr>
          <w:w w:val="105"/>
          <w:sz w:val="21"/>
        </w:rPr>
        <w:t>trial</w:t>
      </w:r>
      <w:r>
        <w:rPr>
          <w:spacing w:val="-16"/>
          <w:w w:val="105"/>
          <w:sz w:val="21"/>
        </w:rPr>
        <w:t xml:space="preserve"> </w:t>
      </w:r>
      <w:r>
        <w:rPr>
          <w:spacing w:val="-4"/>
          <w:w w:val="105"/>
          <w:sz w:val="21"/>
        </w:rPr>
        <w:t>courts.</w:t>
      </w:r>
      <w:r>
        <w:rPr>
          <w:spacing w:val="-4"/>
          <w:w w:val="105"/>
          <w:position w:val="7"/>
          <w:sz w:val="12"/>
        </w:rPr>
        <w:t>125</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5"/>
        <w:rPr>
          <w:sz w:val="13"/>
        </w:rPr>
      </w:pPr>
      <w:r>
        <w:pict>
          <v:line id="_x0000_s1089" style="position:absolute;z-index:251690496;mso-wrap-distance-left:0;mso-wrap-distance-right:0;mso-position-horizontal-relative:page" from="79.35pt,10.65pt" to="515.9pt,10.65pt" strokecolor="#b6bdc8" strokeweight="1pt">
            <w10:wrap type="topAndBottom" anchorx="page"/>
          </v:line>
        </w:pict>
      </w:r>
    </w:p>
    <w:p w:rsidR="00EA0057" w:rsidRDefault="007C5C23">
      <w:pPr>
        <w:tabs>
          <w:tab w:val="left" w:pos="920"/>
        </w:tabs>
        <w:spacing w:before="117"/>
        <w:ind w:left="921" w:right="1878" w:hanging="794"/>
        <w:rPr>
          <w:sz w:val="13"/>
        </w:rPr>
      </w:pPr>
      <w:r>
        <w:rPr>
          <w:spacing w:val="-6"/>
          <w:w w:val="105"/>
          <w:sz w:val="13"/>
        </w:rPr>
        <w:t>115</w:t>
      </w:r>
      <w:r>
        <w:rPr>
          <w:spacing w:val="-6"/>
          <w:w w:val="105"/>
          <w:sz w:val="13"/>
        </w:rPr>
        <w:tab/>
      </w:r>
      <w:r>
        <w:rPr>
          <w:w w:val="105"/>
          <w:sz w:val="13"/>
        </w:rPr>
        <w:t>Department</w:t>
      </w:r>
      <w:r>
        <w:rPr>
          <w:spacing w:val="5"/>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w w:val="105"/>
          <w:sz w:val="13"/>
        </w:rPr>
        <w:t>and</w:t>
      </w:r>
      <w:r>
        <w:rPr>
          <w:spacing w:val="5"/>
          <w:w w:val="105"/>
          <w:sz w:val="13"/>
        </w:rPr>
        <w:t xml:space="preserve"> </w:t>
      </w:r>
      <w:r>
        <w:rPr>
          <w:w w:val="105"/>
          <w:sz w:val="13"/>
        </w:rPr>
        <w:t>Regulation,</w:t>
      </w:r>
      <w:r>
        <w:rPr>
          <w:spacing w:val="5"/>
          <w:w w:val="105"/>
          <w:sz w:val="13"/>
        </w:rPr>
        <w:t xml:space="preserve"> </w:t>
      </w:r>
      <w:r>
        <w:rPr>
          <w:w w:val="105"/>
          <w:sz w:val="13"/>
        </w:rPr>
        <w:t>Victorian</w:t>
      </w:r>
      <w:r>
        <w:rPr>
          <w:spacing w:val="5"/>
          <w:w w:val="105"/>
          <w:sz w:val="13"/>
        </w:rPr>
        <w:t xml:space="preserve"> </w:t>
      </w:r>
      <w:r>
        <w:rPr>
          <w:w w:val="105"/>
          <w:sz w:val="13"/>
        </w:rPr>
        <w:t>Government,</w:t>
      </w:r>
      <w:r>
        <w:rPr>
          <w:spacing w:val="5"/>
          <w:w w:val="105"/>
          <w:sz w:val="13"/>
        </w:rPr>
        <w:t xml:space="preserve"> </w:t>
      </w:r>
      <w:r>
        <w:rPr>
          <w:i/>
          <w:w w:val="105"/>
          <w:sz w:val="13"/>
        </w:rPr>
        <w:t>Proposed</w:t>
      </w:r>
      <w:r>
        <w:rPr>
          <w:i/>
          <w:spacing w:val="3"/>
          <w:w w:val="105"/>
          <w:sz w:val="13"/>
        </w:rPr>
        <w:t xml:space="preserve"> </w:t>
      </w:r>
      <w:r>
        <w:rPr>
          <w:i/>
          <w:w w:val="105"/>
          <w:sz w:val="13"/>
        </w:rPr>
        <w:t>Reforms</w:t>
      </w:r>
      <w:r>
        <w:rPr>
          <w:i/>
          <w:spacing w:val="3"/>
          <w:w w:val="105"/>
          <w:sz w:val="13"/>
        </w:rPr>
        <w:t xml:space="preserve"> </w:t>
      </w:r>
      <w:r>
        <w:rPr>
          <w:i/>
          <w:w w:val="105"/>
          <w:sz w:val="13"/>
        </w:rPr>
        <w:t>to</w:t>
      </w:r>
      <w:r>
        <w:rPr>
          <w:i/>
          <w:spacing w:val="3"/>
          <w:w w:val="105"/>
          <w:sz w:val="13"/>
        </w:rPr>
        <w:t xml:space="preserve"> </w:t>
      </w:r>
      <w:r>
        <w:rPr>
          <w:i/>
          <w:w w:val="105"/>
          <w:sz w:val="13"/>
        </w:rPr>
        <w:t>Criminal</w:t>
      </w:r>
      <w:r>
        <w:rPr>
          <w:i/>
          <w:spacing w:val="3"/>
          <w:w w:val="105"/>
          <w:sz w:val="13"/>
        </w:rPr>
        <w:t xml:space="preserve"> </w:t>
      </w:r>
      <w:r>
        <w:rPr>
          <w:i/>
          <w:w w:val="105"/>
          <w:sz w:val="13"/>
        </w:rPr>
        <w:t>Procedure:</w:t>
      </w:r>
      <w:r>
        <w:rPr>
          <w:i/>
          <w:spacing w:val="3"/>
          <w:w w:val="105"/>
          <w:sz w:val="13"/>
        </w:rPr>
        <w:t xml:space="preserve"> </w:t>
      </w:r>
      <w:r>
        <w:rPr>
          <w:i/>
          <w:w w:val="105"/>
          <w:sz w:val="13"/>
        </w:rPr>
        <w:t>Reducing</w:t>
      </w:r>
      <w:r>
        <w:rPr>
          <w:i/>
          <w:spacing w:val="3"/>
          <w:w w:val="105"/>
          <w:sz w:val="13"/>
        </w:rPr>
        <w:t xml:space="preserve"> </w:t>
      </w:r>
      <w:r>
        <w:rPr>
          <w:i/>
          <w:w w:val="105"/>
          <w:sz w:val="13"/>
        </w:rPr>
        <w:t>Trauma</w:t>
      </w:r>
      <w:r>
        <w:rPr>
          <w:i/>
          <w:spacing w:val="3"/>
          <w:w w:val="105"/>
          <w:sz w:val="13"/>
        </w:rPr>
        <w:t xml:space="preserve"> </w:t>
      </w:r>
      <w:r>
        <w:rPr>
          <w:i/>
          <w:w w:val="105"/>
          <w:sz w:val="13"/>
        </w:rPr>
        <w:t>and</w:t>
      </w:r>
      <w:r>
        <w:rPr>
          <w:i/>
          <w:spacing w:val="3"/>
          <w:w w:val="105"/>
          <w:sz w:val="13"/>
        </w:rPr>
        <w:t xml:space="preserve"> </w:t>
      </w:r>
      <w:r>
        <w:rPr>
          <w:i/>
          <w:w w:val="105"/>
          <w:sz w:val="13"/>
        </w:rPr>
        <w:t>Delay</w:t>
      </w:r>
      <w:r>
        <w:rPr>
          <w:i/>
          <w:spacing w:val="3"/>
          <w:w w:val="105"/>
          <w:sz w:val="13"/>
        </w:rPr>
        <w:t xml:space="preserve"> </w:t>
      </w:r>
      <w:r>
        <w:rPr>
          <w:i/>
          <w:w w:val="105"/>
          <w:sz w:val="13"/>
        </w:rPr>
        <w:t>for</w:t>
      </w:r>
      <w:r>
        <w:rPr>
          <w:i/>
          <w:w w:val="97"/>
          <w:sz w:val="13"/>
        </w:rPr>
        <w:t xml:space="preserve"> </w:t>
      </w:r>
      <w:r>
        <w:rPr>
          <w:i/>
          <w:w w:val="105"/>
          <w:sz w:val="13"/>
        </w:rPr>
        <w:t xml:space="preserve">Witnesses and Victims - Criminal Law Review </w:t>
      </w:r>
      <w:r>
        <w:rPr>
          <w:w w:val="105"/>
          <w:sz w:val="13"/>
        </w:rPr>
        <w:t xml:space="preserve">(Discussion Paper, 2017) </w:t>
      </w:r>
      <w:r>
        <w:rPr>
          <w:spacing w:val="2"/>
          <w:w w:val="105"/>
          <w:sz w:val="13"/>
        </w:rPr>
        <w:t xml:space="preserve"> </w:t>
      </w:r>
      <w:r>
        <w:rPr>
          <w:w w:val="105"/>
          <w:sz w:val="13"/>
        </w:rPr>
        <w:t>10.</w:t>
      </w:r>
    </w:p>
    <w:p w:rsidR="00EA0057" w:rsidRDefault="007C5C23">
      <w:pPr>
        <w:tabs>
          <w:tab w:val="left" w:pos="920"/>
        </w:tabs>
        <w:spacing w:before="1"/>
        <w:ind w:left="127"/>
        <w:rPr>
          <w:sz w:val="13"/>
        </w:rPr>
      </w:pPr>
      <w:r>
        <w:rPr>
          <w:spacing w:val="-5"/>
          <w:w w:val="105"/>
          <w:sz w:val="13"/>
        </w:rPr>
        <w:t>116</w:t>
      </w:r>
      <w:r>
        <w:rPr>
          <w:spacing w:val="-5"/>
          <w:w w:val="105"/>
          <w:sz w:val="13"/>
        </w:rPr>
        <w:tab/>
      </w:r>
      <w:r>
        <w:rPr>
          <w:w w:val="105"/>
          <w:sz w:val="13"/>
        </w:rPr>
        <w:t>Ibid</w:t>
      </w:r>
      <w:r>
        <w:rPr>
          <w:spacing w:val="11"/>
          <w:w w:val="105"/>
          <w:sz w:val="13"/>
        </w:rPr>
        <w:t xml:space="preserve"> </w:t>
      </w:r>
      <w:r>
        <w:rPr>
          <w:w w:val="105"/>
          <w:sz w:val="13"/>
        </w:rPr>
        <w:t>9–10.</w:t>
      </w:r>
    </w:p>
    <w:p w:rsidR="00EA0057" w:rsidRDefault="007C5C23">
      <w:pPr>
        <w:pStyle w:val="ListParagraph"/>
        <w:numPr>
          <w:ilvl w:val="0"/>
          <w:numId w:val="22"/>
        </w:numPr>
        <w:tabs>
          <w:tab w:val="left" w:pos="920"/>
          <w:tab w:val="left" w:pos="922"/>
        </w:tabs>
        <w:ind w:right="1690"/>
        <w:jc w:val="left"/>
        <w:rPr>
          <w:sz w:val="13"/>
        </w:rPr>
      </w:pPr>
      <w:r>
        <w:rPr>
          <w:w w:val="105"/>
          <w:sz w:val="13"/>
        </w:rPr>
        <w:t>Or from the date on which a case that commenced in the summary stream was transferred to the committal stream: Magistrates’ Court of Victoria,</w:t>
      </w:r>
      <w:r>
        <w:rPr>
          <w:spacing w:val="7"/>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the</w:t>
      </w:r>
      <w:r>
        <w:rPr>
          <w:i/>
          <w:spacing w:val="6"/>
          <w:w w:val="105"/>
          <w:sz w:val="13"/>
        </w:rPr>
        <w:t xml:space="preserve"> </w:t>
      </w:r>
      <w:r>
        <w:rPr>
          <w:i/>
          <w:w w:val="105"/>
          <w:sz w:val="13"/>
        </w:rPr>
        <w:t>VLRC</w:t>
      </w:r>
      <w:r>
        <w:rPr>
          <w:i/>
          <w:spacing w:val="7"/>
          <w:w w:val="105"/>
          <w:sz w:val="13"/>
        </w:rPr>
        <w:t xml:space="preserve"> </w:t>
      </w:r>
      <w:r>
        <w:rPr>
          <w:w w:val="105"/>
          <w:sz w:val="13"/>
        </w:rPr>
        <w:t>(24</w:t>
      </w:r>
      <w:r>
        <w:rPr>
          <w:spacing w:val="7"/>
          <w:w w:val="105"/>
          <w:sz w:val="13"/>
        </w:rPr>
        <w:t xml:space="preserve"> </w:t>
      </w:r>
      <w:r>
        <w:rPr>
          <w:w w:val="105"/>
          <w:sz w:val="13"/>
        </w:rPr>
        <w:t>April</w:t>
      </w:r>
      <w:r>
        <w:rPr>
          <w:spacing w:val="7"/>
          <w:w w:val="105"/>
          <w:sz w:val="13"/>
        </w:rPr>
        <w:t xml:space="preserve"> </w:t>
      </w:r>
      <w:r>
        <w:rPr>
          <w:w w:val="105"/>
          <w:sz w:val="13"/>
        </w:rPr>
        <w:t>2019).</w:t>
      </w:r>
    </w:p>
    <w:p w:rsidR="00EA0057" w:rsidRDefault="007C5C23">
      <w:pPr>
        <w:pStyle w:val="ListParagraph"/>
        <w:numPr>
          <w:ilvl w:val="0"/>
          <w:numId w:val="22"/>
        </w:numPr>
        <w:tabs>
          <w:tab w:val="left" w:pos="920"/>
          <w:tab w:val="left" w:pos="922"/>
        </w:tabs>
        <w:jc w:val="left"/>
        <w:rPr>
          <w:sz w:val="13"/>
        </w:rPr>
      </w:pPr>
      <w:r>
        <w:rPr>
          <w:w w:val="105"/>
          <w:sz w:val="13"/>
        </w:rPr>
        <w:t>Ibid.</w:t>
      </w:r>
      <w:r>
        <w:rPr>
          <w:spacing w:val="5"/>
          <w:w w:val="105"/>
          <w:sz w:val="13"/>
        </w:rPr>
        <w:t xml:space="preserve"> </w:t>
      </w:r>
      <w:r>
        <w:rPr>
          <w:w w:val="105"/>
          <w:sz w:val="13"/>
        </w:rPr>
        <w:t>This</w:t>
      </w:r>
      <w:r>
        <w:rPr>
          <w:spacing w:val="5"/>
          <w:w w:val="105"/>
          <w:sz w:val="13"/>
        </w:rPr>
        <w:t xml:space="preserve"> </w:t>
      </w:r>
      <w:r>
        <w:rPr>
          <w:w w:val="105"/>
          <w:sz w:val="13"/>
        </w:rPr>
        <w:t>does</w:t>
      </w:r>
      <w:r>
        <w:rPr>
          <w:spacing w:val="5"/>
          <w:w w:val="105"/>
          <w:sz w:val="13"/>
        </w:rPr>
        <w:t xml:space="preserve"> </w:t>
      </w:r>
      <w:r>
        <w:rPr>
          <w:w w:val="105"/>
          <w:sz w:val="13"/>
        </w:rPr>
        <w:t>not</w:t>
      </w:r>
      <w:r>
        <w:rPr>
          <w:spacing w:val="5"/>
          <w:w w:val="105"/>
          <w:sz w:val="13"/>
        </w:rPr>
        <w:t xml:space="preserve"> </w:t>
      </w:r>
      <w:r>
        <w:rPr>
          <w:w w:val="105"/>
          <w:sz w:val="13"/>
        </w:rPr>
        <w:t>include</w:t>
      </w:r>
      <w:r>
        <w:rPr>
          <w:spacing w:val="5"/>
          <w:w w:val="105"/>
          <w:sz w:val="13"/>
        </w:rPr>
        <w:t xml:space="preserve"> </w:t>
      </w:r>
      <w:r>
        <w:rPr>
          <w:w w:val="105"/>
          <w:sz w:val="13"/>
        </w:rPr>
        <w:t>data</w:t>
      </w:r>
      <w:r>
        <w:rPr>
          <w:spacing w:val="5"/>
          <w:w w:val="105"/>
          <w:sz w:val="13"/>
        </w:rPr>
        <w:t xml:space="preserve"> </w:t>
      </w:r>
      <w:r>
        <w:rPr>
          <w:w w:val="105"/>
          <w:sz w:val="13"/>
        </w:rPr>
        <w:t>relating</w:t>
      </w:r>
      <w:r>
        <w:rPr>
          <w:spacing w:val="5"/>
          <w:w w:val="105"/>
          <w:sz w:val="13"/>
        </w:rPr>
        <w:t xml:space="preserve"> </w:t>
      </w:r>
      <w:r>
        <w:rPr>
          <w:w w:val="105"/>
          <w:sz w:val="13"/>
        </w:rPr>
        <w:t>to</w:t>
      </w:r>
      <w:r>
        <w:rPr>
          <w:spacing w:val="5"/>
          <w:w w:val="105"/>
          <w:sz w:val="13"/>
        </w:rPr>
        <w:t xml:space="preserve"> </w:t>
      </w:r>
      <w:r>
        <w:rPr>
          <w:w w:val="105"/>
          <w:sz w:val="13"/>
        </w:rPr>
        <w:t>committal</w:t>
      </w:r>
      <w:r>
        <w:rPr>
          <w:spacing w:val="5"/>
          <w:w w:val="105"/>
          <w:sz w:val="13"/>
        </w:rPr>
        <w:t xml:space="preserve"> </w:t>
      </w:r>
      <w:r>
        <w:rPr>
          <w:w w:val="105"/>
          <w:sz w:val="13"/>
        </w:rPr>
        <w:t>hearings</w:t>
      </w:r>
      <w:r>
        <w:rPr>
          <w:spacing w:val="5"/>
          <w:w w:val="105"/>
          <w:sz w:val="13"/>
        </w:rPr>
        <w:t xml:space="preserve"> </w:t>
      </w:r>
      <w:r>
        <w:rPr>
          <w:w w:val="105"/>
          <w:sz w:val="13"/>
        </w:rPr>
        <w:t>for</w:t>
      </w:r>
      <w:r>
        <w:rPr>
          <w:spacing w:val="5"/>
          <w:w w:val="105"/>
          <w:sz w:val="13"/>
        </w:rPr>
        <w:t xml:space="preserve"> </w:t>
      </w:r>
      <w:r>
        <w:rPr>
          <w:w w:val="105"/>
          <w:sz w:val="13"/>
        </w:rPr>
        <w:t>sexual</w:t>
      </w:r>
      <w:r>
        <w:rPr>
          <w:spacing w:val="5"/>
          <w:w w:val="105"/>
          <w:sz w:val="13"/>
        </w:rPr>
        <w:t xml:space="preserve"> </w:t>
      </w:r>
      <w:r>
        <w:rPr>
          <w:w w:val="105"/>
          <w:sz w:val="13"/>
        </w:rPr>
        <w:t>offence</w:t>
      </w:r>
      <w:r>
        <w:rPr>
          <w:spacing w:val="5"/>
          <w:w w:val="105"/>
          <w:sz w:val="13"/>
        </w:rPr>
        <w:t xml:space="preserve"> </w:t>
      </w:r>
      <w:r>
        <w:rPr>
          <w:w w:val="105"/>
          <w:sz w:val="13"/>
        </w:rPr>
        <w:t>cases,</w:t>
      </w:r>
      <w:r>
        <w:rPr>
          <w:spacing w:val="5"/>
          <w:w w:val="105"/>
          <w:sz w:val="13"/>
        </w:rPr>
        <w:t xml:space="preserve"> </w:t>
      </w:r>
      <w:r>
        <w:rPr>
          <w:w w:val="105"/>
          <w:sz w:val="13"/>
        </w:rPr>
        <w:t>which</w:t>
      </w:r>
      <w:r>
        <w:rPr>
          <w:spacing w:val="5"/>
          <w:w w:val="105"/>
          <w:sz w:val="13"/>
        </w:rPr>
        <w:t xml:space="preserve"> </w:t>
      </w:r>
      <w:r>
        <w:rPr>
          <w:w w:val="105"/>
          <w:sz w:val="13"/>
        </w:rPr>
        <w:t>took</w:t>
      </w:r>
      <w:r>
        <w:rPr>
          <w:spacing w:val="5"/>
          <w:w w:val="105"/>
          <w:sz w:val="13"/>
        </w:rPr>
        <w:t xml:space="preserve"> </w:t>
      </w:r>
      <w:r>
        <w:rPr>
          <w:w w:val="105"/>
          <w:sz w:val="13"/>
        </w:rPr>
        <w:t>a</w:t>
      </w:r>
      <w:r>
        <w:rPr>
          <w:spacing w:val="5"/>
          <w:w w:val="105"/>
          <w:sz w:val="13"/>
        </w:rPr>
        <w:t xml:space="preserve"> </w:t>
      </w:r>
      <w:r>
        <w:rPr>
          <w:w w:val="105"/>
          <w:sz w:val="13"/>
        </w:rPr>
        <w:t>median</w:t>
      </w:r>
      <w:r>
        <w:rPr>
          <w:spacing w:val="5"/>
          <w:w w:val="105"/>
          <w:sz w:val="13"/>
        </w:rPr>
        <w:t xml:space="preserve"> </w:t>
      </w:r>
      <w:r>
        <w:rPr>
          <w:w w:val="105"/>
          <w:sz w:val="13"/>
        </w:rPr>
        <w:t>of</w:t>
      </w:r>
      <w:r>
        <w:rPr>
          <w:spacing w:val="5"/>
          <w:w w:val="105"/>
          <w:sz w:val="13"/>
        </w:rPr>
        <w:t xml:space="preserve"> </w:t>
      </w:r>
      <w:r>
        <w:rPr>
          <w:spacing w:val="-3"/>
          <w:w w:val="105"/>
          <w:sz w:val="13"/>
        </w:rPr>
        <w:t>193</w:t>
      </w:r>
      <w:r>
        <w:rPr>
          <w:spacing w:val="5"/>
          <w:w w:val="105"/>
          <w:sz w:val="13"/>
        </w:rPr>
        <w:t xml:space="preserve"> </w:t>
      </w:r>
      <w:r>
        <w:rPr>
          <w:w w:val="105"/>
          <w:sz w:val="13"/>
        </w:rPr>
        <w:t>days.</w:t>
      </w:r>
    </w:p>
    <w:p w:rsidR="00EA0057" w:rsidRDefault="007C5C23">
      <w:pPr>
        <w:pStyle w:val="ListParagraph"/>
        <w:numPr>
          <w:ilvl w:val="0"/>
          <w:numId w:val="22"/>
        </w:numPr>
        <w:tabs>
          <w:tab w:val="left" w:pos="921"/>
          <w:tab w:val="left" w:pos="922"/>
        </w:tabs>
        <w:jc w:val="left"/>
        <w:rPr>
          <w:sz w:val="13"/>
        </w:rPr>
      </w:pPr>
      <w:r>
        <w:rPr>
          <w:sz w:val="13"/>
        </w:rPr>
        <w:t>Ibid.</w:t>
      </w:r>
    </w:p>
    <w:p w:rsidR="00EA0057" w:rsidRDefault="007C5C23">
      <w:pPr>
        <w:pStyle w:val="ListParagraph"/>
        <w:numPr>
          <w:ilvl w:val="0"/>
          <w:numId w:val="22"/>
        </w:numPr>
        <w:tabs>
          <w:tab w:val="left" w:pos="921"/>
          <w:tab w:val="left" w:pos="922"/>
        </w:tabs>
        <w:ind w:right="1588"/>
        <w:jc w:val="left"/>
        <w:rPr>
          <w:sz w:val="13"/>
        </w:rPr>
      </w:pPr>
      <w:r>
        <w:rPr>
          <w:w w:val="105"/>
          <w:sz w:val="13"/>
        </w:rPr>
        <w:t xml:space="preserve">Criminal Law Committee of the Magistrates’ Court of Victoria, </w:t>
      </w:r>
      <w:r>
        <w:rPr>
          <w:i/>
          <w:w w:val="105"/>
          <w:sz w:val="13"/>
        </w:rPr>
        <w:t xml:space="preserve">Magistrates’ Court Response to the DPP’s Proposed Reforms of the Committal </w:t>
      </w:r>
      <w:r>
        <w:rPr>
          <w:i/>
          <w:w w:val="105"/>
          <w:sz w:val="13"/>
        </w:rPr>
        <w:t xml:space="preserve">Process </w:t>
      </w:r>
      <w:r>
        <w:rPr>
          <w:spacing w:val="-2"/>
          <w:w w:val="105"/>
          <w:sz w:val="13"/>
        </w:rPr>
        <w:t xml:space="preserve">(10  </w:t>
      </w:r>
      <w:r>
        <w:rPr>
          <w:w w:val="105"/>
          <w:sz w:val="13"/>
        </w:rPr>
        <w:t>April</w:t>
      </w:r>
      <w:r>
        <w:rPr>
          <w:spacing w:val="-3"/>
          <w:w w:val="105"/>
          <w:sz w:val="13"/>
        </w:rPr>
        <w:t xml:space="preserve"> </w:t>
      </w:r>
      <w:r>
        <w:rPr>
          <w:w w:val="105"/>
          <w:sz w:val="13"/>
        </w:rPr>
        <w:t>2019).</w:t>
      </w:r>
    </w:p>
    <w:p w:rsidR="00EA0057" w:rsidRDefault="007C5C23">
      <w:pPr>
        <w:pStyle w:val="ListParagraph"/>
        <w:numPr>
          <w:ilvl w:val="0"/>
          <w:numId w:val="22"/>
        </w:numPr>
        <w:tabs>
          <w:tab w:val="left" w:pos="920"/>
          <w:tab w:val="left" w:pos="922"/>
        </w:tabs>
        <w:jc w:val="left"/>
        <w:rPr>
          <w:sz w:val="13"/>
        </w:rPr>
      </w:pPr>
      <w:r>
        <w:rPr>
          <w:sz w:val="13"/>
        </w:rPr>
        <w:t>Ibid.</w:t>
      </w:r>
    </w:p>
    <w:p w:rsidR="00EA0057" w:rsidRDefault="007C5C23">
      <w:pPr>
        <w:pStyle w:val="ListParagraph"/>
        <w:numPr>
          <w:ilvl w:val="0"/>
          <w:numId w:val="22"/>
        </w:numPr>
        <w:tabs>
          <w:tab w:val="left" w:pos="920"/>
          <w:tab w:val="left" w:pos="922"/>
        </w:tabs>
        <w:jc w:val="left"/>
        <w:rPr>
          <w:i/>
          <w:sz w:val="13"/>
        </w:rPr>
      </w:pPr>
      <w:r>
        <w:rPr>
          <w:sz w:val="13"/>
        </w:rPr>
        <w:t xml:space="preserve">Office  of  Public  Prosecutions  Victoria,  Response  to  the  VLRC  Request  for  Statistics,  </w:t>
      </w:r>
      <w:r>
        <w:rPr>
          <w:i/>
          <w:sz w:val="13"/>
        </w:rPr>
        <w:t>Victorian  Law  Reform  Commission  Committals</w:t>
      </w:r>
      <w:r>
        <w:rPr>
          <w:i/>
          <w:spacing w:val="16"/>
          <w:sz w:val="13"/>
        </w:rPr>
        <w:t xml:space="preserve"> </w:t>
      </w:r>
      <w:r>
        <w:rPr>
          <w:i/>
          <w:sz w:val="13"/>
        </w:rPr>
        <w:t>Reference</w:t>
      </w:r>
    </w:p>
    <w:p w:rsidR="00EA0057" w:rsidRDefault="007C5C23">
      <w:pPr>
        <w:spacing w:before="1"/>
        <w:ind w:left="921"/>
        <w:rPr>
          <w:sz w:val="13"/>
        </w:rPr>
      </w:pPr>
      <w:r>
        <w:rPr>
          <w:w w:val="105"/>
          <w:sz w:val="13"/>
        </w:rPr>
        <w:t>(24 April 2019) 1.</w:t>
      </w:r>
    </w:p>
    <w:p w:rsidR="00EA0057" w:rsidRDefault="007C5C23">
      <w:pPr>
        <w:pStyle w:val="ListParagraph"/>
        <w:numPr>
          <w:ilvl w:val="0"/>
          <w:numId w:val="22"/>
        </w:numPr>
        <w:tabs>
          <w:tab w:val="left" w:pos="920"/>
          <w:tab w:val="left" w:pos="922"/>
        </w:tabs>
        <w:jc w:val="left"/>
        <w:rPr>
          <w:sz w:val="13"/>
        </w:rPr>
      </w:pPr>
      <w:r>
        <w:rPr>
          <w:w w:val="105"/>
          <w:sz w:val="13"/>
        </w:rPr>
        <w:t>Victoria</w:t>
      </w:r>
      <w:r>
        <w:rPr>
          <w:spacing w:val="7"/>
          <w:w w:val="105"/>
          <w:sz w:val="13"/>
        </w:rPr>
        <w:t xml:space="preserve"> </w:t>
      </w:r>
      <w:r>
        <w:rPr>
          <w:w w:val="105"/>
          <w:sz w:val="13"/>
        </w:rPr>
        <w:t>Director</w:t>
      </w:r>
      <w:r>
        <w:rPr>
          <w:spacing w:val="7"/>
          <w:w w:val="105"/>
          <w:sz w:val="13"/>
        </w:rPr>
        <w:t xml:space="preserve"> </w:t>
      </w:r>
      <w:r>
        <w:rPr>
          <w:w w:val="105"/>
          <w:sz w:val="13"/>
        </w:rPr>
        <w:t>of</w:t>
      </w:r>
      <w:r>
        <w:rPr>
          <w:spacing w:val="7"/>
          <w:w w:val="105"/>
          <w:sz w:val="13"/>
        </w:rPr>
        <w:t xml:space="preserve"> </w:t>
      </w:r>
      <w:r>
        <w:rPr>
          <w:w w:val="105"/>
          <w:sz w:val="13"/>
        </w:rPr>
        <w:t>Public</w:t>
      </w:r>
      <w:r>
        <w:rPr>
          <w:spacing w:val="7"/>
          <w:w w:val="105"/>
          <w:sz w:val="13"/>
        </w:rPr>
        <w:t xml:space="preserve"> </w:t>
      </w:r>
      <w:r>
        <w:rPr>
          <w:w w:val="105"/>
          <w:sz w:val="13"/>
        </w:rPr>
        <w:t>Prosecutions,</w:t>
      </w:r>
      <w:r>
        <w:rPr>
          <w:spacing w:val="7"/>
          <w:w w:val="105"/>
          <w:sz w:val="13"/>
        </w:rPr>
        <w:t xml:space="preserve"> </w:t>
      </w:r>
      <w:r>
        <w:rPr>
          <w:i/>
          <w:w w:val="105"/>
          <w:sz w:val="13"/>
        </w:rPr>
        <w:t>Annual</w:t>
      </w:r>
      <w:r>
        <w:rPr>
          <w:i/>
          <w:spacing w:val="6"/>
          <w:w w:val="105"/>
          <w:sz w:val="13"/>
        </w:rPr>
        <w:t xml:space="preserve"> </w:t>
      </w:r>
      <w:r>
        <w:rPr>
          <w:i/>
          <w:w w:val="105"/>
          <w:sz w:val="13"/>
        </w:rPr>
        <w:t>Re</w:t>
      </w:r>
      <w:r>
        <w:rPr>
          <w:i/>
          <w:w w:val="105"/>
          <w:sz w:val="13"/>
        </w:rPr>
        <w:t>port</w:t>
      </w:r>
      <w:r>
        <w:rPr>
          <w:i/>
          <w:spacing w:val="6"/>
          <w:w w:val="105"/>
          <w:sz w:val="13"/>
        </w:rPr>
        <w:t xml:space="preserve"> </w:t>
      </w:r>
      <w:r>
        <w:rPr>
          <w:i/>
          <w:spacing w:val="-3"/>
          <w:w w:val="105"/>
          <w:sz w:val="13"/>
        </w:rPr>
        <w:t>2016–17</w:t>
      </w:r>
      <w:r>
        <w:rPr>
          <w:i/>
          <w:spacing w:val="7"/>
          <w:w w:val="105"/>
          <w:sz w:val="13"/>
        </w:rPr>
        <w:t xml:space="preserve"> </w:t>
      </w:r>
      <w:r>
        <w:rPr>
          <w:w w:val="105"/>
          <w:sz w:val="13"/>
        </w:rPr>
        <w:t>(2017)</w:t>
      </w:r>
      <w:r>
        <w:rPr>
          <w:spacing w:val="7"/>
          <w:w w:val="105"/>
          <w:sz w:val="13"/>
        </w:rPr>
        <w:t xml:space="preserve"> </w:t>
      </w:r>
      <w:r>
        <w:rPr>
          <w:spacing w:val="-3"/>
          <w:w w:val="105"/>
          <w:sz w:val="13"/>
        </w:rPr>
        <w:t>1.</w:t>
      </w:r>
    </w:p>
    <w:p w:rsidR="00EA0057" w:rsidRDefault="007C5C23">
      <w:pPr>
        <w:pStyle w:val="ListParagraph"/>
        <w:numPr>
          <w:ilvl w:val="0"/>
          <w:numId w:val="22"/>
        </w:numPr>
        <w:tabs>
          <w:tab w:val="left" w:pos="920"/>
          <w:tab w:val="left" w:pos="922"/>
        </w:tabs>
        <w:jc w:val="left"/>
        <w:rPr>
          <w:sz w:val="13"/>
        </w:rPr>
      </w:pPr>
      <w:r>
        <w:rPr>
          <w:w w:val="105"/>
          <w:sz w:val="13"/>
        </w:rPr>
        <w:t>Victoria</w:t>
      </w:r>
      <w:r>
        <w:rPr>
          <w:spacing w:val="8"/>
          <w:w w:val="105"/>
          <w:sz w:val="13"/>
        </w:rPr>
        <w:t xml:space="preserve"> </w:t>
      </w:r>
      <w:r>
        <w:rPr>
          <w:w w:val="105"/>
          <w:sz w:val="13"/>
        </w:rPr>
        <w:t>Director</w:t>
      </w:r>
      <w:r>
        <w:rPr>
          <w:spacing w:val="8"/>
          <w:w w:val="105"/>
          <w:sz w:val="13"/>
        </w:rPr>
        <w:t xml:space="preserve"> </w:t>
      </w:r>
      <w:r>
        <w:rPr>
          <w:w w:val="105"/>
          <w:sz w:val="13"/>
        </w:rPr>
        <w:t>of</w:t>
      </w:r>
      <w:r>
        <w:rPr>
          <w:spacing w:val="8"/>
          <w:w w:val="105"/>
          <w:sz w:val="13"/>
        </w:rPr>
        <w:t xml:space="preserve"> </w:t>
      </w:r>
      <w:r>
        <w:rPr>
          <w:w w:val="105"/>
          <w:sz w:val="13"/>
        </w:rPr>
        <w:t>Public</w:t>
      </w:r>
      <w:r>
        <w:rPr>
          <w:spacing w:val="8"/>
          <w:w w:val="105"/>
          <w:sz w:val="13"/>
        </w:rPr>
        <w:t xml:space="preserve"> </w:t>
      </w:r>
      <w:r>
        <w:rPr>
          <w:w w:val="105"/>
          <w:sz w:val="13"/>
        </w:rPr>
        <w:t>Prosecutions,</w:t>
      </w:r>
      <w:r>
        <w:rPr>
          <w:spacing w:val="8"/>
          <w:w w:val="105"/>
          <w:sz w:val="13"/>
        </w:rPr>
        <w:t xml:space="preserve"> </w:t>
      </w:r>
      <w:r>
        <w:rPr>
          <w:i/>
          <w:w w:val="105"/>
          <w:sz w:val="13"/>
        </w:rPr>
        <w:t>Annual</w:t>
      </w:r>
      <w:r>
        <w:rPr>
          <w:i/>
          <w:spacing w:val="6"/>
          <w:w w:val="105"/>
          <w:sz w:val="13"/>
        </w:rPr>
        <w:t xml:space="preserve"> </w:t>
      </w:r>
      <w:r>
        <w:rPr>
          <w:i/>
          <w:w w:val="105"/>
          <w:sz w:val="13"/>
        </w:rPr>
        <w:t>Report</w:t>
      </w:r>
      <w:r>
        <w:rPr>
          <w:i/>
          <w:spacing w:val="6"/>
          <w:w w:val="105"/>
          <w:sz w:val="13"/>
        </w:rPr>
        <w:t xml:space="preserve"> </w:t>
      </w:r>
      <w:r>
        <w:rPr>
          <w:i/>
          <w:spacing w:val="-4"/>
          <w:w w:val="105"/>
          <w:sz w:val="13"/>
        </w:rPr>
        <w:t>2017–18</w:t>
      </w:r>
      <w:r>
        <w:rPr>
          <w:i/>
          <w:spacing w:val="8"/>
          <w:w w:val="105"/>
          <w:sz w:val="13"/>
        </w:rPr>
        <w:t xml:space="preserve"> </w:t>
      </w:r>
      <w:r>
        <w:rPr>
          <w:w w:val="105"/>
          <w:sz w:val="13"/>
        </w:rPr>
        <w:t>(2018)</w:t>
      </w:r>
      <w:r>
        <w:rPr>
          <w:spacing w:val="8"/>
          <w:w w:val="105"/>
          <w:sz w:val="13"/>
        </w:rPr>
        <w:t xml:space="preserve"> </w:t>
      </w:r>
      <w:r>
        <w:rPr>
          <w:spacing w:val="-3"/>
          <w:w w:val="105"/>
          <w:sz w:val="13"/>
        </w:rPr>
        <w:t>1.</w:t>
      </w:r>
    </w:p>
    <w:p w:rsidR="00EA0057" w:rsidRDefault="007C5C23">
      <w:pPr>
        <w:pStyle w:val="ListParagraph"/>
        <w:numPr>
          <w:ilvl w:val="0"/>
          <w:numId w:val="22"/>
        </w:numPr>
        <w:tabs>
          <w:tab w:val="left" w:pos="921"/>
          <w:tab w:val="left" w:pos="922"/>
        </w:tabs>
        <w:ind w:right="1656"/>
        <w:jc w:val="left"/>
        <w:rPr>
          <w:sz w:val="13"/>
        </w:rPr>
      </w:pPr>
      <w:r>
        <w:pict>
          <v:shape id="_x0000_s1088" type="#_x0000_t202" style="position:absolute;left:0;text-align:left;margin-left:548.95pt;margin-top:3pt;width:13.2pt;height:14.25pt;z-index:251691520;mso-position-horizontal-relative:page" filled="f" stroked="f">
            <v:textbox inset="0,0,0,0">
              <w:txbxContent>
                <w:p w:rsidR="00EA0057" w:rsidRDefault="007C5C23">
                  <w:pPr>
                    <w:spacing w:line="284" w:lineRule="exact"/>
                    <w:rPr>
                      <w:b/>
                      <w:sz w:val="24"/>
                    </w:rPr>
                  </w:pPr>
                  <w:r>
                    <w:rPr>
                      <w:b/>
                      <w:color w:val="37617A"/>
                      <w:spacing w:val="-2"/>
                      <w:w w:val="110"/>
                      <w:sz w:val="24"/>
                    </w:rPr>
                    <w:t>63</w:t>
                  </w:r>
                </w:p>
              </w:txbxContent>
            </v:textbox>
            <w10:wrap anchorx="page"/>
          </v:shape>
        </w:pict>
      </w:r>
      <w:r>
        <w:rPr>
          <w:w w:val="105"/>
          <w:sz w:val="13"/>
        </w:rPr>
        <w:t xml:space="preserve">Australian Productivity Commission, </w:t>
      </w:r>
      <w:r>
        <w:rPr>
          <w:i/>
          <w:w w:val="105"/>
          <w:sz w:val="13"/>
        </w:rPr>
        <w:t xml:space="preserve">Report on Government Services </w:t>
      </w:r>
      <w:r>
        <w:rPr>
          <w:w w:val="105"/>
          <w:sz w:val="13"/>
        </w:rPr>
        <w:t xml:space="preserve">(2018) pt C, Ch </w:t>
      </w:r>
      <w:r>
        <w:rPr>
          <w:spacing w:val="-6"/>
          <w:w w:val="105"/>
          <w:sz w:val="13"/>
        </w:rPr>
        <w:t xml:space="preserve">7, </w:t>
      </w:r>
      <w:r>
        <w:rPr>
          <w:w w:val="105"/>
          <w:sz w:val="13"/>
        </w:rPr>
        <w:t xml:space="preserve">Table </w:t>
      </w:r>
      <w:r>
        <w:rPr>
          <w:spacing w:val="-3"/>
          <w:w w:val="105"/>
          <w:sz w:val="13"/>
        </w:rPr>
        <w:t xml:space="preserve">7A.19. </w:t>
      </w:r>
      <w:r>
        <w:rPr>
          <w:w w:val="105"/>
          <w:sz w:val="13"/>
        </w:rPr>
        <w:t xml:space="preserve">See Tables 14, </w:t>
      </w:r>
      <w:r>
        <w:rPr>
          <w:spacing w:val="-3"/>
          <w:w w:val="105"/>
          <w:sz w:val="13"/>
        </w:rPr>
        <w:t xml:space="preserve">15 </w:t>
      </w:r>
      <w:r>
        <w:rPr>
          <w:w w:val="105"/>
          <w:sz w:val="13"/>
        </w:rPr>
        <w:t xml:space="preserve">and 16 in the section titled ‘Delay’ in Chapter </w:t>
      </w:r>
      <w:r>
        <w:rPr>
          <w:spacing w:val="1"/>
          <w:w w:val="105"/>
          <w:sz w:val="13"/>
        </w:rPr>
        <w:t xml:space="preserve"> </w:t>
      </w:r>
      <w:r>
        <w:rPr>
          <w:w w:val="105"/>
          <w:sz w:val="13"/>
        </w:rPr>
        <w:t>4.</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2"/>
        <w:rPr>
          <w:sz w:val="22"/>
        </w:rPr>
      </w:pPr>
    </w:p>
    <w:p w:rsidR="00EA0057" w:rsidRDefault="007C5C23">
      <w:pPr>
        <w:pStyle w:val="Heading5"/>
        <w:spacing w:before="86"/>
      </w:pPr>
      <w:r>
        <w:rPr>
          <w:w w:val="105"/>
        </w:rPr>
        <w:t>Previous reform proposals to address delay</w:t>
      </w:r>
    </w:p>
    <w:p w:rsidR="00EA0057" w:rsidRDefault="007C5C23">
      <w:pPr>
        <w:pStyle w:val="ListParagraph"/>
        <w:numPr>
          <w:ilvl w:val="1"/>
          <w:numId w:val="84"/>
        </w:numPr>
        <w:tabs>
          <w:tab w:val="left" w:pos="1940"/>
          <w:tab w:val="left" w:pos="1941"/>
        </w:tabs>
        <w:spacing w:before="156" w:line="242" w:lineRule="auto"/>
        <w:ind w:left="1940" w:right="729" w:hanging="793"/>
        <w:jc w:val="left"/>
        <w:rPr>
          <w:sz w:val="21"/>
        </w:rPr>
      </w:pPr>
      <w:r>
        <w:rPr>
          <w:w w:val="105"/>
          <w:sz w:val="21"/>
        </w:rPr>
        <w:t xml:space="preserve">The </w:t>
      </w:r>
      <w:r>
        <w:rPr>
          <w:spacing w:val="-3"/>
          <w:w w:val="105"/>
          <w:sz w:val="21"/>
        </w:rPr>
        <w:t xml:space="preserve">RCIRCSA </w:t>
      </w:r>
      <w:r>
        <w:rPr>
          <w:w w:val="105"/>
          <w:sz w:val="21"/>
        </w:rPr>
        <w:t xml:space="preserve">in its </w:t>
      </w:r>
      <w:r>
        <w:rPr>
          <w:spacing w:val="-4"/>
          <w:w w:val="105"/>
          <w:sz w:val="21"/>
        </w:rPr>
        <w:t xml:space="preserve">‘Criminal </w:t>
      </w:r>
      <w:r>
        <w:rPr>
          <w:w w:val="105"/>
          <w:sz w:val="21"/>
        </w:rPr>
        <w:t xml:space="preserve">Justice </w:t>
      </w:r>
      <w:r>
        <w:rPr>
          <w:spacing w:val="-3"/>
          <w:w w:val="105"/>
          <w:sz w:val="21"/>
        </w:rPr>
        <w:t xml:space="preserve">Consultation </w:t>
      </w:r>
      <w:r>
        <w:rPr>
          <w:w w:val="105"/>
          <w:sz w:val="21"/>
        </w:rPr>
        <w:t xml:space="preserve">Paper’ said </w:t>
      </w:r>
      <w:r>
        <w:rPr>
          <w:spacing w:val="-3"/>
          <w:w w:val="105"/>
          <w:sz w:val="21"/>
        </w:rPr>
        <w:t xml:space="preserve">that consideration </w:t>
      </w:r>
      <w:r>
        <w:rPr>
          <w:w w:val="105"/>
          <w:sz w:val="21"/>
        </w:rPr>
        <w:t xml:space="preserve">should  be given </w:t>
      </w:r>
      <w:r>
        <w:rPr>
          <w:spacing w:val="-3"/>
          <w:w w:val="105"/>
          <w:sz w:val="21"/>
        </w:rPr>
        <w:t xml:space="preserve">to abolishing </w:t>
      </w:r>
      <w:r>
        <w:rPr>
          <w:w w:val="105"/>
          <w:sz w:val="21"/>
        </w:rPr>
        <w:t xml:space="preserve">committal </w:t>
      </w:r>
      <w:r>
        <w:rPr>
          <w:spacing w:val="-3"/>
          <w:w w:val="105"/>
          <w:sz w:val="21"/>
        </w:rPr>
        <w:t xml:space="preserve">hearings </w:t>
      </w:r>
      <w:r>
        <w:rPr>
          <w:w w:val="105"/>
          <w:sz w:val="21"/>
        </w:rPr>
        <w:t xml:space="preserve">in those </w:t>
      </w:r>
      <w:r>
        <w:rPr>
          <w:spacing w:val="-3"/>
          <w:w w:val="105"/>
          <w:sz w:val="21"/>
        </w:rPr>
        <w:t xml:space="preserve">jurisdictions that have </w:t>
      </w:r>
      <w:r>
        <w:rPr>
          <w:spacing w:val="-2"/>
          <w:w w:val="105"/>
          <w:sz w:val="21"/>
        </w:rPr>
        <w:t xml:space="preserve">not </w:t>
      </w:r>
      <w:r>
        <w:rPr>
          <w:spacing w:val="-3"/>
          <w:w w:val="105"/>
          <w:sz w:val="21"/>
        </w:rPr>
        <w:t xml:space="preserve">already </w:t>
      </w:r>
      <w:r>
        <w:rPr>
          <w:w w:val="105"/>
          <w:sz w:val="21"/>
        </w:rPr>
        <w:t xml:space="preserve">abolished them as a </w:t>
      </w:r>
      <w:r>
        <w:rPr>
          <w:spacing w:val="-3"/>
          <w:w w:val="105"/>
          <w:sz w:val="21"/>
        </w:rPr>
        <w:t xml:space="preserve">measure to reduce </w:t>
      </w:r>
      <w:r>
        <w:rPr>
          <w:w w:val="105"/>
          <w:sz w:val="21"/>
        </w:rPr>
        <w:t xml:space="preserve">delay in prosecutions </w:t>
      </w:r>
      <w:r>
        <w:rPr>
          <w:spacing w:val="-3"/>
          <w:w w:val="105"/>
          <w:sz w:val="21"/>
        </w:rPr>
        <w:t xml:space="preserve">for child </w:t>
      </w:r>
      <w:r>
        <w:rPr>
          <w:w w:val="105"/>
          <w:sz w:val="21"/>
        </w:rPr>
        <w:t xml:space="preserve">sexual abuse </w:t>
      </w:r>
      <w:r>
        <w:rPr>
          <w:spacing w:val="-4"/>
          <w:w w:val="105"/>
          <w:sz w:val="21"/>
        </w:rPr>
        <w:t>offences.</w:t>
      </w:r>
      <w:r>
        <w:rPr>
          <w:spacing w:val="-4"/>
          <w:w w:val="105"/>
          <w:position w:val="7"/>
          <w:sz w:val="12"/>
        </w:rPr>
        <w:t xml:space="preserve">126 </w:t>
      </w:r>
      <w:r>
        <w:rPr>
          <w:w w:val="105"/>
          <w:sz w:val="21"/>
        </w:rPr>
        <w:t xml:space="preserve">While it </w:t>
      </w:r>
      <w:r>
        <w:rPr>
          <w:spacing w:val="-3"/>
          <w:w w:val="105"/>
          <w:sz w:val="21"/>
        </w:rPr>
        <w:t xml:space="preserve">concluded that ultimately </w:t>
      </w:r>
      <w:r>
        <w:rPr>
          <w:w w:val="105"/>
          <w:sz w:val="21"/>
        </w:rPr>
        <w:t xml:space="preserve">the </w:t>
      </w:r>
      <w:r>
        <w:rPr>
          <w:spacing w:val="-3"/>
          <w:w w:val="105"/>
          <w:sz w:val="21"/>
        </w:rPr>
        <w:t xml:space="preserve">submissions </w:t>
      </w:r>
      <w:r>
        <w:rPr>
          <w:w w:val="105"/>
          <w:sz w:val="21"/>
        </w:rPr>
        <w:t xml:space="preserve">it received </w:t>
      </w:r>
      <w:r>
        <w:rPr>
          <w:spacing w:val="-3"/>
          <w:w w:val="105"/>
          <w:sz w:val="21"/>
        </w:rPr>
        <w:t xml:space="preserve">concerning </w:t>
      </w:r>
      <w:r>
        <w:rPr>
          <w:w w:val="105"/>
          <w:sz w:val="21"/>
        </w:rPr>
        <w:t xml:space="preserve">the contribution—if any—of committal </w:t>
      </w:r>
      <w:r>
        <w:rPr>
          <w:spacing w:val="-3"/>
          <w:w w:val="105"/>
          <w:sz w:val="21"/>
        </w:rPr>
        <w:t>hearings to a</w:t>
      </w:r>
      <w:r>
        <w:rPr>
          <w:spacing w:val="-3"/>
          <w:w w:val="105"/>
          <w:sz w:val="21"/>
        </w:rPr>
        <w:t xml:space="preserve">voidable </w:t>
      </w:r>
      <w:r>
        <w:rPr>
          <w:w w:val="105"/>
          <w:sz w:val="21"/>
        </w:rPr>
        <w:t xml:space="preserve">delay </w:t>
      </w:r>
      <w:r>
        <w:rPr>
          <w:spacing w:val="-3"/>
          <w:w w:val="105"/>
          <w:sz w:val="21"/>
        </w:rPr>
        <w:t xml:space="preserve">aligned </w:t>
      </w:r>
      <w:r>
        <w:rPr>
          <w:w w:val="105"/>
          <w:sz w:val="21"/>
        </w:rPr>
        <w:t xml:space="preserve">with </w:t>
      </w:r>
      <w:r>
        <w:rPr>
          <w:spacing w:val="-3"/>
          <w:w w:val="105"/>
          <w:sz w:val="21"/>
        </w:rPr>
        <w:t xml:space="preserve">replacing </w:t>
      </w:r>
      <w:r>
        <w:rPr>
          <w:w w:val="105"/>
          <w:sz w:val="21"/>
        </w:rPr>
        <w:t>committal</w:t>
      </w:r>
      <w:r>
        <w:rPr>
          <w:spacing w:val="-5"/>
          <w:w w:val="105"/>
          <w:sz w:val="21"/>
        </w:rPr>
        <w:t xml:space="preserve"> </w:t>
      </w:r>
      <w:r>
        <w:rPr>
          <w:w w:val="105"/>
          <w:sz w:val="21"/>
        </w:rPr>
        <w:t>processes</w:t>
      </w:r>
      <w:r>
        <w:rPr>
          <w:spacing w:val="-5"/>
          <w:w w:val="105"/>
          <w:sz w:val="21"/>
        </w:rPr>
        <w:t xml:space="preserve"> </w:t>
      </w:r>
      <w:r>
        <w:rPr>
          <w:w w:val="105"/>
          <w:sz w:val="21"/>
        </w:rPr>
        <w:t>with</w:t>
      </w:r>
      <w:r>
        <w:rPr>
          <w:spacing w:val="-5"/>
          <w:w w:val="105"/>
          <w:sz w:val="21"/>
        </w:rPr>
        <w:t xml:space="preserve"> </w:t>
      </w:r>
      <w:r>
        <w:rPr>
          <w:w w:val="105"/>
          <w:sz w:val="21"/>
        </w:rPr>
        <w:t>the</w:t>
      </w:r>
      <w:r>
        <w:rPr>
          <w:spacing w:val="-5"/>
          <w:w w:val="105"/>
          <w:sz w:val="21"/>
        </w:rPr>
        <w:t xml:space="preserve"> </w:t>
      </w:r>
      <w:r>
        <w:rPr>
          <w:spacing w:val="-3"/>
          <w:w w:val="105"/>
          <w:sz w:val="21"/>
        </w:rPr>
        <w:t>form</w:t>
      </w:r>
      <w:r>
        <w:rPr>
          <w:spacing w:val="-5"/>
          <w:w w:val="105"/>
          <w:sz w:val="21"/>
        </w:rPr>
        <w:t xml:space="preserve"> </w:t>
      </w:r>
      <w:r>
        <w:rPr>
          <w:w w:val="105"/>
          <w:sz w:val="21"/>
        </w:rPr>
        <w:t>of</w:t>
      </w:r>
      <w:r>
        <w:rPr>
          <w:spacing w:val="-5"/>
          <w:w w:val="105"/>
          <w:sz w:val="21"/>
        </w:rPr>
        <w:t xml:space="preserve"> </w:t>
      </w:r>
      <w:r>
        <w:rPr>
          <w:w w:val="105"/>
          <w:sz w:val="21"/>
        </w:rPr>
        <w:t>case</w:t>
      </w:r>
      <w:r>
        <w:rPr>
          <w:spacing w:val="-5"/>
          <w:w w:val="105"/>
          <w:sz w:val="21"/>
        </w:rPr>
        <w:t xml:space="preserve"> </w:t>
      </w:r>
      <w:r>
        <w:rPr>
          <w:spacing w:val="-3"/>
          <w:w w:val="105"/>
          <w:sz w:val="21"/>
        </w:rPr>
        <w:t>management</w:t>
      </w:r>
      <w:r>
        <w:rPr>
          <w:spacing w:val="-5"/>
          <w:w w:val="105"/>
          <w:sz w:val="21"/>
        </w:rPr>
        <w:t xml:space="preserve"> </w:t>
      </w:r>
      <w:r>
        <w:rPr>
          <w:w w:val="105"/>
          <w:sz w:val="21"/>
        </w:rPr>
        <w:t>adopted</w:t>
      </w:r>
      <w:r>
        <w:rPr>
          <w:spacing w:val="-5"/>
          <w:w w:val="105"/>
          <w:sz w:val="21"/>
        </w:rPr>
        <w:t xml:space="preserve"> </w:t>
      </w:r>
      <w:r>
        <w:rPr>
          <w:w w:val="105"/>
          <w:sz w:val="21"/>
        </w:rPr>
        <w:t>in</w:t>
      </w:r>
      <w:r>
        <w:rPr>
          <w:spacing w:val="-5"/>
          <w:w w:val="105"/>
          <w:sz w:val="21"/>
        </w:rPr>
        <w:t xml:space="preserve"> </w:t>
      </w:r>
      <w:r>
        <w:rPr>
          <w:w w:val="105"/>
          <w:sz w:val="21"/>
        </w:rPr>
        <w:t>New</w:t>
      </w:r>
      <w:r>
        <w:rPr>
          <w:spacing w:val="-5"/>
          <w:w w:val="105"/>
          <w:sz w:val="21"/>
        </w:rPr>
        <w:t xml:space="preserve"> </w:t>
      </w:r>
      <w:r>
        <w:rPr>
          <w:w w:val="105"/>
          <w:sz w:val="21"/>
        </w:rPr>
        <w:t>South</w:t>
      </w:r>
      <w:r>
        <w:rPr>
          <w:spacing w:val="-5"/>
          <w:w w:val="105"/>
          <w:sz w:val="21"/>
        </w:rPr>
        <w:t xml:space="preserve"> Wales,</w:t>
      </w:r>
      <w:r>
        <w:rPr>
          <w:spacing w:val="-5"/>
          <w:w w:val="105"/>
          <w:position w:val="7"/>
          <w:sz w:val="12"/>
        </w:rPr>
        <w:t>127</w:t>
      </w:r>
      <w:r>
        <w:rPr>
          <w:spacing w:val="-5"/>
          <w:w w:val="105"/>
          <w:sz w:val="12"/>
        </w:rPr>
        <w:t xml:space="preserve"> </w:t>
      </w:r>
      <w:r>
        <w:rPr>
          <w:w w:val="105"/>
          <w:sz w:val="21"/>
        </w:rPr>
        <w:t xml:space="preserve">it did </w:t>
      </w:r>
      <w:r>
        <w:rPr>
          <w:spacing w:val="-2"/>
          <w:w w:val="105"/>
          <w:sz w:val="21"/>
        </w:rPr>
        <w:t xml:space="preserve">not </w:t>
      </w:r>
      <w:r>
        <w:rPr>
          <w:spacing w:val="-4"/>
          <w:w w:val="105"/>
          <w:sz w:val="21"/>
        </w:rPr>
        <w:t xml:space="preserve">make </w:t>
      </w:r>
      <w:r>
        <w:rPr>
          <w:w w:val="105"/>
          <w:sz w:val="21"/>
        </w:rPr>
        <w:t xml:space="preserve">the abolition of committal </w:t>
      </w:r>
      <w:r>
        <w:rPr>
          <w:spacing w:val="-3"/>
          <w:w w:val="105"/>
          <w:sz w:val="21"/>
        </w:rPr>
        <w:t xml:space="preserve">proceedings </w:t>
      </w:r>
      <w:r>
        <w:rPr>
          <w:w w:val="105"/>
          <w:sz w:val="21"/>
        </w:rPr>
        <w:t xml:space="preserve">a </w:t>
      </w:r>
      <w:r>
        <w:rPr>
          <w:spacing w:val="-3"/>
          <w:w w:val="105"/>
          <w:sz w:val="21"/>
        </w:rPr>
        <w:t xml:space="preserve">formal recommendation </w:t>
      </w:r>
      <w:r>
        <w:rPr>
          <w:w w:val="105"/>
          <w:sz w:val="21"/>
        </w:rPr>
        <w:t xml:space="preserve">in its </w:t>
      </w:r>
      <w:r>
        <w:rPr>
          <w:sz w:val="21"/>
        </w:rPr>
        <w:t>final</w:t>
      </w:r>
      <w:r>
        <w:rPr>
          <w:spacing w:val="15"/>
          <w:sz w:val="21"/>
        </w:rPr>
        <w:t xml:space="preserve"> </w:t>
      </w:r>
      <w:r>
        <w:rPr>
          <w:sz w:val="21"/>
        </w:rPr>
        <w:t>report.</w:t>
      </w:r>
    </w:p>
    <w:p w:rsidR="00EA0057" w:rsidRDefault="007C5C23">
      <w:pPr>
        <w:pStyle w:val="ListParagraph"/>
        <w:numPr>
          <w:ilvl w:val="1"/>
          <w:numId w:val="84"/>
        </w:numPr>
        <w:tabs>
          <w:tab w:val="left" w:pos="1941"/>
          <w:tab w:val="left" w:pos="1942"/>
        </w:tabs>
        <w:spacing w:before="121"/>
        <w:jc w:val="left"/>
        <w:rPr>
          <w:sz w:val="21"/>
        </w:rPr>
      </w:pPr>
      <w:r>
        <w:rPr>
          <w:w w:val="105"/>
          <w:sz w:val="21"/>
        </w:rPr>
        <w:t>The</w:t>
      </w:r>
      <w:r>
        <w:rPr>
          <w:spacing w:val="-6"/>
          <w:w w:val="105"/>
          <w:sz w:val="21"/>
        </w:rPr>
        <w:t xml:space="preserve"> </w:t>
      </w:r>
      <w:r>
        <w:rPr>
          <w:spacing w:val="-3"/>
          <w:w w:val="105"/>
          <w:sz w:val="21"/>
        </w:rPr>
        <w:t>RCIRCSA</w:t>
      </w:r>
      <w:r>
        <w:rPr>
          <w:spacing w:val="-6"/>
          <w:w w:val="105"/>
          <w:sz w:val="21"/>
        </w:rPr>
        <w:t xml:space="preserve"> </w:t>
      </w:r>
      <w:r>
        <w:rPr>
          <w:w w:val="105"/>
          <w:sz w:val="21"/>
        </w:rPr>
        <w:t>proposed</w:t>
      </w:r>
      <w:r>
        <w:rPr>
          <w:spacing w:val="-6"/>
          <w:w w:val="105"/>
          <w:sz w:val="21"/>
        </w:rPr>
        <w:t xml:space="preserve"> </w:t>
      </w:r>
      <w:r>
        <w:rPr>
          <w:spacing w:val="-3"/>
          <w:w w:val="105"/>
          <w:sz w:val="21"/>
        </w:rPr>
        <w:t>that</w:t>
      </w:r>
      <w:r>
        <w:rPr>
          <w:spacing w:val="-6"/>
          <w:w w:val="105"/>
          <w:sz w:val="21"/>
        </w:rPr>
        <w:t xml:space="preserve"> </w:t>
      </w:r>
      <w:r>
        <w:rPr>
          <w:w w:val="105"/>
          <w:sz w:val="21"/>
        </w:rPr>
        <w:t>delay</w:t>
      </w:r>
      <w:r>
        <w:rPr>
          <w:spacing w:val="-6"/>
          <w:w w:val="105"/>
          <w:sz w:val="21"/>
        </w:rPr>
        <w:t xml:space="preserve"> </w:t>
      </w:r>
      <w:r>
        <w:rPr>
          <w:w w:val="105"/>
          <w:sz w:val="21"/>
        </w:rPr>
        <w:t>be</w:t>
      </w:r>
      <w:r>
        <w:rPr>
          <w:spacing w:val="-6"/>
          <w:w w:val="105"/>
          <w:sz w:val="21"/>
        </w:rPr>
        <w:t xml:space="preserve"> </w:t>
      </w:r>
      <w:r>
        <w:rPr>
          <w:w w:val="105"/>
          <w:sz w:val="21"/>
        </w:rPr>
        <w:t>addressed</w:t>
      </w:r>
      <w:r>
        <w:rPr>
          <w:spacing w:val="-6"/>
          <w:w w:val="105"/>
          <w:sz w:val="21"/>
        </w:rPr>
        <w:t xml:space="preserve"> </w:t>
      </w:r>
      <w:r>
        <w:rPr>
          <w:w w:val="105"/>
          <w:sz w:val="21"/>
        </w:rPr>
        <w:t>by</w:t>
      </w:r>
      <w:r>
        <w:rPr>
          <w:spacing w:val="-6"/>
          <w:w w:val="105"/>
          <w:sz w:val="21"/>
        </w:rPr>
        <w:t xml:space="preserve"> </w:t>
      </w:r>
      <w:r>
        <w:rPr>
          <w:spacing w:val="-3"/>
          <w:w w:val="105"/>
          <w:sz w:val="21"/>
        </w:rPr>
        <w:t>measures</w:t>
      </w:r>
      <w:r>
        <w:rPr>
          <w:spacing w:val="-6"/>
          <w:w w:val="105"/>
          <w:sz w:val="21"/>
        </w:rPr>
        <w:t xml:space="preserve"> </w:t>
      </w:r>
      <w:r>
        <w:rPr>
          <w:spacing w:val="-3"/>
          <w:w w:val="105"/>
          <w:sz w:val="21"/>
        </w:rPr>
        <w:t>to</w:t>
      </w:r>
      <w:r>
        <w:rPr>
          <w:spacing w:val="-6"/>
          <w:w w:val="105"/>
          <w:sz w:val="21"/>
        </w:rPr>
        <w:t xml:space="preserve"> </w:t>
      </w:r>
      <w:r>
        <w:rPr>
          <w:w w:val="105"/>
          <w:sz w:val="21"/>
        </w:rPr>
        <w:t>encourage:</w:t>
      </w:r>
    </w:p>
    <w:p w:rsidR="00EA0057" w:rsidRDefault="007C5C23">
      <w:pPr>
        <w:pStyle w:val="ListParagraph"/>
        <w:numPr>
          <w:ilvl w:val="2"/>
          <w:numId w:val="84"/>
        </w:numPr>
        <w:tabs>
          <w:tab w:val="left" w:pos="2281"/>
          <w:tab w:val="left" w:pos="2282"/>
        </w:tabs>
        <w:spacing w:before="123"/>
        <w:ind w:hanging="340"/>
        <w:rPr>
          <w:sz w:val="21"/>
        </w:rPr>
      </w:pPr>
      <w:r>
        <w:rPr>
          <w:w w:val="105"/>
          <w:sz w:val="21"/>
        </w:rPr>
        <w:t>early</w:t>
      </w:r>
      <w:r>
        <w:rPr>
          <w:spacing w:val="-17"/>
          <w:w w:val="105"/>
          <w:sz w:val="21"/>
        </w:rPr>
        <w:t xml:space="preserve"> </w:t>
      </w:r>
      <w:r>
        <w:rPr>
          <w:w w:val="105"/>
          <w:sz w:val="21"/>
        </w:rPr>
        <w:t>allocation</w:t>
      </w:r>
      <w:r>
        <w:rPr>
          <w:spacing w:val="-17"/>
          <w:w w:val="105"/>
          <w:sz w:val="21"/>
        </w:rPr>
        <w:t xml:space="preserve"> </w:t>
      </w:r>
      <w:r>
        <w:rPr>
          <w:w w:val="105"/>
          <w:sz w:val="21"/>
        </w:rPr>
        <w:t>of</w:t>
      </w:r>
      <w:r>
        <w:rPr>
          <w:spacing w:val="-17"/>
          <w:w w:val="105"/>
          <w:sz w:val="21"/>
        </w:rPr>
        <w:t xml:space="preserve"> </w:t>
      </w:r>
      <w:r>
        <w:rPr>
          <w:w w:val="105"/>
          <w:sz w:val="21"/>
        </w:rPr>
        <w:t>prosecutors</w:t>
      </w:r>
      <w:r>
        <w:rPr>
          <w:spacing w:val="-17"/>
          <w:w w:val="105"/>
          <w:sz w:val="21"/>
        </w:rPr>
        <w:t xml:space="preserve"> </w:t>
      </w:r>
      <w:r>
        <w:rPr>
          <w:w w:val="105"/>
          <w:sz w:val="21"/>
        </w:rPr>
        <w:t>and</w:t>
      </w:r>
      <w:r>
        <w:rPr>
          <w:spacing w:val="-17"/>
          <w:w w:val="105"/>
          <w:sz w:val="21"/>
        </w:rPr>
        <w:t xml:space="preserve"> </w:t>
      </w:r>
      <w:r>
        <w:rPr>
          <w:spacing w:val="-3"/>
          <w:w w:val="105"/>
          <w:sz w:val="21"/>
        </w:rPr>
        <w:t>defence</w:t>
      </w:r>
      <w:r>
        <w:rPr>
          <w:spacing w:val="-17"/>
          <w:w w:val="105"/>
          <w:sz w:val="21"/>
        </w:rPr>
        <w:t xml:space="preserve"> </w:t>
      </w:r>
      <w:r>
        <w:rPr>
          <w:spacing w:val="-3"/>
          <w:w w:val="105"/>
          <w:sz w:val="21"/>
        </w:rPr>
        <w:t>counsel</w:t>
      </w:r>
    </w:p>
    <w:p w:rsidR="00EA0057" w:rsidRDefault="007C5C23">
      <w:pPr>
        <w:pStyle w:val="ListParagraph"/>
        <w:numPr>
          <w:ilvl w:val="2"/>
          <w:numId w:val="84"/>
        </w:numPr>
        <w:tabs>
          <w:tab w:val="left" w:pos="2281"/>
          <w:tab w:val="left" w:pos="2282"/>
        </w:tabs>
        <w:spacing w:before="88" w:line="242" w:lineRule="auto"/>
        <w:ind w:right="876" w:hanging="340"/>
        <w:rPr>
          <w:sz w:val="21"/>
        </w:rPr>
      </w:pPr>
      <w:r>
        <w:rPr>
          <w:w w:val="105"/>
          <w:sz w:val="21"/>
        </w:rPr>
        <w:t xml:space="preserve">the </w:t>
      </w:r>
      <w:r>
        <w:rPr>
          <w:spacing w:val="-3"/>
          <w:w w:val="105"/>
          <w:sz w:val="21"/>
        </w:rPr>
        <w:t xml:space="preserve">Crown—including subsequently </w:t>
      </w:r>
      <w:r>
        <w:rPr>
          <w:w w:val="105"/>
          <w:sz w:val="21"/>
        </w:rPr>
        <w:t xml:space="preserve">allocated </w:t>
      </w:r>
      <w:r>
        <w:rPr>
          <w:spacing w:val="-4"/>
          <w:w w:val="105"/>
          <w:sz w:val="21"/>
        </w:rPr>
        <w:t xml:space="preserve">Crown </w:t>
      </w:r>
      <w:r>
        <w:rPr>
          <w:w w:val="105"/>
          <w:sz w:val="21"/>
        </w:rPr>
        <w:t xml:space="preserve">prosecutors—being bound by </w:t>
      </w:r>
      <w:r>
        <w:rPr>
          <w:sz w:val="21"/>
        </w:rPr>
        <w:t>early prosecution</w:t>
      </w:r>
      <w:r>
        <w:rPr>
          <w:spacing w:val="16"/>
          <w:sz w:val="21"/>
        </w:rPr>
        <w:t xml:space="preserve"> </w:t>
      </w:r>
      <w:r>
        <w:rPr>
          <w:sz w:val="21"/>
        </w:rPr>
        <w:t>decisions</w:t>
      </w:r>
    </w:p>
    <w:p w:rsidR="00EA0057" w:rsidRDefault="007C5C23">
      <w:pPr>
        <w:pStyle w:val="ListParagraph"/>
        <w:numPr>
          <w:ilvl w:val="2"/>
          <w:numId w:val="84"/>
        </w:numPr>
        <w:tabs>
          <w:tab w:val="left" w:pos="2281"/>
          <w:tab w:val="left" w:pos="2282"/>
        </w:tabs>
        <w:spacing w:before="86"/>
        <w:ind w:hanging="340"/>
        <w:rPr>
          <w:sz w:val="21"/>
        </w:rPr>
      </w:pPr>
      <w:r>
        <w:rPr>
          <w:spacing w:val="-3"/>
          <w:sz w:val="21"/>
        </w:rPr>
        <w:t xml:space="preserve">appropriate  </w:t>
      </w:r>
      <w:r>
        <w:rPr>
          <w:sz w:val="21"/>
        </w:rPr>
        <w:t>early guilty</w:t>
      </w:r>
      <w:r>
        <w:rPr>
          <w:spacing w:val="15"/>
          <w:sz w:val="21"/>
        </w:rPr>
        <w:t xml:space="preserve"> </w:t>
      </w:r>
      <w:r>
        <w:rPr>
          <w:sz w:val="21"/>
        </w:rPr>
        <w:t>pleas</w:t>
      </w:r>
    </w:p>
    <w:p w:rsidR="00EA0057" w:rsidRDefault="007C5C23">
      <w:pPr>
        <w:pStyle w:val="ListParagraph"/>
        <w:numPr>
          <w:ilvl w:val="2"/>
          <w:numId w:val="84"/>
        </w:numPr>
        <w:tabs>
          <w:tab w:val="left" w:pos="2281"/>
          <w:tab w:val="left" w:pos="2282"/>
        </w:tabs>
        <w:spacing w:before="88"/>
        <w:ind w:hanging="340"/>
        <w:rPr>
          <w:sz w:val="12"/>
        </w:rPr>
      </w:pPr>
      <w:r>
        <w:rPr>
          <w:w w:val="105"/>
          <w:sz w:val="21"/>
        </w:rPr>
        <w:t>case</w:t>
      </w:r>
      <w:r>
        <w:rPr>
          <w:spacing w:val="-8"/>
          <w:w w:val="105"/>
          <w:sz w:val="21"/>
        </w:rPr>
        <w:t xml:space="preserve"> </w:t>
      </w:r>
      <w:r>
        <w:rPr>
          <w:spacing w:val="-3"/>
          <w:w w:val="105"/>
          <w:sz w:val="21"/>
        </w:rPr>
        <w:t>management</w:t>
      </w:r>
      <w:r>
        <w:rPr>
          <w:spacing w:val="-8"/>
          <w:w w:val="105"/>
          <w:sz w:val="21"/>
        </w:rPr>
        <w:t xml:space="preserve"> </w:t>
      </w:r>
      <w:r>
        <w:rPr>
          <w:w w:val="105"/>
          <w:sz w:val="21"/>
        </w:rPr>
        <w:t>and</w:t>
      </w:r>
      <w:r>
        <w:rPr>
          <w:spacing w:val="-8"/>
          <w:w w:val="105"/>
          <w:sz w:val="21"/>
        </w:rPr>
        <w:t xml:space="preserve"> </w:t>
      </w:r>
      <w:r>
        <w:rPr>
          <w:w w:val="105"/>
          <w:sz w:val="21"/>
        </w:rPr>
        <w:t>the</w:t>
      </w:r>
      <w:r>
        <w:rPr>
          <w:spacing w:val="-8"/>
          <w:w w:val="105"/>
          <w:sz w:val="21"/>
        </w:rPr>
        <w:t xml:space="preserve"> </w:t>
      </w:r>
      <w:r>
        <w:rPr>
          <w:spacing w:val="-3"/>
          <w:w w:val="105"/>
          <w:sz w:val="21"/>
        </w:rPr>
        <w:t>determi</w:t>
      </w:r>
      <w:r>
        <w:rPr>
          <w:spacing w:val="-3"/>
          <w:w w:val="105"/>
          <w:sz w:val="21"/>
        </w:rPr>
        <w:t>nation</w:t>
      </w:r>
      <w:r>
        <w:rPr>
          <w:spacing w:val="-8"/>
          <w:w w:val="105"/>
          <w:sz w:val="21"/>
        </w:rPr>
        <w:t xml:space="preserve"> </w:t>
      </w:r>
      <w:r>
        <w:rPr>
          <w:w w:val="105"/>
          <w:sz w:val="21"/>
        </w:rPr>
        <w:t>of</w:t>
      </w:r>
      <w:r>
        <w:rPr>
          <w:spacing w:val="-8"/>
          <w:w w:val="105"/>
          <w:sz w:val="21"/>
        </w:rPr>
        <w:t xml:space="preserve"> </w:t>
      </w:r>
      <w:r>
        <w:rPr>
          <w:spacing w:val="-3"/>
          <w:w w:val="105"/>
          <w:sz w:val="21"/>
        </w:rPr>
        <w:t>preliminary</w:t>
      </w:r>
      <w:r>
        <w:rPr>
          <w:spacing w:val="-8"/>
          <w:w w:val="105"/>
          <w:sz w:val="21"/>
        </w:rPr>
        <w:t xml:space="preserve"> </w:t>
      </w:r>
      <w:r>
        <w:rPr>
          <w:w w:val="105"/>
          <w:sz w:val="21"/>
        </w:rPr>
        <w:t>issues</w:t>
      </w:r>
      <w:r>
        <w:rPr>
          <w:spacing w:val="-8"/>
          <w:w w:val="105"/>
          <w:sz w:val="21"/>
        </w:rPr>
        <w:t xml:space="preserve"> </w:t>
      </w:r>
      <w:r>
        <w:rPr>
          <w:spacing w:val="-3"/>
          <w:w w:val="105"/>
          <w:sz w:val="21"/>
        </w:rPr>
        <w:t>before</w:t>
      </w:r>
      <w:r>
        <w:rPr>
          <w:spacing w:val="-8"/>
          <w:w w:val="105"/>
          <w:sz w:val="21"/>
        </w:rPr>
        <w:t xml:space="preserve"> </w:t>
      </w:r>
      <w:r>
        <w:rPr>
          <w:spacing w:val="-5"/>
          <w:w w:val="105"/>
          <w:sz w:val="21"/>
        </w:rPr>
        <w:t>trial.</w:t>
      </w:r>
      <w:r>
        <w:rPr>
          <w:spacing w:val="-5"/>
          <w:w w:val="105"/>
          <w:position w:val="7"/>
          <w:sz w:val="12"/>
        </w:rPr>
        <w:t>128</w:t>
      </w:r>
    </w:p>
    <w:p w:rsidR="00EA0057" w:rsidRDefault="00EA0057">
      <w:pPr>
        <w:pStyle w:val="BodyText"/>
        <w:spacing w:before="7"/>
        <w:rPr>
          <w:sz w:val="23"/>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18"/>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Questions</w:t>
            </w:r>
          </w:p>
        </w:tc>
        <w:tc>
          <w:tcPr>
            <w:tcW w:w="510" w:type="dxa"/>
            <w:tcBorders>
              <w:bottom w:val="single" w:sz="24" w:space="0" w:color="FFFFFF"/>
            </w:tcBorders>
          </w:tcPr>
          <w:p w:rsidR="00EA0057" w:rsidRDefault="00EA0057">
            <w:pPr>
              <w:pStyle w:val="TableParagraph"/>
              <w:rPr>
                <w:rFonts w:ascii="Times New Roman"/>
                <w:sz w:val="18"/>
              </w:rPr>
            </w:pPr>
          </w:p>
        </w:tc>
      </w:tr>
      <w:tr w:rsidR="00EA0057">
        <w:trPr>
          <w:trHeight w:val="1520"/>
        </w:trPr>
        <w:tc>
          <w:tcPr>
            <w:tcW w:w="340" w:type="dxa"/>
            <w:tcBorders>
              <w:top w:val="single" w:sz="24" w:space="0" w:color="FFFFFF"/>
            </w:tcBorders>
          </w:tcPr>
          <w:p w:rsidR="00EA0057" w:rsidRDefault="00EA0057">
            <w:pPr>
              <w:pStyle w:val="TableParagraph"/>
              <w:rPr>
                <w:rFonts w:ascii="Times New Roman"/>
                <w:sz w:val="18"/>
              </w:rPr>
            </w:pPr>
          </w:p>
        </w:tc>
        <w:tc>
          <w:tcPr>
            <w:tcW w:w="8731" w:type="dxa"/>
            <w:tcBorders>
              <w:top w:val="single" w:sz="24" w:space="0" w:color="FFFFFF"/>
            </w:tcBorders>
            <w:shd w:val="clear" w:color="auto" w:fill="DDDFE4"/>
          </w:tcPr>
          <w:p w:rsidR="00EA0057" w:rsidRDefault="007C5C23">
            <w:pPr>
              <w:pStyle w:val="TableParagraph"/>
              <w:numPr>
                <w:ilvl w:val="0"/>
                <w:numId w:val="21"/>
              </w:numPr>
              <w:tabs>
                <w:tab w:val="left" w:pos="793"/>
                <w:tab w:val="left" w:pos="794"/>
              </w:tabs>
              <w:spacing w:before="193" w:line="247" w:lineRule="auto"/>
              <w:ind w:right="398"/>
              <w:rPr>
                <w:rFonts w:ascii="Tahoma"/>
                <w:sz w:val="21"/>
              </w:rPr>
            </w:pPr>
            <w:r>
              <w:rPr>
                <w:rFonts w:ascii="Tahoma"/>
                <w:w w:val="110"/>
                <w:sz w:val="21"/>
              </w:rPr>
              <w:t>How</w:t>
            </w:r>
            <w:r>
              <w:rPr>
                <w:rFonts w:ascii="Tahoma"/>
                <w:spacing w:val="-38"/>
                <w:w w:val="110"/>
                <w:sz w:val="21"/>
              </w:rPr>
              <w:t xml:space="preserve"> </w:t>
            </w:r>
            <w:r>
              <w:rPr>
                <w:rFonts w:ascii="Tahoma"/>
                <w:w w:val="110"/>
                <w:sz w:val="21"/>
              </w:rPr>
              <w:t>should</w:t>
            </w:r>
            <w:r>
              <w:rPr>
                <w:rFonts w:ascii="Tahoma"/>
                <w:spacing w:val="-38"/>
                <w:w w:val="110"/>
                <w:sz w:val="21"/>
              </w:rPr>
              <w:t xml:space="preserve"> </w:t>
            </w:r>
            <w:r>
              <w:rPr>
                <w:rFonts w:ascii="Tahoma"/>
                <w:w w:val="110"/>
                <w:sz w:val="21"/>
              </w:rPr>
              <w:t>concerns</w:t>
            </w:r>
            <w:r>
              <w:rPr>
                <w:rFonts w:ascii="Tahoma"/>
                <w:spacing w:val="-38"/>
                <w:w w:val="110"/>
                <w:sz w:val="21"/>
              </w:rPr>
              <w:t xml:space="preserve"> </w:t>
            </w:r>
            <w:r>
              <w:rPr>
                <w:rFonts w:ascii="Tahoma"/>
                <w:w w:val="110"/>
                <w:sz w:val="21"/>
              </w:rPr>
              <w:t>that</w:t>
            </w:r>
            <w:r>
              <w:rPr>
                <w:rFonts w:ascii="Tahoma"/>
                <w:spacing w:val="-38"/>
                <w:w w:val="110"/>
                <w:sz w:val="21"/>
              </w:rPr>
              <w:t xml:space="preserve"> </w:t>
            </w:r>
            <w:r>
              <w:rPr>
                <w:rFonts w:ascii="Tahoma"/>
                <w:w w:val="110"/>
                <w:sz w:val="21"/>
              </w:rPr>
              <w:t>committal</w:t>
            </w:r>
            <w:r>
              <w:rPr>
                <w:rFonts w:ascii="Tahoma"/>
                <w:spacing w:val="-38"/>
                <w:w w:val="110"/>
                <w:sz w:val="21"/>
              </w:rPr>
              <w:t xml:space="preserve"> </w:t>
            </w:r>
            <w:r>
              <w:rPr>
                <w:rFonts w:ascii="Tahoma"/>
                <w:w w:val="110"/>
                <w:sz w:val="21"/>
              </w:rPr>
              <w:t>proceedings</w:t>
            </w:r>
            <w:r>
              <w:rPr>
                <w:rFonts w:ascii="Tahoma"/>
                <w:spacing w:val="-38"/>
                <w:w w:val="110"/>
                <w:sz w:val="21"/>
              </w:rPr>
              <w:t xml:space="preserve"> </w:t>
            </w:r>
            <w:r>
              <w:rPr>
                <w:rFonts w:ascii="Tahoma"/>
                <w:w w:val="110"/>
                <w:sz w:val="21"/>
              </w:rPr>
              <w:t>contribute</w:t>
            </w:r>
            <w:r>
              <w:rPr>
                <w:rFonts w:ascii="Tahoma"/>
                <w:spacing w:val="-38"/>
                <w:w w:val="110"/>
                <w:sz w:val="21"/>
              </w:rPr>
              <w:t xml:space="preserve"> </w:t>
            </w:r>
            <w:r>
              <w:rPr>
                <w:rFonts w:ascii="Tahoma"/>
                <w:w w:val="110"/>
                <w:sz w:val="21"/>
              </w:rPr>
              <w:t>to</w:t>
            </w:r>
            <w:r>
              <w:rPr>
                <w:rFonts w:ascii="Tahoma"/>
                <w:spacing w:val="-38"/>
                <w:w w:val="110"/>
                <w:sz w:val="21"/>
              </w:rPr>
              <w:t xml:space="preserve"> </w:t>
            </w:r>
            <w:r>
              <w:rPr>
                <w:rFonts w:ascii="Tahoma"/>
                <w:w w:val="110"/>
                <w:sz w:val="21"/>
              </w:rPr>
              <w:t xml:space="preserve">inappropriate </w:t>
            </w:r>
            <w:r>
              <w:rPr>
                <w:rFonts w:ascii="Tahoma"/>
                <w:w w:val="105"/>
                <w:sz w:val="21"/>
              </w:rPr>
              <w:t>delay be</w:t>
            </w:r>
            <w:r>
              <w:rPr>
                <w:rFonts w:ascii="Tahoma"/>
                <w:spacing w:val="-30"/>
                <w:w w:val="105"/>
                <w:sz w:val="21"/>
              </w:rPr>
              <w:t xml:space="preserve"> </w:t>
            </w:r>
            <w:r>
              <w:rPr>
                <w:rFonts w:ascii="Tahoma"/>
                <w:w w:val="105"/>
                <w:sz w:val="21"/>
              </w:rPr>
              <w:t>addressed?</w:t>
            </w:r>
          </w:p>
          <w:p w:rsidR="00EA0057" w:rsidRDefault="007C5C23">
            <w:pPr>
              <w:pStyle w:val="TableParagraph"/>
              <w:numPr>
                <w:ilvl w:val="0"/>
                <w:numId w:val="21"/>
              </w:numPr>
              <w:tabs>
                <w:tab w:val="left" w:pos="793"/>
                <w:tab w:val="left" w:pos="794"/>
              </w:tabs>
              <w:spacing w:before="118" w:line="247" w:lineRule="auto"/>
              <w:ind w:right="285"/>
              <w:rPr>
                <w:rFonts w:ascii="Tahoma"/>
                <w:sz w:val="21"/>
              </w:rPr>
            </w:pPr>
            <w:r>
              <w:rPr>
                <w:rFonts w:ascii="Tahoma"/>
                <w:w w:val="110"/>
                <w:sz w:val="21"/>
              </w:rPr>
              <w:t>How</w:t>
            </w:r>
            <w:r>
              <w:rPr>
                <w:rFonts w:ascii="Tahoma"/>
                <w:spacing w:val="-41"/>
                <w:w w:val="110"/>
                <w:sz w:val="21"/>
              </w:rPr>
              <w:t xml:space="preserve"> </w:t>
            </w:r>
            <w:r>
              <w:rPr>
                <w:rFonts w:ascii="Tahoma"/>
                <w:w w:val="110"/>
                <w:sz w:val="21"/>
              </w:rPr>
              <w:t>should</w:t>
            </w:r>
            <w:r>
              <w:rPr>
                <w:rFonts w:ascii="Tahoma"/>
                <w:spacing w:val="-41"/>
                <w:w w:val="110"/>
                <w:sz w:val="21"/>
              </w:rPr>
              <w:t xml:space="preserve"> </w:t>
            </w:r>
            <w:r>
              <w:rPr>
                <w:rFonts w:ascii="Tahoma"/>
                <w:w w:val="110"/>
                <w:sz w:val="21"/>
              </w:rPr>
              <w:t>concerns</w:t>
            </w:r>
            <w:r>
              <w:rPr>
                <w:rFonts w:ascii="Tahoma"/>
                <w:spacing w:val="-41"/>
                <w:w w:val="110"/>
                <w:sz w:val="21"/>
              </w:rPr>
              <w:t xml:space="preserve"> </w:t>
            </w:r>
            <w:r>
              <w:rPr>
                <w:rFonts w:ascii="Tahoma"/>
                <w:w w:val="110"/>
                <w:sz w:val="21"/>
              </w:rPr>
              <w:t>that</w:t>
            </w:r>
            <w:r>
              <w:rPr>
                <w:rFonts w:ascii="Tahoma"/>
                <w:spacing w:val="-41"/>
                <w:w w:val="110"/>
                <w:sz w:val="21"/>
              </w:rPr>
              <w:t xml:space="preserve"> </w:t>
            </w:r>
            <w:r>
              <w:rPr>
                <w:rFonts w:ascii="Tahoma"/>
                <w:w w:val="110"/>
                <w:sz w:val="21"/>
              </w:rPr>
              <w:t>other</w:t>
            </w:r>
            <w:r>
              <w:rPr>
                <w:rFonts w:ascii="Tahoma"/>
                <w:spacing w:val="-41"/>
                <w:w w:val="110"/>
                <w:sz w:val="21"/>
              </w:rPr>
              <w:t xml:space="preserve"> </w:t>
            </w:r>
            <w:r>
              <w:rPr>
                <w:rFonts w:ascii="Tahoma"/>
                <w:w w:val="110"/>
                <w:sz w:val="21"/>
              </w:rPr>
              <w:t>pre-trial</w:t>
            </w:r>
            <w:r>
              <w:rPr>
                <w:rFonts w:ascii="Tahoma"/>
                <w:spacing w:val="-41"/>
                <w:w w:val="110"/>
                <w:sz w:val="21"/>
              </w:rPr>
              <w:t xml:space="preserve"> </w:t>
            </w:r>
            <w:r>
              <w:rPr>
                <w:rFonts w:ascii="Tahoma"/>
                <w:w w:val="110"/>
                <w:sz w:val="21"/>
              </w:rPr>
              <w:t>processes</w:t>
            </w:r>
            <w:r>
              <w:rPr>
                <w:rFonts w:ascii="Tahoma"/>
                <w:spacing w:val="-41"/>
                <w:w w:val="110"/>
                <w:sz w:val="21"/>
              </w:rPr>
              <w:t xml:space="preserve"> </w:t>
            </w:r>
            <w:r>
              <w:rPr>
                <w:rFonts w:ascii="Tahoma"/>
                <w:w w:val="110"/>
                <w:sz w:val="21"/>
              </w:rPr>
              <w:t>contribute</w:t>
            </w:r>
            <w:r>
              <w:rPr>
                <w:rFonts w:ascii="Tahoma"/>
                <w:spacing w:val="-41"/>
                <w:w w:val="110"/>
                <w:sz w:val="21"/>
              </w:rPr>
              <w:t xml:space="preserve"> </w:t>
            </w:r>
            <w:r>
              <w:rPr>
                <w:rFonts w:ascii="Tahoma"/>
                <w:w w:val="110"/>
                <w:sz w:val="21"/>
              </w:rPr>
              <w:t>to</w:t>
            </w:r>
            <w:r>
              <w:rPr>
                <w:rFonts w:ascii="Tahoma"/>
                <w:spacing w:val="-41"/>
                <w:w w:val="110"/>
                <w:sz w:val="21"/>
              </w:rPr>
              <w:t xml:space="preserve"> </w:t>
            </w:r>
            <w:r>
              <w:rPr>
                <w:rFonts w:ascii="Tahoma"/>
                <w:w w:val="110"/>
                <w:sz w:val="21"/>
              </w:rPr>
              <w:t xml:space="preserve">inappropriate </w:t>
            </w:r>
            <w:r>
              <w:rPr>
                <w:rFonts w:ascii="Tahoma"/>
                <w:w w:val="105"/>
                <w:sz w:val="21"/>
              </w:rPr>
              <w:t>delay be</w:t>
            </w:r>
            <w:r>
              <w:rPr>
                <w:rFonts w:ascii="Tahoma"/>
                <w:spacing w:val="-30"/>
                <w:w w:val="105"/>
                <w:sz w:val="21"/>
              </w:rPr>
              <w:t xml:space="preserve"> </w:t>
            </w:r>
            <w:r>
              <w:rPr>
                <w:rFonts w:ascii="Tahoma"/>
                <w:w w:val="105"/>
                <w:sz w:val="21"/>
              </w:rPr>
              <w:t>addressed?</w:t>
            </w:r>
          </w:p>
        </w:tc>
        <w:tc>
          <w:tcPr>
            <w:tcW w:w="510" w:type="dxa"/>
            <w:tcBorders>
              <w:top w:val="single" w:sz="24" w:space="0" w:color="FFFFFF"/>
            </w:tcBorders>
          </w:tcPr>
          <w:p w:rsidR="00EA0057" w:rsidRDefault="00EA0057">
            <w:pPr>
              <w:pStyle w:val="TableParagraph"/>
              <w:rPr>
                <w:rFonts w:ascii="Times New Roman"/>
                <w:sz w:val="18"/>
              </w:rPr>
            </w:pPr>
          </w:p>
        </w:tc>
      </w:tr>
    </w:tbl>
    <w:p w:rsidR="00EA0057" w:rsidRDefault="00EA0057">
      <w:pPr>
        <w:pStyle w:val="BodyText"/>
        <w:rPr>
          <w:sz w:val="24"/>
        </w:rPr>
      </w:pPr>
    </w:p>
    <w:p w:rsidR="00EA0057" w:rsidRDefault="00EA0057">
      <w:pPr>
        <w:pStyle w:val="BodyText"/>
        <w:spacing w:before="6"/>
        <w:rPr>
          <w:sz w:val="24"/>
        </w:rPr>
      </w:pPr>
    </w:p>
    <w:p w:rsidR="00EA0057" w:rsidRDefault="007C5C23">
      <w:pPr>
        <w:pStyle w:val="Heading5"/>
        <w:spacing w:before="1"/>
      </w:pPr>
      <w:r>
        <w:rPr>
          <w:w w:val="110"/>
        </w:rPr>
        <w:t>Delay in the Children’s Court</w:t>
      </w:r>
    </w:p>
    <w:p w:rsidR="00EA0057" w:rsidRDefault="007C5C23">
      <w:pPr>
        <w:pStyle w:val="ListParagraph"/>
        <w:numPr>
          <w:ilvl w:val="1"/>
          <w:numId w:val="84"/>
        </w:numPr>
        <w:tabs>
          <w:tab w:val="left" w:pos="1940"/>
          <w:tab w:val="left" w:pos="1941"/>
        </w:tabs>
        <w:spacing w:before="156" w:line="242" w:lineRule="auto"/>
        <w:ind w:left="1940" w:right="646" w:hanging="793"/>
        <w:jc w:val="left"/>
        <w:rPr>
          <w:sz w:val="12"/>
        </w:rPr>
      </w:pPr>
      <w:r>
        <w:rPr>
          <w:w w:val="105"/>
          <w:sz w:val="21"/>
        </w:rPr>
        <w:t xml:space="preserve">As discussed in </w:t>
      </w:r>
      <w:r>
        <w:rPr>
          <w:spacing w:val="-4"/>
          <w:w w:val="105"/>
          <w:sz w:val="21"/>
        </w:rPr>
        <w:t xml:space="preserve">Chapter </w:t>
      </w:r>
      <w:r>
        <w:rPr>
          <w:spacing w:val="-3"/>
          <w:w w:val="105"/>
          <w:sz w:val="21"/>
        </w:rPr>
        <w:t xml:space="preserve">3, </w:t>
      </w:r>
      <w:r>
        <w:rPr>
          <w:w w:val="105"/>
          <w:sz w:val="21"/>
        </w:rPr>
        <w:t xml:space="preserve">there </w:t>
      </w:r>
      <w:r>
        <w:rPr>
          <w:spacing w:val="-2"/>
          <w:w w:val="105"/>
          <w:sz w:val="21"/>
        </w:rPr>
        <w:t xml:space="preserve">has </w:t>
      </w:r>
      <w:r>
        <w:rPr>
          <w:w w:val="105"/>
          <w:sz w:val="21"/>
        </w:rPr>
        <w:t xml:space="preserve">been a </w:t>
      </w:r>
      <w:r>
        <w:rPr>
          <w:spacing w:val="-3"/>
          <w:w w:val="105"/>
          <w:sz w:val="21"/>
        </w:rPr>
        <w:t xml:space="preserve">substantial increase </w:t>
      </w:r>
      <w:r>
        <w:rPr>
          <w:w w:val="105"/>
          <w:sz w:val="21"/>
        </w:rPr>
        <w:t xml:space="preserve">in the number of committal </w:t>
      </w:r>
      <w:r>
        <w:rPr>
          <w:spacing w:val="-2"/>
          <w:w w:val="105"/>
          <w:sz w:val="21"/>
        </w:rPr>
        <w:t xml:space="preserve">stream </w:t>
      </w:r>
      <w:r>
        <w:rPr>
          <w:w w:val="105"/>
          <w:sz w:val="21"/>
        </w:rPr>
        <w:t xml:space="preserve">matters in the </w:t>
      </w:r>
      <w:r>
        <w:rPr>
          <w:spacing w:val="-5"/>
          <w:w w:val="105"/>
          <w:sz w:val="21"/>
        </w:rPr>
        <w:t xml:space="preserve">Children’s </w:t>
      </w:r>
      <w:r>
        <w:rPr>
          <w:spacing w:val="-3"/>
          <w:w w:val="105"/>
          <w:sz w:val="21"/>
        </w:rPr>
        <w:t xml:space="preserve">Court following </w:t>
      </w:r>
      <w:r>
        <w:rPr>
          <w:w w:val="105"/>
          <w:sz w:val="21"/>
        </w:rPr>
        <w:t xml:space="preserve">amendments </w:t>
      </w:r>
      <w:r>
        <w:rPr>
          <w:spacing w:val="-3"/>
          <w:w w:val="105"/>
          <w:sz w:val="21"/>
        </w:rPr>
        <w:t xml:space="preserve">to </w:t>
      </w:r>
      <w:r>
        <w:rPr>
          <w:w w:val="105"/>
          <w:sz w:val="21"/>
        </w:rPr>
        <w:t xml:space="preserve">the </w:t>
      </w:r>
      <w:r>
        <w:rPr>
          <w:i/>
          <w:spacing w:val="-3"/>
          <w:w w:val="105"/>
          <w:sz w:val="21"/>
        </w:rPr>
        <w:t xml:space="preserve">Children, </w:t>
      </w:r>
      <w:r>
        <w:rPr>
          <w:i/>
          <w:spacing w:val="-5"/>
          <w:w w:val="105"/>
          <w:sz w:val="21"/>
        </w:rPr>
        <w:t xml:space="preserve">Youth </w:t>
      </w:r>
      <w:r>
        <w:rPr>
          <w:i/>
          <w:w w:val="105"/>
          <w:sz w:val="21"/>
        </w:rPr>
        <w:t xml:space="preserve">and </w:t>
      </w:r>
      <w:r>
        <w:rPr>
          <w:i/>
          <w:spacing w:val="-3"/>
          <w:w w:val="105"/>
          <w:sz w:val="21"/>
        </w:rPr>
        <w:t xml:space="preserve">Families </w:t>
      </w:r>
      <w:r>
        <w:rPr>
          <w:i/>
          <w:w w:val="105"/>
          <w:sz w:val="21"/>
        </w:rPr>
        <w:t xml:space="preserve">Act 2005 </w:t>
      </w:r>
      <w:r>
        <w:rPr>
          <w:w w:val="105"/>
          <w:sz w:val="21"/>
        </w:rPr>
        <w:t xml:space="preserve">(Vic) (CYFA) which saw a </w:t>
      </w:r>
      <w:r>
        <w:rPr>
          <w:spacing w:val="-3"/>
          <w:w w:val="105"/>
          <w:sz w:val="21"/>
        </w:rPr>
        <w:t xml:space="preserve">growing </w:t>
      </w:r>
      <w:r>
        <w:rPr>
          <w:w w:val="105"/>
          <w:sz w:val="21"/>
        </w:rPr>
        <w:t xml:space="preserve">number of serious indictable </w:t>
      </w:r>
      <w:r>
        <w:rPr>
          <w:spacing w:val="-3"/>
          <w:w w:val="105"/>
          <w:sz w:val="21"/>
        </w:rPr>
        <w:t xml:space="preserve">offences </w:t>
      </w:r>
      <w:r>
        <w:rPr>
          <w:w w:val="105"/>
          <w:sz w:val="21"/>
        </w:rPr>
        <w:t xml:space="preserve">uplifted </w:t>
      </w:r>
      <w:r>
        <w:rPr>
          <w:spacing w:val="-3"/>
          <w:w w:val="105"/>
          <w:sz w:val="21"/>
        </w:rPr>
        <w:t xml:space="preserve">from </w:t>
      </w:r>
      <w:r>
        <w:rPr>
          <w:w w:val="105"/>
          <w:sz w:val="21"/>
        </w:rPr>
        <w:t xml:space="preserve">the </w:t>
      </w:r>
      <w:r>
        <w:rPr>
          <w:spacing w:val="-5"/>
          <w:w w:val="105"/>
          <w:sz w:val="21"/>
        </w:rPr>
        <w:t xml:space="preserve">Children’s </w:t>
      </w:r>
      <w:r>
        <w:rPr>
          <w:spacing w:val="-3"/>
          <w:w w:val="105"/>
          <w:sz w:val="21"/>
        </w:rPr>
        <w:t xml:space="preserve">Court to </w:t>
      </w:r>
      <w:r>
        <w:rPr>
          <w:w w:val="105"/>
          <w:sz w:val="21"/>
        </w:rPr>
        <w:t xml:space="preserve">the </w:t>
      </w:r>
      <w:r>
        <w:rPr>
          <w:spacing w:val="-3"/>
          <w:w w:val="105"/>
          <w:sz w:val="21"/>
        </w:rPr>
        <w:t xml:space="preserve">higher </w:t>
      </w:r>
      <w:r>
        <w:rPr>
          <w:spacing w:val="-4"/>
          <w:w w:val="105"/>
          <w:sz w:val="21"/>
        </w:rPr>
        <w:t>courts.</w:t>
      </w:r>
      <w:r>
        <w:rPr>
          <w:spacing w:val="-4"/>
          <w:w w:val="105"/>
          <w:position w:val="7"/>
          <w:sz w:val="12"/>
        </w:rPr>
        <w:t xml:space="preserve">129 </w:t>
      </w:r>
      <w:r>
        <w:rPr>
          <w:w w:val="105"/>
          <w:sz w:val="21"/>
        </w:rPr>
        <w:t xml:space="preserve">For </w:t>
      </w:r>
      <w:r>
        <w:rPr>
          <w:spacing w:val="-3"/>
          <w:w w:val="105"/>
          <w:sz w:val="21"/>
        </w:rPr>
        <w:t xml:space="preserve">example, nine </w:t>
      </w:r>
      <w:r>
        <w:rPr>
          <w:w w:val="105"/>
          <w:sz w:val="21"/>
        </w:rPr>
        <w:t xml:space="preserve">committal </w:t>
      </w:r>
      <w:r>
        <w:rPr>
          <w:spacing w:val="-2"/>
          <w:w w:val="105"/>
          <w:sz w:val="21"/>
        </w:rPr>
        <w:t xml:space="preserve">stream </w:t>
      </w:r>
      <w:r>
        <w:rPr>
          <w:w w:val="105"/>
          <w:sz w:val="21"/>
        </w:rPr>
        <w:t xml:space="preserve">cases </w:t>
      </w:r>
      <w:r>
        <w:rPr>
          <w:spacing w:val="-3"/>
          <w:w w:val="105"/>
          <w:sz w:val="21"/>
        </w:rPr>
        <w:t xml:space="preserve">were initiated </w:t>
      </w:r>
      <w:r>
        <w:rPr>
          <w:w w:val="105"/>
          <w:sz w:val="21"/>
        </w:rPr>
        <w:t xml:space="preserve">in </w:t>
      </w:r>
      <w:r>
        <w:rPr>
          <w:spacing w:val="-7"/>
          <w:w w:val="105"/>
          <w:sz w:val="21"/>
        </w:rPr>
        <w:t xml:space="preserve">2014–15, </w:t>
      </w:r>
      <w:r>
        <w:rPr>
          <w:w w:val="105"/>
          <w:sz w:val="21"/>
        </w:rPr>
        <w:t xml:space="preserve">whereas </w:t>
      </w:r>
      <w:r>
        <w:rPr>
          <w:spacing w:val="-3"/>
          <w:w w:val="105"/>
          <w:sz w:val="21"/>
        </w:rPr>
        <w:t xml:space="preserve">45 </w:t>
      </w:r>
      <w:r>
        <w:rPr>
          <w:w w:val="105"/>
          <w:sz w:val="21"/>
        </w:rPr>
        <w:t xml:space="preserve">committal </w:t>
      </w:r>
      <w:r>
        <w:rPr>
          <w:spacing w:val="-2"/>
          <w:w w:val="105"/>
          <w:sz w:val="21"/>
        </w:rPr>
        <w:t xml:space="preserve">stream </w:t>
      </w:r>
      <w:r>
        <w:rPr>
          <w:w w:val="105"/>
          <w:sz w:val="21"/>
        </w:rPr>
        <w:t xml:space="preserve">cases </w:t>
      </w:r>
      <w:r>
        <w:rPr>
          <w:spacing w:val="-3"/>
          <w:w w:val="105"/>
          <w:sz w:val="21"/>
        </w:rPr>
        <w:t xml:space="preserve">were initiated </w:t>
      </w:r>
      <w:r>
        <w:rPr>
          <w:w w:val="105"/>
          <w:sz w:val="21"/>
        </w:rPr>
        <w:t>in</w:t>
      </w:r>
      <w:r>
        <w:rPr>
          <w:spacing w:val="25"/>
          <w:w w:val="105"/>
          <w:sz w:val="21"/>
        </w:rPr>
        <w:t xml:space="preserve"> </w:t>
      </w:r>
      <w:r>
        <w:rPr>
          <w:spacing w:val="-8"/>
          <w:w w:val="105"/>
          <w:sz w:val="21"/>
        </w:rPr>
        <w:t>2018–19.</w:t>
      </w:r>
      <w:r>
        <w:rPr>
          <w:spacing w:val="-8"/>
          <w:w w:val="105"/>
          <w:position w:val="7"/>
          <w:sz w:val="12"/>
        </w:rPr>
        <w:t>130</w:t>
      </w:r>
    </w:p>
    <w:p w:rsidR="00EA0057" w:rsidRDefault="007C5C23">
      <w:pPr>
        <w:pStyle w:val="ListParagraph"/>
        <w:numPr>
          <w:ilvl w:val="1"/>
          <w:numId w:val="84"/>
        </w:numPr>
        <w:tabs>
          <w:tab w:val="left" w:pos="1941"/>
          <w:tab w:val="left" w:pos="1942"/>
        </w:tabs>
        <w:spacing w:before="120" w:line="242" w:lineRule="auto"/>
        <w:ind w:right="784"/>
        <w:jc w:val="left"/>
        <w:rPr>
          <w:sz w:val="12"/>
        </w:rPr>
      </w:pPr>
      <w:r>
        <w:rPr>
          <w:w w:val="105"/>
          <w:sz w:val="21"/>
        </w:rPr>
        <w:t xml:space="preserve">Delay </w:t>
      </w:r>
      <w:r>
        <w:rPr>
          <w:spacing w:val="-3"/>
          <w:w w:val="105"/>
          <w:sz w:val="21"/>
        </w:rPr>
        <w:t xml:space="preserve">may </w:t>
      </w:r>
      <w:r>
        <w:rPr>
          <w:w w:val="105"/>
          <w:sz w:val="21"/>
        </w:rPr>
        <w:t xml:space="preserve">also </w:t>
      </w:r>
      <w:r>
        <w:rPr>
          <w:spacing w:val="-3"/>
          <w:w w:val="105"/>
          <w:sz w:val="21"/>
        </w:rPr>
        <w:t>occ</w:t>
      </w:r>
      <w:r>
        <w:rPr>
          <w:spacing w:val="-3"/>
          <w:w w:val="105"/>
          <w:sz w:val="21"/>
        </w:rPr>
        <w:t xml:space="preserve">ur </w:t>
      </w:r>
      <w:r>
        <w:rPr>
          <w:w w:val="105"/>
          <w:sz w:val="21"/>
        </w:rPr>
        <w:t xml:space="preserve">when an uplifted matter is </w:t>
      </w:r>
      <w:r>
        <w:rPr>
          <w:spacing w:val="-3"/>
          <w:w w:val="105"/>
          <w:sz w:val="21"/>
        </w:rPr>
        <w:t xml:space="preserve">transferred </w:t>
      </w:r>
      <w:r>
        <w:rPr>
          <w:w w:val="105"/>
          <w:sz w:val="21"/>
        </w:rPr>
        <w:t xml:space="preserve">back </w:t>
      </w:r>
      <w:r>
        <w:rPr>
          <w:spacing w:val="-3"/>
          <w:w w:val="105"/>
          <w:sz w:val="21"/>
        </w:rPr>
        <w:t xml:space="preserve">to </w:t>
      </w:r>
      <w:r>
        <w:rPr>
          <w:w w:val="105"/>
          <w:sz w:val="21"/>
        </w:rPr>
        <w:t xml:space="preserve">the </w:t>
      </w:r>
      <w:r>
        <w:rPr>
          <w:spacing w:val="-5"/>
          <w:w w:val="105"/>
          <w:sz w:val="21"/>
        </w:rPr>
        <w:t xml:space="preserve">Children’s </w:t>
      </w:r>
      <w:r>
        <w:rPr>
          <w:spacing w:val="-3"/>
          <w:w w:val="105"/>
          <w:sz w:val="21"/>
        </w:rPr>
        <w:t xml:space="preserve">Court for </w:t>
      </w:r>
      <w:r>
        <w:rPr>
          <w:w w:val="105"/>
          <w:sz w:val="21"/>
        </w:rPr>
        <w:t xml:space="preserve">determination—for </w:t>
      </w:r>
      <w:r>
        <w:rPr>
          <w:spacing w:val="-3"/>
          <w:w w:val="105"/>
          <w:sz w:val="21"/>
        </w:rPr>
        <w:t xml:space="preserve">example, </w:t>
      </w:r>
      <w:r>
        <w:rPr>
          <w:w w:val="105"/>
          <w:sz w:val="21"/>
        </w:rPr>
        <w:t xml:space="preserve">if resolution is </w:t>
      </w:r>
      <w:r>
        <w:rPr>
          <w:spacing w:val="-3"/>
          <w:w w:val="105"/>
          <w:sz w:val="21"/>
        </w:rPr>
        <w:t xml:space="preserve">achieved </w:t>
      </w:r>
      <w:r>
        <w:rPr>
          <w:w w:val="105"/>
          <w:sz w:val="21"/>
        </w:rPr>
        <w:t xml:space="preserve">on the basis of downgraded </w:t>
      </w:r>
      <w:r>
        <w:rPr>
          <w:spacing w:val="-3"/>
          <w:w w:val="105"/>
          <w:sz w:val="21"/>
        </w:rPr>
        <w:t xml:space="preserve">charges that </w:t>
      </w:r>
      <w:r>
        <w:rPr>
          <w:w w:val="105"/>
          <w:sz w:val="21"/>
        </w:rPr>
        <w:t xml:space="preserve">can be </w:t>
      </w:r>
      <w:r>
        <w:rPr>
          <w:spacing w:val="-3"/>
          <w:w w:val="105"/>
          <w:sz w:val="21"/>
        </w:rPr>
        <w:t>determined</w:t>
      </w:r>
      <w:r>
        <w:rPr>
          <w:spacing w:val="5"/>
          <w:w w:val="105"/>
          <w:sz w:val="21"/>
        </w:rPr>
        <w:t xml:space="preserve"> </w:t>
      </w:r>
      <w:r>
        <w:rPr>
          <w:spacing w:val="-6"/>
          <w:w w:val="105"/>
          <w:sz w:val="21"/>
        </w:rPr>
        <w:t>summarily.</w:t>
      </w:r>
      <w:r>
        <w:rPr>
          <w:spacing w:val="-6"/>
          <w:w w:val="105"/>
          <w:position w:val="7"/>
          <w:sz w:val="12"/>
        </w:rPr>
        <w:t>131</w:t>
      </w:r>
    </w:p>
    <w:p w:rsidR="00EA0057" w:rsidRDefault="00EA0057">
      <w:pPr>
        <w:pStyle w:val="BodyText"/>
        <w:spacing w:before="3"/>
        <w:rPr>
          <w:sz w:val="26"/>
        </w:rPr>
      </w:pPr>
    </w:p>
    <w:tbl>
      <w:tblPr>
        <w:tblW w:w="0" w:type="auto"/>
        <w:tblInd w:w="8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18"/>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w:t>
            </w:r>
          </w:p>
        </w:tc>
        <w:tc>
          <w:tcPr>
            <w:tcW w:w="510" w:type="dxa"/>
            <w:tcBorders>
              <w:bottom w:val="single" w:sz="24" w:space="0" w:color="FFFFFF"/>
            </w:tcBorders>
          </w:tcPr>
          <w:p w:rsidR="00EA0057" w:rsidRDefault="00EA0057">
            <w:pPr>
              <w:pStyle w:val="TableParagraph"/>
              <w:rPr>
                <w:rFonts w:ascii="Times New Roman"/>
                <w:sz w:val="18"/>
              </w:rPr>
            </w:pPr>
          </w:p>
        </w:tc>
      </w:tr>
      <w:tr w:rsidR="00EA0057">
        <w:trPr>
          <w:trHeight w:val="880"/>
        </w:trPr>
        <w:tc>
          <w:tcPr>
            <w:tcW w:w="340" w:type="dxa"/>
            <w:tcBorders>
              <w:top w:val="single" w:sz="24" w:space="0" w:color="FFFFFF"/>
            </w:tcBorders>
          </w:tcPr>
          <w:p w:rsidR="00EA0057" w:rsidRDefault="00EA0057">
            <w:pPr>
              <w:pStyle w:val="TableParagraph"/>
              <w:rPr>
                <w:rFonts w:ascii="Times New Roman"/>
                <w:sz w:val="18"/>
              </w:rPr>
            </w:pPr>
          </w:p>
        </w:tc>
        <w:tc>
          <w:tcPr>
            <w:tcW w:w="8731" w:type="dxa"/>
            <w:tcBorders>
              <w:top w:val="single" w:sz="24" w:space="0" w:color="FFFFFF"/>
            </w:tcBorders>
            <w:shd w:val="clear" w:color="auto" w:fill="DDDFE4"/>
          </w:tcPr>
          <w:p w:rsidR="00EA0057" w:rsidRDefault="007C5C23">
            <w:pPr>
              <w:pStyle w:val="TableParagraph"/>
              <w:tabs>
                <w:tab w:val="left" w:pos="793"/>
              </w:tabs>
              <w:spacing w:before="193" w:line="247" w:lineRule="auto"/>
              <w:ind w:left="793" w:right="435" w:hanging="567"/>
              <w:rPr>
                <w:rFonts w:ascii="Tahoma" w:hAnsi="Tahoma"/>
                <w:sz w:val="21"/>
              </w:rPr>
            </w:pPr>
            <w:r>
              <w:rPr>
                <w:rFonts w:ascii="Tahoma" w:hAnsi="Tahoma"/>
                <w:w w:val="110"/>
                <w:sz w:val="21"/>
              </w:rPr>
              <w:t>20</w:t>
            </w:r>
            <w:r>
              <w:rPr>
                <w:rFonts w:ascii="Tahoma" w:hAnsi="Tahoma"/>
                <w:w w:val="110"/>
                <w:sz w:val="21"/>
              </w:rPr>
              <w:tab/>
              <w:t>Do</w:t>
            </w:r>
            <w:r>
              <w:rPr>
                <w:rFonts w:ascii="Tahoma" w:hAnsi="Tahoma"/>
                <w:spacing w:val="-32"/>
                <w:w w:val="110"/>
                <w:sz w:val="21"/>
              </w:rPr>
              <w:t xml:space="preserve"> </w:t>
            </w:r>
            <w:r>
              <w:rPr>
                <w:rFonts w:ascii="Tahoma" w:hAnsi="Tahoma"/>
                <w:w w:val="110"/>
                <w:sz w:val="21"/>
              </w:rPr>
              <w:t>committal</w:t>
            </w:r>
            <w:r>
              <w:rPr>
                <w:rFonts w:ascii="Tahoma" w:hAnsi="Tahoma"/>
                <w:spacing w:val="-32"/>
                <w:w w:val="110"/>
                <w:sz w:val="21"/>
              </w:rPr>
              <w:t xml:space="preserve"> </w:t>
            </w:r>
            <w:r>
              <w:rPr>
                <w:rFonts w:ascii="Tahoma" w:hAnsi="Tahoma"/>
                <w:w w:val="110"/>
                <w:sz w:val="21"/>
              </w:rPr>
              <w:t>proceedings</w:t>
            </w:r>
            <w:r>
              <w:rPr>
                <w:rFonts w:ascii="Tahoma" w:hAnsi="Tahoma"/>
                <w:spacing w:val="-32"/>
                <w:w w:val="110"/>
                <w:sz w:val="21"/>
              </w:rPr>
              <w:t xml:space="preserve"> </w:t>
            </w:r>
            <w:r>
              <w:rPr>
                <w:rFonts w:ascii="Tahoma" w:hAnsi="Tahoma"/>
                <w:w w:val="110"/>
                <w:sz w:val="21"/>
              </w:rPr>
              <w:t>contribute</w:t>
            </w:r>
            <w:r>
              <w:rPr>
                <w:rFonts w:ascii="Tahoma" w:hAnsi="Tahoma"/>
                <w:spacing w:val="-32"/>
                <w:w w:val="110"/>
                <w:sz w:val="21"/>
              </w:rPr>
              <w:t xml:space="preserve"> </w:t>
            </w:r>
            <w:r>
              <w:rPr>
                <w:rFonts w:ascii="Tahoma" w:hAnsi="Tahoma"/>
                <w:w w:val="110"/>
                <w:sz w:val="21"/>
              </w:rPr>
              <w:t>to</w:t>
            </w:r>
            <w:r>
              <w:rPr>
                <w:rFonts w:ascii="Tahoma" w:hAnsi="Tahoma"/>
                <w:spacing w:val="-32"/>
                <w:w w:val="110"/>
                <w:sz w:val="21"/>
              </w:rPr>
              <w:t xml:space="preserve"> </w:t>
            </w:r>
            <w:r>
              <w:rPr>
                <w:rFonts w:ascii="Tahoma" w:hAnsi="Tahoma"/>
                <w:w w:val="110"/>
                <w:sz w:val="21"/>
              </w:rPr>
              <w:t>inappropriate</w:t>
            </w:r>
            <w:r>
              <w:rPr>
                <w:rFonts w:ascii="Tahoma" w:hAnsi="Tahoma"/>
                <w:spacing w:val="-32"/>
                <w:w w:val="110"/>
                <w:sz w:val="21"/>
              </w:rPr>
              <w:t xml:space="preserve"> </w:t>
            </w:r>
            <w:r>
              <w:rPr>
                <w:rFonts w:ascii="Tahoma" w:hAnsi="Tahoma"/>
                <w:w w:val="110"/>
                <w:sz w:val="21"/>
              </w:rPr>
              <w:t>delay</w:t>
            </w:r>
            <w:r>
              <w:rPr>
                <w:rFonts w:ascii="Tahoma" w:hAnsi="Tahoma"/>
                <w:spacing w:val="-32"/>
                <w:w w:val="110"/>
                <w:sz w:val="21"/>
              </w:rPr>
              <w:t xml:space="preserve"> </w:t>
            </w:r>
            <w:r>
              <w:rPr>
                <w:rFonts w:ascii="Tahoma" w:hAnsi="Tahoma"/>
                <w:w w:val="110"/>
                <w:sz w:val="21"/>
              </w:rPr>
              <w:t>in</w:t>
            </w:r>
            <w:r>
              <w:rPr>
                <w:rFonts w:ascii="Tahoma" w:hAnsi="Tahoma"/>
                <w:spacing w:val="-32"/>
                <w:w w:val="110"/>
                <w:sz w:val="21"/>
              </w:rPr>
              <w:t xml:space="preserve"> </w:t>
            </w:r>
            <w:r>
              <w:rPr>
                <w:rFonts w:ascii="Tahoma" w:hAnsi="Tahoma"/>
                <w:w w:val="110"/>
                <w:sz w:val="21"/>
              </w:rPr>
              <w:t>the</w:t>
            </w:r>
            <w:r>
              <w:rPr>
                <w:rFonts w:ascii="Tahoma" w:hAnsi="Tahoma"/>
                <w:spacing w:val="-32"/>
                <w:w w:val="110"/>
                <w:sz w:val="21"/>
              </w:rPr>
              <w:t xml:space="preserve"> </w:t>
            </w:r>
            <w:r>
              <w:rPr>
                <w:rFonts w:ascii="Tahoma" w:hAnsi="Tahoma"/>
                <w:spacing w:val="-3"/>
                <w:w w:val="110"/>
                <w:sz w:val="21"/>
              </w:rPr>
              <w:t>Children’s</w:t>
            </w:r>
            <w:r>
              <w:rPr>
                <w:rFonts w:ascii="Tahoma" w:hAnsi="Tahoma"/>
                <w:w w:val="87"/>
                <w:sz w:val="21"/>
              </w:rPr>
              <w:t xml:space="preserve"> </w:t>
            </w:r>
            <w:r>
              <w:rPr>
                <w:rFonts w:ascii="Tahoma" w:hAnsi="Tahoma"/>
                <w:w w:val="110"/>
                <w:sz w:val="21"/>
              </w:rPr>
              <w:t>Court?</w:t>
            </w:r>
          </w:p>
        </w:tc>
        <w:tc>
          <w:tcPr>
            <w:tcW w:w="510" w:type="dxa"/>
            <w:tcBorders>
              <w:top w:val="single" w:sz="24" w:space="0" w:color="FFFFFF"/>
            </w:tcBorders>
          </w:tcPr>
          <w:p w:rsidR="00EA0057" w:rsidRDefault="00EA0057">
            <w:pPr>
              <w:pStyle w:val="TableParagraph"/>
              <w:rPr>
                <w:rFonts w:ascii="Times New Roman"/>
                <w:sz w:val="18"/>
              </w:rPr>
            </w:pPr>
          </w:p>
        </w:tc>
      </w:tr>
    </w:tbl>
    <w:p w:rsidR="00EA0057" w:rsidRDefault="00EA0057">
      <w:pPr>
        <w:pStyle w:val="BodyText"/>
        <w:rPr>
          <w:sz w:val="20"/>
        </w:rPr>
      </w:pPr>
    </w:p>
    <w:p w:rsidR="00EA0057" w:rsidRDefault="007C5C23">
      <w:pPr>
        <w:pStyle w:val="BodyText"/>
        <w:spacing w:before="3"/>
        <w:rPr>
          <w:sz w:val="29"/>
        </w:rPr>
      </w:pPr>
      <w:r>
        <w:pict>
          <v:line id="_x0000_s1087" style="position:absolute;z-index:251692544;mso-wrap-distance-left:0;mso-wrap-distance-right:0;mso-position-horizontal-relative:page" from="79.35pt,20.35pt" to="515.9pt,20.35pt" strokecolor="#b6bdc8" strokeweight="1pt">
            <w10:wrap type="topAndBottom" anchorx="page"/>
          </v:line>
        </w:pict>
      </w:r>
    </w:p>
    <w:p w:rsidR="00EA0057" w:rsidRDefault="007C5C23">
      <w:pPr>
        <w:pStyle w:val="ListParagraph"/>
        <w:numPr>
          <w:ilvl w:val="0"/>
          <w:numId w:val="22"/>
        </w:numPr>
        <w:tabs>
          <w:tab w:val="left" w:pos="1940"/>
          <w:tab w:val="left" w:pos="1942"/>
        </w:tabs>
        <w:spacing w:before="117"/>
        <w:ind w:left="1941"/>
        <w:jc w:val="left"/>
        <w:rPr>
          <w:sz w:val="13"/>
        </w:rPr>
      </w:pPr>
      <w:r>
        <w:rPr>
          <w:w w:val="105"/>
          <w:sz w:val="13"/>
        </w:rPr>
        <w:t>Royal</w:t>
      </w:r>
      <w:r>
        <w:rPr>
          <w:spacing w:val="6"/>
          <w:w w:val="105"/>
          <w:sz w:val="13"/>
        </w:rPr>
        <w:t xml:space="preserve"> </w:t>
      </w:r>
      <w:r>
        <w:rPr>
          <w:w w:val="105"/>
          <w:sz w:val="13"/>
        </w:rPr>
        <w:t>Commission</w:t>
      </w:r>
      <w:r>
        <w:rPr>
          <w:spacing w:val="6"/>
          <w:w w:val="105"/>
          <w:sz w:val="13"/>
        </w:rPr>
        <w:t xml:space="preserve"> </w:t>
      </w:r>
      <w:r>
        <w:rPr>
          <w:w w:val="105"/>
          <w:sz w:val="13"/>
        </w:rPr>
        <w:t>into</w:t>
      </w:r>
      <w:r>
        <w:rPr>
          <w:spacing w:val="6"/>
          <w:w w:val="105"/>
          <w:sz w:val="13"/>
        </w:rPr>
        <w:t xml:space="preserve"> </w:t>
      </w:r>
      <w:r>
        <w:rPr>
          <w:w w:val="105"/>
          <w:sz w:val="13"/>
        </w:rPr>
        <w:t>Institutional</w:t>
      </w:r>
      <w:r>
        <w:rPr>
          <w:spacing w:val="6"/>
          <w:w w:val="105"/>
          <w:sz w:val="13"/>
        </w:rPr>
        <w:t xml:space="preserve"> </w:t>
      </w:r>
      <w:r>
        <w:rPr>
          <w:w w:val="105"/>
          <w:sz w:val="13"/>
        </w:rPr>
        <w:t>Responses</w:t>
      </w:r>
      <w:r>
        <w:rPr>
          <w:spacing w:val="6"/>
          <w:w w:val="105"/>
          <w:sz w:val="13"/>
        </w:rPr>
        <w:t xml:space="preserve"> </w:t>
      </w:r>
      <w:r>
        <w:rPr>
          <w:w w:val="105"/>
          <w:sz w:val="13"/>
        </w:rPr>
        <w:t>to</w:t>
      </w:r>
      <w:r>
        <w:rPr>
          <w:spacing w:val="6"/>
          <w:w w:val="105"/>
          <w:sz w:val="13"/>
        </w:rPr>
        <w:t xml:space="preserve"> </w:t>
      </w:r>
      <w:r>
        <w:rPr>
          <w:w w:val="105"/>
          <w:sz w:val="13"/>
        </w:rPr>
        <w:t>Child</w:t>
      </w:r>
      <w:r>
        <w:rPr>
          <w:spacing w:val="6"/>
          <w:w w:val="105"/>
          <w:sz w:val="13"/>
        </w:rPr>
        <w:t xml:space="preserve"> </w:t>
      </w:r>
      <w:r>
        <w:rPr>
          <w:w w:val="105"/>
          <w:sz w:val="13"/>
        </w:rPr>
        <w:t>Sexual</w:t>
      </w:r>
      <w:r>
        <w:rPr>
          <w:spacing w:val="6"/>
          <w:w w:val="105"/>
          <w:sz w:val="13"/>
        </w:rPr>
        <w:t xml:space="preserve"> </w:t>
      </w:r>
      <w:r>
        <w:rPr>
          <w:w w:val="105"/>
          <w:sz w:val="13"/>
        </w:rPr>
        <w:t>Abuse,</w:t>
      </w:r>
      <w:r>
        <w:rPr>
          <w:spacing w:val="6"/>
          <w:w w:val="105"/>
          <w:sz w:val="13"/>
        </w:rPr>
        <w:t xml:space="preserve"> </w:t>
      </w:r>
      <w:r>
        <w:rPr>
          <w:i/>
          <w:w w:val="105"/>
          <w:sz w:val="13"/>
        </w:rPr>
        <w:t>Criminal</w:t>
      </w:r>
      <w:r>
        <w:rPr>
          <w:i/>
          <w:spacing w:val="5"/>
          <w:w w:val="105"/>
          <w:sz w:val="13"/>
        </w:rPr>
        <w:t xml:space="preserve"> </w:t>
      </w:r>
      <w:r>
        <w:rPr>
          <w:i/>
          <w:w w:val="105"/>
          <w:sz w:val="13"/>
        </w:rPr>
        <w:t>Justice</w:t>
      </w:r>
      <w:r>
        <w:rPr>
          <w:i/>
          <w:spacing w:val="6"/>
          <w:w w:val="105"/>
          <w:sz w:val="13"/>
        </w:rPr>
        <w:t xml:space="preserve"> </w:t>
      </w:r>
      <w:r>
        <w:rPr>
          <w:w w:val="105"/>
          <w:sz w:val="13"/>
        </w:rPr>
        <w:t>(Consultation</w:t>
      </w:r>
      <w:r>
        <w:rPr>
          <w:spacing w:val="6"/>
          <w:w w:val="105"/>
          <w:sz w:val="13"/>
        </w:rPr>
        <w:t xml:space="preserve"> </w:t>
      </w:r>
      <w:r>
        <w:rPr>
          <w:w w:val="105"/>
          <w:sz w:val="13"/>
        </w:rPr>
        <w:t>Paper,</w:t>
      </w:r>
      <w:r>
        <w:rPr>
          <w:spacing w:val="6"/>
          <w:w w:val="105"/>
          <w:sz w:val="13"/>
        </w:rPr>
        <w:t xml:space="preserve"> </w:t>
      </w:r>
      <w:r>
        <w:rPr>
          <w:w w:val="105"/>
          <w:sz w:val="13"/>
        </w:rPr>
        <w:t>September</w:t>
      </w:r>
      <w:r>
        <w:rPr>
          <w:spacing w:val="6"/>
          <w:w w:val="105"/>
          <w:sz w:val="13"/>
        </w:rPr>
        <w:t xml:space="preserve"> </w:t>
      </w:r>
      <w:r>
        <w:rPr>
          <w:w w:val="105"/>
          <w:sz w:val="13"/>
        </w:rPr>
        <w:t>2016)</w:t>
      </w:r>
      <w:r>
        <w:rPr>
          <w:spacing w:val="6"/>
          <w:w w:val="105"/>
          <w:sz w:val="13"/>
        </w:rPr>
        <w:t xml:space="preserve"> </w:t>
      </w:r>
      <w:r>
        <w:rPr>
          <w:w w:val="105"/>
          <w:sz w:val="13"/>
        </w:rPr>
        <w:t>340–1.</w:t>
      </w:r>
    </w:p>
    <w:p w:rsidR="00EA0057" w:rsidRDefault="007C5C23">
      <w:pPr>
        <w:pStyle w:val="ListParagraph"/>
        <w:numPr>
          <w:ilvl w:val="0"/>
          <w:numId w:val="22"/>
        </w:numPr>
        <w:tabs>
          <w:tab w:val="left" w:pos="1940"/>
          <w:tab w:val="left" w:pos="1942"/>
        </w:tabs>
        <w:ind w:left="1941"/>
        <w:jc w:val="left"/>
        <w:rPr>
          <w:sz w:val="13"/>
        </w:rPr>
      </w:pPr>
      <w:r>
        <w:rPr>
          <w:w w:val="105"/>
          <w:sz w:val="13"/>
        </w:rPr>
        <w:t>Ibid</w:t>
      </w:r>
      <w:r>
        <w:rPr>
          <w:spacing w:val="12"/>
          <w:w w:val="105"/>
          <w:sz w:val="13"/>
        </w:rPr>
        <w:t xml:space="preserve"> </w:t>
      </w:r>
      <w:r>
        <w:rPr>
          <w:w w:val="105"/>
          <w:sz w:val="13"/>
        </w:rPr>
        <w:t>253.</w:t>
      </w:r>
    </w:p>
    <w:p w:rsidR="00EA0057" w:rsidRDefault="007C5C23">
      <w:pPr>
        <w:pStyle w:val="ListParagraph"/>
        <w:numPr>
          <w:ilvl w:val="0"/>
          <w:numId w:val="22"/>
        </w:numPr>
        <w:tabs>
          <w:tab w:val="left" w:pos="1941"/>
          <w:tab w:val="left" w:pos="1942"/>
        </w:tabs>
        <w:ind w:left="1941"/>
        <w:jc w:val="left"/>
        <w:rPr>
          <w:sz w:val="13"/>
        </w:rPr>
      </w:pPr>
      <w:r>
        <w:rPr>
          <w:w w:val="105"/>
          <w:sz w:val="13"/>
        </w:rPr>
        <w:t>Royal</w:t>
      </w:r>
      <w:r>
        <w:rPr>
          <w:spacing w:val="5"/>
          <w:w w:val="105"/>
          <w:sz w:val="13"/>
        </w:rPr>
        <w:t xml:space="preserve"> </w:t>
      </w:r>
      <w:r>
        <w:rPr>
          <w:w w:val="105"/>
          <w:sz w:val="13"/>
        </w:rPr>
        <w:t>Commission</w:t>
      </w:r>
      <w:r>
        <w:rPr>
          <w:spacing w:val="5"/>
          <w:w w:val="105"/>
          <w:sz w:val="13"/>
        </w:rPr>
        <w:t xml:space="preserve"> </w:t>
      </w:r>
      <w:r>
        <w:rPr>
          <w:w w:val="105"/>
          <w:sz w:val="13"/>
        </w:rPr>
        <w:t>into</w:t>
      </w:r>
      <w:r>
        <w:rPr>
          <w:spacing w:val="5"/>
          <w:w w:val="105"/>
          <w:sz w:val="13"/>
        </w:rPr>
        <w:t xml:space="preserve"> </w:t>
      </w:r>
      <w:r>
        <w:rPr>
          <w:w w:val="105"/>
          <w:sz w:val="13"/>
        </w:rPr>
        <w:t>Institutional</w:t>
      </w:r>
      <w:r>
        <w:rPr>
          <w:spacing w:val="5"/>
          <w:w w:val="105"/>
          <w:sz w:val="13"/>
        </w:rPr>
        <w:t xml:space="preserve"> </w:t>
      </w:r>
      <w:r>
        <w:rPr>
          <w:w w:val="105"/>
          <w:sz w:val="13"/>
        </w:rPr>
        <w:t>Responses</w:t>
      </w:r>
      <w:r>
        <w:rPr>
          <w:spacing w:val="5"/>
          <w:w w:val="105"/>
          <w:sz w:val="13"/>
        </w:rPr>
        <w:t xml:space="preserve"> </w:t>
      </w:r>
      <w:r>
        <w:rPr>
          <w:w w:val="105"/>
          <w:sz w:val="13"/>
        </w:rPr>
        <w:t>to</w:t>
      </w:r>
      <w:r>
        <w:rPr>
          <w:spacing w:val="5"/>
          <w:w w:val="105"/>
          <w:sz w:val="13"/>
        </w:rPr>
        <w:t xml:space="preserve"> </w:t>
      </w:r>
      <w:r>
        <w:rPr>
          <w:w w:val="105"/>
          <w:sz w:val="13"/>
        </w:rPr>
        <w:t>Child</w:t>
      </w:r>
      <w:r>
        <w:rPr>
          <w:spacing w:val="5"/>
          <w:w w:val="105"/>
          <w:sz w:val="13"/>
        </w:rPr>
        <w:t xml:space="preserve"> </w:t>
      </w:r>
      <w:r>
        <w:rPr>
          <w:w w:val="105"/>
          <w:sz w:val="13"/>
        </w:rPr>
        <w:t>Sexual</w:t>
      </w:r>
      <w:r>
        <w:rPr>
          <w:spacing w:val="5"/>
          <w:w w:val="105"/>
          <w:sz w:val="13"/>
        </w:rPr>
        <w:t xml:space="preserve"> </w:t>
      </w:r>
      <w:r>
        <w:rPr>
          <w:w w:val="105"/>
          <w:sz w:val="13"/>
        </w:rPr>
        <w:t>Abuse,</w:t>
      </w:r>
      <w:r>
        <w:rPr>
          <w:spacing w:val="5"/>
          <w:w w:val="105"/>
          <w:sz w:val="13"/>
        </w:rPr>
        <w:t xml:space="preserve"> </w:t>
      </w:r>
      <w:r>
        <w:rPr>
          <w:i/>
          <w:w w:val="105"/>
          <w:sz w:val="13"/>
        </w:rPr>
        <w:t>Final</w:t>
      </w:r>
      <w:r>
        <w:rPr>
          <w:i/>
          <w:spacing w:val="3"/>
          <w:w w:val="105"/>
          <w:sz w:val="13"/>
        </w:rPr>
        <w:t xml:space="preserve"> </w:t>
      </w:r>
      <w:r>
        <w:rPr>
          <w:i/>
          <w:w w:val="105"/>
          <w:sz w:val="13"/>
        </w:rPr>
        <w:t>Report,</w:t>
      </w:r>
      <w:r>
        <w:rPr>
          <w:i/>
          <w:spacing w:val="3"/>
          <w:w w:val="105"/>
          <w:sz w:val="13"/>
        </w:rPr>
        <w:t xml:space="preserve"> </w:t>
      </w:r>
      <w:r>
        <w:rPr>
          <w:i/>
          <w:w w:val="105"/>
          <w:sz w:val="13"/>
        </w:rPr>
        <w:t>Preface</w:t>
      </w:r>
      <w:r>
        <w:rPr>
          <w:i/>
          <w:spacing w:val="3"/>
          <w:w w:val="105"/>
          <w:sz w:val="13"/>
        </w:rPr>
        <w:t xml:space="preserve"> </w:t>
      </w:r>
      <w:r>
        <w:rPr>
          <w:i/>
          <w:w w:val="105"/>
          <w:sz w:val="13"/>
        </w:rPr>
        <w:t>and</w:t>
      </w:r>
      <w:r>
        <w:rPr>
          <w:i/>
          <w:spacing w:val="3"/>
          <w:w w:val="105"/>
          <w:sz w:val="13"/>
        </w:rPr>
        <w:t xml:space="preserve"> </w:t>
      </w:r>
      <w:r>
        <w:rPr>
          <w:i/>
          <w:w w:val="105"/>
          <w:sz w:val="13"/>
        </w:rPr>
        <w:t>Executive</w:t>
      </w:r>
      <w:r>
        <w:rPr>
          <w:i/>
          <w:spacing w:val="3"/>
          <w:w w:val="105"/>
          <w:sz w:val="13"/>
        </w:rPr>
        <w:t xml:space="preserve"> </w:t>
      </w:r>
      <w:r>
        <w:rPr>
          <w:i/>
          <w:w w:val="105"/>
          <w:sz w:val="13"/>
        </w:rPr>
        <w:t>Summary</w:t>
      </w:r>
      <w:r>
        <w:rPr>
          <w:i/>
          <w:spacing w:val="5"/>
          <w:w w:val="105"/>
          <w:sz w:val="13"/>
        </w:rPr>
        <w:t xml:space="preserve"> </w:t>
      </w:r>
      <w:r>
        <w:rPr>
          <w:w w:val="105"/>
          <w:sz w:val="13"/>
        </w:rPr>
        <w:t>(2017)</w:t>
      </w:r>
      <w:r>
        <w:rPr>
          <w:spacing w:val="5"/>
          <w:w w:val="105"/>
          <w:sz w:val="13"/>
        </w:rPr>
        <w:t xml:space="preserve"> </w:t>
      </w:r>
      <w:r>
        <w:rPr>
          <w:spacing w:val="-3"/>
          <w:w w:val="105"/>
          <w:sz w:val="13"/>
        </w:rPr>
        <w:t>215.</w:t>
      </w:r>
    </w:p>
    <w:p w:rsidR="00EA0057" w:rsidRDefault="007C5C23">
      <w:pPr>
        <w:pStyle w:val="ListParagraph"/>
        <w:numPr>
          <w:ilvl w:val="0"/>
          <w:numId w:val="22"/>
        </w:numPr>
        <w:tabs>
          <w:tab w:val="left" w:pos="1941"/>
          <w:tab w:val="left" w:pos="1942"/>
        </w:tabs>
        <w:ind w:left="1941"/>
        <w:jc w:val="left"/>
        <w:rPr>
          <w:sz w:val="13"/>
        </w:rPr>
      </w:pPr>
      <w:r>
        <w:rPr>
          <w:w w:val="105"/>
          <w:sz w:val="13"/>
        </w:rPr>
        <w:t>See</w:t>
      </w:r>
      <w:r>
        <w:rPr>
          <w:spacing w:val="8"/>
          <w:w w:val="105"/>
          <w:sz w:val="13"/>
        </w:rPr>
        <w:t xml:space="preserve"> </w:t>
      </w:r>
      <w:r>
        <w:rPr>
          <w:w w:val="105"/>
          <w:sz w:val="13"/>
        </w:rPr>
        <w:t>section</w:t>
      </w:r>
      <w:r>
        <w:rPr>
          <w:spacing w:val="8"/>
          <w:w w:val="105"/>
          <w:sz w:val="13"/>
        </w:rPr>
        <w:t xml:space="preserve"> </w:t>
      </w:r>
      <w:r>
        <w:rPr>
          <w:w w:val="105"/>
          <w:sz w:val="13"/>
        </w:rPr>
        <w:t>titled</w:t>
      </w:r>
      <w:r>
        <w:rPr>
          <w:spacing w:val="8"/>
          <w:w w:val="105"/>
          <w:sz w:val="13"/>
        </w:rPr>
        <w:t xml:space="preserve"> </w:t>
      </w:r>
      <w:r>
        <w:rPr>
          <w:w w:val="105"/>
          <w:sz w:val="13"/>
        </w:rPr>
        <w:t>‘Committal</w:t>
      </w:r>
      <w:r>
        <w:rPr>
          <w:spacing w:val="8"/>
          <w:w w:val="105"/>
          <w:sz w:val="13"/>
        </w:rPr>
        <w:t xml:space="preserve"> </w:t>
      </w:r>
      <w:r>
        <w:rPr>
          <w:w w:val="105"/>
          <w:sz w:val="13"/>
        </w:rPr>
        <w:t>proceedings</w:t>
      </w:r>
      <w:r>
        <w:rPr>
          <w:spacing w:val="8"/>
          <w:w w:val="105"/>
          <w:sz w:val="13"/>
        </w:rPr>
        <w:t xml:space="preserve"> </w:t>
      </w:r>
      <w:r>
        <w:rPr>
          <w:w w:val="105"/>
          <w:sz w:val="13"/>
        </w:rPr>
        <w:t>in</w:t>
      </w:r>
      <w:r>
        <w:rPr>
          <w:spacing w:val="8"/>
          <w:w w:val="105"/>
          <w:sz w:val="13"/>
        </w:rPr>
        <w:t xml:space="preserve"> </w:t>
      </w:r>
      <w:r>
        <w:rPr>
          <w:w w:val="105"/>
          <w:sz w:val="13"/>
        </w:rPr>
        <w:t>the</w:t>
      </w:r>
      <w:r>
        <w:rPr>
          <w:spacing w:val="8"/>
          <w:w w:val="105"/>
          <w:sz w:val="13"/>
        </w:rPr>
        <w:t xml:space="preserve"> </w:t>
      </w:r>
      <w:r>
        <w:rPr>
          <w:w w:val="105"/>
          <w:sz w:val="13"/>
        </w:rPr>
        <w:t>Children’s</w:t>
      </w:r>
      <w:r>
        <w:rPr>
          <w:spacing w:val="8"/>
          <w:w w:val="105"/>
          <w:sz w:val="13"/>
        </w:rPr>
        <w:t xml:space="preserve"> </w:t>
      </w:r>
      <w:r>
        <w:rPr>
          <w:w w:val="105"/>
          <w:sz w:val="13"/>
        </w:rPr>
        <w:t>Court’</w:t>
      </w:r>
      <w:r>
        <w:rPr>
          <w:spacing w:val="8"/>
          <w:w w:val="105"/>
          <w:sz w:val="13"/>
        </w:rPr>
        <w:t xml:space="preserve"> </w:t>
      </w:r>
      <w:r>
        <w:rPr>
          <w:w w:val="105"/>
          <w:sz w:val="13"/>
        </w:rPr>
        <w:t>in</w:t>
      </w:r>
      <w:r>
        <w:rPr>
          <w:spacing w:val="8"/>
          <w:w w:val="105"/>
          <w:sz w:val="13"/>
        </w:rPr>
        <w:t xml:space="preserve"> </w:t>
      </w:r>
      <w:r>
        <w:rPr>
          <w:w w:val="105"/>
          <w:sz w:val="13"/>
        </w:rPr>
        <w:t>Chapter</w:t>
      </w:r>
      <w:r>
        <w:rPr>
          <w:spacing w:val="8"/>
          <w:w w:val="105"/>
          <w:sz w:val="13"/>
        </w:rPr>
        <w:t xml:space="preserve"> </w:t>
      </w:r>
      <w:r>
        <w:rPr>
          <w:w w:val="105"/>
          <w:sz w:val="13"/>
        </w:rPr>
        <w:t>3.</w:t>
      </w:r>
    </w:p>
    <w:p w:rsidR="00EA0057" w:rsidRDefault="007C5C23">
      <w:pPr>
        <w:pStyle w:val="ListParagraph"/>
        <w:numPr>
          <w:ilvl w:val="0"/>
          <w:numId w:val="22"/>
        </w:numPr>
        <w:tabs>
          <w:tab w:val="left" w:pos="1941"/>
          <w:tab w:val="left" w:pos="1942"/>
        </w:tabs>
        <w:ind w:left="1941"/>
        <w:jc w:val="left"/>
        <w:rPr>
          <w:sz w:val="13"/>
        </w:rPr>
      </w:pPr>
      <w:r>
        <w:pict>
          <v:shape id="_x0000_s1086" type="#_x0000_t202" style="position:absolute;left:0;text-align:left;margin-left:36pt;margin-top:3pt;width:13.55pt;height:14.25pt;z-index:251693568;mso-position-horizontal-relative:page" filled="f" stroked="f">
            <v:textbox inset="0,0,0,0">
              <w:txbxContent>
                <w:p w:rsidR="00EA0057" w:rsidRDefault="007C5C23">
                  <w:pPr>
                    <w:spacing w:line="284" w:lineRule="exact"/>
                    <w:rPr>
                      <w:b/>
                      <w:sz w:val="24"/>
                    </w:rPr>
                  </w:pPr>
                  <w:r>
                    <w:rPr>
                      <w:b/>
                      <w:color w:val="37617A"/>
                      <w:w w:val="110"/>
                      <w:sz w:val="24"/>
                    </w:rPr>
                    <w:t>64</w:t>
                  </w:r>
                </w:p>
              </w:txbxContent>
            </v:textbox>
            <w10:wrap anchorx="page"/>
          </v:shape>
        </w:pict>
      </w:r>
      <w:r>
        <w:rPr>
          <w:w w:val="105"/>
          <w:sz w:val="13"/>
        </w:rPr>
        <w:t>Response</w:t>
      </w:r>
      <w:r>
        <w:rPr>
          <w:spacing w:val="6"/>
          <w:w w:val="105"/>
          <w:sz w:val="13"/>
        </w:rPr>
        <w:t xml:space="preserve"> </w:t>
      </w:r>
      <w:r>
        <w:rPr>
          <w:w w:val="105"/>
          <w:sz w:val="13"/>
        </w:rPr>
        <w:t>to</w:t>
      </w:r>
      <w:r>
        <w:rPr>
          <w:spacing w:val="6"/>
          <w:w w:val="105"/>
          <w:sz w:val="13"/>
        </w:rPr>
        <w:t xml:space="preserve"> </w:t>
      </w:r>
      <w:r>
        <w:rPr>
          <w:w w:val="105"/>
          <w:sz w:val="13"/>
        </w:rPr>
        <w:t>Request</w:t>
      </w:r>
      <w:r>
        <w:rPr>
          <w:spacing w:val="6"/>
          <w:w w:val="105"/>
          <w:sz w:val="13"/>
        </w:rPr>
        <w:t xml:space="preserve"> </w:t>
      </w:r>
      <w:r>
        <w:rPr>
          <w:w w:val="105"/>
          <w:sz w:val="13"/>
        </w:rPr>
        <w:t>for</w:t>
      </w:r>
      <w:r>
        <w:rPr>
          <w:spacing w:val="6"/>
          <w:w w:val="105"/>
          <w:sz w:val="13"/>
        </w:rPr>
        <w:t xml:space="preserve"> </w:t>
      </w:r>
      <w:r>
        <w:rPr>
          <w:w w:val="105"/>
          <w:sz w:val="13"/>
        </w:rPr>
        <w:t>Children’s</w:t>
      </w:r>
      <w:r>
        <w:rPr>
          <w:spacing w:val="6"/>
          <w:w w:val="105"/>
          <w:sz w:val="13"/>
        </w:rPr>
        <w:t xml:space="preserve"> </w:t>
      </w:r>
      <w:r>
        <w:rPr>
          <w:w w:val="105"/>
          <w:sz w:val="13"/>
        </w:rPr>
        <w:t>Court</w:t>
      </w:r>
      <w:r>
        <w:rPr>
          <w:spacing w:val="6"/>
          <w:w w:val="105"/>
          <w:sz w:val="13"/>
        </w:rPr>
        <w:t xml:space="preserve"> </w:t>
      </w:r>
      <w:r>
        <w:rPr>
          <w:w w:val="105"/>
          <w:sz w:val="13"/>
        </w:rPr>
        <w:t>Data,</w:t>
      </w:r>
      <w:r>
        <w:rPr>
          <w:spacing w:val="6"/>
          <w:w w:val="105"/>
          <w:sz w:val="13"/>
        </w:rPr>
        <w:t xml:space="preserve"> </w:t>
      </w:r>
      <w:r>
        <w:rPr>
          <w:w w:val="105"/>
          <w:sz w:val="13"/>
        </w:rPr>
        <w:t>Email</w:t>
      </w:r>
      <w:r>
        <w:rPr>
          <w:spacing w:val="6"/>
          <w:w w:val="105"/>
          <w:sz w:val="13"/>
        </w:rPr>
        <w:t xml:space="preserve"> </w:t>
      </w:r>
      <w:r>
        <w:rPr>
          <w:w w:val="105"/>
          <w:sz w:val="13"/>
        </w:rPr>
        <w:t>from</w:t>
      </w:r>
      <w:r>
        <w:rPr>
          <w:spacing w:val="6"/>
          <w:w w:val="105"/>
          <w:sz w:val="13"/>
        </w:rPr>
        <w:t xml:space="preserve"> </w:t>
      </w:r>
      <w:r>
        <w:rPr>
          <w:w w:val="105"/>
          <w:sz w:val="13"/>
        </w:rPr>
        <w:t>Children’s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w w:val="105"/>
          <w:sz w:val="13"/>
        </w:rPr>
        <w:t>to</w:t>
      </w:r>
      <w:r>
        <w:rPr>
          <w:spacing w:val="6"/>
          <w:w w:val="105"/>
          <w:sz w:val="13"/>
        </w:rPr>
        <w:t xml:space="preserve"> </w:t>
      </w:r>
      <w:r>
        <w:rPr>
          <w:w w:val="105"/>
          <w:sz w:val="13"/>
        </w:rPr>
        <w:t>Victorian</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w w:val="105"/>
          <w:sz w:val="13"/>
        </w:rPr>
        <w:t>16</w:t>
      </w:r>
      <w:r>
        <w:rPr>
          <w:spacing w:val="6"/>
          <w:w w:val="105"/>
          <w:sz w:val="13"/>
        </w:rPr>
        <w:t xml:space="preserve"> </w:t>
      </w:r>
      <w:r>
        <w:rPr>
          <w:w w:val="105"/>
          <w:sz w:val="13"/>
        </w:rPr>
        <w:t>May</w:t>
      </w:r>
      <w:r>
        <w:rPr>
          <w:spacing w:val="6"/>
          <w:w w:val="105"/>
          <w:sz w:val="13"/>
        </w:rPr>
        <w:t xml:space="preserve"> </w:t>
      </w:r>
      <w:r>
        <w:rPr>
          <w:w w:val="105"/>
          <w:sz w:val="13"/>
        </w:rPr>
        <w:t>2019.</w:t>
      </w:r>
    </w:p>
    <w:p w:rsidR="00EA0057" w:rsidRDefault="007C5C23">
      <w:pPr>
        <w:pStyle w:val="ListParagraph"/>
        <w:numPr>
          <w:ilvl w:val="0"/>
          <w:numId w:val="22"/>
        </w:numPr>
        <w:tabs>
          <w:tab w:val="left" w:pos="1941"/>
          <w:tab w:val="left" w:pos="1942"/>
        </w:tabs>
        <w:ind w:left="1941"/>
        <w:jc w:val="left"/>
        <w:rPr>
          <w:sz w:val="13"/>
        </w:rPr>
      </w:pPr>
      <w:r>
        <w:rPr>
          <w:i/>
          <w:w w:val="105"/>
          <w:sz w:val="13"/>
        </w:rPr>
        <w:t>Criminal</w:t>
      </w:r>
      <w:r>
        <w:rPr>
          <w:i/>
          <w:spacing w:val="10"/>
          <w:w w:val="105"/>
          <w:sz w:val="13"/>
        </w:rPr>
        <w:t xml:space="preserve"> </w:t>
      </w:r>
      <w:r>
        <w:rPr>
          <w:i/>
          <w:w w:val="105"/>
          <w:sz w:val="13"/>
        </w:rPr>
        <w:t>Procedure</w:t>
      </w:r>
      <w:r>
        <w:rPr>
          <w:i/>
          <w:spacing w:val="10"/>
          <w:w w:val="105"/>
          <w:sz w:val="13"/>
        </w:rPr>
        <w:t xml:space="preserve"> </w:t>
      </w:r>
      <w:r>
        <w:rPr>
          <w:i/>
          <w:w w:val="105"/>
          <w:sz w:val="13"/>
        </w:rPr>
        <w:t>Act</w:t>
      </w:r>
      <w:r>
        <w:rPr>
          <w:i/>
          <w:spacing w:val="10"/>
          <w:w w:val="105"/>
          <w:sz w:val="13"/>
        </w:rPr>
        <w:t xml:space="preserve"> </w:t>
      </w:r>
      <w:r>
        <w:rPr>
          <w:i/>
          <w:w w:val="105"/>
          <w:sz w:val="13"/>
        </w:rPr>
        <w:t>2009</w:t>
      </w:r>
      <w:r>
        <w:rPr>
          <w:i/>
          <w:spacing w:val="12"/>
          <w:w w:val="105"/>
          <w:sz w:val="13"/>
        </w:rPr>
        <w:t xml:space="preserve"> </w:t>
      </w:r>
      <w:r>
        <w:rPr>
          <w:w w:val="105"/>
          <w:sz w:val="13"/>
        </w:rPr>
        <w:t>(Vic)</w:t>
      </w:r>
      <w:r>
        <w:rPr>
          <w:spacing w:val="12"/>
          <w:w w:val="105"/>
          <w:sz w:val="13"/>
        </w:rPr>
        <w:t xml:space="preserve"> </w:t>
      </w:r>
      <w:r>
        <w:rPr>
          <w:w w:val="105"/>
          <w:sz w:val="13"/>
        </w:rPr>
        <w:t>ss</w:t>
      </w:r>
      <w:r>
        <w:rPr>
          <w:spacing w:val="12"/>
          <w:w w:val="105"/>
          <w:sz w:val="13"/>
        </w:rPr>
        <w:t xml:space="preserve"> </w:t>
      </w:r>
      <w:r>
        <w:rPr>
          <w:w w:val="105"/>
          <w:sz w:val="13"/>
        </w:rPr>
        <w:t>168,</w:t>
      </w:r>
      <w:r>
        <w:rPr>
          <w:spacing w:val="12"/>
          <w:w w:val="105"/>
          <w:sz w:val="13"/>
        </w:rPr>
        <w:t xml:space="preserve"> </w:t>
      </w:r>
      <w:r>
        <w:rPr>
          <w:w w:val="105"/>
          <w:sz w:val="13"/>
        </w:rPr>
        <w:t>168A.</w:t>
      </w:r>
    </w:p>
    <w:p w:rsidR="00EA0057" w:rsidRDefault="00EA0057">
      <w:pPr>
        <w:rPr>
          <w:sz w:val="13"/>
        </w:rPr>
        <w:sectPr w:rsidR="00EA0057">
          <w:pgSz w:w="11910" w:h="16840"/>
          <w:pgMar w:top="1560" w:right="960" w:bottom="280" w:left="440" w:header="546" w:footer="0" w:gutter="0"/>
          <w:cols w:space="720"/>
        </w:sectPr>
      </w:pPr>
    </w:p>
    <w:p w:rsidR="00EA0057" w:rsidRDefault="00EA0057">
      <w:pPr>
        <w:pStyle w:val="BodyText"/>
        <w:rPr>
          <w:sz w:val="20"/>
        </w:rPr>
      </w:pPr>
    </w:p>
    <w:p w:rsidR="00EA0057" w:rsidRDefault="00EA0057">
      <w:pPr>
        <w:pStyle w:val="BodyText"/>
        <w:spacing w:before="3"/>
        <w:rPr>
          <w:sz w:val="17"/>
        </w:rPr>
      </w:pPr>
    </w:p>
    <w:p w:rsidR="00EA0057" w:rsidRDefault="007C5C23">
      <w:pPr>
        <w:pStyle w:val="Heading3"/>
        <w:spacing w:before="96"/>
        <w:ind w:left="127"/>
      </w:pPr>
      <w:r>
        <w:rPr>
          <w:color w:val="37617A"/>
          <w:w w:val="115"/>
        </w:rPr>
        <w:t>Implications of reforming pre-trial procedure</w:t>
      </w:r>
    </w:p>
    <w:p w:rsidR="00EA0057" w:rsidRDefault="007C5C23">
      <w:pPr>
        <w:pStyle w:val="ListParagraph"/>
        <w:numPr>
          <w:ilvl w:val="1"/>
          <w:numId w:val="84"/>
        </w:numPr>
        <w:tabs>
          <w:tab w:val="left" w:pos="921"/>
          <w:tab w:val="left" w:pos="922"/>
        </w:tabs>
        <w:spacing w:before="155" w:line="242" w:lineRule="auto"/>
        <w:ind w:left="921" w:right="1739"/>
        <w:jc w:val="left"/>
        <w:rPr>
          <w:sz w:val="21"/>
        </w:rPr>
      </w:pPr>
      <w:r>
        <w:rPr>
          <w:spacing w:val="-3"/>
          <w:sz w:val="21"/>
        </w:rPr>
        <w:t xml:space="preserve">Reforming </w:t>
      </w:r>
      <w:r>
        <w:rPr>
          <w:sz w:val="21"/>
        </w:rPr>
        <w:t xml:space="preserve">pre-trial </w:t>
      </w:r>
      <w:r>
        <w:rPr>
          <w:spacing w:val="-3"/>
          <w:sz w:val="21"/>
        </w:rPr>
        <w:t xml:space="preserve">procedure will have  </w:t>
      </w:r>
      <w:r>
        <w:rPr>
          <w:sz w:val="21"/>
        </w:rPr>
        <w:t xml:space="preserve">wider  impacts  </w:t>
      </w:r>
      <w:r>
        <w:rPr>
          <w:spacing w:val="-3"/>
          <w:sz w:val="21"/>
        </w:rPr>
        <w:t xml:space="preserve">throughout  </w:t>
      </w:r>
      <w:r>
        <w:rPr>
          <w:sz w:val="21"/>
        </w:rPr>
        <w:t xml:space="preserve">the  </w:t>
      </w:r>
      <w:r>
        <w:rPr>
          <w:spacing w:val="-3"/>
          <w:sz w:val="21"/>
        </w:rPr>
        <w:t xml:space="preserve">criminal  justice </w:t>
      </w:r>
      <w:r>
        <w:rPr>
          <w:sz w:val="21"/>
        </w:rPr>
        <w:t xml:space="preserve">system. The </w:t>
      </w:r>
      <w:r>
        <w:rPr>
          <w:spacing w:val="-4"/>
          <w:sz w:val="21"/>
        </w:rPr>
        <w:t xml:space="preserve">Commission’s </w:t>
      </w:r>
      <w:r>
        <w:rPr>
          <w:spacing w:val="-5"/>
          <w:sz w:val="21"/>
        </w:rPr>
        <w:t xml:space="preserve">Terms </w:t>
      </w:r>
      <w:r>
        <w:rPr>
          <w:sz w:val="21"/>
        </w:rPr>
        <w:t xml:space="preserve">of </w:t>
      </w:r>
      <w:r>
        <w:rPr>
          <w:spacing w:val="-3"/>
          <w:sz w:val="21"/>
        </w:rPr>
        <w:t xml:space="preserve">Reference require </w:t>
      </w:r>
      <w:r>
        <w:rPr>
          <w:sz w:val="21"/>
        </w:rPr>
        <w:t xml:space="preserve">it </w:t>
      </w:r>
      <w:r>
        <w:rPr>
          <w:spacing w:val="-3"/>
          <w:sz w:val="21"/>
        </w:rPr>
        <w:t xml:space="preserve">to </w:t>
      </w:r>
      <w:r>
        <w:rPr>
          <w:sz w:val="21"/>
        </w:rPr>
        <w:t xml:space="preserve">address these systemic issues, </w:t>
      </w:r>
      <w:r>
        <w:rPr>
          <w:spacing w:val="-3"/>
          <w:sz w:val="21"/>
        </w:rPr>
        <w:t xml:space="preserve">including </w:t>
      </w:r>
      <w:r>
        <w:rPr>
          <w:sz w:val="21"/>
        </w:rPr>
        <w:t xml:space="preserve">what </w:t>
      </w:r>
      <w:r>
        <w:rPr>
          <w:spacing w:val="-3"/>
          <w:sz w:val="21"/>
        </w:rPr>
        <w:t xml:space="preserve">financial </w:t>
      </w:r>
      <w:r>
        <w:rPr>
          <w:sz w:val="21"/>
        </w:rPr>
        <w:t xml:space="preserve">or other </w:t>
      </w:r>
      <w:r>
        <w:rPr>
          <w:spacing w:val="-3"/>
          <w:sz w:val="21"/>
        </w:rPr>
        <w:t xml:space="preserve">resources may </w:t>
      </w:r>
      <w:r>
        <w:rPr>
          <w:sz w:val="21"/>
        </w:rPr>
        <w:t xml:space="preserve">be necessary </w:t>
      </w:r>
      <w:r>
        <w:rPr>
          <w:spacing w:val="-3"/>
          <w:sz w:val="21"/>
        </w:rPr>
        <w:t xml:space="preserve">to ensure </w:t>
      </w:r>
      <w:r>
        <w:rPr>
          <w:sz w:val="21"/>
        </w:rPr>
        <w:t xml:space="preserve">the </w:t>
      </w:r>
      <w:r>
        <w:rPr>
          <w:spacing w:val="-3"/>
          <w:sz w:val="21"/>
        </w:rPr>
        <w:t xml:space="preserve">successful </w:t>
      </w:r>
      <w:r>
        <w:rPr>
          <w:spacing w:val="-2"/>
          <w:sz w:val="21"/>
        </w:rPr>
        <w:t xml:space="preserve">implementation  </w:t>
      </w:r>
      <w:r>
        <w:rPr>
          <w:sz w:val="21"/>
        </w:rPr>
        <w:t xml:space="preserve">and operation of </w:t>
      </w:r>
      <w:r>
        <w:rPr>
          <w:spacing w:val="-3"/>
          <w:sz w:val="21"/>
        </w:rPr>
        <w:t xml:space="preserve">any  reform </w:t>
      </w:r>
      <w:r>
        <w:rPr>
          <w:spacing w:val="20"/>
          <w:sz w:val="21"/>
        </w:rPr>
        <w:t xml:space="preserve"> </w:t>
      </w:r>
      <w:r>
        <w:rPr>
          <w:sz w:val="21"/>
        </w:rPr>
        <w:t>proposals.</w:t>
      </w:r>
    </w:p>
    <w:p w:rsidR="00EA0057" w:rsidRDefault="007C5C23">
      <w:pPr>
        <w:pStyle w:val="Heading5"/>
        <w:spacing w:before="141"/>
        <w:ind w:left="127"/>
      </w:pPr>
      <w:r>
        <w:rPr>
          <w:w w:val="110"/>
        </w:rPr>
        <w:t>Wider impacts of reforming the pre-t</w:t>
      </w:r>
      <w:r>
        <w:rPr>
          <w:w w:val="110"/>
        </w:rPr>
        <w:t>rial system</w:t>
      </w:r>
    </w:p>
    <w:p w:rsidR="00EA0057" w:rsidRDefault="007C5C23">
      <w:pPr>
        <w:pStyle w:val="ListParagraph"/>
        <w:numPr>
          <w:ilvl w:val="1"/>
          <w:numId w:val="84"/>
        </w:numPr>
        <w:tabs>
          <w:tab w:val="left" w:pos="920"/>
          <w:tab w:val="left" w:pos="921"/>
        </w:tabs>
        <w:spacing w:before="156" w:line="242" w:lineRule="auto"/>
        <w:ind w:left="920" w:right="2030" w:hanging="793"/>
        <w:jc w:val="left"/>
        <w:rPr>
          <w:sz w:val="21"/>
        </w:rPr>
      </w:pPr>
      <w:r>
        <w:rPr>
          <w:spacing w:val="-3"/>
          <w:w w:val="105"/>
          <w:sz w:val="21"/>
        </w:rPr>
        <w:t>Queensland’s</w:t>
      </w:r>
      <w:r>
        <w:rPr>
          <w:spacing w:val="-11"/>
          <w:w w:val="105"/>
          <w:sz w:val="21"/>
        </w:rPr>
        <w:t xml:space="preserve"> </w:t>
      </w:r>
      <w:r>
        <w:rPr>
          <w:spacing w:val="-3"/>
          <w:w w:val="105"/>
          <w:sz w:val="21"/>
        </w:rPr>
        <w:t>Moynihan</w:t>
      </w:r>
      <w:r>
        <w:rPr>
          <w:spacing w:val="-11"/>
          <w:w w:val="105"/>
          <w:sz w:val="21"/>
        </w:rPr>
        <w:t xml:space="preserve"> </w:t>
      </w:r>
      <w:r>
        <w:rPr>
          <w:w w:val="105"/>
          <w:sz w:val="21"/>
        </w:rPr>
        <w:t>Review</w:t>
      </w:r>
      <w:r>
        <w:rPr>
          <w:spacing w:val="-11"/>
          <w:w w:val="105"/>
          <w:sz w:val="21"/>
        </w:rPr>
        <w:t xml:space="preserve"> </w:t>
      </w:r>
      <w:r>
        <w:rPr>
          <w:w w:val="105"/>
          <w:sz w:val="21"/>
        </w:rPr>
        <w:t>emphasised</w:t>
      </w:r>
      <w:r>
        <w:rPr>
          <w:spacing w:val="-11"/>
          <w:w w:val="105"/>
          <w:sz w:val="21"/>
        </w:rPr>
        <w:t xml:space="preserve"> </w:t>
      </w:r>
      <w:r>
        <w:rPr>
          <w:w w:val="105"/>
          <w:sz w:val="21"/>
        </w:rPr>
        <w:t>the</w:t>
      </w:r>
      <w:r>
        <w:rPr>
          <w:spacing w:val="-11"/>
          <w:w w:val="105"/>
          <w:sz w:val="21"/>
        </w:rPr>
        <w:t xml:space="preserve"> </w:t>
      </w:r>
      <w:r>
        <w:rPr>
          <w:w w:val="105"/>
          <w:sz w:val="21"/>
        </w:rPr>
        <w:t>importance</w:t>
      </w:r>
      <w:r>
        <w:rPr>
          <w:spacing w:val="-11"/>
          <w:w w:val="105"/>
          <w:sz w:val="21"/>
        </w:rPr>
        <w:t xml:space="preserve"> </w:t>
      </w:r>
      <w:r>
        <w:rPr>
          <w:w w:val="105"/>
          <w:sz w:val="21"/>
        </w:rPr>
        <w:t>of</w:t>
      </w:r>
      <w:r>
        <w:rPr>
          <w:spacing w:val="-11"/>
          <w:w w:val="105"/>
          <w:sz w:val="21"/>
        </w:rPr>
        <w:t xml:space="preserve"> </w:t>
      </w:r>
      <w:r>
        <w:rPr>
          <w:spacing w:val="-3"/>
          <w:w w:val="105"/>
          <w:sz w:val="21"/>
        </w:rPr>
        <w:t>considering</w:t>
      </w:r>
      <w:r>
        <w:rPr>
          <w:spacing w:val="-11"/>
          <w:w w:val="105"/>
          <w:sz w:val="21"/>
        </w:rPr>
        <w:t xml:space="preserve"> </w:t>
      </w:r>
      <w:r>
        <w:rPr>
          <w:w w:val="105"/>
          <w:sz w:val="21"/>
        </w:rPr>
        <w:t>the</w:t>
      </w:r>
      <w:r>
        <w:rPr>
          <w:spacing w:val="-11"/>
          <w:w w:val="105"/>
          <w:sz w:val="21"/>
        </w:rPr>
        <w:t xml:space="preserve"> </w:t>
      </w:r>
      <w:r>
        <w:rPr>
          <w:w w:val="105"/>
          <w:sz w:val="21"/>
        </w:rPr>
        <w:t>wider impacts</w:t>
      </w:r>
      <w:r>
        <w:rPr>
          <w:spacing w:val="-10"/>
          <w:w w:val="105"/>
          <w:sz w:val="21"/>
        </w:rPr>
        <w:t xml:space="preserve"> </w:t>
      </w:r>
      <w:r>
        <w:rPr>
          <w:w w:val="105"/>
          <w:sz w:val="21"/>
        </w:rPr>
        <w:t>of</w:t>
      </w:r>
      <w:r>
        <w:rPr>
          <w:spacing w:val="-10"/>
          <w:w w:val="105"/>
          <w:sz w:val="21"/>
        </w:rPr>
        <w:t xml:space="preserve"> </w:t>
      </w:r>
      <w:r>
        <w:rPr>
          <w:spacing w:val="-3"/>
          <w:w w:val="105"/>
          <w:sz w:val="21"/>
        </w:rPr>
        <w:t>reform</w:t>
      </w:r>
      <w:r>
        <w:rPr>
          <w:spacing w:val="-10"/>
          <w:w w:val="105"/>
          <w:sz w:val="21"/>
        </w:rPr>
        <w:t xml:space="preserve"> </w:t>
      </w:r>
      <w:r>
        <w:rPr>
          <w:spacing w:val="-3"/>
          <w:w w:val="105"/>
          <w:sz w:val="21"/>
        </w:rPr>
        <w:t>initiatives.</w:t>
      </w:r>
      <w:r>
        <w:rPr>
          <w:spacing w:val="-10"/>
          <w:w w:val="105"/>
          <w:sz w:val="21"/>
        </w:rPr>
        <w:t xml:space="preserve"> </w:t>
      </w:r>
      <w:r>
        <w:rPr>
          <w:w w:val="105"/>
          <w:sz w:val="21"/>
        </w:rPr>
        <w:t>This</w:t>
      </w:r>
      <w:r>
        <w:rPr>
          <w:spacing w:val="-10"/>
          <w:w w:val="105"/>
          <w:sz w:val="21"/>
        </w:rPr>
        <w:t xml:space="preserve"> </w:t>
      </w:r>
      <w:r>
        <w:rPr>
          <w:w w:val="105"/>
          <w:sz w:val="21"/>
        </w:rPr>
        <w:t>Review</w:t>
      </w:r>
      <w:r>
        <w:rPr>
          <w:spacing w:val="-10"/>
          <w:w w:val="105"/>
          <w:sz w:val="21"/>
        </w:rPr>
        <w:t xml:space="preserve"> </w:t>
      </w:r>
      <w:r>
        <w:rPr>
          <w:spacing w:val="-3"/>
          <w:w w:val="105"/>
          <w:sz w:val="21"/>
        </w:rPr>
        <w:t>pointed</w:t>
      </w:r>
      <w:r>
        <w:rPr>
          <w:spacing w:val="-10"/>
          <w:w w:val="105"/>
          <w:sz w:val="21"/>
        </w:rPr>
        <w:t xml:space="preserve"> </w:t>
      </w:r>
      <w:r>
        <w:rPr>
          <w:w w:val="105"/>
          <w:sz w:val="21"/>
        </w:rPr>
        <w:t>out</w:t>
      </w:r>
      <w:r>
        <w:rPr>
          <w:spacing w:val="-10"/>
          <w:w w:val="105"/>
          <w:sz w:val="21"/>
        </w:rPr>
        <w:t xml:space="preserve"> </w:t>
      </w:r>
      <w:r>
        <w:rPr>
          <w:spacing w:val="-3"/>
          <w:w w:val="105"/>
          <w:sz w:val="21"/>
        </w:rPr>
        <w:t>that</w:t>
      </w:r>
      <w:r>
        <w:rPr>
          <w:spacing w:val="-10"/>
          <w:w w:val="105"/>
          <w:sz w:val="21"/>
        </w:rPr>
        <w:t xml:space="preserve"> </w:t>
      </w:r>
      <w:r>
        <w:rPr>
          <w:w w:val="105"/>
          <w:sz w:val="21"/>
        </w:rPr>
        <w:t>in</w:t>
      </w:r>
      <w:r>
        <w:rPr>
          <w:spacing w:val="-10"/>
          <w:w w:val="105"/>
          <w:sz w:val="21"/>
        </w:rPr>
        <w:t xml:space="preserve"> </w:t>
      </w:r>
      <w:r>
        <w:rPr>
          <w:w w:val="105"/>
          <w:sz w:val="21"/>
        </w:rPr>
        <w:t>Western</w:t>
      </w:r>
      <w:r>
        <w:rPr>
          <w:spacing w:val="-10"/>
          <w:w w:val="105"/>
          <w:sz w:val="21"/>
        </w:rPr>
        <w:t xml:space="preserve"> </w:t>
      </w:r>
      <w:r>
        <w:rPr>
          <w:spacing w:val="-3"/>
          <w:w w:val="105"/>
          <w:sz w:val="21"/>
        </w:rPr>
        <w:t>Australia:</w:t>
      </w:r>
    </w:p>
    <w:p w:rsidR="00EA0057" w:rsidRDefault="007C5C23">
      <w:pPr>
        <w:spacing w:before="130" w:line="254" w:lineRule="auto"/>
        <w:ind w:left="1374" w:right="1589"/>
        <w:rPr>
          <w:sz w:val="11"/>
        </w:rPr>
      </w:pPr>
      <w:r>
        <w:rPr>
          <w:w w:val="105"/>
          <w:sz w:val="20"/>
        </w:rPr>
        <w:t xml:space="preserve">One of the </w:t>
      </w:r>
      <w:r>
        <w:rPr>
          <w:spacing w:val="-3"/>
          <w:w w:val="105"/>
          <w:sz w:val="20"/>
        </w:rPr>
        <w:t xml:space="preserve">unintended </w:t>
      </w:r>
      <w:r>
        <w:rPr>
          <w:w w:val="105"/>
          <w:sz w:val="20"/>
        </w:rPr>
        <w:t xml:space="preserve">consequences of abolishing the committal hearing has been the inadvertent </w:t>
      </w:r>
      <w:r>
        <w:rPr>
          <w:spacing w:val="-3"/>
          <w:w w:val="105"/>
          <w:sz w:val="20"/>
        </w:rPr>
        <w:t xml:space="preserve">elimination </w:t>
      </w:r>
      <w:r>
        <w:rPr>
          <w:w w:val="105"/>
          <w:sz w:val="20"/>
        </w:rPr>
        <w:t xml:space="preserve">of opportunities for discussion and negotiation between the prosecution and </w:t>
      </w:r>
      <w:r>
        <w:rPr>
          <w:spacing w:val="-3"/>
          <w:w w:val="105"/>
          <w:sz w:val="20"/>
        </w:rPr>
        <w:t xml:space="preserve">defence. </w:t>
      </w:r>
      <w:r>
        <w:rPr>
          <w:w w:val="105"/>
          <w:sz w:val="20"/>
        </w:rPr>
        <w:t xml:space="preserve">This has led to the need for more </w:t>
      </w:r>
      <w:r>
        <w:rPr>
          <w:spacing w:val="-3"/>
          <w:w w:val="105"/>
          <w:sz w:val="20"/>
        </w:rPr>
        <w:t xml:space="preserve">intensive judicial </w:t>
      </w:r>
      <w:r>
        <w:rPr>
          <w:w w:val="105"/>
          <w:sz w:val="20"/>
        </w:rPr>
        <w:t xml:space="preserve">supervision in the District </w:t>
      </w:r>
      <w:r>
        <w:rPr>
          <w:spacing w:val="-3"/>
          <w:w w:val="105"/>
          <w:sz w:val="20"/>
        </w:rPr>
        <w:t>Cour</w:t>
      </w:r>
      <w:r>
        <w:rPr>
          <w:spacing w:val="-3"/>
          <w:w w:val="105"/>
          <w:sz w:val="20"/>
        </w:rPr>
        <w:t xml:space="preserve">t </w:t>
      </w:r>
      <w:r>
        <w:rPr>
          <w:w w:val="105"/>
          <w:sz w:val="20"/>
        </w:rPr>
        <w:t xml:space="preserve">before there is a plea or a </w:t>
      </w:r>
      <w:r>
        <w:rPr>
          <w:spacing w:val="-5"/>
          <w:w w:val="105"/>
          <w:sz w:val="20"/>
        </w:rPr>
        <w:t>trial.</w:t>
      </w:r>
      <w:r>
        <w:rPr>
          <w:spacing w:val="-5"/>
          <w:w w:val="105"/>
          <w:position w:val="7"/>
          <w:sz w:val="11"/>
        </w:rPr>
        <w:t>132</w:t>
      </w:r>
    </w:p>
    <w:p w:rsidR="00EA0057" w:rsidRDefault="007C5C23">
      <w:pPr>
        <w:pStyle w:val="ListParagraph"/>
        <w:numPr>
          <w:ilvl w:val="1"/>
          <w:numId w:val="84"/>
        </w:numPr>
        <w:tabs>
          <w:tab w:val="left" w:pos="920"/>
          <w:tab w:val="left" w:pos="921"/>
        </w:tabs>
        <w:spacing w:before="111" w:line="242" w:lineRule="auto"/>
        <w:ind w:left="920" w:right="1765" w:hanging="793"/>
        <w:jc w:val="left"/>
        <w:rPr>
          <w:sz w:val="12"/>
        </w:rPr>
      </w:pPr>
      <w:r>
        <w:rPr>
          <w:w w:val="105"/>
          <w:sz w:val="21"/>
        </w:rPr>
        <w:t xml:space="preserve">As </w:t>
      </w:r>
      <w:r>
        <w:rPr>
          <w:spacing w:val="-3"/>
          <w:w w:val="105"/>
          <w:sz w:val="21"/>
        </w:rPr>
        <w:t xml:space="preserve">well </w:t>
      </w:r>
      <w:r>
        <w:rPr>
          <w:w w:val="105"/>
          <w:sz w:val="21"/>
        </w:rPr>
        <w:t xml:space="preserve">as </w:t>
      </w:r>
      <w:r>
        <w:rPr>
          <w:spacing w:val="-3"/>
          <w:w w:val="105"/>
          <w:sz w:val="21"/>
        </w:rPr>
        <w:t xml:space="preserve">focusing </w:t>
      </w:r>
      <w:r>
        <w:rPr>
          <w:w w:val="105"/>
          <w:sz w:val="21"/>
        </w:rPr>
        <w:t xml:space="preserve">on the need </w:t>
      </w:r>
      <w:r>
        <w:rPr>
          <w:spacing w:val="-3"/>
          <w:w w:val="105"/>
          <w:sz w:val="21"/>
        </w:rPr>
        <w:t>to consider all potential consequences flowing from reforms,</w:t>
      </w:r>
      <w:r>
        <w:rPr>
          <w:spacing w:val="-7"/>
          <w:w w:val="105"/>
          <w:sz w:val="21"/>
        </w:rPr>
        <w:t xml:space="preserve"> </w:t>
      </w:r>
      <w:r>
        <w:rPr>
          <w:w w:val="105"/>
          <w:sz w:val="21"/>
        </w:rPr>
        <w:t>the</w:t>
      </w:r>
      <w:r>
        <w:rPr>
          <w:spacing w:val="-7"/>
          <w:w w:val="105"/>
          <w:sz w:val="21"/>
        </w:rPr>
        <w:t xml:space="preserve"> </w:t>
      </w:r>
      <w:r>
        <w:rPr>
          <w:spacing w:val="-3"/>
          <w:w w:val="105"/>
          <w:sz w:val="21"/>
        </w:rPr>
        <w:t>Moynihan</w:t>
      </w:r>
      <w:r>
        <w:rPr>
          <w:spacing w:val="-7"/>
          <w:w w:val="105"/>
          <w:sz w:val="21"/>
        </w:rPr>
        <w:t xml:space="preserve"> </w:t>
      </w:r>
      <w:r>
        <w:rPr>
          <w:w w:val="105"/>
          <w:sz w:val="21"/>
        </w:rPr>
        <w:t>Review</w:t>
      </w:r>
      <w:r>
        <w:rPr>
          <w:spacing w:val="-7"/>
          <w:w w:val="105"/>
          <w:sz w:val="21"/>
        </w:rPr>
        <w:t xml:space="preserve"> </w:t>
      </w:r>
      <w:r>
        <w:rPr>
          <w:spacing w:val="-3"/>
          <w:w w:val="105"/>
          <w:sz w:val="21"/>
        </w:rPr>
        <w:t>highlighted</w:t>
      </w:r>
      <w:r>
        <w:rPr>
          <w:spacing w:val="-7"/>
          <w:w w:val="105"/>
          <w:sz w:val="21"/>
        </w:rPr>
        <w:t xml:space="preserve"> </w:t>
      </w:r>
      <w:r>
        <w:rPr>
          <w:spacing w:val="-3"/>
          <w:w w:val="105"/>
          <w:sz w:val="21"/>
        </w:rPr>
        <w:t>that</w:t>
      </w:r>
      <w:r>
        <w:rPr>
          <w:spacing w:val="-7"/>
          <w:w w:val="105"/>
          <w:sz w:val="21"/>
        </w:rPr>
        <w:t xml:space="preserve"> </w:t>
      </w:r>
      <w:r>
        <w:rPr>
          <w:w w:val="105"/>
          <w:sz w:val="21"/>
        </w:rPr>
        <w:t>local</w:t>
      </w:r>
      <w:r>
        <w:rPr>
          <w:spacing w:val="-7"/>
          <w:w w:val="105"/>
          <w:sz w:val="21"/>
        </w:rPr>
        <w:t xml:space="preserve"> </w:t>
      </w:r>
      <w:r>
        <w:rPr>
          <w:w w:val="105"/>
          <w:sz w:val="21"/>
        </w:rPr>
        <w:t>legal</w:t>
      </w:r>
      <w:r>
        <w:rPr>
          <w:spacing w:val="-7"/>
          <w:w w:val="105"/>
          <w:sz w:val="21"/>
        </w:rPr>
        <w:t xml:space="preserve"> </w:t>
      </w:r>
      <w:r>
        <w:rPr>
          <w:w w:val="105"/>
          <w:sz w:val="21"/>
        </w:rPr>
        <w:t>and</w:t>
      </w:r>
      <w:r>
        <w:rPr>
          <w:spacing w:val="-7"/>
          <w:w w:val="105"/>
          <w:sz w:val="21"/>
        </w:rPr>
        <w:t xml:space="preserve"> </w:t>
      </w:r>
      <w:r>
        <w:rPr>
          <w:w w:val="105"/>
          <w:sz w:val="21"/>
        </w:rPr>
        <w:t>political</w:t>
      </w:r>
      <w:r>
        <w:rPr>
          <w:spacing w:val="-7"/>
          <w:w w:val="105"/>
          <w:sz w:val="21"/>
        </w:rPr>
        <w:t xml:space="preserve"> </w:t>
      </w:r>
      <w:r>
        <w:rPr>
          <w:spacing w:val="-3"/>
          <w:w w:val="105"/>
          <w:sz w:val="21"/>
        </w:rPr>
        <w:t>cultures</w:t>
      </w:r>
      <w:r>
        <w:rPr>
          <w:spacing w:val="-7"/>
          <w:w w:val="105"/>
          <w:sz w:val="21"/>
        </w:rPr>
        <w:t xml:space="preserve"> </w:t>
      </w:r>
      <w:r>
        <w:rPr>
          <w:spacing w:val="-3"/>
          <w:w w:val="105"/>
          <w:sz w:val="21"/>
        </w:rPr>
        <w:t>are</w:t>
      </w:r>
      <w:r>
        <w:rPr>
          <w:spacing w:val="-7"/>
          <w:w w:val="105"/>
          <w:sz w:val="21"/>
        </w:rPr>
        <w:t xml:space="preserve"> </w:t>
      </w:r>
      <w:r>
        <w:rPr>
          <w:spacing w:val="-4"/>
          <w:w w:val="105"/>
          <w:sz w:val="21"/>
        </w:rPr>
        <w:t xml:space="preserve">likely </w:t>
      </w:r>
      <w:r>
        <w:rPr>
          <w:spacing w:val="-3"/>
          <w:w w:val="105"/>
          <w:sz w:val="21"/>
        </w:rPr>
        <w:t xml:space="preserve">to influence </w:t>
      </w:r>
      <w:r>
        <w:rPr>
          <w:w w:val="105"/>
          <w:sz w:val="21"/>
        </w:rPr>
        <w:t xml:space="preserve">the </w:t>
      </w:r>
      <w:r>
        <w:rPr>
          <w:spacing w:val="-3"/>
          <w:w w:val="105"/>
          <w:sz w:val="21"/>
        </w:rPr>
        <w:t xml:space="preserve">success </w:t>
      </w:r>
      <w:r>
        <w:rPr>
          <w:w w:val="105"/>
          <w:sz w:val="21"/>
        </w:rPr>
        <w:t xml:space="preserve">or </w:t>
      </w:r>
      <w:r>
        <w:rPr>
          <w:spacing w:val="-4"/>
          <w:w w:val="105"/>
          <w:sz w:val="21"/>
        </w:rPr>
        <w:t xml:space="preserve">failure </w:t>
      </w:r>
      <w:r>
        <w:rPr>
          <w:w w:val="105"/>
          <w:sz w:val="21"/>
        </w:rPr>
        <w:t xml:space="preserve">of </w:t>
      </w:r>
      <w:r>
        <w:rPr>
          <w:spacing w:val="-3"/>
          <w:w w:val="105"/>
          <w:sz w:val="21"/>
        </w:rPr>
        <w:t>reform</w:t>
      </w:r>
      <w:r>
        <w:rPr>
          <w:spacing w:val="-6"/>
          <w:w w:val="105"/>
          <w:sz w:val="21"/>
        </w:rPr>
        <w:t xml:space="preserve"> </w:t>
      </w:r>
      <w:r>
        <w:rPr>
          <w:spacing w:val="-3"/>
          <w:w w:val="105"/>
          <w:sz w:val="21"/>
        </w:rPr>
        <w:t>efforts.</w:t>
      </w:r>
      <w:r>
        <w:rPr>
          <w:spacing w:val="-3"/>
          <w:w w:val="105"/>
          <w:position w:val="7"/>
          <w:sz w:val="12"/>
        </w:rPr>
        <w:t>133</w:t>
      </w:r>
    </w:p>
    <w:p w:rsidR="00EA0057" w:rsidRDefault="007C5C23">
      <w:pPr>
        <w:pStyle w:val="ListParagraph"/>
        <w:numPr>
          <w:ilvl w:val="1"/>
          <w:numId w:val="84"/>
        </w:numPr>
        <w:tabs>
          <w:tab w:val="left" w:pos="920"/>
          <w:tab w:val="left" w:pos="921"/>
        </w:tabs>
        <w:spacing w:before="120" w:line="242" w:lineRule="auto"/>
        <w:ind w:left="920" w:right="1612" w:hanging="793"/>
        <w:jc w:val="left"/>
        <w:rPr>
          <w:sz w:val="12"/>
        </w:rPr>
      </w:pPr>
      <w:r>
        <w:rPr>
          <w:spacing w:val="-3"/>
          <w:w w:val="105"/>
          <w:sz w:val="21"/>
        </w:rPr>
        <w:t xml:space="preserve">Successful reform requires </w:t>
      </w:r>
      <w:r>
        <w:rPr>
          <w:w w:val="105"/>
          <w:sz w:val="21"/>
        </w:rPr>
        <w:t xml:space="preserve">a </w:t>
      </w:r>
      <w:r>
        <w:rPr>
          <w:spacing w:val="-3"/>
          <w:w w:val="105"/>
          <w:sz w:val="21"/>
        </w:rPr>
        <w:t xml:space="preserve">coordinated </w:t>
      </w:r>
      <w:r>
        <w:rPr>
          <w:w w:val="105"/>
          <w:sz w:val="21"/>
        </w:rPr>
        <w:t xml:space="preserve">effort </w:t>
      </w:r>
      <w:r>
        <w:rPr>
          <w:spacing w:val="-3"/>
          <w:w w:val="105"/>
          <w:sz w:val="21"/>
        </w:rPr>
        <w:t xml:space="preserve">from all involved </w:t>
      </w:r>
      <w:r>
        <w:rPr>
          <w:w w:val="105"/>
          <w:sz w:val="21"/>
        </w:rPr>
        <w:t xml:space="preserve">in the </w:t>
      </w:r>
      <w:r>
        <w:rPr>
          <w:spacing w:val="-3"/>
          <w:w w:val="105"/>
          <w:sz w:val="21"/>
        </w:rPr>
        <w:t xml:space="preserve">criminal justice </w:t>
      </w:r>
      <w:r>
        <w:rPr>
          <w:w w:val="105"/>
          <w:sz w:val="21"/>
        </w:rPr>
        <w:t xml:space="preserve">system. This approach was </w:t>
      </w:r>
      <w:r>
        <w:rPr>
          <w:spacing w:val="-3"/>
          <w:w w:val="105"/>
          <w:sz w:val="21"/>
        </w:rPr>
        <w:t xml:space="preserve">taken </w:t>
      </w:r>
      <w:r>
        <w:rPr>
          <w:w w:val="105"/>
          <w:sz w:val="21"/>
        </w:rPr>
        <w:t xml:space="preserve">in Victoria in the early </w:t>
      </w:r>
      <w:r>
        <w:rPr>
          <w:spacing w:val="-3"/>
          <w:w w:val="105"/>
          <w:sz w:val="21"/>
        </w:rPr>
        <w:t xml:space="preserve">1990s </w:t>
      </w:r>
      <w:r>
        <w:rPr>
          <w:w w:val="105"/>
          <w:sz w:val="21"/>
        </w:rPr>
        <w:t xml:space="preserve">in </w:t>
      </w:r>
      <w:r>
        <w:rPr>
          <w:spacing w:val="-3"/>
          <w:w w:val="105"/>
          <w:sz w:val="21"/>
        </w:rPr>
        <w:t xml:space="preserve">relation to </w:t>
      </w:r>
      <w:r>
        <w:rPr>
          <w:w w:val="105"/>
          <w:sz w:val="21"/>
        </w:rPr>
        <w:t xml:space="preserve">the issue of </w:t>
      </w:r>
      <w:r>
        <w:rPr>
          <w:spacing w:val="-3"/>
          <w:w w:val="105"/>
          <w:sz w:val="21"/>
        </w:rPr>
        <w:t xml:space="preserve">late </w:t>
      </w:r>
      <w:r>
        <w:rPr>
          <w:w w:val="105"/>
          <w:sz w:val="21"/>
        </w:rPr>
        <w:t xml:space="preserve">guilty pleas. An inquiry </w:t>
      </w:r>
      <w:r>
        <w:rPr>
          <w:spacing w:val="-3"/>
          <w:w w:val="105"/>
          <w:sz w:val="21"/>
        </w:rPr>
        <w:t xml:space="preserve">considered </w:t>
      </w:r>
      <w:r>
        <w:rPr>
          <w:w w:val="105"/>
          <w:sz w:val="21"/>
        </w:rPr>
        <w:t xml:space="preserve">ways </w:t>
      </w:r>
      <w:r>
        <w:rPr>
          <w:spacing w:val="-3"/>
          <w:w w:val="105"/>
          <w:sz w:val="21"/>
        </w:rPr>
        <w:t xml:space="preserve">to reduce </w:t>
      </w:r>
      <w:r>
        <w:rPr>
          <w:w w:val="105"/>
          <w:sz w:val="21"/>
        </w:rPr>
        <w:t xml:space="preserve">delay in </w:t>
      </w:r>
      <w:r>
        <w:rPr>
          <w:spacing w:val="-3"/>
          <w:w w:val="105"/>
          <w:sz w:val="21"/>
        </w:rPr>
        <w:t xml:space="preserve">criminal proceedings </w:t>
      </w:r>
      <w:r>
        <w:rPr>
          <w:w w:val="105"/>
          <w:sz w:val="21"/>
        </w:rPr>
        <w:t xml:space="preserve">and </w:t>
      </w:r>
      <w:r>
        <w:rPr>
          <w:spacing w:val="-3"/>
          <w:w w:val="105"/>
          <w:sz w:val="21"/>
        </w:rPr>
        <w:t xml:space="preserve">concluded that late </w:t>
      </w:r>
      <w:r>
        <w:rPr>
          <w:w w:val="105"/>
          <w:sz w:val="21"/>
        </w:rPr>
        <w:t xml:space="preserve">guilty pleas </w:t>
      </w:r>
      <w:r>
        <w:rPr>
          <w:spacing w:val="-3"/>
          <w:w w:val="105"/>
          <w:sz w:val="21"/>
        </w:rPr>
        <w:t xml:space="preserve">were </w:t>
      </w:r>
      <w:r>
        <w:rPr>
          <w:w w:val="105"/>
          <w:sz w:val="21"/>
        </w:rPr>
        <w:t xml:space="preserve">a </w:t>
      </w:r>
      <w:r>
        <w:rPr>
          <w:spacing w:val="-3"/>
          <w:w w:val="105"/>
          <w:sz w:val="21"/>
        </w:rPr>
        <w:t xml:space="preserve">‘fundamental’ contributor to </w:t>
      </w:r>
      <w:r>
        <w:rPr>
          <w:spacing w:val="-6"/>
          <w:w w:val="105"/>
          <w:sz w:val="21"/>
        </w:rPr>
        <w:t>delay,</w:t>
      </w:r>
      <w:r>
        <w:rPr>
          <w:spacing w:val="-6"/>
          <w:w w:val="105"/>
          <w:position w:val="7"/>
          <w:sz w:val="12"/>
        </w:rPr>
        <w:t xml:space="preserve">134 </w:t>
      </w:r>
      <w:r>
        <w:rPr>
          <w:w w:val="105"/>
          <w:sz w:val="21"/>
        </w:rPr>
        <w:t xml:space="preserve">and </w:t>
      </w:r>
      <w:r>
        <w:rPr>
          <w:spacing w:val="-3"/>
          <w:w w:val="105"/>
          <w:sz w:val="21"/>
        </w:rPr>
        <w:t xml:space="preserve">that encouraging earlier </w:t>
      </w:r>
      <w:r>
        <w:rPr>
          <w:w w:val="105"/>
          <w:sz w:val="21"/>
        </w:rPr>
        <w:t xml:space="preserve">pleas would </w:t>
      </w:r>
      <w:r>
        <w:rPr>
          <w:spacing w:val="-3"/>
          <w:w w:val="105"/>
          <w:sz w:val="21"/>
        </w:rPr>
        <w:t xml:space="preserve">require </w:t>
      </w:r>
      <w:r>
        <w:rPr>
          <w:spacing w:val="-7"/>
          <w:w w:val="105"/>
          <w:sz w:val="21"/>
        </w:rPr>
        <w:t xml:space="preserve">‘a </w:t>
      </w:r>
      <w:r>
        <w:rPr>
          <w:spacing w:val="-3"/>
          <w:w w:val="105"/>
          <w:sz w:val="21"/>
        </w:rPr>
        <w:t xml:space="preserve">fairly dramatic attitudinal change </w:t>
      </w:r>
      <w:r>
        <w:rPr>
          <w:w w:val="105"/>
          <w:sz w:val="21"/>
        </w:rPr>
        <w:t xml:space="preserve">on the part of </w:t>
      </w:r>
      <w:r>
        <w:rPr>
          <w:spacing w:val="-3"/>
          <w:w w:val="105"/>
          <w:sz w:val="21"/>
        </w:rPr>
        <w:t>all</w:t>
      </w:r>
      <w:r>
        <w:rPr>
          <w:spacing w:val="-15"/>
          <w:w w:val="105"/>
          <w:sz w:val="21"/>
        </w:rPr>
        <w:t xml:space="preserve"> </w:t>
      </w:r>
      <w:r>
        <w:rPr>
          <w:w w:val="105"/>
          <w:sz w:val="21"/>
        </w:rPr>
        <w:t>those</w:t>
      </w:r>
      <w:r>
        <w:rPr>
          <w:spacing w:val="-15"/>
          <w:w w:val="105"/>
          <w:sz w:val="21"/>
        </w:rPr>
        <w:t xml:space="preserve"> </w:t>
      </w:r>
      <w:r>
        <w:rPr>
          <w:spacing w:val="-3"/>
          <w:w w:val="105"/>
          <w:sz w:val="21"/>
        </w:rPr>
        <w:t>involved</w:t>
      </w:r>
      <w:r>
        <w:rPr>
          <w:spacing w:val="-15"/>
          <w:w w:val="105"/>
          <w:sz w:val="21"/>
        </w:rPr>
        <w:t xml:space="preserve"> </w:t>
      </w:r>
      <w:r>
        <w:rPr>
          <w:w w:val="105"/>
          <w:sz w:val="21"/>
        </w:rPr>
        <w:t>in</w:t>
      </w:r>
      <w:r>
        <w:rPr>
          <w:spacing w:val="-15"/>
          <w:w w:val="105"/>
          <w:sz w:val="21"/>
        </w:rPr>
        <w:t xml:space="preserve"> </w:t>
      </w:r>
      <w:r>
        <w:rPr>
          <w:w w:val="105"/>
          <w:sz w:val="21"/>
        </w:rPr>
        <w:t>the</w:t>
      </w:r>
      <w:r>
        <w:rPr>
          <w:spacing w:val="-15"/>
          <w:w w:val="105"/>
          <w:sz w:val="21"/>
        </w:rPr>
        <w:t xml:space="preserve"> </w:t>
      </w:r>
      <w:r>
        <w:rPr>
          <w:spacing w:val="-3"/>
          <w:w w:val="105"/>
          <w:sz w:val="21"/>
        </w:rPr>
        <w:t>[criminal</w:t>
      </w:r>
      <w:r>
        <w:rPr>
          <w:spacing w:val="-15"/>
          <w:w w:val="105"/>
          <w:sz w:val="21"/>
        </w:rPr>
        <w:t xml:space="preserve"> </w:t>
      </w:r>
      <w:r>
        <w:rPr>
          <w:w w:val="105"/>
          <w:sz w:val="21"/>
        </w:rPr>
        <w:t>justi</w:t>
      </w:r>
      <w:r>
        <w:rPr>
          <w:w w:val="105"/>
          <w:sz w:val="21"/>
        </w:rPr>
        <w:t>ce]</w:t>
      </w:r>
      <w:r>
        <w:rPr>
          <w:spacing w:val="-15"/>
          <w:w w:val="105"/>
          <w:sz w:val="21"/>
        </w:rPr>
        <w:t xml:space="preserve"> </w:t>
      </w:r>
      <w:r>
        <w:rPr>
          <w:w w:val="105"/>
          <w:sz w:val="21"/>
        </w:rPr>
        <w:t>system</w:t>
      </w:r>
      <w:r>
        <w:rPr>
          <w:spacing w:val="-15"/>
          <w:w w:val="105"/>
          <w:sz w:val="21"/>
        </w:rPr>
        <w:t xml:space="preserve"> </w:t>
      </w:r>
      <w:r>
        <w:rPr>
          <w:spacing w:val="-4"/>
          <w:w w:val="105"/>
          <w:sz w:val="21"/>
        </w:rPr>
        <w:t>pre-committal’.</w:t>
      </w:r>
      <w:r>
        <w:rPr>
          <w:spacing w:val="-4"/>
          <w:w w:val="105"/>
          <w:position w:val="7"/>
          <w:sz w:val="12"/>
        </w:rPr>
        <w:t>135</w:t>
      </w:r>
    </w:p>
    <w:p w:rsidR="00EA0057" w:rsidRDefault="007C5C23">
      <w:pPr>
        <w:pStyle w:val="ListParagraph"/>
        <w:numPr>
          <w:ilvl w:val="1"/>
          <w:numId w:val="84"/>
        </w:numPr>
        <w:tabs>
          <w:tab w:val="left" w:pos="921"/>
          <w:tab w:val="left" w:pos="922"/>
        </w:tabs>
        <w:spacing w:before="120" w:line="242" w:lineRule="auto"/>
        <w:ind w:left="921" w:right="1600"/>
        <w:jc w:val="left"/>
        <w:rPr>
          <w:sz w:val="12"/>
        </w:rPr>
      </w:pPr>
      <w:r>
        <w:rPr>
          <w:w w:val="105"/>
          <w:sz w:val="21"/>
        </w:rPr>
        <w:t xml:space="preserve">Victoria Legal Aid and the DPP </w:t>
      </w:r>
      <w:r>
        <w:rPr>
          <w:spacing w:val="-3"/>
          <w:w w:val="105"/>
          <w:sz w:val="21"/>
        </w:rPr>
        <w:t xml:space="preserve">were responsive to </w:t>
      </w:r>
      <w:r>
        <w:rPr>
          <w:w w:val="105"/>
          <w:sz w:val="21"/>
        </w:rPr>
        <w:t xml:space="preserve">this, and moved </w:t>
      </w:r>
      <w:r>
        <w:rPr>
          <w:spacing w:val="-3"/>
          <w:w w:val="105"/>
          <w:sz w:val="21"/>
        </w:rPr>
        <w:t xml:space="preserve">to ensure </w:t>
      </w:r>
      <w:r>
        <w:rPr>
          <w:w w:val="105"/>
          <w:sz w:val="21"/>
        </w:rPr>
        <w:t xml:space="preserve">the </w:t>
      </w:r>
      <w:r>
        <w:rPr>
          <w:spacing w:val="-3"/>
          <w:w w:val="105"/>
          <w:sz w:val="21"/>
        </w:rPr>
        <w:t>availability</w:t>
      </w:r>
      <w:r>
        <w:rPr>
          <w:spacing w:val="-9"/>
          <w:w w:val="105"/>
          <w:sz w:val="21"/>
        </w:rPr>
        <w:t xml:space="preserve"> </w:t>
      </w:r>
      <w:r>
        <w:rPr>
          <w:w w:val="105"/>
          <w:sz w:val="21"/>
        </w:rPr>
        <w:t>of</w:t>
      </w:r>
      <w:r>
        <w:rPr>
          <w:spacing w:val="-9"/>
          <w:w w:val="105"/>
          <w:sz w:val="21"/>
        </w:rPr>
        <w:t xml:space="preserve"> </w:t>
      </w:r>
      <w:r>
        <w:rPr>
          <w:w w:val="105"/>
          <w:sz w:val="21"/>
        </w:rPr>
        <w:t>both</w:t>
      </w:r>
      <w:r>
        <w:rPr>
          <w:spacing w:val="-9"/>
          <w:w w:val="105"/>
          <w:sz w:val="21"/>
        </w:rPr>
        <w:t xml:space="preserve"> </w:t>
      </w:r>
      <w:r>
        <w:rPr>
          <w:w w:val="105"/>
          <w:sz w:val="21"/>
        </w:rPr>
        <w:t>duty</w:t>
      </w:r>
      <w:r>
        <w:rPr>
          <w:spacing w:val="-9"/>
          <w:w w:val="105"/>
          <w:sz w:val="21"/>
        </w:rPr>
        <w:t xml:space="preserve"> </w:t>
      </w:r>
      <w:r>
        <w:rPr>
          <w:w w:val="105"/>
          <w:sz w:val="21"/>
        </w:rPr>
        <w:t>lawyers</w:t>
      </w:r>
      <w:r>
        <w:rPr>
          <w:spacing w:val="-9"/>
          <w:w w:val="105"/>
          <w:sz w:val="21"/>
        </w:rPr>
        <w:t xml:space="preserve"> </w:t>
      </w:r>
      <w:r>
        <w:rPr>
          <w:w w:val="105"/>
          <w:sz w:val="21"/>
        </w:rPr>
        <w:t>and</w:t>
      </w:r>
      <w:r>
        <w:rPr>
          <w:spacing w:val="-9"/>
          <w:w w:val="105"/>
          <w:sz w:val="21"/>
        </w:rPr>
        <w:t xml:space="preserve"> </w:t>
      </w:r>
      <w:r>
        <w:rPr>
          <w:w w:val="105"/>
          <w:sz w:val="21"/>
        </w:rPr>
        <w:t>lawyers</w:t>
      </w:r>
      <w:r>
        <w:rPr>
          <w:spacing w:val="-9"/>
          <w:w w:val="105"/>
          <w:sz w:val="21"/>
        </w:rPr>
        <w:t xml:space="preserve"> </w:t>
      </w:r>
      <w:r>
        <w:rPr>
          <w:spacing w:val="-3"/>
          <w:w w:val="105"/>
          <w:sz w:val="21"/>
        </w:rPr>
        <w:t>from</w:t>
      </w:r>
      <w:r>
        <w:rPr>
          <w:spacing w:val="-9"/>
          <w:w w:val="105"/>
          <w:sz w:val="21"/>
        </w:rPr>
        <w:t xml:space="preserve"> </w:t>
      </w:r>
      <w:r>
        <w:rPr>
          <w:w w:val="105"/>
          <w:sz w:val="21"/>
        </w:rPr>
        <w:t>the</w:t>
      </w:r>
      <w:r>
        <w:rPr>
          <w:spacing w:val="-9"/>
          <w:w w:val="105"/>
          <w:sz w:val="21"/>
        </w:rPr>
        <w:t xml:space="preserve"> </w:t>
      </w:r>
      <w:r>
        <w:rPr>
          <w:w w:val="105"/>
          <w:sz w:val="21"/>
        </w:rPr>
        <w:t>OPP</w:t>
      </w:r>
      <w:r>
        <w:rPr>
          <w:spacing w:val="-9"/>
          <w:w w:val="105"/>
          <w:sz w:val="21"/>
        </w:rPr>
        <w:t xml:space="preserve"> </w:t>
      </w:r>
      <w:r>
        <w:rPr>
          <w:w w:val="105"/>
          <w:sz w:val="21"/>
        </w:rPr>
        <w:t>at</w:t>
      </w:r>
      <w:r>
        <w:rPr>
          <w:spacing w:val="-9"/>
          <w:w w:val="105"/>
          <w:sz w:val="21"/>
        </w:rPr>
        <w:t xml:space="preserve"> </w:t>
      </w:r>
      <w:r>
        <w:rPr>
          <w:w w:val="105"/>
          <w:sz w:val="21"/>
        </w:rPr>
        <w:t>committal</w:t>
      </w:r>
      <w:r>
        <w:rPr>
          <w:spacing w:val="-9"/>
          <w:w w:val="105"/>
          <w:sz w:val="21"/>
        </w:rPr>
        <w:t xml:space="preserve"> </w:t>
      </w:r>
      <w:r>
        <w:rPr>
          <w:spacing w:val="-3"/>
          <w:w w:val="105"/>
          <w:sz w:val="21"/>
        </w:rPr>
        <w:t>mentions</w:t>
      </w:r>
      <w:r>
        <w:rPr>
          <w:spacing w:val="-9"/>
          <w:w w:val="105"/>
          <w:sz w:val="21"/>
        </w:rPr>
        <w:t xml:space="preserve"> </w:t>
      </w:r>
      <w:r>
        <w:rPr>
          <w:w w:val="105"/>
          <w:sz w:val="21"/>
        </w:rPr>
        <w:t>in</w:t>
      </w:r>
      <w:r>
        <w:rPr>
          <w:spacing w:val="-9"/>
          <w:w w:val="105"/>
          <w:sz w:val="21"/>
        </w:rPr>
        <w:t xml:space="preserve"> </w:t>
      </w:r>
      <w:r>
        <w:rPr>
          <w:w w:val="105"/>
          <w:sz w:val="21"/>
        </w:rPr>
        <w:t xml:space="preserve">order </w:t>
      </w:r>
      <w:r>
        <w:rPr>
          <w:spacing w:val="-3"/>
          <w:w w:val="105"/>
          <w:sz w:val="21"/>
        </w:rPr>
        <w:t xml:space="preserve">to </w:t>
      </w:r>
      <w:r>
        <w:rPr>
          <w:w w:val="105"/>
          <w:sz w:val="21"/>
        </w:rPr>
        <w:t xml:space="preserve">conduct </w:t>
      </w:r>
      <w:r>
        <w:rPr>
          <w:spacing w:val="-3"/>
          <w:w w:val="105"/>
          <w:sz w:val="21"/>
        </w:rPr>
        <w:t xml:space="preserve">negotiations. </w:t>
      </w:r>
      <w:r>
        <w:rPr>
          <w:w w:val="105"/>
          <w:sz w:val="21"/>
        </w:rPr>
        <w:t xml:space="preserve">The </w:t>
      </w:r>
      <w:r>
        <w:rPr>
          <w:spacing w:val="-3"/>
          <w:w w:val="105"/>
          <w:sz w:val="21"/>
        </w:rPr>
        <w:t xml:space="preserve">result </w:t>
      </w:r>
      <w:r>
        <w:rPr>
          <w:w w:val="105"/>
          <w:sz w:val="21"/>
        </w:rPr>
        <w:t xml:space="preserve">was </w:t>
      </w:r>
      <w:r>
        <w:rPr>
          <w:spacing w:val="-3"/>
          <w:w w:val="105"/>
          <w:sz w:val="21"/>
        </w:rPr>
        <w:t xml:space="preserve">that </w:t>
      </w:r>
      <w:r>
        <w:rPr>
          <w:w w:val="105"/>
          <w:sz w:val="21"/>
        </w:rPr>
        <w:t xml:space="preserve">a </w:t>
      </w:r>
      <w:r>
        <w:rPr>
          <w:spacing w:val="-3"/>
          <w:w w:val="105"/>
          <w:sz w:val="21"/>
        </w:rPr>
        <w:t xml:space="preserve">greater </w:t>
      </w:r>
      <w:r>
        <w:rPr>
          <w:w w:val="105"/>
          <w:sz w:val="21"/>
        </w:rPr>
        <w:t xml:space="preserve">proportion of guilty pleas began </w:t>
      </w:r>
      <w:r>
        <w:rPr>
          <w:spacing w:val="-3"/>
          <w:w w:val="105"/>
          <w:sz w:val="21"/>
        </w:rPr>
        <w:t xml:space="preserve">to </w:t>
      </w:r>
      <w:r>
        <w:rPr>
          <w:w w:val="105"/>
          <w:sz w:val="21"/>
        </w:rPr>
        <w:t xml:space="preserve">be </w:t>
      </w:r>
      <w:r>
        <w:rPr>
          <w:spacing w:val="-3"/>
          <w:w w:val="105"/>
          <w:sz w:val="21"/>
        </w:rPr>
        <w:t xml:space="preserve">entered earlier </w:t>
      </w:r>
      <w:r>
        <w:rPr>
          <w:w w:val="105"/>
          <w:sz w:val="21"/>
        </w:rPr>
        <w:t xml:space="preserve">in </w:t>
      </w:r>
      <w:r>
        <w:rPr>
          <w:spacing w:val="-4"/>
          <w:w w:val="105"/>
          <w:sz w:val="21"/>
        </w:rPr>
        <w:t>proceedings.</w:t>
      </w:r>
      <w:r>
        <w:rPr>
          <w:spacing w:val="-4"/>
          <w:w w:val="105"/>
          <w:position w:val="7"/>
          <w:sz w:val="12"/>
        </w:rPr>
        <w:t xml:space="preserve">136 </w:t>
      </w:r>
      <w:r>
        <w:rPr>
          <w:w w:val="105"/>
          <w:sz w:val="21"/>
        </w:rPr>
        <w:t xml:space="preserve">While </w:t>
      </w:r>
      <w:r>
        <w:rPr>
          <w:spacing w:val="-3"/>
          <w:w w:val="105"/>
          <w:sz w:val="21"/>
        </w:rPr>
        <w:t xml:space="preserve">late </w:t>
      </w:r>
      <w:r>
        <w:rPr>
          <w:w w:val="105"/>
          <w:sz w:val="21"/>
        </w:rPr>
        <w:t xml:space="preserve">guilty pleas </w:t>
      </w:r>
      <w:r>
        <w:rPr>
          <w:spacing w:val="-3"/>
          <w:w w:val="105"/>
          <w:sz w:val="21"/>
        </w:rPr>
        <w:t xml:space="preserve">remain </w:t>
      </w:r>
      <w:r>
        <w:rPr>
          <w:w w:val="105"/>
          <w:sz w:val="21"/>
        </w:rPr>
        <w:t xml:space="preserve">an </w:t>
      </w:r>
      <w:r>
        <w:rPr>
          <w:spacing w:val="-3"/>
          <w:w w:val="105"/>
          <w:sz w:val="21"/>
        </w:rPr>
        <w:t xml:space="preserve">issue, </w:t>
      </w:r>
      <w:r>
        <w:rPr>
          <w:w w:val="105"/>
          <w:sz w:val="21"/>
        </w:rPr>
        <w:t xml:space="preserve">their </w:t>
      </w:r>
      <w:r>
        <w:rPr>
          <w:spacing w:val="-3"/>
          <w:w w:val="105"/>
          <w:sz w:val="21"/>
        </w:rPr>
        <w:t xml:space="preserve">instance </w:t>
      </w:r>
      <w:r>
        <w:rPr>
          <w:w w:val="105"/>
          <w:sz w:val="21"/>
        </w:rPr>
        <w:t xml:space="preserve">in Victoria was </w:t>
      </w:r>
      <w:r>
        <w:rPr>
          <w:spacing w:val="-3"/>
          <w:w w:val="105"/>
          <w:sz w:val="21"/>
        </w:rPr>
        <w:t xml:space="preserve">greater </w:t>
      </w:r>
      <w:r>
        <w:rPr>
          <w:w w:val="105"/>
          <w:sz w:val="21"/>
        </w:rPr>
        <w:t xml:space="preserve">a </w:t>
      </w:r>
      <w:r>
        <w:rPr>
          <w:spacing w:val="-3"/>
          <w:w w:val="105"/>
          <w:sz w:val="21"/>
        </w:rPr>
        <w:t xml:space="preserve">few </w:t>
      </w:r>
      <w:r>
        <w:rPr>
          <w:w w:val="105"/>
          <w:sz w:val="21"/>
        </w:rPr>
        <w:t>decades</w:t>
      </w:r>
      <w:r>
        <w:rPr>
          <w:spacing w:val="15"/>
          <w:w w:val="105"/>
          <w:sz w:val="21"/>
        </w:rPr>
        <w:t xml:space="preserve"> </w:t>
      </w:r>
      <w:r>
        <w:rPr>
          <w:spacing w:val="-6"/>
          <w:w w:val="105"/>
          <w:sz w:val="21"/>
        </w:rPr>
        <w:t>ago.</w:t>
      </w:r>
      <w:r>
        <w:rPr>
          <w:spacing w:val="-6"/>
          <w:w w:val="105"/>
          <w:position w:val="7"/>
          <w:sz w:val="12"/>
        </w:rPr>
        <w:t>137</w:t>
      </w:r>
    </w:p>
    <w:p w:rsidR="00EA0057" w:rsidRDefault="007C5C23">
      <w:pPr>
        <w:pStyle w:val="ListParagraph"/>
        <w:numPr>
          <w:ilvl w:val="1"/>
          <w:numId w:val="84"/>
        </w:numPr>
        <w:tabs>
          <w:tab w:val="left" w:pos="921"/>
        </w:tabs>
        <w:spacing w:before="120" w:line="242" w:lineRule="auto"/>
        <w:ind w:left="920" w:right="1712" w:hanging="793"/>
        <w:jc w:val="both"/>
        <w:rPr>
          <w:sz w:val="21"/>
        </w:rPr>
      </w:pPr>
      <w:r>
        <w:rPr>
          <w:w w:val="105"/>
          <w:sz w:val="21"/>
        </w:rPr>
        <w:t xml:space="preserve">In its discussion of delay in the </w:t>
      </w:r>
      <w:r>
        <w:rPr>
          <w:spacing w:val="-3"/>
          <w:w w:val="105"/>
          <w:sz w:val="21"/>
        </w:rPr>
        <w:t xml:space="preserve">criminal justice </w:t>
      </w:r>
      <w:r>
        <w:rPr>
          <w:w w:val="105"/>
          <w:sz w:val="21"/>
        </w:rPr>
        <w:t xml:space="preserve">system, the </w:t>
      </w:r>
      <w:r>
        <w:rPr>
          <w:spacing w:val="-3"/>
          <w:w w:val="105"/>
          <w:sz w:val="21"/>
        </w:rPr>
        <w:t xml:space="preserve">RCIRCSA </w:t>
      </w:r>
      <w:r>
        <w:rPr>
          <w:w w:val="105"/>
          <w:sz w:val="21"/>
        </w:rPr>
        <w:t xml:space="preserve">also </w:t>
      </w:r>
      <w:r>
        <w:rPr>
          <w:spacing w:val="-3"/>
          <w:w w:val="105"/>
          <w:sz w:val="21"/>
        </w:rPr>
        <w:t xml:space="preserve">pointed </w:t>
      </w:r>
      <w:r>
        <w:rPr>
          <w:w w:val="105"/>
          <w:sz w:val="21"/>
        </w:rPr>
        <w:t xml:space="preserve">out the </w:t>
      </w:r>
      <w:r>
        <w:rPr>
          <w:spacing w:val="-3"/>
          <w:w w:val="105"/>
          <w:sz w:val="21"/>
        </w:rPr>
        <w:t>‘significant</w:t>
      </w:r>
      <w:r>
        <w:rPr>
          <w:spacing w:val="-8"/>
          <w:w w:val="105"/>
          <w:sz w:val="21"/>
        </w:rPr>
        <w:t xml:space="preserve"> </w:t>
      </w:r>
      <w:r>
        <w:rPr>
          <w:w w:val="105"/>
          <w:sz w:val="21"/>
        </w:rPr>
        <w:t>and</w:t>
      </w:r>
      <w:r>
        <w:rPr>
          <w:spacing w:val="-8"/>
          <w:w w:val="105"/>
          <w:sz w:val="21"/>
        </w:rPr>
        <w:t xml:space="preserve"> </w:t>
      </w:r>
      <w:r>
        <w:rPr>
          <w:w w:val="105"/>
          <w:sz w:val="21"/>
        </w:rPr>
        <w:t>complex</w:t>
      </w:r>
      <w:r>
        <w:rPr>
          <w:spacing w:val="-8"/>
          <w:w w:val="105"/>
          <w:sz w:val="21"/>
        </w:rPr>
        <w:t xml:space="preserve"> </w:t>
      </w:r>
      <w:r>
        <w:rPr>
          <w:spacing w:val="-3"/>
          <w:w w:val="105"/>
          <w:sz w:val="21"/>
        </w:rPr>
        <w:t>interactions’</w:t>
      </w:r>
      <w:r>
        <w:rPr>
          <w:spacing w:val="-8"/>
          <w:w w:val="105"/>
          <w:sz w:val="21"/>
        </w:rPr>
        <w:t xml:space="preserve"> </w:t>
      </w:r>
      <w:r>
        <w:rPr>
          <w:w w:val="105"/>
          <w:sz w:val="21"/>
        </w:rPr>
        <w:t>between</w:t>
      </w:r>
      <w:r>
        <w:rPr>
          <w:spacing w:val="-8"/>
          <w:w w:val="105"/>
          <w:sz w:val="21"/>
        </w:rPr>
        <w:t xml:space="preserve"> </w:t>
      </w:r>
      <w:r>
        <w:rPr>
          <w:w w:val="105"/>
          <w:sz w:val="21"/>
        </w:rPr>
        <w:t>issues</w:t>
      </w:r>
      <w:r>
        <w:rPr>
          <w:spacing w:val="-8"/>
          <w:w w:val="105"/>
          <w:sz w:val="21"/>
        </w:rPr>
        <w:t xml:space="preserve"> </w:t>
      </w:r>
      <w:r>
        <w:rPr>
          <w:w w:val="105"/>
          <w:sz w:val="21"/>
        </w:rPr>
        <w:t>and</w:t>
      </w:r>
      <w:r>
        <w:rPr>
          <w:spacing w:val="-8"/>
          <w:w w:val="105"/>
          <w:sz w:val="21"/>
        </w:rPr>
        <w:t xml:space="preserve"> </w:t>
      </w:r>
      <w:r>
        <w:rPr>
          <w:spacing w:val="-3"/>
          <w:w w:val="105"/>
          <w:sz w:val="21"/>
        </w:rPr>
        <w:t>reform</w:t>
      </w:r>
      <w:r>
        <w:rPr>
          <w:spacing w:val="-8"/>
          <w:w w:val="105"/>
          <w:sz w:val="21"/>
        </w:rPr>
        <w:t xml:space="preserve"> </w:t>
      </w:r>
      <w:r>
        <w:rPr>
          <w:w w:val="105"/>
          <w:sz w:val="21"/>
        </w:rPr>
        <w:t>options,</w:t>
      </w:r>
      <w:r>
        <w:rPr>
          <w:spacing w:val="-8"/>
          <w:w w:val="105"/>
          <w:sz w:val="21"/>
        </w:rPr>
        <w:t xml:space="preserve"> </w:t>
      </w:r>
      <w:r>
        <w:rPr>
          <w:w w:val="105"/>
          <w:sz w:val="21"/>
        </w:rPr>
        <w:t>as</w:t>
      </w:r>
      <w:r>
        <w:rPr>
          <w:spacing w:val="-8"/>
          <w:w w:val="105"/>
          <w:sz w:val="21"/>
        </w:rPr>
        <w:t xml:space="preserve"> </w:t>
      </w:r>
      <w:r>
        <w:rPr>
          <w:spacing w:val="-3"/>
          <w:w w:val="105"/>
          <w:sz w:val="21"/>
        </w:rPr>
        <w:t>well</w:t>
      </w:r>
      <w:r>
        <w:rPr>
          <w:spacing w:val="-8"/>
          <w:w w:val="105"/>
          <w:sz w:val="21"/>
        </w:rPr>
        <w:t xml:space="preserve"> </w:t>
      </w:r>
      <w:r>
        <w:rPr>
          <w:w w:val="105"/>
          <w:sz w:val="21"/>
        </w:rPr>
        <w:t>as</w:t>
      </w:r>
      <w:r>
        <w:rPr>
          <w:spacing w:val="-8"/>
          <w:w w:val="105"/>
          <w:sz w:val="21"/>
        </w:rPr>
        <w:t xml:space="preserve"> </w:t>
      </w:r>
      <w:r>
        <w:rPr>
          <w:w w:val="105"/>
          <w:sz w:val="21"/>
        </w:rPr>
        <w:t xml:space="preserve">their </w:t>
      </w:r>
      <w:r>
        <w:rPr>
          <w:spacing w:val="-3"/>
          <w:w w:val="105"/>
          <w:sz w:val="21"/>
        </w:rPr>
        <w:t xml:space="preserve">funding </w:t>
      </w:r>
      <w:r>
        <w:rPr>
          <w:spacing w:val="-4"/>
          <w:w w:val="105"/>
          <w:sz w:val="21"/>
        </w:rPr>
        <w:t>implications.</w:t>
      </w:r>
      <w:r>
        <w:rPr>
          <w:spacing w:val="-4"/>
          <w:w w:val="105"/>
          <w:position w:val="7"/>
          <w:sz w:val="12"/>
        </w:rPr>
        <w:t xml:space="preserve">138 </w:t>
      </w:r>
      <w:r>
        <w:rPr>
          <w:w w:val="105"/>
          <w:sz w:val="21"/>
        </w:rPr>
        <w:t xml:space="preserve">It </w:t>
      </w:r>
      <w:r>
        <w:rPr>
          <w:spacing w:val="-3"/>
          <w:w w:val="105"/>
          <w:sz w:val="21"/>
        </w:rPr>
        <w:t>noted</w:t>
      </w:r>
      <w:r>
        <w:rPr>
          <w:spacing w:val="12"/>
          <w:w w:val="105"/>
          <w:sz w:val="21"/>
        </w:rPr>
        <w:t xml:space="preserve"> </w:t>
      </w:r>
      <w:r>
        <w:rPr>
          <w:w w:val="105"/>
          <w:sz w:val="21"/>
        </w:rPr>
        <w:t>that:</w:t>
      </w:r>
    </w:p>
    <w:p w:rsidR="00EA0057" w:rsidRDefault="007C5C23">
      <w:pPr>
        <w:spacing w:before="130" w:line="254" w:lineRule="auto"/>
        <w:ind w:left="1374" w:right="1670"/>
        <w:rPr>
          <w:sz w:val="11"/>
        </w:rPr>
      </w:pPr>
      <w:r>
        <w:rPr>
          <w:spacing w:val="-2"/>
          <w:sz w:val="20"/>
        </w:rPr>
        <w:t xml:space="preserve">any </w:t>
      </w:r>
      <w:r>
        <w:rPr>
          <w:sz w:val="20"/>
        </w:rPr>
        <w:t xml:space="preserve">significant changes [to reduce delay] will </w:t>
      </w:r>
      <w:r>
        <w:rPr>
          <w:spacing w:val="-3"/>
          <w:sz w:val="20"/>
        </w:rPr>
        <w:t xml:space="preserve">require </w:t>
      </w:r>
      <w:r>
        <w:rPr>
          <w:sz w:val="20"/>
        </w:rPr>
        <w:t xml:space="preserve">additional resources, at least </w:t>
      </w:r>
      <w:r>
        <w:rPr>
          <w:spacing w:val="-4"/>
          <w:sz w:val="20"/>
        </w:rPr>
        <w:t xml:space="preserve">initially, </w:t>
      </w:r>
      <w:r>
        <w:rPr>
          <w:sz w:val="20"/>
        </w:rPr>
        <w:t>not just for</w:t>
      </w:r>
      <w:r>
        <w:rPr>
          <w:sz w:val="20"/>
        </w:rPr>
        <w:t xml:space="preserve"> the courts but also for prosecution agencies and publicly funded defence services and in some cases for </w:t>
      </w:r>
      <w:r>
        <w:rPr>
          <w:spacing w:val="-3"/>
          <w:sz w:val="20"/>
        </w:rPr>
        <w:t xml:space="preserve">police. Even </w:t>
      </w:r>
      <w:r>
        <w:rPr>
          <w:sz w:val="20"/>
        </w:rPr>
        <w:t xml:space="preserve">where reforms achieve improvements, these may </w:t>
      </w:r>
      <w:r>
        <w:rPr>
          <w:spacing w:val="-3"/>
          <w:sz w:val="20"/>
        </w:rPr>
        <w:t xml:space="preserve">require  </w:t>
      </w:r>
      <w:r>
        <w:rPr>
          <w:sz w:val="20"/>
        </w:rPr>
        <w:t xml:space="preserve">an </w:t>
      </w:r>
      <w:r>
        <w:rPr>
          <w:spacing w:val="-3"/>
          <w:sz w:val="20"/>
        </w:rPr>
        <w:t xml:space="preserve">initial  </w:t>
      </w:r>
      <w:r>
        <w:rPr>
          <w:sz w:val="20"/>
        </w:rPr>
        <w:t>additional investment, and they may lead to increased demand  rather</w:t>
      </w:r>
      <w:r>
        <w:rPr>
          <w:spacing w:val="22"/>
          <w:sz w:val="20"/>
        </w:rPr>
        <w:t xml:space="preserve"> </w:t>
      </w:r>
      <w:r>
        <w:rPr>
          <w:sz w:val="20"/>
        </w:rPr>
        <w:t>th</w:t>
      </w:r>
      <w:r>
        <w:rPr>
          <w:sz w:val="20"/>
        </w:rPr>
        <w:t>an</w:t>
      </w:r>
      <w:r>
        <w:rPr>
          <w:spacing w:val="22"/>
          <w:sz w:val="20"/>
        </w:rPr>
        <w:t xml:space="preserve"> </w:t>
      </w:r>
      <w:r>
        <w:rPr>
          <w:sz w:val="20"/>
        </w:rPr>
        <w:t>reducing</w:t>
      </w:r>
      <w:r>
        <w:rPr>
          <w:spacing w:val="22"/>
          <w:sz w:val="20"/>
        </w:rPr>
        <w:t xml:space="preserve"> </w:t>
      </w:r>
      <w:r>
        <w:rPr>
          <w:sz w:val="20"/>
        </w:rPr>
        <w:t>the</w:t>
      </w:r>
      <w:r>
        <w:rPr>
          <w:spacing w:val="22"/>
          <w:sz w:val="20"/>
        </w:rPr>
        <w:t xml:space="preserve"> </w:t>
      </w:r>
      <w:r>
        <w:rPr>
          <w:sz w:val="20"/>
        </w:rPr>
        <w:t>need</w:t>
      </w:r>
      <w:r>
        <w:rPr>
          <w:spacing w:val="22"/>
          <w:sz w:val="20"/>
        </w:rPr>
        <w:t xml:space="preserve"> </w:t>
      </w:r>
      <w:r>
        <w:rPr>
          <w:sz w:val="20"/>
        </w:rPr>
        <w:t>for</w:t>
      </w:r>
      <w:r>
        <w:rPr>
          <w:spacing w:val="22"/>
          <w:sz w:val="20"/>
        </w:rPr>
        <w:t xml:space="preserve"> </w:t>
      </w:r>
      <w:r>
        <w:rPr>
          <w:spacing w:val="-4"/>
          <w:sz w:val="20"/>
        </w:rPr>
        <w:t>resources.</w:t>
      </w:r>
      <w:r>
        <w:rPr>
          <w:spacing w:val="-4"/>
          <w:position w:val="7"/>
          <w:sz w:val="11"/>
        </w:rPr>
        <w:t>139</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2"/>
        <w:rPr>
          <w:sz w:val="15"/>
        </w:rPr>
      </w:pPr>
      <w:r>
        <w:pict>
          <v:line id="_x0000_s1085" style="position:absolute;z-index:251694592;mso-wrap-distance-left:0;mso-wrap-distance-right:0;mso-position-horizontal-relative:page" from="79.35pt,11.75pt" to="515.9pt,11.75pt" strokecolor="#b6bdc8" strokeweight="1pt">
            <w10:wrap type="topAndBottom" anchorx="page"/>
          </v:line>
        </w:pict>
      </w:r>
    </w:p>
    <w:p w:rsidR="00EA0057" w:rsidRDefault="007C5C23">
      <w:pPr>
        <w:pStyle w:val="ListParagraph"/>
        <w:numPr>
          <w:ilvl w:val="0"/>
          <w:numId w:val="22"/>
        </w:numPr>
        <w:tabs>
          <w:tab w:val="left" w:pos="920"/>
          <w:tab w:val="left" w:pos="922"/>
        </w:tabs>
        <w:spacing w:before="117"/>
        <w:jc w:val="left"/>
        <w:rPr>
          <w:sz w:val="13"/>
        </w:rPr>
      </w:pPr>
      <w:r>
        <w:rPr>
          <w:w w:val="105"/>
          <w:sz w:val="13"/>
        </w:rPr>
        <w:t>Martin</w:t>
      </w:r>
      <w:r>
        <w:rPr>
          <w:spacing w:val="6"/>
          <w:w w:val="105"/>
          <w:sz w:val="13"/>
        </w:rPr>
        <w:t xml:space="preserve"> </w:t>
      </w:r>
      <w:r>
        <w:rPr>
          <w:w w:val="105"/>
          <w:sz w:val="13"/>
        </w:rPr>
        <w:t>Moynihan,</w:t>
      </w:r>
      <w:r>
        <w:rPr>
          <w:spacing w:val="6"/>
          <w:w w:val="105"/>
          <w:sz w:val="13"/>
        </w:rPr>
        <w:t xml:space="preserve"> </w:t>
      </w:r>
      <w:r>
        <w:rPr>
          <w:i/>
          <w:w w:val="105"/>
          <w:sz w:val="13"/>
        </w:rPr>
        <w:t>Review</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Civil</w:t>
      </w:r>
      <w:r>
        <w:rPr>
          <w:i/>
          <w:spacing w:val="5"/>
          <w:w w:val="105"/>
          <w:sz w:val="13"/>
        </w:rPr>
        <w:t xml:space="preserve"> </w:t>
      </w:r>
      <w:r>
        <w:rPr>
          <w:i/>
          <w:w w:val="105"/>
          <w:sz w:val="13"/>
        </w:rPr>
        <w:t>and</w:t>
      </w:r>
      <w:r>
        <w:rPr>
          <w:i/>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i/>
          <w:w w:val="105"/>
          <w:sz w:val="13"/>
        </w:rPr>
        <w:t>System</w:t>
      </w:r>
      <w:r>
        <w:rPr>
          <w:i/>
          <w:spacing w:val="5"/>
          <w:w w:val="105"/>
          <w:sz w:val="13"/>
        </w:rPr>
        <w:t xml:space="preserve"> </w:t>
      </w:r>
      <w:r>
        <w:rPr>
          <w:i/>
          <w:w w:val="105"/>
          <w:sz w:val="13"/>
        </w:rPr>
        <w:t>in</w:t>
      </w:r>
      <w:r>
        <w:rPr>
          <w:i/>
          <w:spacing w:val="5"/>
          <w:w w:val="105"/>
          <w:sz w:val="13"/>
        </w:rPr>
        <w:t xml:space="preserve"> </w:t>
      </w:r>
      <w:r>
        <w:rPr>
          <w:i/>
          <w:w w:val="105"/>
          <w:sz w:val="13"/>
        </w:rPr>
        <w:t>Queensland</w:t>
      </w:r>
      <w:r>
        <w:rPr>
          <w:i/>
          <w:spacing w:val="6"/>
          <w:w w:val="105"/>
          <w:sz w:val="13"/>
        </w:rPr>
        <w:t xml:space="preserve"> </w:t>
      </w:r>
      <w:r>
        <w:rPr>
          <w:w w:val="105"/>
          <w:sz w:val="13"/>
        </w:rPr>
        <w:t>(Report,</w:t>
      </w:r>
      <w:r>
        <w:rPr>
          <w:spacing w:val="6"/>
          <w:w w:val="105"/>
          <w:sz w:val="13"/>
        </w:rPr>
        <w:t xml:space="preserve"> </w:t>
      </w:r>
      <w:r>
        <w:rPr>
          <w:spacing w:val="1"/>
          <w:w w:val="105"/>
          <w:sz w:val="13"/>
        </w:rPr>
        <w:t>2008)</w:t>
      </w:r>
      <w:r>
        <w:rPr>
          <w:spacing w:val="6"/>
          <w:w w:val="105"/>
          <w:sz w:val="13"/>
        </w:rPr>
        <w:t xml:space="preserve"> </w:t>
      </w:r>
      <w:r>
        <w:rPr>
          <w:spacing w:val="-3"/>
          <w:w w:val="105"/>
          <w:sz w:val="13"/>
        </w:rPr>
        <w:t>181.</w:t>
      </w:r>
    </w:p>
    <w:p w:rsidR="00EA0057" w:rsidRDefault="007C5C23">
      <w:pPr>
        <w:pStyle w:val="ListParagraph"/>
        <w:numPr>
          <w:ilvl w:val="0"/>
          <w:numId w:val="22"/>
        </w:numPr>
        <w:tabs>
          <w:tab w:val="left" w:pos="920"/>
          <w:tab w:val="left" w:pos="922"/>
        </w:tabs>
        <w:jc w:val="left"/>
        <w:rPr>
          <w:sz w:val="13"/>
        </w:rPr>
      </w:pPr>
      <w:r>
        <w:rPr>
          <w:w w:val="105"/>
          <w:sz w:val="13"/>
        </w:rPr>
        <w:t>Ibid</w:t>
      </w:r>
      <w:r>
        <w:rPr>
          <w:spacing w:val="15"/>
          <w:w w:val="105"/>
          <w:sz w:val="13"/>
        </w:rPr>
        <w:t xml:space="preserve"> </w:t>
      </w:r>
      <w:r>
        <w:rPr>
          <w:w w:val="105"/>
          <w:sz w:val="13"/>
        </w:rPr>
        <w:t>166.</w:t>
      </w:r>
    </w:p>
    <w:p w:rsidR="00EA0057" w:rsidRDefault="007C5C23">
      <w:pPr>
        <w:pStyle w:val="ListParagraph"/>
        <w:numPr>
          <w:ilvl w:val="0"/>
          <w:numId w:val="22"/>
        </w:numPr>
        <w:tabs>
          <w:tab w:val="left" w:pos="920"/>
          <w:tab w:val="left" w:pos="922"/>
        </w:tabs>
        <w:ind w:right="1691"/>
        <w:jc w:val="left"/>
        <w:rPr>
          <w:sz w:val="13"/>
        </w:rPr>
      </w:pPr>
      <w:r>
        <w:rPr>
          <w:w w:val="105"/>
          <w:sz w:val="13"/>
        </w:rPr>
        <w:t>Ann-Louise Boag, ‘Legal Aid and its Role in the Reduction of Delays in Criminal Proceedings in Victoria’ in David Biles and Sandra McKillop (eds)</w:t>
      </w:r>
      <w:r>
        <w:rPr>
          <w:spacing w:val="6"/>
          <w:w w:val="105"/>
          <w:sz w:val="13"/>
        </w:rPr>
        <w:t xml:space="preserve"> </w:t>
      </w:r>
      <w:r>
        <w:rPr>
          <w:i/>
          <w:w w:val="105"/>
          <w:sz w:val="13"/>
        </w:rPr>
        <w:t>Proceedings</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i/>
          <w:w w:val="105"/>
          <w:sz w:val="13"/>
        </w:rPr>
        <w:t>Planning</w:t>
      </w:r>
      <w:r>
        <w:rPr>
          <w:i/>
          <w:spacing w:val="5"/>
          <w:w w:val="105"/>
          <w:sz w:val="13"/>
        </w:rPr>
        <w:t xml:space="preserve"> </w:t>
      </w:r>
      <w:r>
        <w:rPr>
          <w:i/>
          <w:w w:val="105"/>
          <w:sz w:val="13"/>
        </w:rPr>
        <w:t>and</w:t>
      </w:r>
      <w:r>
        <w:rPr>
          <w:i/>
          <w:spacing w:val="5"/>
          <w:w w:val="105"/>
          <w:sz w:val="13"/>
        </w:rPr>
        <w:t xml:space="preserve"> </w:t>
      </w:r>
      <w:r>
        <w:rPr>
          <w:i/>
          <w:w w:val="105"/>
          <w:sz w:val="13"/>
        </w:rPr>
        <w:t>Coordination</w:t>
      </w:r>
      <w:r>
        <w:rPr>
          <w:i/>
          <w:spacing w:val="5"/>
          <w:w w:val="105"/>
          <w:sz w:val="13"/>
        </w:rPr>
        <w:t xml:space="preserve"> </w:t>
      </w:r>
      <w:r>
        <w:rPr>
          <w:i/>
          <w:w w:val="105"/>
          <w:sz w:val="13"/>
        </w:rPr>
        <w:t>Conference</w:t>
      </w:r>
      <w:r>
        <w:rPr>
          <w:i/>
          <w:spacing w:val="6"/>
          <w:w w:val="105"/>
          <w:sz w:val="13"/>
        </w:rPr>
        <w:t xml:space="preserve"> </w:t>
      </w:r>
      <w:r>
        <w:rPr>
          <w:w w:val="105"/>
          <w:sz w:val="13"/>
        </w:rPr>
        <w:t>(Australian</w:t>
      </w:r>
      <w:r>
        <w:rPr>
          <w:spacing w:val="6"/>
          <w:w w:val="105"/>
          <w:sz w:val="13"/>
        </w:rPr>
        <w:t xml:space="preserve"> </w:t>
      </w:r>
      <w:r>
        <w:rPr>
          <w:w w:val="105"/>
          <w:sz w:val="13"/>
        </w:rPr>
        <w:t>Institute</w:t>
      </w:r>
      <w:r>
        <w:rPr>
          <w:spacing w:val="6"/>
          <w:w w:val="105"/>
          <w:sz w:val="13"/>
        </w:rPr>
        <w:t xml:space="preserve"> </w:t>
      </w:r>
      <w:r>
        <w:rPr>
          <w:w w:val="105"/>
          <w:sz w:val="13"/>
        </w:rPr>
        <w:t>of</w:t>
      </w:r>
      <w:r>
        <w:rPr>
          <w:spacing w:val="6"/>
          <w:w w:val="105"/>
          <w:sz w:val="13"/>
        </w:rPr>
        <w:t xml:space="preserve"> </w:t>
      </w:r>
      <w:r>
        <w:rPr>
          <w:w w:val="105"/>
          <w:sz w:val="13"/>
        </w:rPr>
        <w:t>Criminology,</w:t>
      </w:r>
      <w:r>
        <w:rPr>
          <w:spacing w:val="6"/>
          <w:w w:val="105"/>
          <w:sz w:val="13"/>
        </w:rPr>
        <w:t xml:space="preserve"> </w:t>
      </w:r>
      <w:r>
        <w:rPr>
          <w:w w:val="105"/>
          <w:sz w:val="13"/>
        </w:rPr>
        <w:t>April</w:t>
      </w:r>
      <w:r>
        <w:rPr>
          <w:spacing w:val="6"/>
          <w:w w:val="105"/>
          <w:sz w:val="13"/>
        </w:rPr>
        <w:t xml:space="preserve"> </w:t>
      </w:r>
      <w:r>
        <w:rPr>
          <w:w w:val="105"/>
          <w:sz w:val="13"/>
        </w:rPr>
        <w:t>1993)</w:t>
      </w:r>
      <w:r>
        <w:rPr>
          <w:spacing w:val="6"/>
          <w:w w:val="105"/>
          <w:sz w:val="13"/>
        </w:rPr>
        <w:t xml:space="preserve"> </w:t>
      </w:r>
      <w:r>
        <w:rPr>
          <w:w w:val="105"/>
          <w:sz w:val="13"/>
        </w:rPr>
        <w:t>228.</w:t>
      </w:r>
    </w:p>
    <w:p w:rsidR="00EA0057" w:rsidRDefault="007C5C23">
      <w:pPr>
        <w:pStyle w:val="ListParagraph"/>
        <w:numPr>
          <w:ilvl w:val="0"/>
          <w:numId w:val="22"/>
        </w:numPr>
        <w:tabs>
          <w:tab w:val="left" w:pos="920"/>
          <w:tab w:val="left" w:pos="921"/>
        </w:tabs>
        <w:ind w:left="920" w:hanging="793"/>
        <w:jc w:val="left"/>
        <w:rPr>
          <w:sz w:val="13"/>
        </w:rPr>
      </w:pPr>
      <w:r>
        <w:rPr>
          <w:w w:val="105"/>
          <w:sz w:val="13"/>
        </w:rPr>
        <w:t>Ibid</w:t>
      </w:r>
      <w:r>
        <w:rPr>
          <w:spacing w:val="13"/>
          <w:w w:val="105"/>
          <w:sz w:val="13"/>
        </w:rPr>
        <w:t xml:space="preserve"> </w:t>
      </w:r>
      <w:r>
        <w:rPr>
          <w:w w:val="105"/>
          <w:sz w:val="13"/>
        </w:rPr>
        <w:t>229.</w:t>
      </w:r>
    </w:p>
    <w:p w:rsidR="00EA0057" w:rsidRDefault="007C5C23">
      <w:pPr>
        <w:tabs>
          <w:tab w:val="left" w:pos="920"/>
        </w:tabs>
        <w:spacing w:before="1"/>
        <w:ind w:left="127"/>
        <w:rPr>
          <w:sz w:val="13"/>
        </w:rPr>
      </w:pPr>
      <w:r>
        <w:rPr>
          <w:w w:val="105"/>
          <w:sz w:val="13"/>
        </w:rPr>
        <w:t>136</w:t>
      </w:r>
      <w:r>
        <w:rPr>
          <w:w w:val="105"/>
          <w:sz w:val="13"/>
        </w:rPr>
        <w:tab/>
        <w:t>Ibid</w:t>
      </w:r>
      <w:r>
        <w:rPr>
          <w:spacing w:val="25"/>
          <w:w w:val="105"/>
          <w:sz w:val="13"/>
        </w:rPr>
        <w:t xml:space="preserve"> </w:t>
      </w:r>
      <w:r>
        <w:rPr>
          <w:w w:val="105"/>
          <w:sz w:val="13"/>
        </w:rPr>
        <w:t>228–9.</w:t>
      </w:r>
    </w:p>
    <w:p w:rsidR="00EA0057" w:rsidRDefault="007C5C23">
      <w:pPr>
        <w:tabs>
          <w:tab w:val="left" w:pos="920"/>
        </w:tabs>
        <w:spacing w:before="1"/>
        <w:ind w:left="127" w:right="2796" w:hanging="1"/>
        <w:rPr>
          <w:sz w:val="13"/>
        </w:rPr>
      </w:pPr>
      <w:r>
        <w:pict>
          <v:shape id="_x0000_s1084" type="#_x0000_t202" style="position:absolute;left:0;text-align:left;margin-left:548.95pt;margin-top:11pt;width:13.3pt;height:14.25pt;z-index:251695616;mso-position-horizontal-relative:page" filled="f" stroked="f">
            <v:textbox inset="0,0,0,0">
              <w:txbxContent>
                <w:p w:rsidR="00EA0057" w:rsidRDefault="007C5C23">
                  <w:pPr>
                    <w:spacing w:line="284" w:lineRule="exact"/>
                    <w:rPr>
                      <w:b/>
                      <w:sz w:val="24"/>
                    </w:rPr>
                  </w:pPr>
                  <w:r>
                    <w:rPr>
                      <w:b/>
                      <w:color w:val="37617A"/>
                      <w:spacing w:val="-1"/>
                      <w:w w:val="110"/>
                      <w:sz w:val="24"/>
                    </w:rPr>
                    <w:t>65</w:t>
                  </w:r>
                </w:p>
              </w:txbxContent>
            </v:textbox>
            <w10:wrap anchorx="page"/>
          </v:shape>
        </w:pict>
      </w:r>
      <w:r>
        <w:rPr>
          <w:spacing w:val="-3"/>
          <w:w w:val="105"/>
          <w:sz w:val="13"/>
        </w:rPr>
        <w:t>137</w:t>
      </w:r>
      <w:r>
        <w:rPr>
          <w:spacing w:val="-3"/>
          <w:w w:val="105"/>
          <w:sz w:val="13"/>
        </w:rPr>
        <w:tab/>
      </w:r>
      <w:r>
        <w:rPr>
          <w:w w:val="105"/>
          <w:sz w:val="13"/>
        </w:rPr>
        <w:t>Sentencing</w:t>
      </w:r>
      <w:r>
        <w:rPr>
          <w:spacing w:val="7"/>
          <w:w w:val="105"/>
          <w:sz w:val="13"/>
        </w:rPr>
        <w:t xml:space="preserve"> </w:t>
      </w:r>
      <w:r>
        <w:rPr>
          <w:w w:val="105"/>
          <w:sz w:val="13"/>
        </w:rPr>
        <w:t>Advisory</w:t>
      </w:r>
      <w:r>
        <w:rPr>
          <w:spacing w:val="7"/>
          <w:w w:val="105"/>
          <w:sz w:val="13"/>
        </w:rPr>
        <w:t xml:space="preserve"> </w:t>
      </w:r>
      <w:r>
        <w:rPr>
          <w:w w:val="105"/>
          <w:sz w:val="13"/>
        </w:rPr>
        <w:t>Council,</w:t>
      </w:r>
      <w:r>
        <w:rPr>
          <w:spacing w:val="7"/>
          <w:w w:val="105"/>
          <w:sz w:val="13"/>
        </w:rPr>
        <w:t xml:space="preserve"> </w:t>
      </w:r>
      <w:r>
        <w:rPr>
          <w:w w:val="105"/>
          <w:sz w:val="13"/>
        </w:rPr>
        <w:t>Victoria,</w:t>
      </w:r>
      <w:r>
        <w:rPr>
          <w:spacing w:val="7"/>
          <w:w w:val="105"/>
          <w:sz w:val="13"/>
        </w:rPr>
        <w:t xml:space="preserve"> </w:t>
      </w:r>
      <w:r>
        <w:rPr>
          <w:i/>
          <w:w w:val="105"/>
          <w:sz w:val="13"/>
        </w:rPr>
        <w:t>Guilty</w:t>
      </w:r>
      <w:r>
        <w:rPr>
          <w:i/>
          <w:spacing w:val="6"/>
          <w:w w:val="105"/>
          <w:sz w:val="13"/>
        </w:rPr>
        <w:t xml:space="preserve"> </w:t>
      </w:r>
      <w:r>
        <w:rPr>
          <w:i/>
          <w:w w:val="105"/>
          <w:sz w:val="13"/>
        </w:rPr>
        <w:t>Pleas</w:t>
      </w:r>
      <w:r>
        <w:rPr>
          <w:i/>
          <w:spacing w:val="6"/>
          <w:w w:val="105"/>
          <w:sz w:val="13"/>
        </w:rPr>
        <w:t xml:space="preserve"> </w:t>
      </w:r>
      <w:r>
        <w:rPr>
          <w:i/>
          <w:w w:val="105"/>
          <w:sz w:val="13"/>
        </w:rPr>
        <w:t>in</w:t>
      </w:r>
      <w:r>
        <w:rPr>
          <w:i/>
          <w:spacing w:val="6"/>
          <w:w w:val="105"/>
          <w:sz w:val="13"/>
        </w:rPr>
        <w:t xml:space="preserve"> </w:t>
      </w:r>
      <w:r>
        <w:rPr>
          <w:i/>
          <w:w w:val="105"/>
          <w:sz w:val="13"/>
        </w:rPr>
        <w:t>the</w:t>
      </w:r>
      <w:r>
        <w:rPr>
          <w:i/>
          <w:spacing w:val="6"/>
          <w:w w:val="105"/>
          <w:sz w:val="13"/>
        </w:rPr>
        <w:t xml:space="preserve"> </w:t>
      </w:r>
      <w:r>
        <w:rPr>
          <w:i/>
          <w:w w:val="105"/>
          <w:sz w:val="13"/>
        </w:rPr>
        <w:t>Higher</w:t>
      </w:r>
      <w:r>
        <w:rPr>
          <w:i/>
          <w:spacing w:val="6"/>
          <w:w w:val="105"/>
          <w:sz w:val="13"/>
        </w:rPr>
        <w:t xml:space="preserve"> </w:t>
      </w:r>
      <w:r>
        <w:rPr>
          <w:i/>
          <w:w w:val="105"/>
          <w:sz w:val="13"/>
        </w:rPr>
        <w:t>Courts:</w:t>
      </w:r>
      <w:r>
        <w:rPr>
          <w:i/>
          <w:spacing w:val="6"/>
          <w:w w:val="105"/>
          <w:sz w:val="13"/>
        </w:rPr>
        <w:t xml:space="preserve"> </w:t>
      </w:r>
      <w:r>
        <w:rPr>
          <w:i/>
          <w:w w:val="105"/>
          <w:sz w:val="13"/>
        </w:rPr>
        <w:t>Rates,</w:t>
      </w:r>
      <w:r>
        <w:rPr>
          <w:i/>
          <w:spacing w:val="6"/>
          <w:w w:val="105"/>
          <w:sz w:val="13"/>
        </w:rPr>
        <w:t xml:space="preserve"> </w:t>
      </w:r>
      <w:r>
        <w:rPr>
          <w:i/>
          <w:w w:val="105"/>
          <w:sz w:val="13"/>
        </w:rPr>
        <w:t>Timing</w:t>
      </w:r>
      <w:r>
        <w:rPr>
          <w:i/>
          <w:spacing w:val="6"/>
          <w:w w:val="105"/>
          <w:sz w:val="13"/>
        </w:rPr>
        <w:t xml:space="preserve"> </w:t>
      </w:r>
      <w:r>
        <w:rPr>
          <w:i/>
          <w:w w:val="105"/>
          <w:sz w:val="13"/>
        </w:rPr>
        <w:t>and</w:t>
      </w:r>
      <w:r>
        <w:rPr>
          <w:i/>
          <w:spacing w:val="6"/>
          <w:w w:val="105"/>
          <w:sz w:val="13"/>
        </w:rPr>
        <w:t xml:space="preserve"> </w:t>
      </w:r>
      <w:r>
        <w:rPr>
          <w:i/>
          <w:w w:val="105"/>
          <w:sz w:val="13"/>
        </w:rPr>
        <w:t>Discounts</w:t>
      </w:r>
      <w:r>
        <w:rPr>
          <w:i/>
          <w:spacing w:val="6"/>
          <w:w w:val="105"/>
          <w:sz w:val="13"/>
        </w:rPr>
        <w:t xml:space="preserve"> </w:t>
      </w:r>
      <w:r>
        <w:rPr>
          <w:w w:val="105"/>
          <w:sz w:val="13"/>
        </w:rPr>
        <w:t>(August</w:t>
      </w:r>
      <w:r>
        <w:rPr>
          <w:spacing w:val="7"/>
          <w:w w:val="105"/>
          <w:sz w:val="13"/>
        </w:rPr>
        <w:t xml:space="preserve"> </w:t>
      </w:r>
      <w:r>
        <w:rPr>
          <w:w w:val="105"/>
          <w:sz w:val="13"/>
        </w:rPr>
        <w:t>2015)</w:t>
      </w:r>
      <w:r>
        <w:rPr>
          <w:spacing w:val="7"/>
          <w:w w:val="105"/>
          <w:sz w:val="13"/>
        </w:rPr>
        <w:t xml:space="preserve"> </w:t>
      </w:r>
      <w:r>
        <w:rPr>
          <w:w w:val="105"/>
          <w:sz w:val="13"/>
        </w:rPr>
        <w:t>xvi.</w:t>
      </w:r>
      <w:r>
        <w:rPr>
          <w:w w:val="110"/>
          <w:sz w:val="13"/>
        </w:rPr>
        <w:t xml:space="preserve"> </w:t>
      </w:r>
      <w:r>
        <w:rPr>
          <w:w w:val="105"/>
          <w:sz w:val="13"/>
        </w:rPr>
        <w:t>138</w:t>
      </w:r>
      <w:r>
        <w:rPr>
          <w:w w:val="105"/>
          <w:sz w:val="13"/>
        </w:rPr>
        <w:tab/>
        <w:t>Royal</w:t>
      </w:r>
      <w:r>
        <w:rPr>
          <w:spacing w:val="7"/>
          <w:w w:val="105"/>
          <w:sz w:val="13"/>
        </w:rPr>
        <w:t xml:space="preserve"> </w:t>
      </w:r>
      <w:r>
        <w:rPr>
          <w:w w:val="105"/>
          <w:sz w:val="13"/>
        </w:rPr>
        <w:t>Commission</w:t>
      </w:r>
      <w:r>
        <w:rPr>
          <w:spacing w:val="7"/>
          <w:w w:val="105"/>
          <w:sz w:val="13"/>
        </w:rPr>
        <w:t xml:space="preserve"> </w:t>
      </w:r>
      <w:r>
        <w:rPr>
          <w:w w:val="105"/>
          <w:sz w:val="13"/>
        </w:rPr>
        <w:t>into</w:t>
      </w:r>
      <w:r>
        <w:rPr>
          <w:spacing w:val="7"/>
          <w:w w:val="105"/>
          <w:sz w:val="13"/>
        </w:rPr>
        <w:t xml:space="preserve"> </w:t>
      </w:r>
      <w:r>
        <w:rPr>
          <w:w w:val="105"/>
          <w:sz w:val="13"/>
        </w:rPr>
        <w:t>Institutional</w:t>
      </w:r>
      <w:r>
        <w:rPr>
          <w:spacing w:val="7"/>
          <w:w w:val="105"/>
          <w:sz w:val="13"/>
        </w:rPr>
        <w:t xml:space="preserve"> </w:t>
      </w:r>
      <w:r>
        <w:rPr>
          <w:w w:val="105"/>
          <w:sz w:val="13"/>
        </w:rPr>
        <w:t>Responses</w:t>
      </w:r>
      <w:r>
        <w:rPr>
          <w:spacing w:val="7"/>
          <w:w w:val="105"/>
          <w:sz w:val="13"/>
        </w:rPr>
        <w:t xml:space="preserve"> </w:t>
      </w:r>
      <w:r>
        <w:rPr>
          <w:w w:val="105"/>
          <w:sz w:val="13"/>
        </w:rPr>
        <w:t>to</w:t>
      </w:r>
      <w:r>
        <w:rPr>
          <w:spacing w:val="7"/>
          <w:w w:val="105"/>
          <w:sz w:val="13"/>
        </w:rPr>
        <w:t xml:space="preserve"> </w:t>
      </w:r>
      <w:r>
        <w:rPr>
          <w:w w:val="105"/>
          <w:sz w:val="13"/>
        </w:rPr>
        <w:t>Child</w:t>
      </w:r>
      <w:r>
        <w:rPr>
          <w:spacing w:val="7"/>
          <w:w w:val="105"/>
          <w:sz w:val="13"/>
        </w:rPr>
        <w:t xml:space="preserve"> </w:t>
      </w:r>
      <w:r>
        <w:rPr>
          <w:w w:val="105"/>
          <w:sz w:val="13"/>
        </w:rPr>
        <w:t>Sexual</w:t>
      </w:r>
      <w:r>
        <w:rPr>
          <w:spacing w:val="7"/>
          <w:w w:val="105"/>
          <w:sz w:val="13"/>
        </w:rPr>
        <w:t xml:space="preserve"> </w:t>
      </w:r>
      <w:r>
        <w:rPr>
          <w:w w:val="105"/>
          <w:sz w:val="13"/>
        </w:rPr>
        <w:t>Abuse,</w:t>
      </w:r>
      <w:r>
        <w:rPr>
          <w:spacing w:val="7"/>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i/>
          <w:w w:val="105"/>
          <w:sz w:val="13"/>
        </w:rPr>
        <w:t>Report</w:t>
      </w:r>
      <w:r>
        <w:rPr>
          <w:i/>
          <w:spacing w:val="7"/>
          <w:w w:val="105"/>
          <w:sz w:val="13"/>
        </w:rPr>
        <w:t xml:space="preserve"> </w:t>
      </w:r>
      <w:r>
        <w:rPr>
          <w:w w:val="105"/>
          <w:sz w:val="13"/>
        </w:rPr>
        <w:t>(August</w:t>
      </w:r>
      <w:r>
        <w:rPr>
          <w:spacing w:val="7"/>
          <w:w w:val="105"/>
          <w:sz w:val="13"/>
        </w:rPr>
        <w:t xml:space="preserve"> </w:t>
      </w:r>
      <w:r>
        <w:rPr>
          <w:w w:val="105"/>
          <w:sz w:val="13"/>
        </w:rPr>
        <w:t>2017)</w:t>
      </w:r>
      <w:r>
        <w:rPr>
          <w:spacing w:val="7"/>
          <w:w w:val="105"/>
          <w:sz w:val="13"/>
        </w:rPr>
        <w:t xml:space="preserve"> </w:t>
      </w:r>
      <w:r>
        <w:rPr>
          <w:w w:val="105"/>
          <w:sz w:val="13"/>
        </w:rPr>
        <w:t>263.</w:t>
      </w:r>
    </w:p>
    <w:p w:rsidR="00EA0057" w:rsidRDefault="007C5C23">
      <w:pPr>
        <w:tabs>
          <w:tab w:val="left" w:pos="920"/>
        </w:tabs>
        <w:spacing w:before="1"/>
        <w:ind w:left="127"/>
        <w:rPr>
          <w:sz w:val="13"/>
        </w:rPr>
      </w:pPr>
      <w:r>
        <w:rPr>
          <w:spacing w:val="-3"/>
          <w:w w:val="110"/>
          <w:sz w:val="13"/>
        </w:rPr>
        <w:t>139</w:t>
      </w:r>
      <w:r>
        <w:rPr>
          <w:spacing w:val="-3"/>
          <w:w w:val="110"/>
          <w:sz w:val="13"/>
        </w:rPr>
        <w:tab/>
      </w:r>
      <w:r>
        <w:rPr>
          <w:w w:val="110"/>
          <w:sz w:val="13"/>
        </w:rPr>
        <w:t>Ibid</w:t>
      </w:r>
      <w:r>
        <w:rPr>
          <w:spacing w:val="-5"/>
          <w:w w:val="110"/>
          <w:sz w:val="13"/>
        </w:rPr>
        <w:t xml:space="preserve"> </w:t>
      </w:r>
      <w:r>
        <w:rPr>
          <w:w w:val="110"/>
          <w:sz w:val="13"/>
        </w:rPr>
        <w:t>266.</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2"/>
        <w:rPr>
          <w:sz w:val="22"/>
        </w:rPr>
      </w:pPr>
    </w:p>
    <w:p w:rsidR="00EA0057" w:rsidRDefault="007C5C23">
      <w:pPr>
        <w:pStyle w:val="Heading5"/>
        <w:spacing w:before="86"/>
      </w:pPr>
      <w:r>
        <w:rPr>
          <w:w w:val="110"/>
        </w:rPr>
        <w:t>Resource implications of pre-trial reform</w:t>
      </w:r>
    </w:p>
    <w:p w:rsidR="00EA0057" w:rsidRDefault="007C5C23">
      <w:pPr>
        <w:pStyle w:val="ListParagraph"/>
        <w:numPr>
          <w:ilvl w:val="1"/>
          <w:numId w:val="84"/>
        </w:numPr>
        <w:tabs>
          <w:tab w:val="left" w:pos="1941"/>
          <w:tab w:val="left" w:pos="1942"/>
        </w:tabs>
        <w:spacing w:before="156" w:line="242" w:lineRule="auto"/>
        <w:ind w:right="251"/>
        <w:jc w:val="left"/>
        <w:rPr>
          <w:sz w:val="21"/>
        </w:rPr>
      </w:pPr>
      <w:r>
        <w:rPr>
          <w:w w:val="105"/>
          <w:sz w:val="21"/>
        </w:rPr>
        <w:t xml:space="preserve">The </w:t>
      </w:r>
      <w:r>
        <w:rPr>
          <w:spacing w:val="-3"/>
          <w:w w:val="105"/>
          <w:sz w:val="21"/>
        </w:rPr>
        <w:t xml:space="preserve">criminal justice </w:t>
      </w:r>
      <w:r>
        <w:rPr>
          <w:w w:val="105"/>
          <w:sz w:val="21"/>
        </w:rPr>
        <w:t xml:space="preserve">system is designed </w:t>
      </w:r>
      <w:r>
        <w:rPr>
          <w:spacing w:val="-3"/>
          <w:w w:val="105"/>
          <w:sz w:val="21"/>
        </w:rPr>
        <w:t xml:space="preserve">to </w:t>
      </w:r>
      <w:r>
        <w:rPr>
          <w:w w:val="105"/>
          <w:sz w:val="21"/>
        </w:rPr>
        <w:t xml:space="preserve">support a </w:t>
      </w:r>
      <w:r>
        <w:rPr>
          <w:spacing w:val="-3"/>
          <w:w w:val="105"/>
          <w:sz w:val="21"/>
        </w:rPr>
        <w:t xml:space="preserve">range </w:t>
      </w:r>
      <w:r>
        <w:rPr>
          <w:w w:val="105"/>
          <w:sz w:val="21"/>
        </w:rPr>
        <w:t xml:space="preserve">of </w:t>
      </w:r>
      <w:r>
        <w:rPr>
          <w:spacing w:val="-3"/>
          <w:w w:val="105"/>
          <w:sz w:val="21"/>
        </w:rPr>
        <w:t xml:space="preserve">outcomes, </w:t>
      </w:r>
      <w:r>
        <w:rPr>
          <w:w w:val="105"/>
          <w:sz w:val="21"/>
        </w:rPr>
        <w:t xml:space="preserve">some of which </w:t>
      </w:r>
      <w:r>
        <w:rPr>
          <w:spacing w:val="-3"/>
          <w:w w:val="105"/>
          <w:sz w:val="21"/>
        </w:rPr>
        <w:t xml:space="preserve">are </w:t>
      </w:r>
      <w:r>
        <w:rPr>
          <w:w w:val="105"/>
          <w:sz w:val="21"/>
        </w:rPr>
        <w:t xml:space="preserve">difficult </w:t>
      </w:r>
      <w:r>
        <w:rPr>
          <w:spacing w:val="-3"/>
          <w:w w:val="105"/>
          <w:sz w:val="21"/>
        </w:rPr>
        <w:t xml:space="preserve">to quantify. </w:t>
      </w:r>
      <w:r>
        <w:rPr>
          <w:w w:val="105"/>
          <w:sz w:val="21"/>
        </w:rPr>
        <w:t xml:space="preserve">Social benefits </w:t>
      </w:r>
      <w:r>
        <w:rPr>
          <w:spacing w:val="-3"/>
          <w:w w:val="105"/>
          <w:sz w:val="21"/>
        </w:rPr>
        <w:t xml:space="preserve">such </w:t>
      </w:r>
      <w:r>
        <w:rPr>
          <w:w w:val="105"/>
          <w:sz w:val="21"/>
        </w:rPr>
        <w:t xml:space="preserve">as </w:t>
      </w:r>
      <w:r>
        <w:rPr>
          <w:spacing w:val="-3"/>
          <w:w w:val="105"/>
          <w:sz w:val="21"/>
        </w:rPr>
        <w:t xml:space="preserve">public </w:t>
      </w:r>
      <w:r>
        <w:rPr>
          <w:w w:val="105"/>
          <w:sz w:val="21"/>
        </w:rPr>
        <w:t xml:space="preserve">trust in the system, or costs </w:t>
      </w:r>
      <w:r>
        <w:rPr>
          <w:spacing w:val="-3"/>
          <w:w w:val="105"/>
          <w:sz w:val="21"/>
        </w:rPr>
        <w:t xml:space="preserve">such </w:t>
      </w:r>
      <w:r>
        <w:rPr>
          <w:w w:val="105"/>
          <w:sz w:val="21"/>
        </w:rPr>
        <w:t xml:space="preserve">as </w:t>
      </w:r>
      <w:r>
        <w:rPr>
          <w:spacing w:val="-3"/>
          <w:w w:val="105"/>
          <w:sz w:val="21"/>
        </w:rPr>
        <w:t xml:space="preserve">high rates </w:t>
      </w:r>
      <w:r>
        <w:rPr>
          <w:w w:val="105"/>
          <w:sz w:val="21"/>
        </w:rPr>
        <w:t xml:space="preserve">of </w:t>
      </w:r>
      <w:r>
        <w:rPr>
          <w:spacing w:val="-3"/>
          <w:w w:val="105"/>
          <w:sz w:val="21"/>
        </w:rPr>
        <w:t xml:space="preserve">wrongful conviction, are </w:t>
      </w:r>
      <w:r>
        <w:rPr>
          <w:spacing w:val="-2"/>
          <w:w w:val="105"/>
          <w:sz w:val="21"/>
        </w:rPr>
        <w:t xml:space="preserve">not </w:t>
      </w:r>
      <w:r>
        <w:rPr>
          <w:w w:val="105"/>
          <w:sz w:val="21"/>
        </w:rPr>
        <w:t xml:space="preserve">amenable </w:t>
      </w:r>
      <w:r>
        <w:rPr>
          <w:spacing w:val="-3"/>
          <w:w w:val="105"/>
          <w:sz w:val="21"/>
        </w:rPr>
        <w:t xml:space="preserve">to financial quantification. </w:t>
      </w:r>
      <w:r>
        <w:rPr>
          <w:w w:val="105"/>
          <w:sz w:val="21"/>
        </w:rPr>
        <w:t>Nevertheless,</w:t>
      </w:r>
      <w:r>
        <w:rPr>
          <w:spacing w:val="-15"/>
          <w:w w:val="105"/>
          <w:sz w:val="21"/>
        </w:rPr>
        <w:t xml:space="preserve"> </w:t>
      </w:r>
      <w:r>
        <w:rPr>
          <w:w w:val="105"/>
          <w:sz w:val="21"/>
        </w:rPr>
        <w:t>it</w:t>
      </w:r>
      <w:r>
        <w:rPr>
          <w:spacing w:val="-15"/>
          <w:w w:val="105"/>
          <w:sz w:val="21"/>
        </w:rPr>
        <w:t xml:space="preserve"> </w:t>
      </w:r>
      <w:r>
        <w:rPr>
          <w:w w:val="105"/>
          <w:sz w:val="21"/>
        </w:rPr>
        <w:t>is</w:t>
      </w:r>
      <w:r>
        <w:rPr>
          <w:spacing w:val="-15"/>
          <w:w w:val="105"/>
          <w:sz w:val="21"/>
        </w:rPr>
        <w:t xml:space="preserve"> </w:t>
      </w:r>
      <w:r>
        <w:rPr>
          <w:w w:val="105"/>
          <w:sz w:val="21"/>
        </w:rPr>
        <w:t>important</w:t>
      </w:r>
      <w:r>
        <w:rPr>
          <w:spacing w:val="-15"/>
          <w:w w:val="105"/>
          <w:sz w:val="21"/>
        </w:rPr>
        <w:t xml:space="preserve"> </w:t>
      </w:r>
      <w:r>
        <w:rPr>
          <w:spacing w:val="-3"/>
          <w:w w:val="105"/>
          <w:sz w:val="21"/>
        </w:rPr>
        <w:t>to</w:t>
      </w:r>
      <w:r>
        <w:rPr>
          <w:spacing w:val="-15"/>
          <w:w w:val="105"/>
          <w:sz w:val="21"/>
        </w:rPr>
        <w:t xml:space="preserve"> </w:t>
      </w:r>
      <w:r>
        <w:rPr>
          <w:w w:val="105"/>
          <w:sz w:val="21"/>
        </w:rPr>
        <w:t>assess</w:t>
      </w:r>
      <w:r>
        <w:rPr>
          <w:spacing w:val="-15"/>
          <w:w w:val="105"/>
          <w:sz w:val="21"/>
        </w:rPr>
        <w:t xml:space="preserve"> </w:t>
      </w:r>
      <w:r>
        <w:rPr>
          <w:w w:val="105"/>
          <w:sz w:val="21"/>
        </w:rPr>
        <w:t>the</w:t>
      </w:r>
      <w:r>
        <w:rPr>
          <w:spacing w:val="-15"/>
          <w:w w:val="105"/>
          <w:sz w:val="21"/>
        </w:rPr>
        <w:t xml:space="preserve"> </w:t>
      </w:r>
      <w:r>
        <w:rPr>
          <w:spacing w:val="-3"/>
          <w:w w:val="105"/>
          <w:sz w:val="21"/>
        </w:rPr>
        <w:t>relative</w:t>
      </w:r>
      <w:r>
        <w:rPr>
          <w:spacing w:val="-15"/>
          <w:w w:val="105"/>
          <w:sz w:val="21"/>
        </w:rPr>
        <w:t xml:space="preserve"> </w:t>
      </w:r>
      <w:r>
        <w:rPr>
          <w:w w:val="105"/>
          <w:sz w:val="21"/>
        </w:rPr>
        <w:t>costs</w:t>
      </w:r>
      <w:r>
        <w:rPr>
          <w:spacing w:val="-15"/>
          <w:w w:val="105"/>
          <w:sz w:val="21"/>
        </w:rPr>
        <w:t xml:space="preserve"> </w:t>
      </w:r>
      <w:r>
        <w:rPr>
          <w:w w:val="105"/>
          <w:sz w:val="21"/>
        </w:rPr>
        <w:t>and</w:t>
      </w:r>
      <w:r>
        <w:rPr>
          <w:spacing w:val="-15"/>
          <w:w w:val="105"/>
          <w:sz w:val="21"/>
        </w:rPr>
        <w:t xml:space="preserve"> </w:t>
      </w:r>
      <w:r>
        <w:rPr>
          <w:w w:val="105"/>
          <w:sz w:val="21"/>
        </w:rPr>
        <w:t>benefits</w:t>
      </w:r>
      <w:r>
        <w:rPr>
          <w:spacing w:val="-15"/>
          <w:w w:val="105"/>
          <w:sz w:val="21"/>
        </w:rPr>
        <w:t xml:space="preserve"> </w:t>
      </w:r>
      <w:r>
        <w:rPr>
          <w:w w:val="105"/>
          <w:sz w:val="21"/>
        </w:rPr>
        <w:t>of</w:t>
      </w:r>
      <w:r>
        <w:rPr>
          <w:spacing w:val="-15"/>
          <w:w w:val="105"/>
          <w:sz w:val="21"/>
        </w:rPr>
        <w:t xml:space="preserve"> </w:t>
      </w:r>
      <w:r>
        <w:rPr>
          <w:spacing w:val="-3"/>
          <w:w w:val="105"/>
          <w:sz w:val="21"/>
        </w:rPr>
        <w:t>reform</w:t>
      </w:r>
      <w:r>
        <w:rPr>
          <w:spacing w:val="-15"/>
          <w:w w:val="105"/>
          <w:sz w:val="21"/>
        </w:rPr>
        <w:t xml:space="preserve"> </w:t>
      </w:r>
      <w:r>
        <w:rPr>
          <w:w w:val="105"/>
          <w:sz w:val="21"/>
        </w:rPr>
        <w:t xml:space="preserve">proposals, considering—to the degree </w:t>
      </w:r>
      <w:r>
        <w:rPr>
          <w:spacing w:val="-3"/>
          <w:w w:val="105"/>
          <w:sz w:val="21"/>
        </w:rPr>
        <w:t xml:space="preserve">that </w:t>
      </w:r>
      <w:r>
        <w:rPr>
          <w:w w:val="105"/>
          <w:sz w:val="21"/>
        </w:rPr>
        <w:t xml:space="preserve">it is possible—any </w:t>
      </w:r>
      <w:r>
        <w:rPr>
          <w:spacing w:val="-4"/>
          <w:w w:val="105"/>
          <w:sz w:val="21"/>
        </w:rPr>
        <w:t xml:space="preserve">likely </w:t>
      </w:r>
      <w:r>
        <w:rPr>
          <w:w w:val="105"/>
          <w:sz w:val="21"/>
        </w:rPr>
        <w:t xml:space="preserve">impacts on </w:t>
      </w:r>
      <w:r>
        <w:rPr>
          <w:spacing w:val="-3"/>
          <w:w w:val="105"/>
          <w:sz w:val="21"/>
        </w:rPr>
        <w:t xml:space="preserve">financial </w:t>
      </w:r>
      <w:r>
        <w:rPr>
          <w:w w:val="105"/>
          <w:sz w:val="21"/>
        </w:rPr>
        <w:t xml:space="preserve">and other </w:t>
      </w:r>
      <w:r>
        <w:rPr>
          <w:spacing w:val="-3"/>
          <w:w w:val="105"/>
          <w:sz w:val="21"/>
        </w:rPr>
        <w:t>resources.</w:t>
      </w:r>
    </w:p>
    <w:p w:rsidR="00EA0057" w:rsidRDefault="007C5C23">
      <w:pPr>
        <w:pStyle w:val="Heading5"/>
        <w:spacing w:before="141"/>
      </w:pPr>
      <w:r>
        <w:rPr>
          <w:color w:val="6D6E71"/>
          <w:w w:val="110"/>
        </w:rPr>
        <w:t>Short and long-term resource implications</w:t>
      </w:r>
    </w:p>
    <w:p w:rsidR="00EA0057" w:rsidRDefault="007C5C23">
      <w:pPr>
        <w:pStyle w:val="ListParagraph"/>
        <w:numPr>
          <w:ilvl w:val="1"/>
          <w:numId w:val="84"/>
        </w:numPr>
        <w:tabs>
          <w:tab w:val="left" w:pos="1940"/>
          <w:tab w:val="left" w:pos="1941"/>
        </w:tabs>
        <w:spacing w:before="156" w:line="242" w:lineRule="auto"/>
        <w:ind w:left="1940" w:right="470" w:hanging="793"/>
        <w:jc w:val="left"/>
        <w:rPr>
          <w:sz w:val="21"/>
        </w:rPr>
      </w:pPr>
      <w:r>
        <w:rPr>
          <w:spacing w:val="-3"/>
          <w:sz w:val="21"/>
        </w:rPr>
        <w:t xml:space="preserve">Reform  may  require  </w:t>
      </w:r>
      <w:r>
        <w:rPr>
          <w:sz w:val="21"/>
        </w:rPr>
        <w:t xml:space="preserve">an  </w:t>
      </w:r>
      <w:r>
        <w:rPr>
          <w:spacing w:val="-3"/>
          <w:sz w:val="21"/>
        </w:rPr>
        <w:t xml:space="preserve">initial  financial  outlay  to  </w:t>
      </w:r>
      <w:r>
        <w:rPr>
          <w:sz w:val="21"/>
        </w:rPr>
        <w:t xml:space="preserve">offset  the  costs  of  </w:t>
      </w:r>
      <w:r>
        <w:rPr>
          <w:spacing w:val="-3"/>
          <w:sz w:val="21"/>
        </w:rPr>
        <w:t xml:space="preserve">implementation, </w:t>
      </w:r>
      <w:r>
        <w:rPr>
          <w:sz w:val="21"/>
        </w:rPr>
        <w:t xml:space="preserve">and </w:t>
      </w:r>
      <w:r>
        <w:rPr>
          <w:spacing w:val="-3"/>
          <w:sz w:val="21"/>
        </w:rPr>
        <w:t xml:space="preserve">may  </w:t>
      </w:r>
      <w:r>
        <w:rPr>
          <w:sz w:val="21"/>
        </w:rPr>
        <w:t xml:space="preserve">also </w:t>
      </w:r>
      <w:r>
        <w:rPr>
          <w:spacing w:val="-3"/>
          <w:sz w:val="21"/>
        </w:rPr>
        <w:t xml:space="preserve">have  </w:t>
      </w:r>
      <w:r>
        <w:rPr>
          <w:sz w:val="21"/>
        </w:rPr>
        <w:t xml:space="preserve">ongoing costs—for </w:t>
      </w:r>
      <w:r>
        <w:rPr>
          <w:spacing w:val="-3"/>
          <w:sz w:val="21"/>
        </w:rPr>
        <w:t xml:space="preserve">example,  </w:t>
      </w:r>
      <w:r>
        <w:rPr>
          <w:sz w:val="21"/>
        </w:rPr>
        <w:t xml:space="preserve">if it </w:t>
      </w:r>
      <w:r>
        <w:rPr>
          <w:spacing w:val="-3"/>
          <w:sz w:val="21"/>
        </w:rPr>
        <w:t xml:space="preserve">requires  additional  </w:t>
      </w:r>
      <w:r>
        <w:rPr>
          <w:sz w:val="21"/>
        </w:rPr>
        <w:t xml:space="preserve">or more </w:t>
      </w:r>
      <w:r>
        <w:rPr>
          <w:spacing w:val="33"/>
          <w:sz w:val="21"/>
        </w:rPr>
        <w:t xml:space="preserve"> </w:t>
      </w:r>
      <w:r>
        <w:rPr>
          <w:sz w:val="21"/>
        </w:rPr>
        <w:t>senior</w:t>
      </w:r>
    </w:p>
    <w:p w:rsidR="00EA0057" w:rsidRDefault="007C5C23">
      <w:pPr>
        <w:pStyle w:val="BodyText"/>
        <w:spacing w:line="242" w:lineRule="auto"/>
        <w:ind w:left="1940"/>
      </w:pPr>
      <w:r>
        <w:rPr>
          <w:w w:val="105"/>
        </w:rPr>
        <w:t xml:space="preserve">personnel, as was the case with New South </w:t>
      </w:r>
      <w:r>
        <w:rPr>
          <w:spacing w:val="-3"/>
          <w:w w:val="105"/>
        </w:rPr>
        <w:t xml:space="preserve">Wales’ </w:t>
      </w:r>
      <w:r>
        <w:rPr>
          <w:spacing w:val="-4"/>
          <w:w w:val="105"/>
        </w:rPr>
        <w:t xml:space="preserve">‘Appropriate </w:t>
      </w:r>
      <w:r>
        <w:rPr>
          <w:w w:val="105"/>
        </w:rPr>
        <w:t xml:space="preserve">Early Guilty </w:t>
      </w:r>
      <w:r>
        <w:rPr>
          <w:spacing w:val="-3"/>
          <w:w w:val="105"/>
        </w:rPr>
        <w:t xml:space="preserve">Plea’ reforms, </w:t>
      </w:r>
      <w:r>
        <w:rPr>
          <w:w w:val="105"/>
        </w:rPr>
        <w:t xml:space="preserve">discussed in </w:t>
      </w:r>
      <w:r>
        <w:rPr>
          <w:spacing w:val="-4"/>
          <w:w w:val="105"/>
        </w:rPr>
        <w:t xml:space="preserve">Chapter </w:t>
      </w:r>
      <w:r>
        <w:rPr>
          <w:w w:val="105"/>
        </w:rPr>
        <w:t>4.</w:t>
      </w:r>
    </w:p>
    <w:p w:rsidR="00EA0057" w:rsidRDefault="007C5C23">
      <w:pPr>
        <w:pStyle w:val="ListParagraph"/>
        <w:numPr>
          <w:ilvl w:val="1"/>
          <w:numId w:val="84"/>
        </w:numPr>
        <w:tabs>
          <w:tab w:val="left" w:pos="1940"/>
          <w:tab w:val="left" w:pos="1941"/>
        </w:tabs>
        <w:spacing w:before="120" w:line="242" w:lineRule="auto"/>
        <w:ind w:left="1940" w:right="280" w:hanging="793"/>
        <w:jc w:val="left"/>
        <w:rPr>
          <w:sz w:val="21"/>
        </w:rPr>
      </w:pPr>
      <w:r>
        <w:rPr>
          <w:sz w:val="21"/>
        </w:rPr>
        <w:t xml:space="preserve">Although </w:t>
      </w:r>
      <w:r>
        <w:rPr>
          <w:spacing w:val="-3"/>
          <w:sz w:val="21"/>
        </w:rPr>
        <w:t xml:space="preserve">implementing reforms may </w:t>
      </w:r>
      <w:r>
        <w:rPr>
          <w:sz w:val="21"/>
        </w:rPr>
        <w:t xml:space="preserve">be </w:t>
      </w:r>
      <w:r>
        <w:rPr>
          <w:spacing w:val="-3"/>
          <w:sz w:val="21"/>
        </w:rPr>
        <w:t xml:space="preserve">initially </w:t>
      </w:r>
      <w:r>
        <w:rPr>
          <w:spacing w:val="-4"/>
          <w:sz w:val="21"/>
        </w:rPr>
        <w:t xml:space="preserve">costly, </w:t>
      </w:r>
      <w:r>
        <w:rPr>
          <w:sz w:val="21"/>
        </w:rPr>
        <w:t xml:space="preserve">the end </w:t>
      </w:r>
      <w:r>
        <w:rPr>
          <w:spacing w:val="-3"/>
          <w:sz w:val="21"/>
        </w:rPr>
        <w:t xml:space="preserve">result may </w:t>
      </w:r>
      <w:r>
        <w:rPr>
          <w:sz w:val="21"/>
        </w:rPr>
        <w:t xml:space="preserve">be </w:t>
      </w:r>
      <w:r>
        <w:rPr>
          <w:spacing w:val="-3"/>
          <w:sz w:val="21"/>
        </w:rPr>
        <w:t>improved affordabilit</w:t>
      </w:r>
      <w:r>
        <w:rPr>
          <w:spacing w:val="-3"/>
          <w:sz w:val="21"/>
        </w:rPr>
        <w:t xml:space="preserve">y. </w:t>
      </w:r>
      <w:r>
        <w:rPr>
          <w:sz w:val="21"/>
        </w:rPr>
        <w:t xml:space="preserve">In the New South </w:t>
      </w:r>
      <w:r>
        <w:rPr>
          <w:spacing w:val="-3"/>
          <w:sz w:val="21"/>
        </w:rPr>
        <w:t xml:space="preserve">Wales example, </w:t>
      </w:r>
      <w:r>
        <w:rPr>
          <w:sz w:val="21"/>
        </w:rPr>
        <w:t xml:space="preserve">if the early </w:t>
      </w:r>
      <w:r>
        <w:rPr>
          <w:spacing w:val="-3"/>
          <w:sz w:val="21"/>
        </w:rPr>
        <w:t xml:space="preserve">involvement </w:t>
      </w:r>
      <w:r>
        <w:rPr>
          <w:sz w:val="21"/>
        </w:rPr>
        <w:t xml:space="preserve">of senior lawyers </w:t>
      </w:r>
      <w:r>
        <w:rPr>
          <w:spacing w:val="-3"/>
          <w:sz w:val="21"/>
        </w:rPr>
        <w:t xml:space="preserve">successfully reduces </w:t>
      </w:r>
      <w:r>
        <w:rPr>
          <w:sz w:val="21"/>
        </w:rPr>
        <w:t xml:space="preserve">the proportion of </w:t>
      </w:r>
      <w:r>
        <w:rPr>
          <w:spacing w:val="-3"/>
          <w:sz w:val="21"/>
        </w:rPr>
        <w:t xml:space="preserve">late </w:t>
      </w:r>
      <w:r>
        <w:rPr>
          <w:sz w:val="21"/>
        </w:rPr>
        <w:t xml:space="preserve">guilty pleas, it is </w:t>
      </w:r>
      <w:r>
        <w:rPr>
          <w:spacing w:val="-4"/>
          <w:sz w:val="21"/>
        </w:rPr>
        <w:t xml:space="preserve">likely </w:t>
      </w:r>
      <w:r>
        <w:rPr>
          <w:sz w:val="21"/>
        </w:rPr>
        <w:t xml:space="preserve">this </w:t>
      </w:r>
      <w:r>
        <w:rPr>
          <w:spacing w:val="-3"/>
          <w:sz w:val="21"/>
        </w:rPr>
        <w:t xml:space="preserve">will reduce  overall </w:t>
      </w:r>
      <w:r>
        <w:rPr>
          <w:sz w:val="21"/>
        </w:rPr>
        <w:t xml:space="preserve">costs, given the time and </w:t>
      </w:r>
      <w:r>
        <w:rPr>
          <w:spacing w:val="-3"/>
          <w:sz w:val="21"/>
        </w:rPr>
        <w:t xml:space="preserve">resources  </w:t>
      </w:r>
      <w:r>
        <w:rPr>
          <w:sz w:val="21"/>
        </w:rPr>
        <w:t xml:space="preserve">spent on </w:t>
      </w:r>
      <w:r>
        <w:rPr>
          <w:spacing w:val="-3"/>
          <w:sz w:val="21"/>
        </w:rPr>
        <w:t xml:space="preserve">preparing  </w:t>
      </w:r>
      <w:r>
        <w:rPr>
          <w:sz w:val="21"/>
        </w:rPr>
        <w:t xml:space="preserve">matters </w:t>
      </w:r>
      <w:r>
        <w:rPr>
          <w:spacing w:val="37"/>
          <w:sz w:val="21"/>
        </w:rPr>
        <w:t xml:space="preserve"> </w:t>
      </w:r>
      <w:r>
        <w:rPr>
          <w:spacing w:val="-3"/>
          <w:sz w:val="21"/>
        </w:rPr>
        <w:t>for  trial.</w:t>
      </w:r>
    </w:p>
    <w:p w:rsidR="00EA0057" w:rsidRDefault="007C5C23">
      <w:pPr>
        <w:pStyle w:val="Heading5"/>
      </w:pPr>
      <w:r>
        <w:rPr>
          <w:color w:val="6D6E71"/>
          <w:w w:val="110"/>
        </w:rPr>
        <w:t>Legal aid</w:t>
      </w:r>
    </w:p>
    <w:p w:rsidR="00EA0057" w:rsidRDefault="007C5C23">
      <w:pPr>
        <w:pStyle w:val="ListParagraph"/>
        <w:numPr>
          <w:ilvl w:val="1"/>
          <w:numId w:val="84"/>
        </w:numPr>
        <w:tabs>
          <w:tab w:val="left" w:pos="1941"/>
          <w:tab w:val="left" w:pos="1942"/>
        </w:tabs>
        <w:spacing w:before="156" w:line="242" w:lineRule="auto"/>
        <w:ind w:right="206"/>
        <w:jc w:val="left"/>
        <w:rPr>
          <w:sz w:val="21"/>
        </w:rPr>
      </w:pPr>
      <w:r>
        <w:rPr>
          <w:spacing w:val="-2"/>
          <w:sz w:val="21"/>
        </w:rPr>
        <w:t xml:space="preserve">Around  </w:t>
      </w:r>
      <w:r>
        <w:rPr>
          <w:sz w:val="21"/>
        </w:rPr>
        <w:t xml:space="preserve">80 per </w:t>
      </w:r>
      <w:r>
        <w:rPr>
          <w:spacing w:val="-3"/>
          <w:sz w:val="21"/>
        </w:rPr>
        <w:t xml:space="preserve">cent  </w:t>
      </w:r>
      <w:r>
        <w:rPr>
          <w:sz w:val="21"/>
        </w:rPr>
        <w:t xml:space="preserve">of people who </w:t>
      </w:r>
      <w:r>
        <w:rPr>
          <w:spacing w:val="-3"/>
          <w:sz w:val="21"/>
        </w:rPr>
        <w:t xml:space="preserve">face  criminal  </w:t>
      </w:r>
      <w:r>
        <w:rPr>
          <w:sz w:val="21"/>
        </w:rPr>
        <w:t xml:space="preserve">trial in Victoria </w:t>
      </w:r>
      <w:r>
        <w:rPr>
          <w:spacing w:val="-3"/>
          <w:sz w:val="21"/>
        </w:rPr>
        <w:t xml:space="preserve">have  </w:t>
      </w:r>
      <w:r>
        <w:rPr>
          <w:sz w:val="21"/>
        </w:rPr>
        <w:t xml:space="preserve">their case </w:t>
      </w:r>
      <w:r>
        <w:rPr>
          <w:spacing w:val="-2"/>
          <w:sz w:val="21"/>
        </w:rPr>
        <w:t xml:space="preserve">funded    </w:t>
      </w:r>
      <w:r>
        <w:rPr>
          <w:sz w:val="21"/>
        </w:rPr>
        <w:t>by</w:t>
      </w:r>
      <w:r>
        <w:rPr>
          <w:spacing w:val="25"/>
          <w:sz w:val="21"/>
        </w:rPr>
        <w:t xml:space="preserve"> </w:t>
      </w:r>
      <w:r>
        <w:rPr>
          <w:sz w:val="21"/>
        </w:rPr>
        <w:t>Victoria</w:t>
      </w:r>
      <w:r>
        <w:rPr>
          <w:spacing w:val="25"/>
          <w:sz w:val="21"/>
        </w:rPr>
        <w:t xml:space="preserve"> </w:t>
      </w:r>
      <w:r>
        <w:rPr>
          <w:sz w:val="21"/>
        </w:rPr>
        <w:t>Legal</w:t>
      </w:r>
      <w:r>
        <w:rPr>
          <w:spacing w:val="25"/>
          <w:sz w:val="21"/>
        </w:rPr>
        <w:t xml:space="preserve"> </w:t>
      </w:r>
      <w:r>
        <w:rPr>
          <w:sz w:val="21"/>
        </w:rPr>
        <w:t>Aid</w:t>
      </w:r>
      <w:r>
        <w:rPr>
          <w:spacing w:val="25"/>
          <w:sz w:val="21"/>
        </w:rPr>
        <w:t xml:space="preserve"> </w:t>
      </w:r>
      <w:r>
        <w:rPr>
          <w:sz w:val="21"/>
        </w:rPr>
        <w:t>(VLA).</w:t>
      </w:r>
      <w:r>
        <w:rPr>
          <w:position w:val="7"/>
          <w:sz w:val="12"/>
        </w:rPr>
        <w:t>140</w:t>
      </w:r>
      <w:r>
        <w:rPr>
          <w:spacing w:val="16"/>
          <w:position w:val="7"/>
          <w:sz w:val="12"/>
        </w:rPr>
        <w:t xml:space="preserve"> </w:t>
      </w:r>
      <w:r>
        <w:rPr>
          <w:sz w:val="21"/>
        </w:rPr>
        <w:t>In</w:t>
      </w:r>
      <w:r>
        <w:rPr>
          <w:spacing w:val="25"/>
          <w:sz w:val="21"/>
        </w:rPr>
        <w:t xml:space="preserve"> </w:t>
      </w:r>
      <w:r>
        <w:rPr>
          <w:spacing w:val="-7"/>
          <w:sz w:val="21"/>
        </w:rPr>
        <w:t>2014,</w:t>
      </w:r>
      <w:r>
        <w:rPr>
          <w:spacing w:val="25"/>
          <w:sz w:val="21"/>
        </w:rPr>
        <w:t xml:space="preserve"> </w:t>
      </w:r>
      <w:r>
        <w:rPr>
          <w:sz w:val="21"/>
        </w:rPr>
        <w:t>the</w:t>
      </w:r>
      <w:r>
        <w:rPr>
          <w:spacing w:val="25"/>
          <w:sz w:val="21"/>
        </w:rPr>
        <w:t xml:space="preserve"> </w:t>
      </w:r>
      <w:r>
        <w:rPr>
          <w:sz w:val="21"/>
        </w:rPr>
        <w:t>cost</w:t>
      </w:r>
      <w:r>
        <w:rPr>
          <w:spacing w:val="25"/>
          <w:sz w:val="21"/>
        </w:rPr>
        <w:t xml:space="preserve"> </w:t>
      </w:r>
      <w:r>
        <w:rPr>
          <w:sz w:val="21"/>
        </w:rPr>
        <w:t>of</w:t>
      </w:r>
      <w:r>
        <w:rPr>
          <w:spacing w:val="25"/>
          <w:sz w:val="21"/>
        </w:rPr>
        <w:t xml:space="preserve"> </w:t>
      </w:r>
      <w:r>
        <w:rPr>
          <w:spacing w:val="-3"/>
          <w:sz w:val="21"/>
        </w:rPr>
        <w:t>funding</w:t>
      </w:r>
      <w:r>
        <w:rPr>
          <w:spacing w:val="25"/>
          <w:sz w:val="21"/>
        </w:rPr>
        <w:t xml:space="preserve"> </w:t>
      </w:r>
      <w:r>
        <w:rPr>
          <w:sz w:val="21"/>
        </w:rPr>
        <w:t>these</w:t>
      </w:r>
      <w:r>
        <w:rPr>
          <w:spacing w:val="25"/>
          <w:sz w:val="21"/>
        </w:rPr>
        <w:t xml:space="preserve"> </w:t>
      </w:r>
      <w:r>
        <w:rPr>
          <w:sz w:val="21"/>
        </w:rPr>
        <w:t>cases</w:t>
      </w:r>
      <w:r>
        <w:rPr>
          <w:spacing w:val="25"/>
          <w:sz w:val="21"/>
        </w:rPr>
        <w:t xml:space="preserve"> </w:t>
      </w:r>
      <w:r>
        <w:rPr>
          <w:sz w:val="21"/>
        </w:rPr>
        <w:t>was</w:t>
      </w:r>
      <w:r>
        <w:rPr>
          <w:spacing w:val="25"/>
          <w:sz w:val="21"/>
        </w:rPr>
        <w:t xml:space="preserve"> </w:t>
      </w:r>
      <w:r>
        <w:rPr>
          <w:spacing w:val="-3"/>
          <w:sz w:val="21"/>
        </w:rPr>
        <w:t>approximately</w:t>
      </w:r>
    </w:p>
    <w:p w:rsidR="00EA0057" w:rsidRDefault="007C5C23">
      <w:pPr>
        <w:pStyle w:val="BodyText"/>
        <w:spacing w:before="1"/>
        <w:ind w:left="1941"/>
        <w:rPr>
          <w:sz w:val="12"/>
        </w:rPr>
      </w:pPr>
      <w:r>
        <w:rPr>
          <w:w w:val="105"/>
        </w:rPr>
        <w:t>$33.2 million per year.</w:t>
      </w:r>
      <w:r>
        <w:rPr>
          <w:w w:val="105"/>
          <w:position w:val="7"/>
          <w:sz w:val="12"/>
        </w:rPr>
        <w:t>141</w:t>
      </w:r>
    </w:p>
    <w:p w:rsidR="00EA0057" w:rsidRDefault="007C5C23">
      <w:pPr>
        <w:pStyle w:val="ListParagraph"/>
        <w:numPr>
          <w:ilvl w:val="1"/>
          <w:numId w:val="84"/>
        </w:numPr>
        <w:tabs>
          <w:tab w:val="left" w:pos="1941"/>
          <w:tab w:val="left" w:pos="1942"/>
        </w:tabs>
        <w:spacing w:before="123" w:line="242" w:lineRule="auto"/>
        <w:ind w:right="282"/>
        <w:jc w:val="left"/>
        <w:rPr>
          <w:sz w:val="21"/>
        </w:rPr>
      </w:pPr>
      <w:r>
        <w:rPr>
          <w:w w:val="105"/>
          <w:sz w:val="21"/>
        </w:rPr>
        <w:t xml:space="preserve">As was recognised in New South </w:t>
      </w:r>
      <w:r>
        <w:rPr>
          <w:spacing w:val="-3"/>
          <w:w w:val="105"/>
          <w:sz w:val="21"/>
        </w:rPr>
        <w:t xml:space="preserve">Wales, funding to implement </w:t>
      </w:r>
      <w:r>
        <w:rPr>
          <w:w w:val="105"/>
          <w:sz w:val="21"/>
        </w:rPr>
        <w:t xml:space="preserve">and support the ongoing costs of </w:t>
      </w:r>
      <w:r>
        <w:rPr>
          <w:spacing w:val="-3"/>
          <w:w w:val="105"/>
          <w:sz w:val="21"/>
        </w:rPr>
        <w:t xml:space="preserve">any reforms </w:t>
      </w:r>
      <w:r>
        <w:rPr>
          <w:w w:val="105"/>
          <w:sz w:val="21"/>
        </w:rPr>
        <w:t xml:space="preserve">must be directed </w:t>
      </w:r>
      <w:r>
        <w:rPr>
          <w:spacing w:val="-3"/>
          <w:w w:val="105"/>
          <w:sz w:val="21"/>
        </w:rPr>
        <w:t xml:space="preserve">to all relevant </w:t>
      </w:r>
      <w:r>
        <w:rPr>
          <w:w w:val="105"/>
          <w:sz w:val="21"/>
        </w:rPr>
        <w:t xml:space="preserve">agencies, </w:t>
      </w:r>
      <w:r>
        <w:rPr>
          <w:spacing w:val="-3"/>
          <w:w w:val="105"/>
          <w:sz w:val="21"/>
        </w:rPr>
        <w:t>including</w:t>
      </w:r>
      <w:r>
        <w:rPr>
          <w:spacing w:val="-34"/>
          <w:w w:val="105"/>
          <w:sz w:val="21"/>
        </w:rPr>
        <w:t xml:space="preserve"> </w:t>
      </w:r>
      <w:r>
        <w:rPr>
          <w:spacing w:val="1"/>
          <w:w w:val="105"/>
          <w:sz w:val="21"/>
        </w:rPr>
        <w:t>VLA.</w:t>
      </w:r>
    </w:p>
    <w:p w:rsidR="00EA0057" w:rsidRDefault="007C5C23">
      <w:pPr>
        <w:pStyle w:val="Heading5"/>
      </w:pPr>
      <w:r>
        <w:rPr>
          <w:color w:val="6D6E71"/>
          <w:w w:val="110"/>
        </w:rPr>
        <w:t>The cost of hearing cases in different courts</w:t>
      </w:r>
    </w:p>
    <w:p w:rsidR="00EA0057" w:rsidRDefault="007C5C23">
      <w:pPr>
        <w:pStyle w:val="ListParagraph"/>
        <w:numPr>
          <w:ilvl w:val="1"/>
          <w:numId w:val="84"/>
        </w:numPr>
        <w:tabs>
          <w:tab w:val="left" w:pos="1940"/>
          <w:tab w:val="left" w:pos="1941"/>
        </w:tabs>
        <w:spacing w:before="156" w:line="242" w:lineRule="auto"/>
        <w:ind w:left="1940" w:right="621" w:hanging="793"/>
        <w:jc w:val="left"/>
        <w:rPr>
          <w:sz w:val="21"/>
        </w:rPr>
      </w:pPr>
      <w:r>
        <w:rPr>
          <w:sz w:val="21"/>
        </w:rPr>
        <w:t xml:space="preserve">A </w:t>
      </w:r>
      <w:r>
        <w:rPr>
          <w:spacing w:val="-3"/>
          <w:sz w:val="21"/>
        </w:rPr>
        <w:t xml:space="preserve">consideration </w:t>
      </w:r>
      <w:r>
        <w:rPr>
          <w:sz w:val="21"/>
        </w:rPr>
        <w:t xml:space="preserve">in </w:t>
      </w:r>
      <w:r>
        <w:rPr>
          <w:spacing w:val="-3"/>
          <w:sz w:val="21"/>
        </w:rPr>
        <w:t xml:space="preserve">relation to </w:t>
      </w:r>
      <w:r>
        <w:rPr>
          <w:sz w:val="21"/>
        </w:rPr>
        <w:t xml:space="preserve">the most </w:t>
      </w:r>
      <w:r>
        <w:rPr>
          <w:spacing w:val="-3"/>
          <w:sz w:val="21"/>
        </w:rPr>
        <w:t xml:space="preserve">appropriate forum for </w:t>
      </w:r>
      <w:r>
        <w:rPr>
          <w:sz w:val="21"/>
        </w:rPr>
        <w:t xml:space="preserve">pre-trial and committal </w:t>
      </w:r>
      <w:r>
        <w:rPr>
          <w:spacing w:val="-3"/>
          <w:sz w:val="21"/>
        </w:rPr>
        <w:t xml:space="preserve">procedures  </w:t>
      </w:r>
      <w:r>
        <w:rPr>
          <w:sz w:val="21"/>
        </w:rPr>
        <w:t xml:space="preserve">is the </w:t>
      </w:r>
      <w:r>
        <w:rPr>
          <w:spacing w:val="-3"/>
          <w:sz w:val="21"/>
        </w:rPr>
        <w:t xml:space="preserve">different  </w:t>
      </w:r>
      <w:r>
        <w:rPr>
          <w:sz w:val="21"/>
        </w:rPr>
        <w:t xml:space="preserve">cost structures applicable </w:t>
      </w:r>
      <w:r>
        <w:rPr>
          <w:spacing w:val="-3"/>
          <w:sz w:val="21"/>
        </w:rPr>
        <w:t xml:space="preserve">within  </w:t>
      </w:r>
      <w:r>
        <w:rPr>
          <w:sz w:val="21"/>
        </w:rPr>
        <w:t xml:space="preserve">the court </w:t>
      </w:r>
      <w:r>
        <w:rPr>
          <w:spacing w:val="28"/>
          <w:sz w:val="21"/>
        </w:rPr>
        <w:t xml:space="preserve"> </w:t>
      </w:r>
      <w:r>
        <w:rPr>
          <w:spacing w:val="-4"/>
          <w:sz w:val="21"/>
        </w:rPr>
        <w:t>hierarchy.</w:t>
      </w:r>
    </w:p>
    <w:p w:rsidR="00EA0057" w:rsidRDefault="007C5C23">
      <w:pPr>
        <w:pStyle w:val="ListParagraph"/>
        <w:numPr>
          <w:ilvl w:val="1"/>
          <w:numId w:val="84"/>
        </w:numPr>
        <w:tabs>
          <w:tab w:val="left" w:pos="1940"/>
          <w:tab w:val="left" w:pos="1941"/>
        </w:tabs>
        <w:spacing w:before="121" w:line="242" w:lineRule="auto"/>
        <w:ind w:left="1940" w:right="312" w:hanging="793"/>
        <w:jc w:val="left"/>
        <w:rPr>
          <w:sz w:val="12"/>
        </w:rPr>
      </w:pPr>
      <w:r>
        <w:rPr>
          <w:w w:val="105"/>
          <w:sz w:val="21"/>
        </w:rPr>
        <w:t xml:space="preserve">In 2008, </w:t>
      </w:r>
      <w:r>
        <w:rPr>
          <w:spacing w:val="-3"/>
          <w:w w:val="105"/>
          <w:sz w:val="21"/>
        </w:rPr>
        <w:t xml:space="preserve">PricewaterhouseCoopers looked </w:t>
      </w:r>
      <w:r>
        <w:rPr>
          <w:w w:val="105"/>
          <w:sz w:val="21"/>
        </w:rPr>
        <w:t xml:space="preserve">at the </w:t>
      </w:r>
      <w:r>
        <w:rPr>
          <w:spacing w:val="-3"/>
          <w:w w:val="105"/>
          <w:sz w:val="21"/>
        </w:rPr>
        <w:t xml:space="preserve">indicative </w:t>
      </w:r>
      <w:r>
        <w:rPr>
          <w:w w:val="105"/>
          <w:sz w:val="21"/>
        </w:rPr>
        <w:t xml:space="preserve">costs </w:t>
      </w:r>
      <w:r>
        <w:rPr>
          <w:spacing w:val="-3"/>
          <w:w w:val="105"/>
          <w:sz w:val="21"/>
        </w:rPr>
        <w:t xml:space="preserve">for </w:t>
      </w:r>
      <w:r>
        <w:rPr>
          <w:w w:val="105"/>
          <w:sz w:val="21"/>
        </w:rPr>
        <w:t xml:space="preserve">an hour of court </w:t>
      </w:r>
      <w:r>
        <w:rPr>
          <w:spacing w:val="-5"/>
          <w:w w:val="105"/>
          <w:sz w:val="21"/>
        </w:rPr>
        <w:t>time.</w:t>
      </w:r>
      <w:r>
        <w:rPr>
          <w:spacing w:val="-5"/>
          <w:w w:val="105"/>
          <w:position w:val="7"/>
          <w:sz w:val="12"/>
        </w:rPr>
        <w:t xml:space="preserve">142 </w:t>
      </w:r>
      <w:r>
        <w:rPr>
          <w:w w:val="105"/>
          <w:sz w:val="21"/>
        </w:rPr>
        <w:t xml:space="preserve">The costs </w:t>
      </w:r>
      <w:r>
        <w:rPr>
          <w:spacing w:val="-3"/>
          <w:w w:val="105"/>
          <w:sz w:val="21"/>
        </w:rPr>
        <w:t xml:space="preserve">include provision for </w:t>
      </w:r>
      <w:r>
        <w:rPr>
          <w:w w:val="105"/>
          <w:sz w:val="21"/>
        </w:rPr>
        <w:t xml:space="preserve">the </w:t>
      </w:r>
      <w:r>
        <w:rPr>
          <w:spacing w:val="-3"/>
          <w:w w:val="105"/>
          <w:sz w:val="21"/>
        </w:rPr>
        <w:t xml:space="preserve">magistrate </w:t>
      </w:r>
      <w:r>
        <w:rPr>
          <w:w w:val="105"/>
          <w:sz w:val="21"/>
        </w:rPr>
        <w:t xml:space="preserve">or </w:t>
      </w:r>
      <w:r>
        <w:rPr>
          <w:spacing w:val="-4"/>
          <w:w w:val="105"/>
          <w:sz w:val="21"/>
        </w:rPr>
        <w:t>ju</w:t>
      </w:r>
      <w:r>
        <w:rPr>
          <w:spacing w:val="-4"/>
          <w:w w:val="105"/>
          <w:sz w:val="21"/>
        </w:rPr>
        <w:t xml:space="preserve">dge’s </w:t>
      </w:r>
      <w:r>
        <w:rPr>
          <w:spacing w:val="-3"/>
          <w:w w:val="105"/>
          <w:sz w:val="21"/>
        </w:rPr>
        <w:t xml:space="preserve">time, </w:t>
      </w:r>
      <w:r>
        <w:rPr>
          <w:w w:val="105"/>
          <w:sz w:val="21"/>
        </w:rPr>
        <w:t xml:space="preserve">a court </w:t>
      </w:r>
      <w:r>
        <w:rPr>
          <w:spacing w:val="-4"/>
          <w:w w:val="105"/>
          <w:sz w:val="21"/>
        </w:rPr>
        <w:t xml:space="preserve">registrar, </w:t>
      </w:r>
      <w:r>
        <w:rPr>
          <w:w w:val="105"/>
          <w:sz w:val="21"/>
        </w:rPr>
        <w:t xml:space="preserve">prosecution and </w:t>
      </w:r>
      <w:r>
        <w:rPr>
          <w:spacing w:val="-3"/>
          <w:w w:val="105"/>
          <w:sz w:val="21"/>
        </w:rPr>
        <w:t xml:space="preserve">defence counsel </w:t>
      </w:r>
      <w:r>
        <w:rPr>
          <w:w w:val="105"/>
          <w:sz w:val="21"/>
        </w:rPr>
        <w:t xml:space="preserve">(where </w:t>
      </w:r>
      <w:r>
        <w:rPr>
          <w:spacing w:val="-2"/>
          <w:w w:val="105"/>
          <w:sz w:val="21"/>
        </w:rPr>
        <w:t xml:space="preserve">funded </w:t>
      </w:r>
      <w:r>
        <w:rPr>
          <w:w w:val="105"/>
          <w:sz w:val="21"/>
        </w:rPr>
        <w:t xml:space="preserve">by VLA), and the </w:t>
      </w:r>
      <w:r>
        <w:rPr>
          <w:spacing w:val="-3"/>
          <w:w w:val="105"/>
          <w:sz w:val="21"/>
        </w:rPr>
        <w:t xml:space="preserve">notional rent </w:t>
      </w:r>
      <w:r>
        <w:rPr>
          <w:w w:val="105"/>
          <w:sz w:val="21"/>
        </w:rPr>
        <w:t xml:space="preserve">of court </w:t>
      </w:r>
      <w:r>
        <w:rPr>
          <w:spacing w:val="-3"/>
          <w:w w:val="105"/>
          <w:sz w:val="21"/>
        </w:rPr>
        <w:t xml:space="preserve">space. </w:t>
      </w:r>
      <w:r>
        <w:rPr>
          <w:w w:val="105"/>
          <w:sz w:val="21"/>
        </w:rPr>
        <w:t xml:space="preserve">They do </w:t>
      </w:r>
      <w:r>
        <w:rPr>
          <w:spacing w:val="-2"/>
          <w:w w:val="105"/>
          <w:sz w:val="21"/>
        </w:rPr>
        <w:t xml:space="preserve">not </w:t>
      </w:r>
      <w:r>
        <w:rPr>
          <w:spacing w:val="-3"/>
          <w:w w:val="105"/>
          <w:sz w:val="21"/>
        </w:rPr>
        <w:t xml:space="preserve">include </w:t>
      </w:r>
      <w:r>
        <w:rPr>
          <w:w w:val="105"/>
          <w:sz w:val="21"/>
        </w:rPr>
        <w:t xml:space="preserve">the </w:t>
      </w:r>
      <w:r>
        <w:rPr>
          <w:spacing w:val="-3"/>
          <w:w w:val="105"/>
          <w:sz w:val="21"/>
        </w:rPr>
        <w:t xml:space="preserve">defendant’s </w:t>
      </w:r>
      <w:r>
        <w:rPr>
          <w:w w:val="105"/>
          <w:sz w:val="21"/>
        </w:rPr>
        <w:t xml:space="preserve">and witnesses’ </w:t>
      </w:r>
      <w:r>
        <w:rPr>
          <w:spacing w:val="-3"/>
          <w:w w:val="105"/>
          <w:sz w:val="21"/>
        </w:rPr>
        <w:t xml:space="preserve">time, travel </w:t>
      </w:r>
      <w:r>
        <w:rPr>
          <w:w w:val="105"/>
          <w:sz w:val="21"/>
        </w:rPr>
        <w:t>expenses, and other</w:t>
      </w:r>
      <w:r>
        <w:rPr>
          <w:spacing w:val="-12"/>
          <w:w w:val="105"/>
          <w:sz w:val="21"/>
        </w:rPr>
        <w:t xml:space="preserve"> </w:t>
      </w:r>
      <w:r>
        <w:rPr>
          <w:w w:val="105"/>
          <w:sz w:val="21"/>
        </w:rPr>
        <w:t>court</w:t>
      </w:r>
      <w:r>
        <w:rPr>
          <w:spacing w:val="-12"/>
          <w:w w:val="105"/>
          <w:sz w:val="21"/>
        </w:rPr>
        <w:t xml:space="preserve"> </w:t>
      </w:r>
      <w:r>
        <w:rPr>
          <w:spacing w:val="-3"/>
          <w:w w:val="105"/>
          <w:sz w:val="21"/>
        </w:rPr>
        <w:t>administration</w:t>
      </w:r>
      <w:r>
        <w:rPr>
          <w:spacing w:val="-12"/>
          <w:w w:val="105"/>
          <w:sz w:val="21"/>
        </w:rPr>
        <w:t xml:space="preserve"> </w:t>
      </w:r>
      <w:r>
        <w:rPr>
          <w:w w:val="105"/>
          <w:sz w:val="21"/>
        </w:rPr>
        <w:t>costs</w:t>
      </w:r>
      <w:r>
        <w:rPr>
          <w:spacing w:val="-12"/>
          <w:w w:val="105"/>
          <w:sz w:val="21"/>
        </w:rPr>
        <w:t xml:space="preserve"> </w:t>
      </w:r>
      <w:r>
        <w:rPr>
          <w:w w:val="105"/>
          <w:sz w:val="21"/>
        </w:rPr>
        <w:t>and</w:t>
      </w:r>
      <w:r>
        <w:rPr>
          <w:spacing w:val="-12"/>
          <w:w w:val="105"/>
          <w:sz w:val="21"/>
        </w:rPr>
        <w:t xml:space="preserve"> </w:t>
      </w:r>
      <w:r>
        <w:rPr>
          <w:spacing w:val="-4"/>
          <w:w w:val="105"/>
          <w:sz w:val="21"/>
        </w:rPr>
        <w:t>overheads.</w:t>
      </w:r>
      <w:r>
        <w:rPr>
          <w:spacing w:val="-4"/>
          <w:w w:val="105"/>
          <w:position w:val="7"/>
          <w:sz w:val="12"/>
        </w:rPr>
        <w:t>143</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9"/>
        <w:rPr>
          <w:sz w:val="12"/>
        </w:rPr>
      </w:pPr>
      <w:r>
        <w:pict>
          <v:line id="_x0000_s1083" style="position:absolute;z-index:251696640;mso-wrap-distance-left:0;mso-wrap-distance-right:0;mso-position-horizontal-relative:page" from="79.35pt,10.25pt" to="515.9pt,10.25pt" strokecolor="#b6bdc8" strokeweight="1pt">
            <w10:wrap type="topAndBottom" anchorx="page"/>
          </v:line>
        </w:pict>
      </w:r>
    </w:p>
    <w:p w:rsidR="00EA0057" w:rsidRDefault="007C5C23">
      <w:pPr>
        <w:pStyle w:val="ListParagraph"/>
        <w:numPr>
          <w:ilvl w:val="0"/>
          <w:numId w:val="2"/>
        </w:numPr>
        <w:tabs>
          <w:tab w:val="left" w:pos="1940"/>
          <w:tab w:val="left" w:pos="1942"/>
        </w:tabs>
        <w:spacing w:before="117"/>
        <w:jc w:val="left"/>
        <w:rPr>
          <w:sz w:val="13"/>
        </w:rPr>
      </w:pPr>
      <w:r>
        <w:rPr>
          <w:w w:val="105"/>
          <w:sz w:val="13"/>
        </w:rPr>
        <w:t>Victoria</w:t>
      </w:r>
      <w:r>
        <w:rPr>
          <w:spacing w:val="5"/>
          <w:w w:val="105"/>
          <w:sz w:val="13"/>
        </w:rPr>
        <w:t xml:space="preserve"> </w:t>
      </w:r>
      <w:r>
        <w:rPr>
          <w:w w:val="105"/>
          <w:sz w:val="13"/>
        </w:rPr>
        <w:t>Legal</w:t>
      </w:r>
      <w:r>
        <w:rPr>
          <w:spacing w:val="5"/>
          <w:w w:val="105"/>
          <w:sz w:val="13"/>
        </w:rPr>
        <w:t xml:space="preserve"> </w:t>
      </w:r>
      <w:r>
        <w:rPr>
          <w:w w:val="105"/>
          <w:sz w:val="13"/>
        </w:rPr>
        <w:t>Aid,</w:t>
      </w:r>
      <w:r>
        <w:rPr>
          <w:spacing w:val="5"/>
          <w:w w:val="105"/>
          <w:sz w:val="13"/>
        </w:rPr>
        <w:t xml:space="preserve"> </w:t>
      </w:r>
      <w:r>
        <w:rPr>
          <w:i/>
          <w:w w:val="105"/>
          <w:sz w:val="13"/>
        </w:rPr>
        <w:t>Delivering</w:t>
      </w:r>
      <w:r>
        <w:rPr>
          <w:i/>
          <w:spacing w:val="5"/>
          <w:w w:val="105"/>
          <w:sz w:val="13"/>
        </w:rPr>
        <w:t xml:space="preserve"> </w:t>
      </w:r>
      <w:r>
        <w:rPr>
          <w:i/>
          <w:w w:val="105"/>
          <w:sz w:val="13"/>
        </w:rPr>
        <w:t>High</w:t>
      </w:r>
      <w:r>
        <w:rPr>
          <w:i/>
          <w:spacing w:val="5"/>
          <w:w w:val="105"/>
          <w:sz w:val="13"/>
        </w:rPr>
        <w:t xml:space="preserve"> </w:t>
      </w:r>
      <w:r>
        <w:rPr>
          <w:i/>
          <w:w w:val="105"/>
          <w:sz w:val="13"/>
        </w:rPr>
        <w:t>Quality</w:t>
      </w:r>
      <w:r>
        <w:rPr>
          <w:i/>
          <w:spacing w:val="5"/>
          <w:w w:val="105"/>
          <w:sz w:val="13"/>
        </w:rPr>
        <w:t xml:space="preserve"> </w:t>
      </w:r>
      <w:r>
        <w:rPr>
          <w:i/>
          <w:w w:val="105"/>
          <w:sz w:val="13"/>
        </w:rPr>
        <w:t>Criminal</w:t>
      </w:r>
      <w:r>
        <w:rPr>
          <w:i/>
          <w:spacing w:val="5"/>
          <w:w w:val="105"/>
          <w:sz w:val="13"/>
        </w:rPr>
        <w:t xml:space="preserve"> </w:t>
      </w:r>
      <w:r>
        <w:rPr>
          <w:i/>
          <w:w w:val="105"/>
          <w:sz w:val="13"/>
        </w:rPr>
        <w:t>Trials</w:t>
      </w:r>
      <w:r>
        <w:rPr>
          <w:i/>
          <w:spacing w:val="5"/>
          <w:w w:val="105"/>
          <w:sz w:val="13"/>
        </w:rPr>
        <w:t xml:space="preserve"> </w:t>
      </w:r>
      <w:r>
        <w:rPr>
          <w:w w:val="105"/>
          <w:sz w:val="13"/>
        </w:rPr>
        <w:t>(Consultation</w:t>
      </w:r>
      <w:r>
        <w:rPr>
          <w:spacing w:val="5"/>
          <w:w w:val="105"/>
          <w:sz w:val="13"/>
        </w:rPr>
        <w:t xml:space="preserve"> </w:t>
      </w:r>
      <w:r>
        <w:rPr>
          <w:w w:val="105"/>
          <w:sz w:val="13"/>
        </w:rPr>
        <w:t>and</w:t>
      </w:r>
      <w:r>
        <w:rPr>
          <w:spacing w:val="5"/>
          <w:w w:val="105"/>
          <w:sz w:val="13"/>
        </w:rPr>
        <w:t xml:space="preserve"> </w:t>
      </w:r>
      <w:r>
        <w:rPr>
          <w:w w:val="105"/>
          <w:sz w:val="13"/>
        </w:rPr>
        <w:t>Options</w:t>
      </w:r>
      <w:r>
        <w:rPr>
          <w:spacing w:val="5"/>
          <w:w w:val="105"/>
          <w:sz w:val="13"/>
        </w:rPr>
        <w:t xml:space="preserve"> </w:t>
      </w:r>
      <w:r>
        <w:rPr>
          <w:w w:val="105"/>
          <w:sz w:val="13"/>
        </w:rPr>
        <w:t>Paper,</w:t>
      </w:r>
      <w:r>
        <w:rPr>
          <w:spacing w:val="5"/>
          <w:w w:val="105"/>
          <w:sz w:val="13"/>
        </w:rPr>
        <w:t xml:space="preserve"> </w:t>
      </w:r>
      <w:r>
        <w:rPr>
          <w:w w:val="105"/>
          <w:sz w:val="13"/>
        </w:rPr>
        <w:t>January</w:t>
      </w:r>
      <w:r>
        <w:rPr>
          <w:spacing w:val="5"/>
          <w:w w:val="105"/>
          <w:sz w:val="13"/>
        </w:rPr>
        <w:t xml:space="preserve"> </w:t>
      </w:r>
      <w:r>
        <w:rPr>
          <w:w w:val="105"/>
          <w:sz w:val="13"/>
        </w:rPr>
        <w:t>2014)</w:t>
      </w:r>
      <w:r>
        <w:rPr>
          <w:spacing w:val="5"/>
          <w:w w:val="105"/>
          <w:sz w:val="13"/>
        </w:rPr>
        <w:t xml:space="preserve"> </w:t>
      </w:r>
      <w:r>
        <w:rPr>
          <w:w w:val="105"/>
          <w:sz w:val="13"/>
        </w:rPr>
        <w:t>4.</w:t>
      </w:r>
    </w:p>
    <w:p w:rsidR="00EA0057" w:rsidRDefault="007C5C23">
      <w:pPr>
        <w:pStyle w:val="ListParagraph"/>
        <w:numPr>
          <w:ilvl w:val="0"/>
          <w:numId w:val="2"/>
        </w:numPr>
        <w:tabs>
          <w:tab w:val="left" w:pos="1940"/>
          <w:tab w:val="left" w:pos="1941"/>
        </w:tabs>
        <w:ind w:left="1940" w:hanging="793"/>
        <w:jc w:val="left"/>
        <w:rPr>
          <w:sz w:val="13"/>
        </w:rPr>
      </w:pPr>
      <w:r>
        <w:rPr>
          <w:w w:val="105"/>
          <w:sz w:val="13"/>
        </w:rPr>
        <w:t>Ibid</w:t>
      </w:r>
      <w:r>
        <w:rPr>
          <w:spacing w:val="10"/>
          <w:w w:val="105"/>
          <w:sz w:val="13"/>
        </w:rPr>
        <w:t xml:space="preserve"> </w:t>
      </w:r>
      <w:r>
        <w:rPr>
          <w:w w:val="105"/>
          <w:sz w:val="13"/>
        </w:rPr>
        <w:t>6.</w:t>
      </w:r>
    </w:p>
    <w:p w:rsidR="00EA0057" w:rsidRDefault="007C5C23">
      <w:pPr>
        <w:pStyle w:val="ListParagraph"/>
        <w:numPr>
          <w:ilvl w:val="0"/>
          <w:numId w:val="2"/>
        </w:numPr>
        <w:tabs>
          <w:tab w:val="left" w:pos="1940"/>
          <w:tab w:val="left" w:pos="1941"/>
        </w:tabs>
        <w:ind w:left="1940" w:hanging="793"/>
        <w:jc w:val="left"/>
        <w:rPr>
          <w:sz w:val="13"/>
        </w:rPr>
      </w:pPr>
      <w:r>
        <w:pict>
          <v:shape id="_x0000_s1082" type="#_x0000_t202" style="position:absolute;left:0;text-align:left;margin-left:36pt;margin-top:3pt;width:13.5pt;height:14.25pt;z-index:251697664;mso-position-horizontal-relative:page" filled="f" stroked="f">
            <v:textbox inset="0,0,0,0">
              <w:txbxContent>
                <w:p w:rsidR="00EA0057" w:rsidRDefault="007C5C23">
                  <w:pPr>
                    <w:spacing w:line="284" w:lineRule="exact"/>
                    <w:rPr>
                      <w:b/>
                      <w:sz w:val="24"/>
                    </w:rPr>
                  </w:pPr>
                  <w:r>
                    <w:rPr>
                      <w:b/>
                      <w:color w:val="37617A"/>
                      <w:w w:val="110"/>
                      <w:sz w:val="24"/>
                    </w:rPr>
                    <w:t>66</w:t>
                  </w:r>
                </w:p>
              </w:txbxContent>
            </v:textbox>
            <w10:wrap anchorx="page"/>
          </v:shape>
        </w:pict>
      </w:r>
      <w:r>
        <w:rPr>
          <w:w w:val="105"/>
          <w:sz w:val="13"/>
        </w:rPr>
        <w:t>PriceWaterhouseCoopers,</w:t>
      </w:r>
      <w:r>
        <w:rPr>
          <w:spacing w:val="3"/>
          <w:w w:val="105"/>
          <w:sz w:val="13"/>
        </w:rPr>
        <w:t xml:space="preserve"> </w:t>
      </w:r>
      <w:r>
        <w:rPr>
          <w:i/>
          <w:w w:val="105"/>
          <w:sz w:val="13"/>
        </w:rPr>
        <w:t>Review</w:t>
      </w:r>
      <w:r>
        <w:rPr>
          <w:i/>
          <w:spacing w:val="2"/>
          <w:w w:val="105"/>
          <w:sz w:val="13"/>
        </w:rPr>
        <w:t xml:space="preserve"> </w:t>
      </w:r>
      <w:r>
        <w:rPr>
          <w:i/>
          <w:w w:val="105"/>
          <w:sz w:val="13"/>
        </w:rPr>
        <w:t>of</w:t>
      </w:r>
      <w:r>
        <w:rPr>
          <w:i/>
          <w:spacing w:val="2"/>
          <w:w w:val="105"/>
          <w:sz w:val="13"/>
        </w:rPr>
        <w:t xml:space="preserve"> </w:t>
      </w:r>
      <w:r>
        <w:rPr>
          <w:i/>
          <w:w w:val="105"/>
          <w:sz w:val="13"/>
        </w:rPr>
        <w:t>Fees</w:t>
      </w:r>
      <w:r>
        <w:rPr>
          <w:i/>
          <w:spacing w:val="2"/>
          <w:w w:val="105"/>
          <w:sz w:val="13"/>
        </w:rPr>
        <w:t xml:space="preserve"> </w:t>
      </w:r>
      <w:r>
        <w:rPr>
          <w:i/>
          <w:w w:val="105"/>
          <w:sz w:val="13"/>
        </w:rPr>
        <w:t>Paid</w:t>
      </w:r>
      <w:r>
        <w:rPr>
          <w:i/>
          <w:spacing w:val="2"/>
          <w:w w:val="105"/>
          <w:sz w:val="13"/>
        </w:rPr>
        <w:t xml:space="preserve"> </w:t>
      </w:r>
      <w:r>
        <w:rPr>
          <w:i/>
          <w:w w:val="105"/>
          <w:sz w:val="13"/>
        </w:rPr>
        <w:t>by</w:t>
      </w:r>
      <w:r>
        <w:rPr>
          <w:i/>
          <w:spacing w:val="2"/>
          <w:w w:val="105"/>
          <w:sz w:val="13"/>
        </w:rPr>
        <w:t xml:space="preserve"> </w:t>
      </w:r>
      <w:r>
        <w:rPr>
          <w:i/>
          <w:w w:val="105"/>
          <w:sz w:val="13"/>
        </w:rPr>
        <w:t>Victoria</w:t>
      </w:r>
      <w:r>
        <w:rPr>
          <w:i/>
          <w:spacing w:val="2"/>
          <w:w w:val="105"/>
          <w:sz w:val="13"/>
        </w:rPr>
        <w:t xml:space="preserve"> </w:t>
      </w:r>
      <w:r>
        <w:rPr>
          <w:i/>
          <w:w w:val="105"/>
          <w:sz w:val="13"/>
        </w:rPr>
        <w:t>Legal</w:t>
      </w:r>
      <w:r>
        <w:rPr>
          <w:i/>
          <w:spacing w:val="2"/>
          <w:w w:val="105"/>
          <w:sz w:val="13"/>
        </w:rPr>
        <w:t xml:space="preserve"> </w:t>
      </w:r>
      <w:r>
        <w:rPr>
          <w:i/>
          <w:w w:val="105"/>
          <w:sz w:val="13"/>
        </w:rPr>
        <w:t>Aid</w:t>
      </w:r>
      <w:r>
        <w:rPr>
          <w:i/>
          <w:spacing w:val="2"/>
          <w:w w:val="105"/>
          <w:sz w:val="13"/>
        </w:rPr>
        <w:t xml:space="preserve"> </w:t>
      </w:r>
      <w:r>
        <w:rPr>
          <w:i/>
          <w:w w:val="105"/>
          <w:sz w:val="13"/>
        </w:rPr>
        <w:t>to</w:t>
      </w:r>
      <w:r>
        <w:rPr>
          <w:i/>
          <w:spacing w:val="2"/>
          <w:w w:val="105"/>
          <w:sz w:val="13"/>
        </w:rPr>
        <w:t xml:space="preserve"> </w:t>
      </w:r>
      <w:r>
        <w:rPr>
          <w:i/>
          <w:w w:val="105"/>
          <w:sz w:val="13"/>
        </w:rPr>
        <w:t>Barristers</w:t>
      </w:r>
      <w:r>
        <w:rPr>
          <w:i/>
          <w:spacing w:val="2"/>
          <w:w w:val="105"/>
          <w:sz w:val="13"/>
        </w:rPr>
        <w:t xml:space="preserve"> </w:t>
      </w:r>
      <w:r>
        <w:rPr>
          <w:i/>
          <w:w w:val="105"/>
          <w:sz w:val="13"/>
        </w:rPr>
        <w:t>in</w:t>
      </w:r>
      <w:r>
        <w:rPr>
          <w:i/>
          <w:spacing w:val="2"/>
          <w:w w:val="105"/>
          <w:sz w:val="13"/>
        </w:rPr>
        <w:t xml:space="preserve"> </w:t>
      </w:r>
      <w:r>
        <w:rPr>
          <w:i/>
          <w:w w:val="105"/>
          <w:sz w:val="13"/>
        </w:rPr>
        <w:t>Criminal</w:t>
      </w:r>
      <w:r>
        <w:rPr>
          <w:i/>
          <w:spacing w:val="2"/>
          <w:w w:val="105"/>
          <w:sz w:val="13"/>
        </w:rPr>
        <w:t xml:space="preserve"> </w:t>
      </w:r>
      <w:r>
        <w:rPr>
          <w:i/>
          <w:w w:val="105"/>
          <w:sz w:val="13"/>
        </w:rPr>
        <w:t>Cases</w:t>
      </w:r>
      <w:r>
        <w:rPr>
          <w:i/>
          <w:spacing w:val="3"/>
          <w:w w:val="105"/>
          <w:sz w:val="13"/>
        </w:rPr>
        <w:t xml:space="preserve"> </w:t>
      </w:r>
      <w:r>
        <w:rPr>
          <w:w w:val="105"/>
          <w:sz w:val="13"/>
        </w:rPr>
        <w:t>(Victorian</w:t>
      </w:r>
      <w:r>
        <w:rPr>
          <w:spacing w:val="3"/>
          <w:w w:val="105"/>
          <w:sz w:val="13"/>
        </w:rPr>
        <w:t xml:space="preserve"> </w:t>
      </w:r>
      <w:r>
        <w:rPr>
          <w:w w:val="105"/>
          <w:sz w:val="13"/>
        </w:rPr>
        <w:t>Bar</w:t>
      </w:r>
      <w:r>
        <w:rPr>
          <w:spacing w:val="3"/>
          <w:w w:val="105"/>
          <w:sz w:val="13"/>
        </w:rPr>
        <w:t xml:space="preserve"> </w:t>
      </w:r>
      <w:r>
        <w:rPr>
          <w:w w:val="105"/>
          <w:sz w:val="13"/>
        </w:rPr>
        <w:t>Report,</w:t>
      </w:r>
      <w:r>
        <w:rPr>
          <w:spacing w:val="3"/>
          <w:w w:val="105"/>
          <w:sz w:val="13"/>
        </w:rPr>
        <w:t xml:space="preserve"> </w:t>
      </w:r>
      <w:r>
        <w:rPr>
          <w:w w:val="105"/>
          <w:sz w:val="13"/>
        </w:rPr>
        <w:t>April</w:t>
      </w:r>
      <w:r>
        <w:rPr>
          <w:spacing w:val="3"/>
          <w:w w:val="105"/>
          <w:sz w:val="13"/>
        </w:rPr>
        <w:t xml:space="preserve"> </w:t>
      </w:r>
      <w:r>
        <w:rPr>
          <w:spacing w:val="1"/>
          <w:w w:val="105"/>
          <w:sz w:val="13"/>
        </w:rPr>
        <w:t>2008)</w:t>
      </w:r>
      <w:r>
        <w:rPr>
          <w:spacing w:val="3"/>
          <w:w w:val="105"/>
          <w:sz w:val="13"/>
        </w:rPr>
        <w:t xml:space="preserve"> </w:t>
      </w:r>
      <w:r>
        <w:rPr>
          <w:w w:val="105"/>
          <w:sz w:val="13"/>
        </w:rPr>
        <w:t>24.</w:t>
      </w:r>
    </w:p>
    <w:p w:rsidR="00EA0057" w:rsidRDefault="007C5C23">
      <w:pPr>
        <w:pStyle w:val="ListParagraph"/>
        <w:numPr>
          <w:ilvl w:val="0"/>
          <w:numId w:val="2"/>
        </w:numPr>
        <w:tabs>
          <w:tab w:val="left" w:pos="1940"/>
          <w:tab w:val="left" w:pos="1941"/>
        </w:tabs>
        <w:ind w:left="1940" w:hanging="793"/>
        <w:jc w:val="left"/>
        <w:rPr>
          <w:sz w:val="13"/>
        </w:rPr>
      </w:pPr>
      <w:r>
        <w:rPr>
          <w:sz w:val="13"/>
        </w:rPr>
        <w:t>Ibid.</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8"/>
        <w:rPr>
          <w:sz w:val="18"/>
        </w:rPr>
      </w:pPr>
    </w:p>
    <w:p w:rsidR="00EA0057" w:rsidRDefault="007C5C23">
      <w:pPr>
        <w:spacing w:before="97"/>
        <w:ind w:left="1241"/>
        <w:rPr>
          <w:b/>
          <w:sz w:val="11"/>
        </w:rPr>
      </w:pPr>
      <w:r>
        <w:rPr>
          <w:b/>
          <w:w w:val="110"/>
          <w:sz w:val="19"/>
        </w:rPr>
        <w:t>Table  17:  Costs for an hour of court time, 2008</w:t>
      </w:r>
      <w:r>
        <w:rPr>
          <w:b/>
          <w:w w:val="110"/>
          <w:position w:val="6"/>
          <w:sz w:val="11"/>
        </w:rPr>
        <w:t>144</w:t>
      </w:r>
    </w:p>
    <w:p w:rsidR="00EA0057" w:rsidRDefault="00EA0057">
      <w:pPr>
        <w:pStyle w:val="BodyText"/>
        <w:spacing w:before="2"/>
        <w:rPr>
          <w:b/>
          <w:sz w:val="12"/>
        </w:rPr>
      </w:pPr>
    </w:p>
    <w:tbl>
      <w:tblPr>
        <w:tblW w:w="0" w:type="auto"/>
        <w:tblInd w:w="124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587"/>
        <w:gridCol w:w="1587"/>
        <w:gridCol w:w="1587"/>
        <w:gridCol w:w="1587"/>
        <w:gridCol w:w="1587"/>
      </w:tblGrid>
      <w:tr w:rsidR="00EA0057">
        <w:trPr>
          <w:trHeight w:val="540"/>
        </w:trPr>
        <w:tc>
          <w:tcPr>
            <w:tcW w:w="1587" w:type="dxa"/>
            <w:shd w:val="clear" w:color="auto" w:fill="E2E3E7"/>
          </w:tcPr>
          <w:p w:rsidR="00EA0057" w:rsidRDefault="007C5C23">
            <w:pPr>
              <w:pStyle w:val="TableParagraph"/>
              <w:spacing w:before="72"/>
              <w:ind w:left="51"/>
              <w:rPr>
                <w:b/>
                <w:sz w:val="18"/>
              </w:rPr>
            </w:pPr>
            <w:r>
              <w:rPr>
                <w:b/>
                <w:w w:val="110"/>
                <w:sz w:val="18"/>
              </w:rPr>
              <w:t>Input</w:t>
            </w:r>
          </w:p>
        </w:tc>
        <w:tc>
          <w:tcPr>
            <w:tcW w:w="1587" w:type="dxa"/>
            <w:shd w:val="clear" w:color="auto" w:fill="E2E3E7"/>
          </w:tcPr>
          <w:p w:rsidR="00EA0057" w:rsidRDefault="007C5C23">
            <w:pPr>
              <w:pStyle w:val="TableParagraph"/>
              <w:spacing w:before="91" w:line="218" w:lineRule="auto"/>
              <w:ind w:left="51" w:right="92"/>
              <w:rPr>
                <w:b/>
                <w:sz w:val="18"/>
              </w:rPr>
            </w:pPr>
            <w:r>
              <w:rPr>
                <w:b/>
                <w:w w:val="110"/>
                <w:sz w:val="18"/>
              </w:rPr>
              <w:t xml:space="preserve">Magistrates </w:t>
            </w:r>
            <w:r>
              <w:rPr>
                <w:b/>
                <w:w w:val="115"/>
                <w:sz w:val="18"/>
              </w:rPr>
              <w:t>Court</w:t>
            </w:r>
          </w:p>
        </w:tc>
        <w:tc>
          <w:tcPr>
            <w:tcW w:w="1587" w:type="dxa"/>
            <w:shd w:val="clear" w:color="auto" w:fill="E2E3E7"/>
          </w:tcPr>
          <w:p w:rsidR="00EA0057" w:rsidRDefault="007C5C23">
            <w:pPr>
              <w:pStyle w:val="TableParagraph"/>
              <w:spacing w:before="72"/>
              <w:ind w:left="51"/>
              <w:rPr>
                <w:b/>
                <w:sz w:val="18"/>
              </w:rPr>
            </w:pPr>
            <w:r>
              <w:rPr>
                <w:b/>
                <w:w w:val="115"/>
                <w:sz w:val="18"/>
              </w:rPr>
              <w:t>County Court</w:t>
            </w:r>
          </w:p>
        </w:tc>
        <w:tc>
          <w:tcPr>
            <w:tcW w:w="1587" w:type="dxa"/>
            <w:shd w:val="clear" w:color="auto" w:fill="E2E3E7"/>
          </w:tcPr>
          <w:p w:rsidR="00EA0057" w:rsidRDefault="007C5C23">
            <w:pPr>
              <w:pStyle w:val="TableParagraph"/>
              <w:spacing w:before="72"/>
              <w:ind w:left="51"/>
              <w:rPr>
                <w:b/>
                <w:sz w:val="18"/>
              </w:rPr>
            </w:pPr>
            <w:r>
              <w:rPr>
                <w:b/>
                <w:w w:val="115"/>
                <w:sz w:val="18"/>
              </w:rPr>
              <w:t>Supreme Court</w:t>
            </w:r>
          </w:p>
        </w:tc>
        <w:tc>
          <w:tcPr>
            <w:tcW w:w="1587" w:type="dxa"/>
            <w:shd w:val="clear" w:color="auto" w:fill="E2E3E7"/>
          </w:tcPr>
          <w:p w:rsidR="00EA0057" w:rsidRDefault="007C5C23">
            <w:pPr>
              <w:pStyle w:val="TableParagraph"/>
              <w:spacing w:before="72"/>
              <w:ind w:left="51"/>
              <w:rPr>
                <w:b/>
                <w:sz w:val="18"/>
              </w:rPr>
            </w:pPr>
            <w:r>
              <w:rPr>
                <w:b/>
                <w:w w:val="110"/>
                <w:sz w:val="18"/>
              </w:rPr>
              <w:t>Source</w:t>
            </w:r>
          </w:p>
        </w:tc>
      </w:tr>
      <w:tr w:rsidR="00EA0057">
        <w:trPr>
          <w:trHeight w:val="740"/>
        </w:trPr>
        <w:tc>
          <w:tcPr>
            <w:tcW w:w="1587" w:type="dxa"/>
          </w:tcPr>
          <w:p w:rsidR="00EA0057" w:rsidRDefault="007C5C23">
            <w:pPr>
              <w:pStyle w:val="TableParagraph"/>
              <w:spacing w:before="91" w:line="218" w:lineRule="auto"/>
              <w:ind w:left="51" w:right="92"/>
              <w:rPr>
                <w:sz w:val="18"/>
              </w:rPr>
            </w:pPr>
            <w:r>
              <w:rPr>
                <w:w w:val="105"/>
                <w:sz w:val="18"/>
              </w:rPr>
              <w:t>Magistrate or judge</w:t>
            </w:r>
          </w:p>
        </w:tc>
        <w:tc>
          <w:tcPr>
            <w:tcW w:w="1587" w:type="dxa"/>
          </w:tcPr>
          <w:p w:rsidR="00EA0057" w:rsidRDefault="007C5C23">
            <w:pPr>
              <w:pStyle w:val="TableParagraph"/>
              <w:spacing w:before="72"/>
              <w:ind w:left="51"/>
              <w:rPr>
                <w:sz w:val="18"/>
              </w:rPr>
            </w:pPr>
            <w:r>
              <w:rPr>
                <w:w w:val="110"/>
                <w:sz w:val="18"/>
              </w:rPr>
              <w:t>$157</w:t>
            </w:r>
          </w:p>
        </w:tc>
        <w:tc>
          <w:tcPr>
            <w:tcW w:w="1587" w:type="dxa"/>
          </w:tcPr>
          <w:p w:rsidR="00EA0057" w:rsidRDefault="007C5C23">
            <w:pPr>
              <w:pStyle w:val="TableParagraph"/>
              <w:spacing w:before="72"/>
              <w:ind w:left="51"/>
              <w:rPr>
                <w:sz w:val="18"/>
              </w:rPr>
            </w:pPr>
            <w:r>
              <w:rPr>
                <w:w w:val="110"/>
                <w:sz w:val="18"/>
              </w:rPr>
              <w:t>$162</w:t>
            </w:r>
          </w:p>
        </w:tc>
        <w:tc>
          <w:tcPr>
            <w:tcW w:w="1587" w:type="dxa"/>
          </w:tcPr>
          <w:p w:rsidR="00EA0057" w:rsidRDefault="007C5C23">
            <w:pPr>
              <w:pStyle w:val="TableParagraph"/>
              <w:spacing w:before="72"/>
              <w:ind w:left="51"/>
              <w:rPr>
                <w:sz w:val="18"/>
              </w:rPr>
            </w:pPr>
            <w:r>
              <w:rPr>
                <w:w w:val="110"/>
                <w:sz w:val="18"/>
              </w:rPr>
              <w:t>$194</w:t>
            </w:r>
          </w:p>
        </w:tc>
        <w:tc>
          <w:tcPr>
            <w:tcW w:w="1587" w:type="dxa"/>
          </w:tcPr>
          <w:p w:rsidR="00EA0057" w:rsidRDefault="007C5C23">
            <w:pPr>
              <w:pStyle w:val="TableParagraph"/>
              <w:spacing w:before="91" w:line="218" w:lineRule="auto"/>
              <w:ind w:left="51" w:right="83"/>
              <w:rPr>
                <w:sz w:val="18"/>
              </w:rPr>
            </w:pPr>
            <w:r>
              <w:rPr>
                <w:w w:val="105"/>
                <w:sz w:val="18"/>
              </w:rPr>
              <w:t>Judicial Salaries Act &amp; Magistrates’ Court</w:t>
            </w:r>
          </w:p>
        </w:tc>
      </w:tr>
      <w:tr w:rsidR="00EA0057">
        <w:trPr>
          <w:trHeight w:val="340"/>
        </w:trPr>
        <w:tc>
          <w:tcPr>
            <w:tcW w:w="1587" w:type="dxa"/>
          </w:tcPr>
          <w:p w:rsidR="00EA0057" w:rsidRDefault="007C5C23">
            <w:pPr>
              <w:pStyle w:val="TableParagraph"/>
              <w:spacing w:before="72"/>
              <w:ind w:left="51"/>
              <w:rPr>
                <w:sz w:val="18"/>
              </w:rPr>
            </w:pPr>
            <w:r>
              <w:rPr>
                <w:sz w:val="18"/>
              </w:rPr>
              <w:t>Prosecutor</w:t>
            </w:r>
          </w:p>
        </w:tc>
        <w:tc>
          <w:tcPr>
            <w:tcW w:w="1587" w:type="dxa"/>
          </w:tcPr>
          <w:p w:rsidR="00EA0057" w:rsidRDefault="007C5C23">
            <w:pPr>
              <w:pStyle w:val="TableParagraph"/>
              <w:spacing w:before="72"/>
              <w:ind w:left="51"/>
              <w:rPr>
                <w:sz w:val="18"/>
              </w:rPr>
            </w:pPr>
            <w:r>
              <w:rPr>
                <w:w w:val="110"/>
                <w:sz w:val="18"/>
              </w:rPr>
              <w:t>$48</w:t>
            </w:r>
          </w:p>
        </w:tc>
        <w:tc>
          <w:tcPr>
            <w:tcW w:w="1587" w:type="dxa"/>
          </w:tcPr>
          <w:p w:rsidR="00EA0057" w:rsidRDefault="007C5C23">
            <w:pPr>
              <w:pStyle w:val="TableParagraph"/>
              <w:spacing w:before="72"/>
              <w:ind w:left="51"/>
              <w:rPr>
                <w:sz w:val="18"/>
              </w:rPr>
            </w:pPr>
            <w:r>
              <w:rPr>
                <w:w w:val="110"/>
                <w:sz w:val="18"/>
              </w:rPr>
              <w:t>$134</w:t>
            </w:r>
          </w:p>
        </w:tc>
        <w:tc>
          <w:tcPr>
            <w:tcW w:w="1587" w:type="dxa"/>
          </w:tcPr>
          <w:p w:rsidR="00EA0057" w:rsidRDefault="007C5C23">
            <w:pPr>
              <w:pStyle w:val="TableParagraph"/>
              <w:spacing w:before="72"/>
              <w:ind w:left="51"/>
              <w:rPr>
                <w:sz w:val="18"/>
              </w:rPr>
            </w:pPr>
            <w:r>
              <w:rPr>
                <w:w w:val="110"/>
                <w:sz w:val="18"/>
              </w:rPr>
              <w:t>$195</w:t>
            </w:r>
          </w:p>
        </w:tc>
        <w:tc>
          <w:tcPr>
            <w:tcW w:w="1587" w:type="dxa"/>
          </w:tcPr>
          <w:p w:rsidR="00EA0057" w:rsidRDefault="007C5C23">
            <w:pPr>
              <w:pStyle w:val="TableParagraph"/>
              <w:spacing w:before="72"/>
              <w:ind w:left="51"/>
              <w:rPr>
                <w:sz w:val="18"/>
              </w:rPr>
            </w:pPr>
            <w:r>
              <w:rPr>
                <w:w w:val="105"/>
                <w:sz w:val="18"/>
              </w:rPr>
              <w:t>VPS Agreement</w:t>
            </w:r>
          </w:p>
        </w:tc>
      </w:tr>
      <w:tr w:rsidR="00EA0057">
        <w:trPr>
          <w:trHeight w:val="940"/>
        </w:trPr>
        <w:tc>
          <w:tcPr>
            <w:tcW w:w="1587" w:type="dxa"/>
          </w:tcPr>
          <w:p w:rsidR="00EA0057" w:rsidRDefault="007C5C23">
            <w:pPr>
              <w:pStyle w:val="TableParagraph"/>
              <w:spacing w:before="72"/>
              <w:ind w:left="51"/>
              <w:rPr>
                <w:sz w:val="18"/>
              </w:rPr>
            </w:pPr>
            <w:r>
              <w:rPr>
                <w:w w:val="105"/>
                <w:sz w:val="18"/>
              </w:rPr>
              <w:t>VLA barrister</w:t>
            </w:r>
          </w:p>
        </w:tc>
        <w:tc>
          <w:tcPr>
            <w:tcW w:w="1587" w:type="dxa"/>
          </w:tcPr>
          <w:p w:rsidR="00EA0057" w:rsidRDefault="007C5C23">
            <w:pPr>
              <w:pStyle w:val="TableParagraph"/>
              <w:spacing w:before="72"/>
              <w:ind w:left="51"/>
              <w:rPr>
                <w:sz w:val="18"/>
              </w:rPr>
            </w:pPr>
            <w:r>
              <w:rPr>
                <w:w w:val="110"/>
                <w:sz w:val="18"/>
              </w:rPr>
              <w:t>$35</w:t>
            </w:r>
          </w:p>
        </w:tc>
        <w:tc>
          <w:tcPr>
            <w:tcW w:w="1587" w:type="dxa"/>
          </w:tcPr>
          <w:p w:rsidR="00EA0057" w:rsidRDefault="007C5C23">
            <w:pPr>
              <w:pStyle w:val="TableParagraph"/>
              <w:spacing w:before="72"/>
              <w:ind w:left="51"/>
              <w:rPr>
                <w:sz w:val="18"/>
              </w:rPr>
            </w:pPr>
            <w:r>
              <w:rPr>
                <w:w w:val="110"/>
                <w:sz w:val="18"/>
              </w:rPr>
              <w:t>$64</w:t>
            </w:r>
          </w:p>
        </w:tc>
        <w:tc>
          <w:tcPr>
            <w:tcW w:w="1587" w:type="dxa"/>
          </w:tcPr>
          <w:p w:rsidR="00EA0057" w:rsidRDefault="007C5C23">
            <w:pPr>
              <w:pStyle w:val="TableParagraph"/>
              <w:spacing w:before="72"/>
              <w:ind w:left="51"/>
              <w:rPr>
                <w:sz w:val="18"/>
              </w:rPr>
            </w:pPr>
            <w:r>
              <w:rPr>
                <w:w w:val="110"/>
                <w:sz w:val="18"/>
              </w:rPr>
              <w:t>$108</w:t>
            </w:r>
          </w:p>
        </w:tc>
        <w:tc>
          <w:tcPr>
            <w:tcW w:w="1587" w:type="dxa"/>
          </w:tcPr>
          <w:p w:rsidR="00EA0057" w:rsidRDefault="007C5C23">
            <w:pPr>
              <w:pStyle w:val="TableParagraph"/>
              <w:spacing w:before="92" w:line="218" w:lineRule="auto"/>
              <w:ind w:left="51" w:right="19"/>
              <w:rPr>
                <w:sz w:val="18"/>
              </w:rPr>
            </w:pPr>
            <w:r>
              <w:rPr>
                <w:w w:val="105"/>
                <w:sz w:val="18"/>
              </w:rPr>
              <w:t>Vic Bar calculation- weighted average of hourly rate for procedures</w:t>
            </w:r>
          </w:p>
        </w:tc>
      </w:tr>
      <w:tr w:rsidR="00EA0057">
        <w:trPr>
          <w:trHeight w:val="540"/>
        </w:trPr>
        <w:tc>
          <w:tcPr>
            <w:tcW w:w="1587" w:type="dxa"/>
          </w:tcPr>
          <w:p w:rsidR="00EA0057" w:rsidRDefault="007C5C23">
            <w:pPr>
              <w:pStyle w:val="TableParagraph"/>
              <w:spacing w:before="72"/>
              <w:ind w:left="51"/>
              <w:rPr>
                <w:sz w:val="18"/>
              </w:rPr>
            </w:pPr>
            <w:r>
              <w:rPr>
                <w:sz w:val="18"/>
              </w:rPr>
              <w:t>Registrar</w:t>
            </w:r>
          </w:p>
        </w:tc>
        <w:tc>
          <w:tcPr>
            <w:tcW w:w="1587" w:type="dxa"/>
          </w:tcPr>
          <w:p w:rsidR="00EA0057" w:rsidRDefault="007C5C23">
            <w:pPr>
              <w:pStyle w:val="TableParagraph"/>
              <w:spacing w:before="72"/>
              <w:ind w:left="51"/>
              <w:rPr>
                <w:sz w:val="18"/>
              </w:rPr>
            </w:pPr>
            <w:r>
              <w:rPr>
                <w:w w:val="110"/>
                <w:sz w:val="18"/>
              </w:rPr>
              <w:t>$39</w:t>
            </w:r>
          </w:p>
        </w:tc>
        <w:tc>
          <w:tcPr>
            <w:tcW w:w="1587" w:type="dxa"/>
          </w:tcPr>
          <w:p w:rsidR="00EA0057" w:rsidRDefault="007C5C23">
            <w:pPr>
              <w:pStyle w:val="TableParagraph"/>
              <w:spacing w:before="72"/>
              <w:ind w:left="51"/>
              <w:rPr>
                <w:sz w:val="18"/>
              </w:rPr>
            </w:pPr>
            <w:r>
              <w:rPr>
                <w:w w:val="110"/>
                <w:sz w:val="18"/>
              </w:rPr>
              <w:t>$48</w:t>
            </w:r>
          </w:p>
        </w:tc>
        <w:tc>
          <w:tcPr>
            <w:tcW w:w="1587" w:type="dxa"/>
          </w:tcPr>
          <w:p w:rsidR="00EA0057" w:rsidRDefault="007C5C23">
            <w:pPr>
              <w:pStyle w:val="TableParagraph"/>
              <w:spacing w:before="72"/>
              <w:ind w:left="51"/>
              <w:rPr>
                <w:sz w:val="18"/>
              </w:rPr>
            </w:pPr>
            <w:r>
              <w:rPr>
                <w:w w:val="110"/>
                <w:sz w:val="18"/>
              </w:rPr>
              <w:t>$48</w:t>
            </w:r>
          </w:p>
        </w:tc>
        <w:tc>
          <w:tcPr>
            <w:tcW w:w="1587" w:type="dxa"/>
          </w:tcPr>
          <w:p w:rsidR="00EA0057" w:rsidRDefault="007C5C23">
            <w:pPr>
              <w:pStyle w:val="TableParagraph"/>
              <w:spacing w:before="91" w:line="218" w:lineRule="auto"/>
              <w:ind w:left="51"/>
              <w:rPr>
                <w:sz w:val="18"/>
              </w:rPr>
            </w:pPr>
            <w:r>
              <w:rPr>
                <w:w w:val="105"/>
                <w:sz w:val="18"/>
              </w:rPr>
              <w:t>Magistrates’ Court data</w:t>
            </w:r>
          </w:p>
        </w:tc>
      </w:tr>
      <w:tr w:rsidR="00EA0057">
        <w:trPr>
          <w:trHeight w:val="540"/>
        </w:trPr>
        <w:tc>
          <w:tcPr>
            <w:tcW w:w="1587" w:type="dxa"/>
          </w:tcPr>
          <w:p w:rsidR="00EA0057" w:rsidRDefault="007C5C23">
            <w:pPr>
              <w:pStyle w:val="TableParagraph"/>
              <w:spacing w:before="72"/>
              <w:ind w:left="51"/>
              <w:rPr>
                <w:sz w:val="18"/>
              </w:rPr>
            </w:pPr>
            <w:r>
              <w:rPr>
                <w:w w:val="105"/>
                <w:sz w:val="18"/>
              </w:rPr>
              <w:t>Court room</w:t>
            </w:r>
          </w:p>
        </w:tc>
        <w:tc>
          <w:tcPr>
            <w:tcW w:w="1587" w:type="dxa"/>
          </w:tcPr>
          <w:p w:rsidR="00EA0057" w:rsidRDefault="007C5C23">
            <w:pPr>
              <w:pStyle w:val="TableParagraph"/>
              <w:spacing w:before="72"/>
              <w:ind w:left="51"/>
              <w:rPr>
                <w:sz w:val="18"/>
              </w:rPr>
            </w:pPr>
            <w:r>
              <w:rPr>
                <w:w w:val="110"/>
                <w:sz w:val="18"/>
              </w:rPr>
              <w:t>$100</w:t>
            </w:r>
          </w:p>
        </w:tc>
        <w:tc>
          <w:tcPr>
            <w:tcW w:w="1587" w:type="dxa"/>
          </w:tcPr>
          <w:p w:rsidR="00EA0057" w:rsidRDefault="007C5C23">
            <w:pPr>
              <w:pStyle w:val="TableParagraph"/>
              <w:spacing w:before="72"/>
              <w:ind w:left="51"/>
              <w:rPr>
                <w:sz w:val="18"/>
              </w:rPr>
            </w:pPr>
            <w:r>
              <w:rPr>
                <w:w w:val="110"/>
                <w:sz w:val="18"/>
              </w:rPr>
              <w:t>$100</w:t>
            </w:r>
          </w:p>
        </w:tc>
        <w:tc>
          <w:tcPr>
            <w:tcW w:w="1587" w:type="dxa"/>
          </w:tcPr>
          <w:p w:rsidR="00EA0057" w:rsidRDefault="007C5C23">
            <w:pPr>
              <w:pStyle w:val="TableParagraph"/>
              <w:spacing w:before="72"/>
              <w:ind w:left="51"/>
              <w:rPr>
                <w:sz w:val="18"/>
              </w:rPr>
            </w:pPr>
            <w:r>
              <w:rPr>
                <w:w w:val="110"/>
                <w:sz w:val="18"/>
              </w:rPr>
              <w:t>$100</w:t>
            </w:r>
          </w:p>
        </w:tc>
        <w:tc>
          <w:tcPr>
            <w:tcW w:w="1587" w:type="dxa"/>
          </w:tcPr>
          <w:p w:rsidR="00EA0057" w:rsidRDefault="007C5C23">
            <w:pPr>
              <w:pStyle w:val="TableParagraph"/>
              <w:spacing w:before="91" w:line="218" w:lineRule="auto"/>
              <w:ind w:left="51"/>
              <w:rPr>
                <w:sz w:val="18"/>
              </w:rPr>
            </w:pPr>
            <w:r>
              <w:rPr>
                <w:w w:val="105"/>
                <w:sz w:val="18"/>
              </w:rPr>
              <w:t>Magistrates’ Court data</w:t>
            </w:r>
          </w:p>
        </w:tc>
      </w:tr>
      <w:tr w:rsidR="00EA0057">
        <w:trPr>
          <w:trHeight w:val="340"/>
        </w:trPr>
        <w:tc>
          <w:tcPr>
            <w:tcW w:w="1587" w:type="dxa"/>
          </w:tcPr>
          <w:p w:rsidR="00EA0057" w:rsidRDefault="007C5C23">
            <w:pPr>
              <w:pStyle w:val="TableParagraph"/>
              <w:spacing w:before="72"/>
              <w:ind w:left="51"/>
              <w:rPr>
                <w:sz w:val="18"/>
              </w:rPr>
            </w:pPr>
            <w:r>
              <w:rPr>
                <w:sz w:val="18"/>
              </w:rPr>
              <w:t>Total  per hour</w:t>
            </w:r>
          </w:p>
        </w:tc>
        <w:tc>
          <w:tcPr>
            <w:tcW w:w="1587" w:type="dxa"/>
          </w:tcPr>
          <w:p w:rsidR="00EA0057" w:rsidRDefault="007C5C23">
            <w:pPr>
              <w:pStyle w:val="TableParagraph"/>
              <w:spacing w:before="72"/>
              <w:ind w:left="51"/>
              <w:rPr>
                <w:sz w:val="18"/>
              </w:rPr>
            </w:pPr>
            <w:r>
              <w:rPr>
                <w:w w:val="110"/>
                <w:sz w:val="18"/>
              </w:rPr>
              <w:t>$389</w:t>
            </w:r>
          </w:p>
        </w:tc>
        <w:tc>
          <w:tcPr>
            <w:tcW w:w="1587" w:type="dxa"/>
          </w:tcPr>
          <w:p w:rsidR="00EA0057" w:rsidRDefault="007C5C23">
            <w:pPr>
              <w:pStyle w:val="TableParagraph"/>
              <w:spacing w:before="72"/>
              <w:ind w:left="51"/>
              <w:rPr>
                <w:sz w:val="18"/>
              </w:rPr>
            </w:pPr>
            <w:r>
              <w:rPr>
                <w:w w:val="110"/>
                <w:sz w:val="18"/>
              </w:rPr>
              <w:t>$507</w:t>
            </w:r>
          </w:p>
        </w:tc>
        <w:tc>
          <w:tcPr>
            <w:tcW w:w="1587" w:type="dxa"/>
          </w:tcPr>
          <w:p w:rsidR="00EA0057" w:rsidRDefault="007C5C23">
            <w:pPr>
              <w:pStyle w:val="TableParagraph"/>
              <w:spacing w:before="72"/>
              <w:ind w:left="51"/>
              <w:rPr>
                <w:sz w:val="18"/>
              </w:rPr>
            </w:pPr>
            <w:r>
              <w:rPr>
                <w:w w:val="110"/>
                <w:sz w:val="18"/>
              </w:rPr>
              <w:t>$645</w:t>
            </w:r>
          </w:p>
        </w:tc>
        <w:tc>
          <w:tcPr>
            <w:tcW w:w="1587" w:type="dxa"/>
          </w:tcPr>
          <w:p w:rsidR="00EA0057" w:rsidRDefault="00EA0057">
            <w:pPr>
              <w:pStyle w:val="TableParagraph"/>
              <w:rPr>
                <w:rFonts w:ascii="Times New Roman"/>
                <w:sz w:val="18"/>
              </w:rPr>
            </w:pPr>
          </w:p>
        </w:tc>
      </w:tr>
    </w:tbl>
    <w:p w:rsidR="00EA0057" w:rsidRDefault="00EA0057">
      <w:pPr>
        <w:pStyle w:val="BodyText"/>
        <w:rPr>
          <w:b/>
          <w:sz w:val="22"/>
        </w:rPr>
      </w:pPr>
    </w:p>
    <w:p w:rsidR="00EA0057" w:rsidRDefault="00EA0057">
      <w:pPr>
        <w:pStyle w:val="BodyText"/>
        <w:spacing w:before="3"/>
        <w:rPr>
          <w:b/>
          <w:sz w:val="17"/>
        </w:rPr>
      </w:pPr>
    </w:p>
    <w:p w:rsidR="00EA0057" w:rsidRDefault="007C5C23">
      <w:pPr>
        <w:pStyle w:val="ListParagraph"/>
        <w:numPr>
          <w:ilvl w:val="1"/>
          <w:numId w:val="84"/>
        </w:numPr>
        <w:tabs>
          <w:tab w:val="left" w:pos="1241"/>
          <w:tab w:val="left" w:pos="1242"/>
        </w:tabs>
        <w:spacing w:line="242" w:lineRule="auto"/>
        <w:ind w:left="1241" w:right="1705"/>
        <w:jc w:val="left"/>
        <w:rPr>
          <w:sz w:val="21"/>
        </w:rPr>
      </w:pPr>
      <w:r>
        <w:rPr>
          <w:w w:val="105"/>
          <w:sz w:val="21"/>
        </w:rPr>
        <w:t xml:space="preserve">While these figures </w:t>
      </w:r>
      <w:r>
        <w:rPr>
          <w:spacing w:val="-3"/>
          <w:w w:val="105"/>
          <w:sz w:val="21"/>
        </w:rPr>
        <w:t xml:space="preserve">are </w:t>
      </w:r>
      <w:r>
        <w:rPr>
          <w:spacing w:val="-2"/>
          <w:w w:val="105"/>
          <w:sz w:val="21"/>
        </w:rPr>
        <w:t xml:space="preserve">not </w:t>
      </w:r>
      <w:r>
        <w:rPr>
          <w:spacing w:val="-3"/>
          <w:w w:val="105"/>
          <w:sz w:val="21"/>
        </w:rPr>
        <w:t xml:space="preserve">current, </w:t>
      </w:r>
      <w:r>
        <w:rPr>
          <w:w w:val="105"/>
          <w:sz w:val="21"/>
        </w:rPr>
        <w:t xml:space="preserve">they </w:t>
      </w:r>
      <w:r>
        <w:rPr>
          <w:spacing w:val="-3"/>
          <w:w w:val="105"/>
          <w:sz w:val="21"/>
        </w:rPr>
        <w:t xml:space="preserve">demonstrate </w:t>
      </w:r>
      <w:r>
        <w:rPr>
          <w:w w:val="105"/>
          <w:sz w:val="21"/>
        </w:rPr>
        <w:t xml:space="preserve">the </w:t>
      </w:r>
      <w:r>
        <w:rPr>
          <w:spacing w:val="-3"/>
          <w:w w:val="105"/>
          <w:sz w:val="21"/>
        </w:rPr>
        <w:t xml:space="preserve">relative affordability </w:t>
      </w:r>
      <w:r>
        <w:rPr>
          <w:w w:val="105"/>
          <w:sz w:val="21"/>
        </w:rPr>
        <w:t xml:space="preserve">of pre- trial </w:t>
      </w:r>
      <w:r>
        <w:rPr>
          <w:spacing w:val="-3"/>
          <w:w w:val="105"/>
          <w:sz w:val="21"/>
        </w:rPr>
        <w:t xml:space="preserve">hearings </w:t>
      </w:r>
      <w:r>
        <w:rPr>
          <w:w w:val="105"/>
          <w:sz w:val="21"/>
        </w:rPr>
        <w:t xml:space="preserve">and case </w:t>
      </w:r>
      <w:r>
        <w:rPr>
          <w:spacing w:val="-3"/>
          <w:w w:val="105"/>
          <w:sz w:val="21"/>
        </w:rPr>
        <w:t xml:space="preserve">management </w:t>
      </w:r>
      <w:r>
        <w:rPr>
          <w:w w:val="105"/>
          <w:sz w:val="21"/>
        </w:rPr>
        <w:t xml:space="preserve">conducted in the </w:t>
      </w:r>
      <w:r>
        <w:rPr>
          <w:spacing w:val="-3"/>
          <w:w w:val="105"/>
          <w:sz w:val="21"/>
        </w:rPr>
        <w:t xml:space="preserve">Magistrates’ Court compared </w:t>
      </w:r>
      <w:r>
        <w:rPr>
          <w:w w:val="105"/>
          <w:sz w:val="21"/>
        </w:rPr>
        <w:t xml:space="preserve">with the </w:t>
      </w:r>
      <w:r>
        <w:rPr>
          <w:spacing w:val="-3"/>
          <w:w w:val="105"/>
          <w:sz w:val="21"/>
        </w:rPr>
        <w:t xml:space="preserve">higher </w:t>
      </w:r>
      <w:r>
        <w:rPr>
          <w:w w:val="105"/>
          <w:sz w:val="21"/>
        </w:rPr>
        <w:t xml:space="preserve">courts. It </w:t>
      </w:r>
      <w:r>
        <w:rPr>
          <w:spacing w:val="-3"/>
          <w:w w:val="105"/>
          <w:sz w:val="21"/>
        </w:rPr>
        <w:t xml:space="preserve">cannot </w:t>
      </w:r>
      <w:r>
        <w:rPr>
          <w:w w:val="105"/>
          <w:sz w:val="21"/>
        </w:rPr>
        <w:t xml:space="preserve">be said based on this </w:t>
      </w:r>
      <w:r>
        <w:rPr>
          <w:spacing w:val="-3"/>
          <w:w w:val="105"/>
          <w:sz w:val="21"/>
        </w:rPr>
        <w:t xml:space="preserve">information, </w:t>
      </w:r>
      <w:r>
        <w:rPr>
          <w:spacing w:val="-4"/>
          <w:w w:val="105"/>
          <w:sz w:val="21"/>
        </w:rPr>
        <w:t xml:space="preserve">however, </w:t>
      </w:r>
      <w:r>
        <w:rPr>
          <w:spacing w:val="-3"/>
          <w:w w:val="105"/>
          <w:sz w:val="21"/>
        </w:rPr>
        <w:t xml:space="preserve">that conducting </w:t>
      </w:r>
      <w:r>
        <w:rPr>
          <w:w w:val="105"/>
          <w:sz w:val="21"/>
        </w:rPr>
        <w:t>committal</w:t>
      </w:r>
      <w:r>
        <w:rPr>
          <w:spacing w:val="-11"/>
          <w:w w:val="105"/>
          <w:sz w:val="21"/>
        </w:rPr>
        <w:t xml:space="preserve"> </w:t>
      </w:r>
      <w:r>
        <w:rPr>
          <w:w w:val="105"/>
          <w:sz w:val="21"/>
        </w:rPr>
        <w:t>and</w:t>
      </w:r>
      <w:r>
        <w:rPr>
          <w:spacing w:val="-11"/>
          <w:w w:val="105"/>
          <w:sz w:val="21"/>
        </w:rPr>
        <w:t xml:space="preserve"> </w:t>
      </w:r>
      <w:r>
        <w:rPr>
          <w:w w:val="105"/>
          <w:sz w:val="21"/>
        </w:rPr>
        <w:t>other</w:t>
      </w:r>
      <w:r>
        <w:rPr>
          <w:spacing w:val="-11"/>
          <w:w w:val="105"/>
          <w:sz w:val="21"/>
        </w:rPr>
        <w:t xml:space="preserve"> </w:t>
      </w:r>
      <w:r>
        <w:rPr>
          <w:w w:val="105"/>
          <w:sz w:val="21"/>
        </w:rPr>
        <w:t>pre-trial</w:t>
      </w:r>
      <w:r>
        <w:rPr>
          <w:spacing w:val="-11"/>
          <w:w w:val="105"/>
          <w:sz w:val="21"/>
        </w:rPr>
        <w:t xml:space="preserve"> </w:t>
      </w:r>
      <w:r>
        <w:rPr>
          <w:spacing w:val="-3"/>
          <w:w w:val="105"/>
          <w:sz w:val="21"/>
        </w:rPr>
        <w:t>procedures</w:t>
      </w:r>
      <w:r>
        <w:rPr>
          <w:spacing w:val="-11"/>
          <w:w w:val="105"/>
          <w:sz w:val="21"/>
        </w:rPr>
        <w:t xml:space="preserve"> </w:t>
      </w:r>
      <w:r>
        <w:rPr>
          <w:w w:val="105"/>
          <w:sz w:val="21"/>
        </w:rPr>
        <w:t>in</w:t>
      </w:r>
      <w:r>
        <w:rPr>
          <w:spacing w:val="-11"/>
          <w:w w:val="105"/>
          <w:sz w:val="21"/>
        </w:rPr>
        <w:t xml:space="preserve"> </w:t>
      </w:r>
      <w:r>
        <w:rPr>
          <w:w w:val="105"/>
          <w:sz w:val="21"/>
        </w:rPr>
        <w:t>the</w:t>
      </w:r>
      <w:r>
        <w:rPr>
          <w:spacing w:val="-11"/>
          <w:w w:val="105"/>
          <w:sz w:val="21"/>
        </w:rPr>
        <w:t xml:space="preserve"> </w:t>
      </w:r>
      <w:r>
        <w:rPr>
          <w:spacing w:val="-3"/>
          <w:w w:val="105"/>
          <w:sz w:val="21"/>
        </w:rPr>
        <w:t>Magistrates’</w:t>
      </w:r>
      <w:r>
        <w:rPr>
          <w:spacing w:val="-11"/>
          <w:w w:val="105"/>
          <w:sz w:val="21"/>
        </w:rPr>
        <w:t xml:space="preserve"> </w:t>
      </w:r>
      <w:r>
        <w:rPr>
          <w:spacing w:val="-3"/>
          <w:w w:val="105"/>
          <w:sz w:val="21"/>
        </w:rPr>
        <w:t>Court</w:t>
      </w:r>
      <w:r>
        <w:rPr>
          <w:spacing w:val="-11"/>
          <w:w w:val="105"/>
          <w:sz w:val="21"/>
        </w:rPr>
        <w:t xml:space="preserve"> </w:t>
      </w:r>
      <w:r>
        <w:rPr>
          <w:w w:val="105"/>
          <w:sz w:val="21"/>
        </w:rPr>
        <w:t>is</w:t>
      </w:r>
      <w:r>
        <w:rPr>
          <w:spacing w:val="-11"/>
          <w:w w:val="105"/>
          <w:sz w:val="21"/>
        </w:rPr>
        <w:t xml:space="preserve"> </w:t>
      </w:r>
      <w:r>
        <w:rPr>
          <w:w w:val="105"/>
          <w:sz w:val="21"/>
        </w:rPr>
        <w:t>more</w:t>
      </w:r>
      <w:r>
        <w:rPr>
          <w:spacing w:val="-11"/>
          <w:w w:val="105"/>
          <w:sz w:val="21"/>
        </w:rPr>
        <w:t xml:space="preserve"> </w:t>
      </w:r>
      <w:r>
        <w:rPr>
          <w:w w:val="105"/>
          <w:sz w:val="21"/>
        </w:rPr>
        <w:t xml:space="preserve">cost-effective </w:t>
      </w:r>
      <w:r>
        <w:rPr>
          <w:spacing w:val="-3"/>
          <w:w w:val="105"/>
          <w:sz w:val="21"/>
        </w:rPr>
        <w:t>than</w:t>
      </w:r>
      <w:r>
        <w:rPr>
          <w:spacing w:val="-7"/>
          <w:w w:val="105"/>
          <w:sz w:val="21"/>
        </w:rPr>
        <w:t xml:space="preserve"> </w:t>
      </w:r>
      <w:r>
        <w:rPr>
          <w:w w:val="105"/>
          <w:sz w:val="21"/>
        </w:rPr>
        <w:t>moving</w:t>
      </w:r>
      <w:r>
        <w:rPr>
          <w:spacing w:val="-7"/>
          <w:w w:val="105"/>
          <w:sz w:val="21"/>
        </w:rPr>
        <w:t xml:space="preserve"> </w:t>
      </w:r>
      <w:r>
        <w:rPr>
          <w:w w:val="105"/>
          <w:sz w:val="21"/>
        </w:rPr>
        <w:t>some</w:t>
      </w:r>
      <w:r>
        <w:rPr>
          <w:spacing w:val="-7"/>
          <w:w w:val="105"/>
          <w:sz w:val="21"/>
        </w:rPr>
        <w:t xml:space="preserve"> </w:t>
      </w:r>
      <w:r>
        <w:rPr>
          <w:w w:val="105"/>
          <w:sz w:val="21"/>
        </w:rPr>
        <w:t>of</w:t>
      </w:r>
      <w:r>
        <w:rPr>
          <w:spacing w:val="-7"/>
          <w:w w:val="105"/>
          <w:sz w:val="21"/>
        </w:rPr>
        <w:t xml:space="preserve"> </w:t>
      </w:r>
      <w:r>
        <w:rPr>
          <w:w w:val="105"/>
          <w:sz w:val="21"/>
        </w:rPr>
        <w:t>these</w:t>
      </w:r>
      <w:r>
        <w:rPr>
          <w:spacing w:val="-7"/>
          <w:w w:val="105"/>
          <w:sz w:val="21"/>
        </w:rPr>
        <w:t xml:space="preserve"> </w:t>
      </w:r>
      <w:r>
        <w:rPr>
          <w:spacing w:val="-3"/>
          <w:w w:val="105"/>
          <w:sz w:val="21"/>
        </w:rPr>
        <w:t>procedures</w:t>
      </w:r>
      <w:r>
        <w:rPr>
          <w:spacing w:val="-7"/>
          <w:w w:val="105"/>
          <w:sz w:val="21"/>
        </w:rPr>
        <w:t xml:space="preserve"> </w:t>
      </w:r>
      <w:r>
        <w:rPr>
          <w:spacing w:val="-4"/>
          <w:w w:val="105"/>
          <w:sz w:val="21"/>
        </w:rPr>
        <w:t>into</w:t>
      </w:r>
      <w:r>
        <w:rPr>
          <w:spacing w:val="-7"/>
          <w:w w:val="105"/>
          <w:sz w:val="21"/>
        </w:rPr>
        <w:t xml:space="preserve"> </w:t>
      </w:r>
      <w:r>
        <w:rPr>
          <w:w w:val="105"/>
          <w:sz w:val="21"/>
        </w:rPr>
        <w:t>the</w:t>
      </w:r>
      <w:r>
        <w:rPr>
          <w:spacing w:val="-7"/>
          <w:w w:val="105"/>
          <w:sz w:val="21"/>
        </w:rPr>
        <w:t xml:space="preserve"> </w:t>
      </w:r>
      <w:r>
        <w:rPr>
          <w:w w:val="105"/>
          <w:sz w:val="21"/>
        </w:rPr>
        <w:t>jurisdiction</w:t>
      </w:r>
      <w:r>
        <w:rPr>
          <w:spacing w:val="-7"/>
          <w:w w:val="105"/>
          <w:sz w:val="21"/>
        </w:rPr>
        <w:t xml:space="preserve"> </w:t>
      </w:r>
      <w:r>
        <w:rPr>
          <w:w w:val="105"/>
          <w:sz w:val="21"/>
        </w:rPr>
        <w:t>of</w:t>
      </w:r>
      <w:r>
        <w:rPr>
          <w:spacing w:val="-7"/>
          <w:w w:val="105"/>
          <w:sz w:val="21"/>
        </w:rPr>
        <w:t xml:space="preserve"> </w:t>
      </w:r>
      <w:r>
        <w:rPr>
          <w:w w:val="105"/>
          <w:sz w:val="21"/>
        </w:rPr>
        <w:t>a</w:t>
      </w:r>
      <w:r>
        <w:rPr>
          <w:spacing w:val="-7"/>
          <w:w w:val="105"/>
          <w:sz w:val="21"/>
        </w:rPr>
        <w:t xml:space="preserve"> </w:t>
      </w:r>
      <w:r>
        <w:rPr>
          <w:spacing w:val="-3"/>
          <w:w w:val="105"/>
          <w:sz w:val="21"/>
        </w:rPr>
        <w:t>higher</w:t>
      </w:r>
      <w:r>
        <w:rPr>
          <w:spacing w:val="-7"/>
          <w:w w:val="105"/>
          <w:sz w:val="21"/>
        </w:rPr>
        <w:t xml:space="preserve"> </w:t>
      </w:r>
      <w:r>
        <w:rPr>
          <w:w w:val="105"/>
          <w:sz w:val="21"/>
        </w:rPr>
        <w:t>court.</w:t>
      </w:r>
    </w:p>
    <w:p w:rsidR="00EA0057" w:rsidRDefault="007C5C23">
      <w:pPr>
        <w:pStyle w:val="ListParagraph"/>
        <w:numPr>
          <w:ilvl w:val="1"/>
          <w:numId w:val="84"/>
        </w:numPr>
        <w:tabs>
          <w:tab w:val="left" w:pos="1240"/>
          <w:tab w:val="left" w:pos="1241"/>
        </w:tabs>
        <w:spacing w:before="121" w:line="242" w:lineRule="auto"/>
        <w:ind w:left="1240" w:right="1739" w:hanging="793"/>
        <w:jc w:val="left"/>
        <w:rPr>
          <w:sz w:val="21"/>
        </w:rPr>
      </w:pPr>
      <w:r>
        <w:rPr>
          <w:sz w:val="21"/>
        </w:rPr>
        <w:t xml:space="preserve">What is </w:t>
      </w:r>
      <w:r>
        <w:rPr>
          <w:spacing w:val="-3"/>
          <w:sz w:val="21"/>
        </w:rPr>
        <w:t xml:space="preserve">ultimately </w:t>
      </w:r>
      <w:r>
        <w:rPr>
          <w:sz w:val="21"/>
        </w:rPr>
        <w:t xml:space="preserve">most cost-effective </w:t>
      </w:r>
      <w:r>
        <w:rPr>
          <w:spacing w:val="-3"/>
          <w:sz w:val="21"/>
        </w:rPr>
        <w:t xml:space="preserve">will </w:t>
      </w:r>
      <w:r>
        <w:rPr>
          <w:sz w:val="21"/>
        </w:rPr>
        <w:t xml:space="preserve">depend on the </w:t>
      </w:r>
      <w:r>
        <w:rPr>
          <w:spacing w:val="-3"/>
          <w:sz w:val="21"/>
        </w:rPr>
        <w:t>relative  cont</w:t>
      </w:r>
      <w:r>
        <w:rPr>
          <w:spacing w:val="-3"/>
          <w:sz w:val="21"/>
        </w:rPr>
        <w:t xml:space="preserve">ribution  </w:t>
      </w:r>
      <w:r>
        <w:rPr>
          <w:sz w:val="21"/>
        </w:rPr>
        <w:t xml:space="preserve">the courts  at each level </w:t>
      </w:r>
      <w:r>
        <w:rPr>
          <w:spacing w:val="-4"/>
          <w:sz w:val="21"/>
        </w:rPr>
        <w:t xml:space="preserve">make  </w:t>
      </w:r>
      <w:r>
        <w:rPr>
          <w:spacing w:val="-3"/>
          <w:sz w:val="21"/>
        </w:rPr>
        <w:t xml:space="preserve"> towards:</w:t>
      </w:r>
    </w:p>
    <w:p w:rsidR="00EA0057" w:rsidRDefault="007C5C23">
      <w:pPr>
        <w:pStyle w:val="ListParagraph"/>
        <w:numPr>
          <w:ilvl w:val="2"/>
          <w:numId w:val="84"/>
        </w:numPr>
        <w:tabs>
          <w:tab w:val="left" w:pos="1581"/>
          <w:tab w:val="left" w:pos="1582"/>
        </w:tabs>
        <w:spacing w:before="121"/>
        <w:ind w:left="1581"/>
        <w:rPr>
          <w:sz w:val="21"/>
        </w:rPr>
      </w:pPr>
      <w:r>
        <w:rPr>
          <w:spacing w:val="-3"/>
          <w:sz w:val="21"/>
        </w:rPr>
        <w:t xml:space="preserve">achieving  appropriate  </w:t>
      </w:r>
      <w:r>
        <w:rPr>
          <w:sz w:val="21"/>
        </w:rPr>
        <w:t>early  guilty</w:t>
      </w:r>
      <w:r>
        <w:rPr>
          <w:spacing w:val="-25"/>
          <w:sz w:val="21"/>
        </w:rPr>
        <w:t xml:space="preserve"> </w:t>
      </w:r>
      <w:r>
        <w:rPr>
          <w:sz w:val="21"/>
        </w:rPr>
        <w:t>pleas</w:t>
      </w:r>
    </w:p>
    <w:p w:rsidR="00EA0057" w:rsidRDefault="007C5C23">
      <w:pPr>
        <w:pStyle w:val="ListParagraph"/>
        <w:numPr>
          <w:ilvl w:val="2"/>
          <w:numId w:val="84"/>
        </w:numPr>
        <w:tabs>
          <w:tab w:val="left" w:pos="1581"/>
          <w:tab w:val="left" w:pos="1582"/>
        </w:tabs>
        <w:spacing w:before="88" w:line="242" w:lineRule="auto"/>
        <w:ind w:left="1581" w:right="1635"/>
        <w:rPr>
          <w:sz w:val="21"/>
        </w:rPr>
      </w:pPr>
      <w:r>
        <w:rPr>
          <w:sz w:val="21"/>
        </w:rPr>
        <w:t xml:space="preserve">where cases </w:t>
      </w:r>
      <w:r>
        <w:rPr>
          <w:spacing w:val="-3"/>
          <w:sz w:val="21"/>
        </w:rPr>
        <w:t xml:space="preserve">are </w:t>
      </w:r>
      <w:r>
        <w:rPr>
          <w:spacing w:val="-4"/>
          <w:sz w:val="21"/>
        </w:rPr>
        <w:t xml:space="preserve">likely </w:t>
      </w:r>
      <w:r>
        <w:rPr>
          <w:spacing w:val="-3"/>
          <w:sz w:val="21"/>
        </w:rPr>
        <w:t xml:space="preserve">to  </w:t>
      </w:r>
      <w:r>
        <w:rPr>
          <w:sz w:val="21"/>
        </w:rPr>
        <w:t xml:space="preserve">proceed </w:t>
      </w:r>
      <w:r>
        <w:rPr>
          <w:spacing w:val="-3"/>
          <w:sz w:val="21"/>
        </w:rPr>
        <w:t xml:space="preserve">to  trial,  </w:t>
      </w:r>
      <w:r>
        <w:rPr>
          <w:sz w:val="21"/>
        </w:rPr>
        <w:t xml:space="preserve">effective </w:t>
      </w:r>
      <w:r>
        <w:rPr>
          <w:spacing w:val="-3"/>
          <w:sz w:val="21"/>
        </w:rPr>
        <w:t xml:space="preserve">disposition  </w:t>
      </w:r>
      <w:r>
        <w:rPr>
          <w:sz w:val="21"/>
        </w:rPr>
        <w:t xml:space="preserve">of pre-trial matters </w:t>
      </w:r>
      <w:r>
        <w:rPr>
          <w:spacing w:val="-3"/>
          <w:sz w:val="21"/>
        </w:rPr>
        <w:t xml:space="preserve">such </w:t>
      </w:r>
      <w:r>
        <w:rPr>
          <w:sz w:val="21"/>
        </w:rPr>
        <w:t xml:space="preserve">as </w:t>
      </w:r>
      <w:r>
        <w:rPr>
          <w:spacing w:val="-3"/>
          <w:sz w:val="21"/>
        </w:rPr>
        <w:t xml:space="preserve">narrowing </w:t>
      </w:r>
      <w:r>
        <w:rPr>
          <w:sz w:val="21"/>
        </w:rPr>
        <w:t xml:space="preserve">the issues </w:t>
      </w:r>
      <w:r>
        <w:rPr>
          <w:spacing w:val="-3"/>
          <w:sz w:val="21"/>
        </w:rPr>
        <w:t xml:space="preserve">that are </w:t>
      </w:r>
      <w:r>
        <w:rPr>
          <w:sz w:val="21"/>
        </w:rPr>
        <w:t xml:space="preserve">in </w:t>
      </w:r>
      <w:r>
        <w:rPr>
          <w:spacing w:val="-3"/>
          <w:sz w:val="21"/>
        </w:rPr>
        <w:t xml:space="preserve">dispute, </w:t>
      </w:r>
      <w:r>
        <w:rPr>
          <w:sz w:val="21"/>
        </w:rPr>
        <w:t xml:space="preserve">and </w:t>
      </w:r>
      <w:r>
        <w:rPr>
          <w:spacing w:val="-3"/>
          <w:sz w:val="21"/>
        </w:rPr>
        <w:t xml:space="preserve">making rulings </w:t>
      </w:r>
      <w:r>
        <w:rPr>
          <w:sz w:val="21"/>
        </w:rPr>
        <w:t xml:space="preserve">on the </w:t>
      </w:r>
      <w:r>
        <w:rPr>
          <w:spacing w:val="-3"/>
          <w:sz w:val="21"/>
        </w:rPr>
        <w:t xml:space="preserve">admissibility </w:t>
      </w:r>
      <w:r>
        <w:rPr>
          <w:sz w:val="21"/>
        </w:rPr>
        <w:t xml:space="preserve">of evidence </w:t>
      </w:r>
      <w:r>
        <w:rPr>
          <w:spacing w:val="-3"/>
          <w:sz w:val="21"/>
        </w:rPr>
        <w:t xml:space="preserve">to  </w:t>
      </w:r>
      <w:r>
        <w:rPr>
          <w:sz w:val="21"/>
        </w:rPr>
        <w:t xml:space="preserve">be </w:t>
      </w:r>
      <w:r>
        <w:rPr>
          <w:spacing w:val="-3"/>
          <w:sz w:val="21"/>
        </w:rPr>
        <w:t xml:space="preserve">relied  </w:t>
      </w:r>
      <w:r>
        <w:rPr>
          <w:sz w:val="21"/>
        </w:rPr>
        <w:t>on at</w:t>
      </w:r>
      <w:r>
        <w:rPr>
          <w:spacing w:val="-16"/>
          <w:sz w:val="21"/>
        </w:rPr>
        <w:t xml:space="preserve"> </w:t>
      </w:r>
      <w:r>
        <w:rPr>
          <w:sz w:val="21"/>
        </w:rPr>
        <w:t>trial</w:t>
      </w:r>
    </w:p>
    <w:p w:rsidR="00EA0057" w:rsidRDefault="007C5C23">
      <w:pPr>
        <w:pStyle w:val="ListParagraph"/>
        <w:numPr>
          <w:ilvl w:val="2"/>
          <w:numId w:val="84"/>
        </w:numPr>
        <w:tabs>
          <w:tab w:val="left" w:pos="1581"/>
          <w:tab w:val="left" w:pos="1582"/>
        </w:tabs>
        <w:spacing w:before="85" w:line="242" w:lineRule="auto"/>
        <w:ind w:left="1581" w:right="2060"/>
        <w:rPr>
          <w:sz w:val="21"/>
        </w:rPr>
      </w:pPr>
      <w:r>
        <w:rPr>
          <w:spacing w:val="-3"/>
          <w:w w:val="105"/>
          <w:sz w:val="21"/>
        </w:rPr>
        <w:t>eliminating</w:t>
      </w:r>
      <w:r>
        <w:rPr>
          <w:spacing w:val="-7"/>
          <w:w w:val="105"/>
          <w:sz w:val="21"/>
        </w:rPr>
        <w:t xml:space="preserve"> </w:t>
      </w:r>
      <w:r>
        <w:rPr>
          <w:w w:val="105"/>
          <w:sz w:val="21"/>
        </w:rPr>
        <w:t>unnecessary</w:t>
      </w:r>
      <w:r>
        <w:rPr>
          <w:spacing w:val="-7"/>
          <w:w w:val="105"/>
          <w:sz w:val="21"/>
        </w:rPr>
        <w:t xml:space="preserve"> </w:t>
      </w:r>
      <w:r>
        <w:rPr>
          <w:spacing w:val="-3"/>
          <w:w w:val="105"/>
          <w:sz w:val="21"/>
        </w:rPr>
        <w:t>duplication</w:t>
      </w:r>
      <w:r>
        <w:rPr>
          <w:spacing w:val="-7"/>
          <w:w w:val="105"/>
          <w:sz w:val="21"/>
        </w:rPr>
        <w:t xml:space="preserve"> </w:t>
      </w:r>
      <w:r>
        <w:rPr>
          <w:w w:val="105"/>
          <w:sz w:val="21"/>
        </w:rPr>
        <w:t>between</w:t>
      </w:r>
      <w:r>
        <w:rPr>
          <w:spacing w:val="-7"/>
          <w:w w:val="105"/>
          <w:sz w:val="21"/>
        </w:rPr>
        <w:t xml:space="preserve"> </w:t>
      </w:r>
      <w:r>
        <w:rPr>
          <w:w w:val="105"/>
          <w:sz w:val="21"/>
        </w:rPr>
        <w:t>the</w:t>
      </w:r>
      <w:r>
        <w:rPr>
          <w:spacing w:val="-7"/>
          <w:w w:val="105"/>
          <w:sz w:val="21"/>
        </w:rPr>
        <w:t xml:space="preserve"> </w:t>
      </w:r>
      <w:r>
        <w:rPr>
          <w:spacing w:val="-3"/>
          <w:w w:val="105"/>
          <w:sz w:val="21"/>
        </w:rPr>
        <w:t>Magistrates’</w:t>
      </w:r>
      <w:r>
        <w:rPr>
          <w:spacing w:val="-7"/>
          <w:w w:val="105"/>
          <w:sz w:val="21"/>
        </w:rPr>
        <w:t xml:space="preserve"> </w:t>
      </w:r>
      <w:r>
        <w:rPr>
          <w:spacing w:val="-3"/>
          <w:w w:val="105"/>
          <w:sz w:val="21"/>
        </w:rPr>
        <w:t>Court</w:t>
      </w:r>
      <w:r>
        <w:rPr>
          <w:spacing w:val="-7"/>
          <w:w w:val="105"/>
          <w:sz w:val="21"/>
        </w:rPr>
        <w:t xml:space="preserve"> </w:t>
      </w:r>
      <w:r>
        <w:rPr>
          <w:w w:val="105"/>
          <w:sz w:val="21"/>
        </w:rPr>
        <w:t>and</w:t>
      </w:r>
      <w:r>
        <w:rPr>
          <w:spacing w:val="-7"/>
          <w:w w:val="105"/>
          <w:sz w:val="21"/>
        </w:rPr>
        <w:t xml:space="preserve"> </w:t>
      </w:r>
      <w:r>
        <w:rPr>
          <w:w w:val="105"/>
          <w:sz w:val="21"/>
        </w:rPr>
        <w:t>the</w:t>
      </w:r>
      <w:r>
        <w:rPr>
          <w:spacing w:val="-7"/>
          <w:w w:val="105"/>
          <w:sz w:val="21"/>
        </w:rPr>
        <w:t xml:space="preserve"> </w:t>
      </w:r>
      <w:r>
        <w:rPr>
          <w:w w:val="105"/>
          <w:sz w:val="21"/>
        </w:rPr>
        <w:t xml:space="preserve">trial </w:t>
      </w:r>
      <w:r>
        <w:rPr>
          <w:spacing w:val="-2"/>
          <w:w w:val="105"/>
          <w:sz w:val="21"/>
        </w:rPr>
        <w:t>court.</w:t>
      </w:r>
    </w:p>
    <w:p w:rsidR="00EA0057" w:rsidRDefault="00EA0057">
      <w:pPr>
        <w:pStyle w:val="BodyText"/>
        <w:spacing w:before="4" w:after="1"/>
        <w:rPr>
          <w:sz w:val="23"/>
        </w:rPr>
      </w:pPr>
    </w:p>
    <w:tbl>
      <w:tblPr>
        <w:tblW w:w="0" w:type="auto"/>
        <w:tblInd w:w="107" w:type="dxa"/>
        <w:tblLayout w:type="fixed"/>
        <w:tblCellMar>
          <w:left w:w="0" w:type="dxa"/>
          <w:right w:w="0" w:type="dxa"/>
        </w:tblCellMar>
        <w:tblLook w:val="01E0" w:firstRow="1" w:lastRow="1" w:firstColumn="1" w:lastColumn="1" w:noHBand="0" w:noVBand="0"/>
      </w:tblPr>
      <w:tblGrid>
        <w:gridCol w:w="340"/>
        <w:gridCol w:w="8731"/>
        <w:gridCol w:w="510"/>
      </w:tblGrid>
      <w:tr w:rsidR="00EA0057">
        <w:trPr>
          <w:trHeight w:val="700"/>
        </w:trPr>
        <w:tc>
          <w:tcPr>
            <w:tcW w:w="340" w:type="dxa"/>
            <w:tcBorders>
              <w:bottom w:val="single" w:sz="24" w:space="0" w:color="FFFFFF"/>
            </w:tcBorders>
          </w:tcPr>
          <w:p w:rsidR="00EA0057" w:rsidRDefault="00EA0057">
            <w:pPr>
              <w:pStyle w:val="TableParagraph"/>
              <w:rPr>
                <w:rFonts w:ascii="Times New Roman"/>
                <w:sz w:val="18"/>
              </w:rPr>
            </w:pPr>
          </w:p>
        </w:tc>
        <w:tc>
          <w:tcPr>
            <w:tcW w:w="8731" w:type="dxa"/>
            <w:tcBorders>
              <w:bottom w:val="single" w:sz="24" w:space="0" w:color="FFFFFF"/>
            </w:tcBorders>
            <w:shd w:val="clear" w:color="auto" w:fill="DDDFE4"/>
          </w:tcPr>
          <w:p w:rsidR="00EA0057" w:rsidRDefault="007C5C23">
            <w:pPr>
              <w:pStyle w:val="TableParagraph"/>
              <w:spacing w:before="162"/>
              <w:ind w:left="226"/>
              <w:rPr>
                <w:b/>
                <w:sz w:val="32"/>
              </w:rPr>
            </w:pPr>
            <w:r>
              <w:rPr>
                <w:b/>
                <w:color w:val="37617A"/>
                <w:w w:val="115"/>
                <w:sz w:val="32"/>
              </w:rPr>
              <w:t>Question</w:t>
            </w:r>
          </w:p>
        </w:tc>
        <w:tc>
          <w:tcPr>
            <w:tcW w:w="510" w:type="dxa"/>
            <w:tcBorders>
              <w:bottom w:val="single" w:sz="24" w:space="0" w:color="FFFFFF"/>
            </w:tcBorders>
          </w:tcPr>
          <w:p w:rsidR="00EA0057" w:rsidRDefault="00EA0057">
            <w:pPr>
              <w:pStyle w:val="TableParagraph"/>
              <w:rPr>
                <w:rFonts w:ascii="Times New Roman"/>
                <w:sz w:val="18"/>
              </w:rPr>
            </w:pPr>
          </w:p>
        </w:tc>
      </w:tr>
      <w:tr w:rsidR="00EA0057">
        <w:trPr>
          <w:trHeight w:val="880"/>
        </w:trPr>
        <w:tc>
          <w:tcPr>
            <w:tcW w:w="340" w:type="dxa"/>
            <w:tcBorders>
              <w:top w:val="single" w:sz="24" w:space="0" w:color="FFFFFF"/>
            </w:tcBorders>
          </w:tcPr>
          <w:p w:rsidR="00EA0057" w:rsidRDefault="00EA0057">
            <w:pPr>
              <w:pStyle w:val="TableParagraph"/>
              <w:rPr>
                <w:rFonts w:ascii="Times New Roman"/>
                <w:sz w:val="18"/>
              </w:rPr>
            </w:pPr>
          </w:p>
        </w:tc>
        <w:tc>
          <w:tcPr>
            <w:tcW w:w="8731" w:type="dxa"/>
            <w:tcBorders>
              <w:top w:val="single" w:sz="24" w:space="0" w:color="FFFFFF"/>
            </w:tcBorders>
            <w:shd w:val="clear" w:color="auto" w:fill="DDDFE4"/>
          </w:tcPr>
          <w:p w:rsidR="00EA0057" w:rsidRDefault="007C5C23">
            <w:pPr>
              <w:pStyle w:val="TableParagraph"/>
              <w:tabs>
                <w:tab w:val="left" w:pos="793"/>
              </w:tabs>
              <w:spacing w:before="193" w:line="247" w:lineRule="auto"/>
              <w:ind w:left="793" w:right="518" w:hanging="567"/>
              <w:rPr>
                <w:rFonts w:ascii="Tahoma"/>
                <w:sz w:val="21"/>
              </w:rPr>
            </w:pPr>
            <w:r>
              <w:rPr>
                <w:rFonts w:ascii="Tahoma"/>
                <w:spacing w:val="-4"/>
                <w:w w:val="110"/>
                <w:sz w:val="21"/>
              </w:rPr>
              <w:t>21</w:t>
            </w:r>
            <w:r>
              <w:rPr>
                <w:rFonts w:ascii="Tahoma"/>
                <w:spacing w:val="-4"/>
                <w:w w:val="110"/>
                <w:sz w:val="21"/>
              </w:rPr>
              <w:tab/>
            </w:r>
            <w:r>
              <w:rPr>
                <w:rFonts w:ascii="Tahoma"/>
                <w:w w:val="110"/>
                <w:sz w:val="21"/>
              </w:rPr>
              <w:t>What</w:t>
            </w:r>
            <w:r>
              <w:rPr>
                <w:rFonts w:ascii="Tahoma"/>
                <w:spacing w:val="-34"/>
                <w:w w:val="110"/>
                <w:sz w:val="21"/>
              </w:rPr>
              <w:t xml:space="preserve"> </w:t>
            </w:r>
            <w:r>
              <w:rPr>
                <w:rFonts w:ascii="Tahoma"/>
                <w:w w:val="110"/>
                <w:sz w:val="21"/>
              </w:rPr>
              <w:t>are</w:t>
            </w:r>
            <w:r>
              <w:rPr>
                <w:rFonts w:ascii="Tahoma"/>
                <w:spacing w:val="-34"/>
                <w:w w:val="110"/>
                <w:sz w:val="21"/>
              </w:rPr>
              <w:t xml:space="preserve"> </w:t>
            </w:r>
            <w:r>
              <w:rPr>
                <w:rFonts w:ascii="Tahoma"/>
                <w:w w:val="110"/>
                <w:sz w:val="21"/>
              </w:rPr>
              <w:t>the</w:t>
            </w:r>
            <w:r>
              <w:rPr>
                <w:rFonts w:ascii="Tahoma"/>
                <w:spacing w:val="-34"/>
                <w:w w:val="110"/>
                <w:sz w:val="21"/>
              </w:rPr>
              <w:t xml:space="preserve"> </w:t>
            </w:r>
            <w:r>
              <w:rPr>
                <w:rFonts w:ascii="Tahoma"/>
                <w:w w:val="110"/>
                <w:sz w:val="21"/>
              </w:rPr>
              <w:t>resource</w:t>
            </w:r>
            <w:r>
              <w:rPr>
                <w:rFonts w:ascii="Tahoma"/>
                <w:spacing w:val="-34"/>
                <w:w w:val="110"/>
                <w:sz w:val="21"/>
              </w:rPr>
              <w:t xml:space="preserve"> </w:t>
            </w:r>
            <w:r>
              <w:rPr>
                <w:rFonts w:ascii="Tahoma"/>
                <w:w w:val="110"/>
                <w:sz w:val="21"/>
              </w:rPr>
              <w:t>implications</w:t>
            </w:r>
            <w:r>
              <w:rPr>
                <w:rFonts w:ascii="Tahoma"/>
                <w:spacing w:val="-34"/>
                <w:w w:val="110"/>
                <w:sz w:val="21"/>
              </w:rPr>
              <w:t xml:space="preserve"> </w:t>
            </w:r>
            <w:r>
              <w:rPr>
                <w:rFonts w:ascii="Tahoma"/>
                <w:w w:val="110"/>
                <w:sz w:val="21"/>
              </w:rPr>
              <w:t>of</w:t>
            </w:r>
            <w:r>
              <w:rPr>
                <w:rFonts w:ascii="Tahoma"/>
                <w:spacing w:val="-34"/>
                <w:w w:val="110"/>
                <w:sz w:val="21"/>
              </w:rPr>
              <w:t xml:space="preserve"> </w:t>
            </w:r>
            <w:r>
              <w:rPr>
                <w:rFonts w:ascii="Tahoma"/>
                <w:spacing w:val="-2"/>
                <w:w w:val="110"/>
                <w:sz w:val="21"/>
              </w:rPr>
              <w:t>any</w:t>
            </w:r>
            <w:r>
              <w:rPr>
                <w:rFonts w:ascii="Tahoma"/>
                <w:spacing w:val="-34"/>
                <w:w w:val="110"/>
                <w:sz w:val="21"/>
              </w:rPr>
              <w:t xml:space="preserve"> </w:t>
            </w:r>
            <w:r>
              <w:rPr>
                <w:rFonts w:ascii="Tahoma"/>
                <w:w w:val="110"/>
                <w:sz w:val="21"/>
              </w:rPr>
              <w:t>proposed</w:t>
            </w:r>
            <w:r>
              <w:rPr>
                <w:rFonts w:ascii="Tahoma"/>
                <w:spacing w:val="-34"/>
                <w:w w:val="110"/>
                <w:sz w:val="21"/>
              </w:rPr>
              <w:t xml:space="preserve"> </w:t>
            </w:r>
            <w:r>
              <w:rPr>
                <w:rFonts w:ascii="Tahoma"/>
                <w:w w:val="110"/>
                <w:sz w:val="21"/>
              </w:rPr>
              <w:t>reforms</w:t>
            </w:r>
            <w:r>
              <w:rPr>
                <w:rFonts w:ascii="Tahoma"/>
                <w:spacing w:val="-34"/>
                <w:w w:val="110"/>
                <w:sz w:val="21"/>
              </w:rPr>
              <w:t xml:space="preserve"> </w:t>
            </w:r>
            <w:r>
              <w:rPr>
                <w:rFonts w:ascii="Tahoma"/>
                <w:w w:val="110"/>
                <w:sz w:val="21"/>
              </w:rPr>
              <w:t>to</w:t>
            </w:r>
            <w:r>
              <w:rPr>
                <w:rFonts w:ascii="Tahoma"/>
                <w:spacing w:val="-34"/>
                <w:w w:val="110"/>
                <w:sz w:val="21"/>
              </w:rPr>
              <w:t xml:space="preserve"> </w:t>
            </w:r>
            <w:r>
              <w:rPr>
                <w:rFonts w:ascii="Tahoma"/>
                <w:w w:val="110"/>
                <w:sz w:val="21"/>
              </w:rPr>
              <w:t>committal</w:t>
            </w:r>
            <w:r>
              <w:rPr>
                <w:rFonts w:ascii="Tahoma"/>
                <w:spacing w:val="-34"/>
                <w:w w:val="110"/>
                <w:sz w:val="21"/>
              </w:rPr>
              <w:t xml:space="preserve"> </w:t>
            </w:r>
            <w:r>
              <w:rPr>
                <w:rFonts w:ascii="Tahoma"/>
                <w:w w:val="110"/>
                <w:sz w:val="21"/>
              </w:rPr>
              <w:t>or</w:t>
            </w:r>
            <w:r>
              <w:rPr>
                <w:rFonts w:ascii="Tahoma"/>
                <w:w w:val="107"/>
                <w:sz w:val="21"/>
              </w:rPr>
              <w:t xml:space="preserve"> </w:t>
            </w:r>
            <w:r>
              <w:rPr>
                <w:rFonts w:ascii="Tahoma"/>
                <w:w w:val="105"/>
                <w:sz w:val="21"/>
              </w:rPr>
              <w:t>pre-trial</w:t>
            </w:r>
            <w:r>
              <w:rPr>
                <w:rFonts w:ascii="Tahoma"/>
                <w:spacing w:val="10"/>
                <w:w w:val="105"/>
                <w:sz w:val="21"/>
              </w:rPr>
              <w:t xml:space="preserve"> </w:t>
            </w:r>
            <w:r>
              <w:rPr>
                <w:rFonts w:ascii="Tahoma"/>
                <w:w w:val="105"/>
                <w:sz w:val="21"/>
              </w:rPr>
              <w:t>proceedings?</w:t>
            </w:r>
          </w:p>
        </w:tc>
        <w:tc>
          <w:tcPr>
            <w:tcW w:w="510" w:type="dxa"/>
            <w:tcBorders>
              <w:top w:val="single" w:sz="24" w:space="0" w:color="FFFFFF"/>
            </w:tcBorders>
          </w:tcPr>
          <w:p w:rsidR="00EA0057" w:rsidRDefault="00EA0057">
            <w:pPr>
              <w:pStyle w:val="TableParagraph"/>
              <w:rPr>
                <w:rFonts w:ascii="Times New Roman"/>
                <w:sz w:val="18"/>
              </w:rPr>
            </w:pPr>
          </w:p>
        </w:tc>
      </w:tr>
    </w:tbl>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3"/>
        <w:rPr>
          <w:sz w:val="26"/>
        </w:rPr>
      </w:pPr>
      <w:r>
        <w:pict>
          <v:line id="_x0000_s1081" style="position:absolute;z-index:251698688;mso-wrap-distance-left:0;mso-wrap-distance-right:0;mso-position-horizontal-relative:page" from="79.35pt,18.5pt" to="515.9pt,18.5pt" strokecolor="#b6bdc8" strokeweight="1pt">
            <w10:wrap type="topAndBottom" anchorx="page"/>
          </v:line>
        </w:pict>
      </w:r>
    </w:p>
    <w:p w:rsidR="00EA0057" w:rsidRDefault="007C5C23">
      <w:pPr>
        <w:pStyle w:val="ListParagraph"/>
        <w:numPr>
          <w:ilvl w:val="0"/>
          <w:numId w:val="2"/>
        </w:numPr>
        <w:tabs>
          <w:tab w:val="left" w:pos="1240"/>
          <w:tab w:val="left" w:pos="1242"/>
          <w:tab w:val="right" w:pos="10098"/>
        </w:tabs>
        <w:spacing w:before="12"/>
        <w:ind w:left="1241"/>
        <w:jc w:val="left"/>
        <w:rPr>
          <w:b/>
          <w:sz w:val="24"/>
        </w:rPr>
      </w:pPr>
      <w:r>
        <w:rPr>
          <w:w w:val="105"/>
          <w:sz w:val="13"/>
        </w:rPr>
        <w:t>PriceWaterhouseCoopers,</w:t>
      </w:r>
      <w:r>
        <w:rPr>
          <w:spacing w:val="3"/>
          <w:w w:val="105"/>
          <w:sz w:val="13"/>
        </w:rPr>
        <w:t xml:space="preserve"> </w:t>
      </w:r>
      <w:r>
        <w:rPr>
          <w:i/>
          <w:w w:val="105"/>
          <w:sz w:val="13"/>
        </w:rPr>
        <w:t>Review</w:t>
      </w:r>
      <w:r>
        <w:rPr>
          <w:i/>
          <w:spacing w:val="2"/>
          <w:w w:val="105"/>
          <w:sz w:val="13"/>
        </w:rPr>
        <w:t xml:space="preserve"> </w:t>
      </w:r>
      <w:r>
        <w:rPr>
          <w:i/>
          <w:w w:val="105"/>
          <w:sz w:val="13"/>
        </w:rPr>
        <w:t>of</w:t>
      </w:r>
      <w:r>
        <w:rPr>
          <w:i/>
          <w:spacing w:val="2"/>
          <w:w w:val="105"/>
          <w:sz w:val="13"/>
        </w:rPr>
        <w:t xml:space="preserve"> </w:t>
      </w:r>
      <w:r>
        <w:rPr>
          <w:i/>
          <w:w w:val="105"/>
          <w:sz w:val="13"/>
        </w:rPr>
        <w:t>Fees</w:t>
      </w:r>
      <w:r>
        <w:rPr>
          <w:i/>
          <w:spacing w:val="2"/>
          <w:w w:val="105"/>
          <w:sz w:val="13"/>
        </w:rPr>
        <w:t xml:space="preserve"> </w:t>
      </w:r>
      <w:r>
        <w:rPr>
          <w:i/>
          <w:w w:val="105"/>
          <w:sz w:val="13"/>
        </w:rPr>
        <w:t>Paid</w:t>
      </w:r>
      <w:r>
        <w:rPr>
          <w:i/>
          <w:spacing w:val="2"/>
          <w:w w:val="105"/>
          <w:sz w:val="13"/>
        </w:rPr>
        <w:t xml:space="preserve"> </w:t>
      </w:r>
      <w:r>
        <w:rPr>
          <w:i/>
          <w:w w:val="105"/>
          <w:sz w:val="13"/>
        </w:rPr>
        <w:t>by</w:t>
      </w:r>
      <w:r>
        <w:rPr>
          <w:i/>
          <w:spacing w:val="2"/>
          <w:w w:val="105"/>
          <w:sz w:val="13"/>
        </w:rPr>
        <w:t xml:space="preserve"> </w:t>
      </w:r>
      <w:r>
        <w:rPr>
          <w:i/>
          <w:w w:val="105"/>
          <w:sz w:val="13"/>
        </w:rPr>
        <w:t>Victoria</w:t>
      </w:r>
      <w:r>
        <w:rPr>
          <w:i/>
          <w:spacing w:val="2"/>
          <w:w w:val="105"/>
          <w:sz w:val="13"/>
        </w:rPr>
        <w:t xml:space="preserve"> </w:t>
      </w:r>
      <w:r>
        <w:rPr>
          <w:i/>
          <w:w w:val="105"/>
          <w:sz w:val="13"/>
        </w:rPr>
        <w:t>Legal</w:t>
      </w:r>
      <w:r>
        <w:rPr>
          <w:i/>
          <w:spacing w:val="2"/>
          <w:w w:val="105"/>
          <w:sz w:val="13"/>
        </w:rPr>
        <w:t xml:space="preserve"> </w:t>
      </w:r>
      <w:r>
        <w:rPr>
          <w:i/>
          <w:w w:val="105"/>
          <w:sz w:val="13"/>
        </w:rPr>
        <w:t>Aid</w:t>
      </w:r>
      <w:r>
        <w:rPr>
          <w:i/>
          <w:spacing w:val="2"/>
          <w:w w:val="105"/>
          <w:sz w:val="13"/>
        </w:rPr>
        <w:t xml:space="preserve"> </w:t>
      </w:r>
      <w:r>
        <w:rPr>
          <w:i/>
          <w:w w:val="105"/>
          <w:sz w:val="13"/>
        </w:rPr>
        <w:t>to</w:t>
      </w:r>
      <w:r>
        <w:rPr>
          <w:i/>
          <w:spacing w:val="2"/>
          <w:w w:val="105"/>
          <w:sz w:val="13"/>
        </w:rPr>
        <w:t xml:space="preserve"> </w:t>
      </w:r>
      <w:r>
        <w:rPr>
          <w:i/>
          <w:w w:val="105"/>
          <w:sz w:val="13"/>
        </w:rPr>
        <w:t>Barristers</w:t>
      </w:r>
      <w:r>
        <w:rPr>
          <w:i/>
          <w:spacing w:val="2"/>
          <w:w w:val="105"/>
          <w:sz w:val="13"/>
        </w:rPr>
        <w:t xml:space="preserve"> </w:t>
      </w:r>
      <w:r>
        <w:rPr>
          <w:i/>
          <w:w w:val="105"/>
          <w:sz w:val="13"/>
        </w:rPr>
        <w:t>in</w:t>
      </w:r>
      <w:r>
        <w:rPr>
          <w:i/>
          <w:spacing w:val="2"/>
          <w:w w:val="105"/>
          <w:sz w:val="13"/>
        </w:rPr>
        <w:t xml:space="preserve"> </w:t>
      </w:r>
      <w:r>
        <w:rPr>
          <w:i/>
          <w:w w:val="105"/>
          <w:sz w:val="13"/>
        </w:rPr>
        <w:t>Criminal</w:t>
      </w:r>
      <w:r>
        <w:rPr>
          <w:i/>
          <w:spacing w:val="2"/>
          <w:w w:val="105"/>
          <w:sz w:val="13"/>
        </w:rPr>
        <w:t xml:space="preserve"> </w:t>
      </w:r>
      <w:r>
        <w:rPr>
          <w:i/>
          <w:w w:val="105"/>
          <w:sz w:val="13"/>
        </w:rPr>
        <w:t>Cases</w:t>
      </w:r>
      <w:r>
        <w:rPr>
          <w:i/>
          <w:spacing w:val="3"/>
          <w:w w:val="105"/>
          <w:sz w:val="13"/>
        </w:rPr>
        <w:t xml:space="preserve"> </w:t>
      </w:r>
      <w:r>
        <w:rPr>
          <w:w w:val="105"/>
          <w:sz w:val="13"/>
        </w:rPr>
        <w:t>(Victorian</w:t>
      </w:r>
      <w:r>
        <w:rPr>
          <w:spacing w:val="3"/>
          <w:w w:val="105"/>
          <w:sz w:val="13"/>
        </w:rPr>
        <w:t xml:space="preserve"> </w:t>
      </w:r>
      <w:r>
        <w:rPr>
          <w:w w:val="105"/>
          <w:sz w:val="13"/>
        </w:rPr>
        <w:t>Bar</w:t>
      </w:r>
      <w:r>
        <w:rPr>
          <w:spacing w:val="3"/>
          <w:w w:val="105"/>
          <w:sz w:val="13"/>
        </w:rPr>
        <w:t xml:space="preserve"> </w:t>
      </w:r>
      <w:r>
        <w:rPr>
          <w:w w:val="105"/>
          <w:sz w:val="13"/>
        </w:rPr>
        <w:t>Report,</w:t>
      </w:r>
      <w:r>
        <w:rPr>
          <w:spacing w:val="3"/>
          <w:w w:val="105"/>
          <w:sz w:val="13"/>
        </w:rPr>
        <w:t xml:space="preserve"> </w:t>
      </w:r>
      <w:r>
        <w:rPr>
          <w:w w:val="105"/>
          <w:sz w:val="13"/>
        </w:rPr>
        <w:t>April</w:t>
      </w:r>
      <w:r>
        <w:rPr>
          <w:spacing w:val="3"/>
          <w:w w:val="105"/>
          <w:sz w:val="13"/>
        </w:rPr>
        <w:t xml:space="preserve"> </w:t>
      </w:r>
      <w:r>
        <w:rPr>
          <w:spacing w:val="1"/>
          <w:w w:val="105"/>
          <w:sz w:val="13"/>
        </w:rPr>
        <w:t>2008)</w:t>
      </w:r>
      <w:r>
        <w:rPr>
          <w:spacing w:val="3"/>
          <w:w w:val="105"/>
          <w:sz w:val="13"/>
        </w:rPr>
        <w:t xml:space="preserve"> </w:t>
      </w:r>
      <w:r>
        <w:rPr>
          <w:w w:val="105"/>
          <w:sz w:val="13"/>
        </w:rPr>
        <w:t>24.</w:t>
      </w:r>
      <w:r>
        <w:rPr>
          <w:color w:val="37617A"/>
          <w:w w:val="105"/>
          <w:sz w:val="13"/>
        </w:rPr>
        <w:tab/>
      </w:r>
      <w:r>
        <w:rPr>
          <w:b/>
          <w:color w:val="37617A"/>
          <w:spacing w:val="-5"/>
          <w:w w:val="105"/>
          <w:sz w:val="24"/>
        </w:rPr>
        <w:t>67</w:t>
      </w:r>
    </w:p>
    <w:p w:rsidR="00EA0057" w:rsidRDefault="00EA0057">
      <w:pPr>
        <w:rPr>
          <w:sz w:val="24"/>
        </w:rPr>
        <w:sectPr w:rsidR="00EA0057">
          <w:pgSz w:w="11910" w:h="16840"/>
          <w:pgMar w:top="1360" w:right="0" w:bottom="280" w:left="1140" w:header="808" w:footer="0" w:gutter="0"/>
          <w:cols w:space="720"/>
        </w:sectPr>
      </w:pPr>
    </w:p>
    <w:p w:rsidR="00EA0057" w:rsidRDefault="00EA0057">
      <w:pPr>
        <w:pStyle w:val="BodyText"/>
        <w:spacing w:before="1"/>
        <w:rPr>
          <w:b/>
          <w:sz w:val="29"/>
        </w:rPr>
      </w:pPr>
    </w:p>
    <w:p w:rsidR="00EA0057" w:rsidRDefault="007C5C23">
      <w:pPr>
        <w:pStyle w:val="Heading3"/>
      </w:pPr>
      <w:r>
        <w:rPr>
          <w:color w:val="37617A"/>
          <w:w w:val="110"/>
        </w:rPr>
        <w:t>Reform models</w:t>
      </w:r>
    </w:p>
    <w:p w:rsidR="00EA0057" w:rsidRDefault="007C5C23">
      <w:pPr>
        <w:pStyle w:val="ListParagraph"/>
        <w:numPr>
          <w:ilvl w:val="1"/>
          <w:numId w:val="84"/>
        </w:numPr>
        <w:tabs>
          <w:tab w:val="left" w:pos="1941"/>
          <w:tab w:val="left" w:pos="1942"/>
        </w:tabs>
        <w:spacing w:before="154" w:line="242" w:lineRule="auto"/>
        <w:ind w:right="317"/>
        <w:jc w:val="left"/>
        <w:rPr>
          <w:sz w:val="21"/>
        </w:rPr>
      </w:pPr>
      <w:r>
        <w:rPr>
          <w:w w:val="105"/>
          <w:sz w:val="21"/>
        </w:rPr>
        <w:t>This</w:t>
      </w:r>
      <w:r>
        <w:rPr>
          <w:spacing w:val="-13"/>
          <w:w w:val="105"/>
          <w:sz w:val="21"/>
        </w:rPr>
        <w:t xml:space="preserve"> </w:t>
      </w:r>
      <w:r>
        <w:rPr>
          <w:w w:val="105"/>
          <w:sz w:val="21"/>
        </w:rPr>
        <w:t>section</w:t>
      </w:r>
      <w:r>
        <w:rPr>
          <w:spacing w:val="-13"/>
          <w:w w:val="105"/>
          <w:sz w:val="21"/>
        </w:rPr>
        <w:t xml:space="preserve"> </w:t>
      </w:r>
      <w:r>
        <w:rPr>
          <w:w w:val="105"/>
          <w:sz w:val="21"/>
        </w:rPr>
        <w:t>provides</w:t>
      </w:r>
      <w:r>
        <w:rPr>
          <w:spacing w:val="-13"/>
          <w:w w:val="105"/>
          <w:sz w:val="21"/>
        </w:rPr>
        <w:t xml:space="preserve"> </w:t>
      </w:r>
      <w:r>
        <w:rPr>
          <w:w w:val="105"/>
          <w:sz w:val="21"/>
        </w:rPr>
        <w:t>an</w:t>
      </w:r>
      <w:r>
        <w:rPr>
          <w:spacing w:val="-13"/>
          <w:w w:val="105"/>
          <w:sz w:val="21"/>
        </w:rPr>
        <w:t xml:space="preserve"> </w:t>
      </w:r>
      <w:r>
        <w:rPr>
          <w:w w:val="105"/>
          <w:sz w:val="21"/>
        </w:rPr>
        <w:t>overview</w:t>
      </w:r>
      <w:r>
        <w:rPr>
          <w:spacing w:val="-13"/>
          <w:w w:val="105"/>
          <w:sz w:val="21"/>
        </w:rPr>
        <w:t xml:space="preserve"> </w:t>
      </w:r>
      <w:r>
        <w:rPr>
          <w:w w:val="105"/>
          <w:sz w:val="21"/>
        </w:rPr>
        <w:t>of</w:t>
      </w:r>
      <w:r>
        <w:rPr>
          <w:spacing w:val="-13"/>
          <w:w w:val="105"/>
          <w:sz w:val="21"/>
        </w:rPr>
        <w:t xml:space="preserve"> </w:t>
      </w:r>
      <w:r>
        <w:rPr>
          <w:w w:val="105"/>
          <w:sz w:val="21"/>
        </w:rPr>
        <w:t>two</w:t>
      </w:r>
      <w:r>
        <w:rPr>
          <w:spacing w:val="-13"/>
          <w:w w:val="105"/>
          <w:sz w:val="21"/>
        </w:rPr>
        <w:t xml:space="preserve"> </w:t>
      </w:r>
      <w:r>
        <w:rPr>
          <w:spacing w:val="-3"/>
          <w:w w:val="105"/>
          <w:sz w:val="21"/>
        </w:rPr>
        <w:t>reform</w:t>
      </w:r>
      <w:r>
        <w:rPr>
          <w:spacing w:val="-13"/>
          <w:w w:val="105"/>
          <w:sz w:val="21"/>
        </w:rPr>
        <w:t xml:space="preserve"> </w:t>
      </w:r>
      <w:r>
        <w:rPr>
          <w:w w:val="105"/>
          <w:sz w:val="21"/>
        </w:rPr>
        <w:t>models</w:t>
      </w:r>
      <w:r>
        <w:rPr>
          <w:spacing w:val="-13"/>
          <w:w w:val="105"/>
          <w:sz w:val="21"/>
        </w:rPr>
        <w:t xml:space="preserve"> </w:t>
      </w:r>
      <w:r>
        <w:rPr>
          <w:spacing w:val="-3"/>
          <w:w w:val="105"/>
          <w:sz w:val="21"/>
        </w:rPr>
        <w:t>previously</w:t>
      </w:r>
      <w:r>
        <w:rPr>
          <w:spacing w:val="-13"/>
          <w:w w:val="105"/>
          <w:sz w:val="21"/>
        </w:rPr>
        <w:t xml:space="preserve"> </w:t>
      </w:r>
      <w:r>
        <w:rPr>
          <w:w w:val="105"/>
          <w:sz w:val="21"/>
        </w:rPr>
        <w:t>proposed</w:t>
      </w:r>
      <w:r>
        <w:rPr>
          <w:spacing w:val="-13"/>
          <w:w w:val="105"/>
          <w:sz w:val="21"/>
        </w:rPr>
        <w:t xml:space="preserve"> </w:t>
      </w:r>
      <w:r>
        <w:rPr>
          <w:w w:val="105"/>
          <w:sz w:val="21"/>
        </w:rPr>
        <w:t>in</w:t>
      </w:r>
      <w:r>
        <w:rPr>
          <w:spacing w:val="-13"/>
          <w:w w:val="105"/>
          <w:sz w:val="21"/>
        </w:rPr>
        <w:t xml:space="preserve"> </w:t>
      </w:r>
      <w:r>
        <w:rPr>
          <w:w w:val="105"/>
          <w:sz w:val="21"/>
        </w:rPr>
        <w:t xml:space="preserve">Victoria, </w:t>
      </w:r>
      <w:r>
        <w:rPr>
          <w:spacing w:val="-3"/>
          <w:w w:val="105"/>
          <w:sz w:val="21"/>
        </w:rPr>
        <w:t xml:space="preserve">highlighting salient features for </w:t>
      </w:r>
      <w:r>
        <w:rPr>
          <w:w w:val="105"/>
          <w:sz w:val="21"/>
        </w:rPr>
        <w:t>the purposes of</w:t>
      </w:r>
      <w:r>
        <w:rPr>
          <w:spacing w:val="-11"/>
          <w:w w:val="105"/>
          <w:sz w:val="21"/>
        </w:rPr>
        <w:t xml:space="preserve"> </w:t>
      </w:r>
      <w:r>
        <w:rPr>
          <w:spacing w:val="-3"/>
          <w:w w:val="105"/>
          <w:sz w:val="21"/>
        </w:rPr>
        <w:t>comparison.</w:t>
      </w:r>
    </w:p>
    <w:p w:rsidR="00EA0057" w:rsidRDefault="007C5C23">
      <w:pPr>
        <w:pStyle w:val="ListParagraph"/>
        <w:numPr>
          <w:ilvl w:val="1"/>
          <w:numId w:val="84"/>
        </w:numPr>
        <w:tabs>
          <w:tab w:val="left" w:pos="1940"/>
          <w:tab w:val="left" w:pos="1941"/>
        </w:tabs>
        <w:spacing w:before="120"/>
        <w:ind w:left="1940" w:hanging="793"/>
        <w:jc w:val="left"/>
        <w:rPr>
          <w:sz w:val="21"/>
        </w:rPr>
      </w:pPr>
      <w:r>
        <w:rPr>
          <w:sz w:val="21"/>
        </w:rPr>
        <w:t>The  models</w:t>
      </w:r>
      <w:r>
        <w:rPr>
          <w:spacing w:val="-15"/>
          <w:sz w:val="21"/>
        </w:rPr>
        <w:t xml:space="preserve"> </w:t>
      </w:r>
      <w:r>
        <w:rPr>
          <w:sz w:val="21"/>
        </w:rPr>
        <w:t>are:</w:t>
      </w:r>
    </w:p>
    <w:p w:rsidR="00EA0057" w:rsidRDefault="007C5C23">
      <w:pPr>
        <w:pStyle w:val="ListParagraph"/>
        <w:numPr>
          <w:ilvl w:val="2"/>
          <w:numId w:val="84"/>
        </w:numPr>
        <w:tabs>
          <w:tab w:val="left" w:pos="2281"/>
          <w:tab w:val="left" w:pos="2282"/>
        </w:tabs>
        <w:spacing w:before="123" w:line="242" w:lineRule="auto"/>
        <w:ind w:right="592"/>
        <w:rPr>
          <w:sz w:val="12"/>
        </w:rPr>
      </w:pPr>
      <w:r>
        <w:rPr>
          <w:sz w:val="21"/>
        </w:rPr>
        <w:t xml:space="preserve">‘Proposed </w:t>
      </w:r>
      <w:r>
        <w:rPr>
          <w:spacing w:val="-3"/>
          <w:sz w:val="21"/>
        </w:rPr>
        <w:t xml:space="preserve">reforms to reduce </w:t>
      </w:r>
      <w:r>
        <w:rPr>
          <w:sz w:val="21"/>
        </w:rPr>
        <w:t xml:space="preserve">further </w:t>
      </w:r>
      <w:r>
        <w:rPr>
          <w:spacing w:val="-3"/>
          <w:sz w:val="21"/>
        </w:rPr>
        <w:t xml:space="preserve">trauma to </w:t>
      </w:r>
      <w:r>
        <w:rPr>
          <w:sz w:val="21"/>
        </w:rPr>
        <w:t xml:space="preserve">victims and </w:t>
      </w:r>
      <w:r>
        <w:rPr>
          <w:spacing w:val="-4"/>
          <w:sz w:val="21"/>
        </w:rPr>
        <w:t xml:space="preserve">witnesses’, </w:t>
      </w:r>
      <w:r>
        <w:rPr>
          <w:sz w:val="21"/>
        </w:rPr>
        <w:t xml:space="preserve">Director of </w:t>
      </w:r>
      <w:r>
        <w:rPr>
          <w:spacing w:val="-3"/>
          <w:sz w:val="21"/>
        </w:rPr>
        <w:t xml:space="preserve">Public  </w:t>
      </w:r>
      <w:r>
        <w:rPr>
          <w:sz w:val="21"/>
        </w:rPr>
        <w:t>Prosecutions (DPP</w:t>
      </w:r>
      <w:r>
        <w:rPr>
          <w:spacing w:val="20"/>
          <w:sz w:val="21"/>
        </w:rPr>
        <w:t xml:space="preserve"> </w:t>
      </w:r>
      <w:r>
        <w:rPr>
          <w:sz w:val="21"/>
        </w:rPr>
        <w:t>model)</w:t>
      </w:r>
      <w:r>
        <w:rPr>
          <w:position w:val="7"/>
          <w:sz w:val="12"/>
        </w:rPr>
        <w:t>145</w:t>
      </w:r>
    </w:p>
    <w:p w:rsidR="00EA0057" w:rsidRDefault="007C5C23">
      <w:pPr>
        <w:pStyle w:val="ListParagraph"/>
        <w:numPr>
          <w:ilvl w:val="2"/>
          <w:numId w:val="84"/>
        </w:numPr>
        <w:tabs>
          <w:tab w:val="left" w:pos="2281"/>
          <w:tab w:val="left" w:pos="2282"/>
        </w:tabs>
        <w:spacing w:before="86" w:line="242" w:lineRule="auto"/>
        <w:ind w:right="217" w:hanging="340"/>
        <w:rPr>
          <w:sz w:val="21"/>
        </w:rPr>
      </w:pPr>
      <w:r>
        <w:rPr>
          <w:w w:val="105"/>
          <w:sz w:val="21"/>
        </w:rPr>
        <w:t xml:space="preserve">‘Flexible early case </w:t>
      </w:r>
      <w:r>
        <w:rPr>
          <w:spacing w:val="-4"/>
          <w:w w:val="105"/>
          <w:sz w:val="21"/>
        </w:rPr>
        <w:t xml:space="preserve">management’, </w:t>
      </w:r>
      <w:r>
        <w:rPr>
          <w:w w:val="105"/>
          <w:sz w:val="21"/>
        </w:rPr>
        <w:t xml:space="preserve">proposed in </w:t>
      </w:r>
      <w:r>
        <w:rPr>
          <w:spacing w:val="-9"/>
          <w:w w:val="105"/>
          <w:sz w:val="21"/>
        </w:rPr>
        <w:t xml:space="preserve">2017 </w:t>
      </w:r>
      <w:r>
        <w:rPr>
          <w:w w:val="105"/>
          <w:sz w:val="21"/>
        </w:rPr>
        <w:t xml:space="preserve">by the </w:t>
      </w:r>
      <w:r>
        <w:rPr>
          <w:spacing w:val="-3"/>
          <w:w w:val="105"/>
          <w:sz w:val="21"/>
        </w:rPr>
        <w:t xml:space="preserve">Supreme Court </w:t>
      </w:r>
      <w:r>
        <w:rPr>
          <w:w w:val="105"/>
          <w:sz w:val="21"/>
        </w:rPr>
        <w:t xml:space="preserve">of Victoria (SCV </w:t>
      </w:r>
      <w:r>
        <w:rPr>
          <w:spacing w:val="-9"/>
          <w:w w:val="105"/>
          <w:sz w:val="21"/>
        </w:rPr>
        <w:t xml:space="preserve">2017  </w:t>
      </w:r>
      <w:r>
        <w:rPr>
          <w:spacing w:val="-3"/>
          <w:w w:val="105"/>
          <w:sz w:val="21"/>
        </w:rPr>
        <w:t>model).</w:t>
      </w:r>
      <w:r>
        <w:rPr>
          <w:spacing w:val="-3"/>
          <w:w w:val="105"/>
          <w:position w:val="7"/>
          <w:sz w:val="12"/>
        </w:rPr>
        <w:t xml:space="preserve">146  </w:t>
      </w:r>
      <w:r>
        <w:rPr>
          <w:w w:val="105"/>
          <w:sz w:val="21"/>
        </w:rPr>
        <w:t>See Appendix</w:t>
      </w:r>
      <w:r>
        <w:rPr>
          <w:spacing w:val="31"/>
          <w:w w:val="105"/>
          <w:sz w:val="21"/>
        </w:rPr>
        <w:t xml:space="preserve"> </w:t>
      </w:r>
      <w:r>
        <w:rPr>
          <w:spacing w:val="-5"/>
          <w:w w:val="105"/>
          <w:sz w:val="21"/>
        </w:rPr>
        <w:t>C.</w:t>
      </w:r>
    </w:p>
    <w:p w:rsidR="00EA0057" w:rsidRDefault="007C5C23">
      <w:pPr>
        <w:pStyle w:val="Heading4"/>
        <w:spacing w:before="97"/>
        <w:ind w:left="1147"/>
      </w:pPr>
      <w:r>
        <w:rPr>
          <w:w w:val="115"/>
        </w:rPr>
        <w:t>Aims of reform proposals</w:t>
      </w:r>
    </w:p>
    <w:p w:rsidR="00EA0057" w:rsidRDefault="007C5C23">
      <w:pPr>
        <w:pStyle w:val="ListParagraph"/>
        <w:numPr>
          <w:ilvl w:val="1"/>
          <w:numId w:val="84"/>
        </w:numPr>
        <w:tabs>
          <w:tab w:val="left" w:pos="1940"/>
          <w:tab w:val="left" w:pos="1941"/>
        </w:tabs>
        <w:spacing w:before="136" w:line="242" w:lineRule="auto"/>
        <w:ind w:left="1940" w:right="303" w:hanging="793"/>
        <w:jc w:val="left"/>
        <w:rPr>
          <w:sz w:val="12"/>
        </w:rPr>
      </w:pPr>
      <w:r>
        <w:rPr>
          <w:w w:val="105"/>
          <w:sz w:val="21"/>
        </w:rPr>
        <w:t xml:space="preserve">The DPP model focuses on </w:t>
      </w:r>
      <w:r>
        <w:rPr>
          <w:spacing w:val="-3"/>
          <w:w w:val="105"/>
          <w:sz w:val="21"/>
        </w:rPr>
        <w:t xml:space="preserve">limiting </w:t>
      </w:r>
      <w:r>
        <w:rPr>
          <w:w w:val="105"/>
          <w:sz w:val="21"/>
        </w:rPr>
        <w:t xml:space="preserve">the negative effects of </w:t>
      </w:r>
      <w:r>
        <w:rPr>
          <w:spacing w:val="-3"/>
          <w:w w:val="105"/>
          <w:sz w:val="21"/>
        </w:rPr>
        <w:t xml:space="preserve">criminal proceedings </w:t>
      </w:r>
      <w:r>
        <w:rPr>
          <w:w w:val="105"/>
          <w:sz w:val="21"/>
        </w:rPr>
        <w:t xml:space="preserve">on victims and witnesses. It </w:t>
      </w:r>
      <w:r>
        <w:rPr>
          <w:spacing w:val="-3"/>
          <w:w w:val="105"/>
          <w:sz w:val="21"/>
        </w:rPr>
        <w:t xml:space="preserve">creates </w:t>
      </w:r>
      <w:r>
        <w:rPr>
          <w:w w:val="105"/>
          <w:sz w:val="21"/>
        </w:rPr>
        <w:t xml:space="preserve">a </w:t>
      </w:r>
      <w:r>
        <w:rPr>
          <w:spacing w:val="-3"/>
          <w:w w:val="105"/>
          <w:sz w:val="21"/>
        </w:rPr>
        <w:t>presumption</w:t>
      </w:r>
      <w:r>
        <w:rPr>
          <w:spacing w:val="-3"/>
          <w:w w:val="105"/>
          <w:sz w:val="21"/>
        </w:rPr>
        <w:t xml:space="preserve"> against </w:t>
      </w:r>
      <w:r>
        <w:rPr>
          <w:w w:val="105"/>
          <w:sz w:val="21"/>
        </w:rPr>
        <w:t xml:space="preserve">victims and witnesses </w:t>
      </w:r>
      <w:r>
        <w:rPr>
          <w:spacing w:val="-3"/>
          <w:w w:val="105"/>
          <w:sz w:val="21"/>
        </w:rPr>
        <w:t xml:space="preserve">having to </w:t>
      </w:r>
      <w:r>
        <w:rPr>
          <w:w w:val="105"/>
          <w:sz w:val="21"/>
        </w:rPr>
        <w:t>give</w:t>
      </w:r>
      <w:r>
        <w:rPr>
          <w:spacing w:val="-8"/>
          <w:w w:val="105"/>
          <w:sz w:val="21"/>
        </w:rPr>
        <w:t xml:space="preserve"> </w:t>
      </w:r>
      <w:r>
        <w:rPr>
          <w:w w:val="105"/>
          <w:sz w:val="21"/>
        </w:rPr>
        <w:t>evidence</w:t>
      </w:r>
      <w:r>
        <w:rPr>
          <w:spacing w:val="-8"/>
          <w:w w:val="105"/>
          <w:sz w:val="21"/>
        </w:rPr>
        <w:t xml:space="preserve"> </w:t>
      </w:r>
      <w:r>
        <w:rPr>
          <w:w w:val="105"/>
          <w:sz w:val="21"/>
        </w:rPr>
        <w:t>twice</w:t>
      </w:r>
      <w:r>
        <w:rPr>
          <w:spacing w:val="-8"/>
          <w:w w:val="105"/>
          <w:sz w:val="21"/>
        </w:rPr>
        <w:t xml:space="preserve"> </w:t>
      </w:r>
      <w:r>
        <w:rPr>
          <w:w w:val="105"/>
          <w:sz w:val="21"/>
        </w:rPr>
        <w:t>in</w:t>
      </w:r>
      <w:r>
        <w:rPr>
          <w:spacing w:val="-8"/>
          <w:w w:val="105"/>
          <w:sz w:val="21"/>
        </w:rPr>
        <w:t xml:space="preserve"> </w:t>
      </w:r>
      <w:r>
        <w:rPr>
          <w:w w:val="105"/>
          <w:sz w:val="21"/>
        </w:rPr>
        <w:t>a</w:t>
      </w:r>
      <w:r>
        <w:rPr>
          <w:spacing w:val="-8"/>
          <w:w w:val="105"/>
          <w:sz w:val="21"/>
        </w:rPr>
        <w:t xml:space="preserve"> </w:t>
      </w:r>
      <w:r>
        <w:rPr>
          <w:spacing w:val="-3"/>
          <w:w w:val="105"/>
          <w:sz w:val="21"/>
        </w:rPr>
        <w:t>proceeding</w:t>
      </w:r>
      <w:r>
        <w:rPr>
          <w:spacing w:val="-8"/>
          <w:w w:val="105"/>
          <w:sz w:val="21"/>
        </w:rPr>
        <w:t xml:space="preserve"> </w:t>
      </w:r>
      <w:r>
        <w:rPr>
          <w:w w:val="105"/>
          <w:sz w:val="21"/>
        </w:rPr>
        <w:t>and</w:t>
      </w:r>
      <w:r>
        <w:rPr>
          <w:spacing w:val="-8"/>
          <w:w w:val="105"/>
          <w:sz w:val="21"/>
        </w:rPr>
        <w:t xml:space="preserve"> </w:t>
      </w:r>
      <w:r>
        <w:rPr>
          <w:spacing w:val="-3"/>
          <w:w w:val="105"/>
          <w:sz w:val="21"/>
        </w:rPr>
        <w:t>replaces</w:t>
      </w:r>
      <w:r>
        <w:rPr>
          <w:spacing w:val="-8"/>
          <w:w w:val="105"/>
          <w:sz w:val="21"/>
        </w:rPr>
        <w:t xml:space="preserve"> </w:t>
      </w:r>
      <w:r>
        <w:rPr>
          <w:w w:val="105"/>
          <w:sz w:val="21"/>
        </w:rPr>
        <w:t>the</w:t>
      </w:r>
      <w:r>
        <w:rPr>
          <w:spacing w:val="-8"/>
          <w:w w:val="105"/>
          <w:sz w:val="21"/>
        </w:rPr>
        <w:t xml:space="preserve"> </w:t>
      </w:r>
      <w:r>
        <w:rPr>
          <w:w w:val="105"/>
          <w:sz w:val="21"/>
        </w:rPr>
        <w:t>committal</w:t>
      </w:r>
      <w:r>
        <w:rPr>
          <w:spacing w:val="-8"/>
          <w:w w:val="105"/>
          <w:sz w:val="21"/>
        </w:rPr>
        <w:t xml:space="preserve"> </w:t>
      </w:r>
      <w:r>
        <w:rPr>
          <w:spacing w:val="-3"/>
          <w:w w:val="105"/>
          <w:sz w:val="21"/>
        </w:rPr>
        <w:t>determination</w:t>
      </w:r>
      <w:r>
        <w:rPr>
          <w:spacing w:val="-8"/>
          <w:w w:val="105"/>
          <w:sz w:val="21"/>
        </w:rPr>
        <w:t xml:space="preserve"> </w:t>
      </w:r>
      <w:r>
        <w:rPr>
          <w:w w:val="105"/>
          <w:sz w:val="21"/>
        </w:rPr>
        <w:t>with</w:t>
      </w:r>
      <w:r>
        <w:rPr>
          <w:spacing w:val="-8"/>
          <w:w w:val="105"/>
          <w:sz w:val="21"/>
        </w:rPr>
        <w:t xml:space="preserve"> </w:t>
      </w:r>
      <w:r>
        <w:rPr>
          <w:w w:val="105"/>
          <w:sz w:val="21"/>
        </w:rPr>
        <w:t xml:space="preserve">case </w:t>
      </w:r>
      <w:r>
        <w:rPr>
          <w:spacing w:val="-4"/>
          <w:w w:val="105"/>
          <w:sz w:val="21"/>
        </w:rPr>
        <w:t>management.</w:t>
      </w:r>
      <w:r>
        <w:rPr>
          <w:spacing w:val="-4"/>
          <w:w w:val="105"/>
          <w:position w:val="7"/>
          <w:sz w:val="12"/>
        </w:rPr>
        <w:t>147</w:t>
      </w:r>
    </w:p>
    <w:p w:rsidR="00EA0057" w:rsidRDefault="007C5C23">
      <w:pPr>
        <w:pStyle w:val="ListParagraph"/>
        <w:numPr>
          <w:ilvl w:val="1"/>
          <w:numId w:val="84"/>
        </w:numPr>
        <w:tabs>
          <w:tab w:val="left" w:pos="1940"/>
          <w:tab w:val="left" w:pos="1942"/>
        </w:tabs>
        <w:spacing w:before="120"/>
        <w:jc w:val="left"/>
        <w:rPr>
          <w:sz w:val="21"/>
        </w:rPr>
      </w:pPr>
      <w:r>
        <w:rPr>
          <w:spacing w:val="-3"/>
          <w:w w:val="105"/>
          <w:sz w:val="21"/>
        </w:rPr>
        <w:t xml:space="preserve">Changes </w:t>
      </w:r>
      <w:r>
        <w:rPr>
          <w:w w:val="105"/>
          <w:sz w:val="21"/>
        </w:rPr>
        <w:t xml:space="preserve">and </w:t>
      </w:r>
      <w:r>
        <w:rPr>
          <w:spacing w:val="-3"/>
          <w:w w:val="105"/>
          <w:sz w:val="21"/>
        </w:rPr>
        <w:t xml:space="preserve">aims </w:t>
      </w:r>
      <w:r>
        <w:rPr>
          <w:w w:val="105"/>
          <w:sz w:val="21"/>
        </w:rPr>
        <w:t>in the DPP model</w:t>
      </w:r>
      <w:r>
        <w:rPr>
          <w:spacing w:val="-13"/>
          <w:w w:val="105"/>
          <w:sz w:val="21"/>
        </w:rPr>
        <w:t xml:space="preserve"> </w:t>
      </w:r>
      <w:r>
        <w:rPr>
          <w:w w:val="105"/>
          <w:sz w:val="21"/>
        </w:rPr>
        <w:t>include:</w:t>
      </w:r>
    </w:p>
    <w:p w:rsidR="00EA0057" w:rsidRDefault="007C5C23">
      <w:pPr>
        <w:pStyle w:val="ListParagraph"/>
        <w:numPr>
          <w:ilvl w:val="2"/>
          <w:numId w:val="84"/>
        </w:numPr>
        <w:tabs>
          <w:tab w:val="left" w:pos="2281"/>
          <w:tab w:val="left" w:pos="2282"/>
        </w:tabs>
        <w:spacing w:before="123" w:line="242" w:lineRule="auto"/>
        <w:ind w:right="1158" w:hanging="340"/>
        <w:rPr>
          <w:sz w:val="21"/>
        </w:rPr>
      </w:pPr>
      <w:r>
        <w:rPr>
          <w:spacing w:val="-3"/>
          <w:w w:val="105"/>
          <w:sz w:val="21"/>
        </w:rPr>
        <w:t xml:space="preserve">abolishing </w:t>
      </w:r>
      <w:r>
        <w:rPr>
          <w:w w:val="105"/>
          <w:sz w:val="21"/>
        </w:rPr>
        <w:t xml:space="preserve">the </w:t>
      </w:r>
      <w:r>
        <w:rPr>
          <w:spacing w:val="-3"/>
          <w:w w:val="105"/>
          <w:sz w:val="21"/>
        </w:rPr>
        <w:t xml:space="preserve">culture </w:t>
      </w:r>
      <w:r>
        <w:rPr>
          <w:w w:val="105"/>
          <w:sz w:val="21"/>
        </w:rPr>
        <w:t xml:space="preserve">of </w:t>
      </w:r>
      <w:r>
        <w:rPr>
          <w:spacing w:val="-3"/>
          <w:w w:val="105"/>
          <w:sz w:val="21"/>
        </w:rPr>
        <w:t xml:space="preserve">cross-examining </w:t>
      </w:r>
      <w:r>
        <w:rPr>
          <w:w w:val="105"/>
          <w:sz w:val="21"/>
        </w:rPr>
        <w:t xml:space="preserve">witnesses twice </w:t>
      </w:r>
      <w:r>
        <w:rPr>
          <w:spacing w:val="-3"/>
          <w:w w:val="105"/>
          <w:sz w:val="21"/>
        </w:rPr>
        <w:t xml:space="preserve">during </w:t>
      </w:r>
      <w:r>
        <w:rPr>
          <w:w w:val="105"/>
          <w:sz w:val="21"/>
        </w:rPr>
        <w:t xml:space="preserve">a </w:t>
      </w:r>
      <w:r>
        <w:rPr>
          <w:spacing w:val="-4"/>
          <w:w w:val="105"/>
          <w:sz w:val="21"/>
        </w:rPr>
        <w:t xml:space="preserve">criminal </w:t>
      </w:r>
      <w:r>
        <w:rPr>
          <w:spacing w:val="-3"/>
          <w:w w:val="105"/>
          <w:sz w:val="21"/>
        </w:rPr>
        <w:t>proceeding</w:t>
      </w:r>
    </w:p>
    <w:p w:rsidR="00EA0057" w:rsidRDefault="007C5C23">
      <w:pPr>
        <w:pStyle w:val="ListParagraph"/>
        <w:numPr>
          <w:ilvl w:val="2"/>
          <w:numId w:val="84"/>
        </w:numPr>
        <w:tabs>
          <w:tab w:val="left" w:pos="2281"/>
          <w:tab w:val="left" w:pos="2282"/>
        </w:tabs>
        <w:spacing w:before="86"/>
        <w:ind w:hanging="340"/>
        <w:rPr>
          <w:sz w:val="21"/>
        </w:rPr>
      </w:pPr>
      <w:r>
        <w:rPr>
          <w:sz w:val="21"/>
        </w:rPr>
        <w:t xml:space="preserve">simplifying the committal process by </w:t>
      </w:r>
      <w:r>
        <w:rPr>
          <w:spacing w:val="-3"/>
          <w:sz w:val="21"/>
        </w:rPr>
        <w:t xml:space="preserve">removing  </w:t>
      </w:r>
      <w:r>
        <w:rPr>
          <w:sz w:val="21"/>
        </w:rPr>
        <w:t xml:space="preserve">the test </w:t>
      </w:r>
      <w:r>
        <w:rPr>
          <w:spacing w:val="23"/>
          <w:sz w:val="21"/>
        </w:rPr>
        <w:t xml:space="preserve"> </w:t>
      </w:r>
      <w:r>
        <w:rPr>
          <w:spacing w:val="-3"/>
          <w:sz w:val="21"/>
        </w:rPr>
        <w:t xml:space="preserve">for  </w:t>
      </w:r>
      <w:r>
        <w:rPr>
          <w:sz w:val="21"/>
        </w:rPr>
        <w:t>committal</w:t>
      </w:r>
    </w:p>
    <w:p w:rsidR="00EA0057" w:rsidRDefault="007C5C23">
      <w:pPr>
        <w:pStyle w:val="ListParagraph"/>
        <w:numPr>
          <w:ilvl w:val="2"/>
          <w:numId w:val="84"/>
        </w:numPr>
        <w:tabs>
          <w:tab w:val="left" w:pos="2281"/>
          <w:tab w:val="left" w:pos="2282"/>
        </w:tabs>
        <w:spacing w:before="88" w:line="242" w:lineRule="auto"/>
        <w:ind w:right="317" w:hanging="340"/>
        <w:rPr>
          <w:sz w:val="21"/>
        </w:rPr>
      </w:pPr>
      <w:r>
        <w:rPr>
          <w:spacing w:val="-3"/>
          <w:w w:val="105"/>
          <w:sz w:val="21"/>
        </w:rPr>
        <w:t xml:space="preserve">requiring </w:t>
      </w:r>
      <w:r>
        <w:rPr>
          <w:w w:val="105"/>
          <w:sz w:val="21"/>
        </w:rPr>
        <w:t xml:space="preserve">the prosecution </w:t>
      </w:r>
      <w:r>
        <w:rPr>
          <w:spacing w:val="-3"/>
          <w:w w:val="105"/>
          <w:sz w:val="21"/>
        </w:rPr>
        <w:t xml:space="preserve">to </w:t>
      </w:r>
      <w:r>
        <w:rPr>
          <w:w w:val="105"/>
          <w:sz w:val="21"/>
        </w:rPr>
        <w:t xml:space="preserve">give an </w:t>
      </w:r>
      <w:r>
        <w:rPr>
          <w:spacing w:val="-3"/>
          <w:w w:val="105"/>
          <w:sz w:val="21"/>
        </w:rPr>
        <w:t xml:space="preserve">indication before </w:t>
      </w:r>
      <w:r>
        <w:rPr>
          <w:w w:val="105"/>
          <w:sz w:val="21"/>
        </w:rPr>
        <w:t xml:space="preserve">committal </w:t>
      </w:r>
      <w:r>
        <w:rPr>
          <w:spacing w:val="-3"/>
          <w:w w:val="105"/>
          <w:sz w:val="21"/>
        </w:rPr>
        <w:t xml:space="preserve">to </w:t>
      </w:r>
      <w:r>
        <w:rPr>
          <w:w w:val="105"/>
          <w:sz w:val="21"/>
        </w:rPr>
        <w:t xml:space="preserve">trial of which </w:t>
      </w:r>
      <w:r>
        <w:rPr>
          <w:spacing w:val="-3"/>
          <w:w w:val="105"/>
          <w:sz w:val="21"/>
        </w:rPr>
        <w:t>charges</w:t>
      </w:r>
      <w:r>
        <w:rPr>
          <w:spacing w:val="-9"/>
          <w:w w:val="105"/>
          <w:sz w:val="21"/>
        </w:rPr>
        <w:t xml:space="preserve"> </w:t>
      </w:r>
      <w:r>
        <w:rPr>
          <w:w w:val="105"/>
          <w:sz w:val="21"/>
        </w:rPr>
        <w:t>it</w:t>
      </w:r>
      <w:r>
        <w:rPr>
          <w:spacing w:val="-9"/>
          <w:w w:val="105"/>
          <w:sz w:val="21"/>
        </w:rPr>
        <w:t xml:space="preserve"> </w:t>
      </w:r>
      <w:r>
        <w:rPr>
          <w:w w:val="105"/>
          <w:sz w:val="21"/>
        </w:rPr>
        <w:t>considers</w:t>
      </w:r>
      <w:r>
        <w:rPr>
          <w:spacing w:val="-9"/>
          <w:w w:val="105"/>
          <w:sz w:val="21"/>
        </w:rPr>
        <w:t xml:space="preserve"> </w:t>
      </w:r>
      <w:r>
        <w:rPr>
          <w:spacing w:val="-3"/>
          <w:w w:val="105"/>
          <w:sz w:val="21"/>
        </w:rPr>
        <w:t>have</w:t>
      </w:r>
      <w:r>
        <w:rPr>
          <w:spacing w:val="-9"/>
          <w:w w:val="105"/>
          <w:sz w:val="21"/>
        </w:rPr>
        <w:t xml:space="preserve"> </w:t>
      </w:r>
      <w:r>
        <w:rPr>
          <w:spacing w:val="-3"/>
          <w:w w:val="105"/>
          <w:sz w:val="21"/>
        </w:rPr>
        <w:t>reasonable</w:t>
      </w:r>
      <w:r>
        <w:rPr>
          <w:spacing w:val="-9"/>
          <w:w w:val="105"/>
          <w:sz w:val="21"/>
        </w:rPr>
        <w:t xml:space="preserve"> </w:t>
      </w:r>
      <w:r>
        <w:rPr>
          <w:w w:val="105"/>
          <w:sz w:val="21"/>
        </w:rPr>
        <w:t>prospects</w:t>
      </w:r>
      <w:r>
        <w:rPr>
          <w:spacing w:val="-9"/>
          <w:w w:val="105"/>
          <w:sz w:val="21"/>
        </w:rPr>
        <w:t xml:space="preserve"> </w:t>
      </w:r>
      <w:r>
        <w:rPr>
          <w:w w:val="105"/>
          <w:sz w:val="21"/>
        </w:rPr>
        <w:t>of</w:t>
      </w:r>
      <w:r>
        <w:rPr>
          <w:spacing w:val="-9"/>
          <w:w w:val="105"/>
          <w:sz w:val="21"/>
        </w:rPr>
        <w:t xml:space="preserve"> </w:t>
      </w:r>
      <w:r>
        <w:rPr>
          <w:w w:val="105"/>
          <w:sz w:val="21"/>
        </w:rPr>
        <w:t>conviction</w:t>
      </w:r>
      <w:r>
        <w:rPr>
          <w:spacing w:val="-9"/>
          <w:w w:val="105"/>
          <w:sz w:val="21"/>
        </w:rPr>
        <w:t xml:space="preserve"> </w:t>
      </w:r>
      <w:r>
        <w:rPr>
          <w:w w:val="105"/>
          <w:sz w:val="21"/>
        </w:rPr>
        <w:t>and</w:t>
      </w:r>
      <w:r>
        <w:rPr>
          <w:spacing w:val="-9"/>
          <w:w w:val="105"/>
          <w:sz w:val="21"/>
        </w:rPr>
        <w:t xml:space="preserve"> </w:t>
      </w:r>
      <w:r>
        <w:rPr>
          <w:spacing w:val="-3"/>
          <w:w w:val="105"/>
          <w:sz w:val="21"/>
        </w:rPr>
        <w:t>are</w:t>
      </w:r>
      <w:r>
        <w:rPr>
          <w:spacing w:val="-9"/>
          <w:w w:val="105"/>
          <w:sz w:val="21"/>
        </w:rPr>
        <w:t xml:space="preserve"> </w:t>
      </w:r>
      <w:r>
        <w:rPr>
          <w:spacing w:val="-4"/>
          <w:w w:val="105"/>
          <w:sz w:val="21"/>
        </w:rPr>
        <w:t>likely</w:t>
      </w:r>
      <w:r>
        <w:rPr>
          <w:spacing w:val="-9"/>
          <w:w w:val="105"/>
          <w:sz w:val="21"/>
        </w:rPr>
        <w:t xml:space="preserve"> </w:t>
      </w:r>
      <w:r>
        <w:rPr>
          <w:spacing w:val="-3"/>
          <w:w w:val="105"/>
          <w:sz w:val="21"/>
        </w:rPr>
        <w:t>to</w:t>
      </w:r>
      <w:r>
        <w:rPr>
          <w:spacing w:val="-9"/>
          <w:w w:val="105"/>
          <w:sz w:val="21"/>
        </w:rPr>
        <w:t xml:space="preserve"> </w:t>
      </w:r>
      <w:r>
        <w:rPr>
          <w:w w:val="105"/>
          <w:sz w:val="21"/>
        </w:rPr>
        <w:t>appear on an</w:t>
      </w:r>
      <w:r>
        <w:rPr>
          <w:spacing w:val="-30"/>
          <w:w w:val="105"/>
          <w:sz w:val="21"/>
        </w:rPr>
        <w:t xml:space="preserve"> </w:t>
      </w:r>
      <w:r>
        <w:rPr>
          <w:w w:val="105"/>
          <w:sz w:val="21"/>
        </w:rPr>
        <w:t>indictment</w:t>
      </w:r>
    </w:p>
    <w:p w:rsidR="00EA0057" w:rsidRDefault="007C5C23">
      <w:pPr>
        <w:pStyle w:val="ListParagraph"/>
        <w:numPr>
          <w:ilvl w:val="2"/>
          <w:numId w:val="84"/>
        </w:numPr>
        <w:tabs>
          <w:tab w:val="left" w:pos="2281"/>
          <w:tab w:val="left" w:pos="2282"/>
        </w:tabs>
        <w:spacing w:before="85"/>
        <w:ind w:hanging="340"/>
        <w:rPr>
          <w:sz w:val="21"/>
        </w:rPr>
      </w:pPr>
      <w:r>
        <w:rPr>
          <w:spacing w:val="-3"/>
          <w:w w:val="105"/>
          <w:sz w:val="21"/>
        </w:rPr>
        <w:t>requiring</w:t>
      </w:r>
      <w:r>
        <w:rPr>
          <w:spacing w:val="-11"/>
          <w:w w:val="105"/>
          <w:sz w:val="21"/>
        </w:rPr>
        <w:t xml:space="preserve"> </w:t>
      </w:r>
      <w:r>
        <w:rPr>
          <w:spacing w:val="-2"/>
          <w:w w:val="105"/>
          <w:sz w:val="21"/>
        </w:rPr>
        <w:t>police</w:t>
      </w:r>
      <w:r>
        <w:rPr>
          <w:spacing w:val="-11"/>
          <w:w w:val="105"/>
          <w:sz w:val="21"/>
        </w:rPr>
        <w:t xml:space="preserve"> </w:t>
      </w:r>
      <w:r>
        <w:rPr>
          <w:spacing w:val="-3"/>
          <w:w w:val="105"/>
          <w:sz w:val="21"/>
        </w:rPr>
        <w:t>to</w:t>
      </w:r>
      <w:r>
        <w:rPr>
          <w:spacing w:val="-11"/>
          <w:w w:val="105"/>
          <w:sz w:val="21"/>
        </w:rPr>
        <w:t xml:space="preserve"> </w:t>
      </w:r>
      <w:r>
        <w:rPr>
          <w:w w:val="105"/>
          <w:sz w:val="21"/>
        </w:rPr>
        <w:t>provide</w:t>
      </w:r>
      <w:r>
        <w:rPr>
          <w:spacing w:val="-11"/>
          <w:w w:val="105"/>
          <w:sz w:val="21"/>
        </w:rPr>
        <w:t xml:space="preserve"> </w:t>
      </w:r>
      <w:r>
        <w:rPr>
          <w:w w:val="105"/>
          <w:sz w:val="21"/>
        </w:rPr>
        <w:t>a</w:t>
      </w:r>
      <w:r>
        <w:rPr>
          <w:spacing w:val="-11"/>
          <w:w w:val="105"/>
          <w:sz w:val="21"/>
        </w:rPr>
        <w:t xml:space="preserve"> </w:t>
      </w:r>
      <w:r>
        <w:rPr>
          <w:w w:val="105"/>
          <w:sz w:val="21"/>
        </w:rPr>
        <w:t>more</w:t>
      </w:r>
      <w:r>
        <w:rPr>
          <w:spacing w:val="-11"/>
          <w:w w:val="105"/>
          <w:sz w:val="21"/>
        </w:rPr>
        <w:t xml:space="preserve"> </w:t>
      </w:r>
      <w:r>
        <w:rPr>
          <w:spacing w:val="-3"/>
          <w:w w:val="105"/>
          <w:sz w:val="21"/>
        </w:rPr>
        <w:t>complete</w:t>
      </w:r>
      <w:r>
        <w:rPr>
          <w:spacing w:val="-11"/>
          <w:w w:val="105"/>
          <w:sz w:val="21"/>
        </w:rPr>
        <w:t xml:space="preserve"> </w:t>
      </w:r>
      <w:r>
        <w:rPr>
          <w:w w:val="105"/>
          <w:sz w:val="21"/>
        </w:rPr>
        <w:t>brief</w:t>
      </w:r>
      <w:r>
        <w:rPr>
          <w:spacing w:val="-11"/>
          <w:w w:val="105"/>
          <w:sz w:val="21"/>
        </w:rPr>
        <w:t xml:space="preserve"> </w:t>
      </w:r>
      <w:r>
        <w:rPr>
          <w:w w:val="105"/>
          <w:sz w:val="21"/>
        </w:rPr>
        <w:t>of</w:t>
      </w:r>
      <w:r>
        <w:rPr>
          <w:spacing w:val="-11"/>
          <w:w w:val="105"/>
          <w:sz w:val="21"/>
        </w:rPr>
        <w:t xml:space="preserve"> </w:t>
      </w:r>
      <w:r>
        <w:rPr>
          <w:w w:val="105"/>
          <w:sz w:val="21"/>
        </w:rPr>
        <w:t>evidence</w:t>
      </w:r>
    </w:p>
    <w:p w:rsidR="00EA0057" w:rsidRDefault="007C5C23">
      <w:pPr>
        <w:pStyle w:val="ListParagraph"/>
        <w:numPr>
          <w:ilvl w:val="2"/>
          <w:numId w:val="84"/>
        </w:numPr>
        <w:tabs>
          <w:tab w:val="left" w:pos="2281"/>
          <w:tab w:val="left" w:pos="2282"/>
        </w:tabs>
        <w:spacing w:before="88"/>
        <w:ind w:hanging="340"/>
        <w:rPr>
          <w:sz w:val="21"/>
        </w:rPr>
      </w:pPr>
      <w:r>
        <w:rPr>
          <w:spacing w:val="-3"/>
          <w:w w:val="105"/>
          <w:sz w:val="21"/>
        </w:rPr>
        <w:t>providing</w:t>
      </w:r>
      <w:r>
        <w:rPr>
          <w:spacing w:val="-8"/>
          <w:w w:val="105"/>
          <w:sz w:val="21"/>
        </w:rPr>
        <w:t xml:space="preserve"> </w:t>
      </w:r>
      <w:r>
        <w:rPr>
          <w:spacing w:val="-3"/>
          <w:w w:val="105"/>
          <w:sz w:val="21"/>
        </w:rPr>
        <w:t>for</w:t>
      </w:r>
      <w:r>
        <w:rPr>
          <w:spacing w:val="-8"/>
          <w:w w:val="105"/>
          <w:sz w:val="21"/>
        </w:rPr>
        <w:t xml:space="preserve"> </w:t>
      </w:r>
      <w:r>
        <w:rPr>
          <w:w w:val="105"/>
          <w:sz w:val="21"/>
        </w:rPr>
        <w:t>the</w:t>
      </w:r>
      <w:r>
        <w:rPr>
          <w:spacing w:val="-8"/>
          <w:w w:val="105"/>
          <w:sz w:val="21"/>
        </w:rPr>
        <w:t xml:space="preserve"> </w:t>
      </w:r>
      <w:r>
        <w:rPr>
          <w:spacing w:val="-3"/>
          <w:w w:val="105"/>
          <w:sz w:val="21"/>
        </w:rPr>
        <w:t>fast-tracking</w:t>
      </w:r>
      <w:r>
        <w:rPr>
          <w:spacing w:val="-8"/>
          <w:w w:val="105"/>
          <w:sz w:val="21"/>
        </w:rPr>
        <w:t xml:space="preserve"> </w:t>
      </w:r>
      <w:r>
        <w:rPr>
          <w:w w:val="105"/>
          <w:sz w:val="21"/>
        </w:rPr>
        <w:t>of</w:t>
      </w:r>
      <w:r>
        <w:rPr>
          <w:spacing w:val="-8"/>
          <w:w w:val="105"/>
          <w:sz w:val="21"/>
        </w:rPr>
        <w:t xml:space="preserve"> </w:t>
      </w:r>
      <w:r>
        <w:rPr>
          <w:w w:val="105"/>
          <w:sz w:val="21"/>
        </w:rPr>
        <w:t>certain</w:t>
      </w:r>
      <w:r>
        <w:rPr>
          <w:spacing w:val="-8"/>
          <w:w w:val="105"/>
          <w:sz w:val="21"/>
        </w:rPr>
        <w:t xml:space="preserve"> </w:t>
      </w:r>
      <w:r>
        <w:rPr>
          <w:spacing w:val="-3"/>
          <w:w w:val="105"/>
          <w:sz w:val="21"/>
        </w:rPr>
        <w:t>criminal</w:t>
      </w:r>
      <w:r>
        <w:rPr>
          <w:spacing w:val="-8"/>
          <w:w w:val="105"/>
          <w:sz w:val="21"/>
        </w:rPr>
        <w:t xml:space="preserve"> </w:t>
      </w:r>
      <w:r>
        <w:rPr>
          <w:w w:val="105"/>
          <w:sz w:val="21"/>
        </w:rPr>
        <w:t>cases</w:t>
      </w:r>
      <w:r>
        <w:rPr>
          <w:spacing w:val="-8"/>
          <w:w w:val="105"/>
          <w:sz w:val="21"/>
        </w:rPr>
        <w:t xml:space="preserve"> </w:t>
      </w:r>
      <w:r>
        <w:rPr>
          <w:spacing w:val="-4"/>
          <w:w w:val="105"/>
          <w:sz w:val="21"/>
        </w:rPr>
        <w:t>into</w:t>
      </w:r>
      <w:r>
        <w:rPr>
          <w:spacing w:val="-8"/>
          <w:w w:val="105"/>
          <w:sz w:val="21"/>
        </w:rPr>
        <w:t xml:space="preserve"> </w:t>
      </w:r>
      <w:r>
        <w:rPr>
          <w:w w:val="105"/>
          <w:sz w:val="21"/>
        </w:rPr>
        <w:t>the</w:t>
      </w:r>
      <w:r>
        <w:rPr>
          <w:spacing w:val="-8"/>
          <w:w w:val="105"/>
          <w:sz w:val="21"/>
        </w:rPr>
        <w:t xml:space="preserve"> </w:t>
      </w:r>
      <w:r>
        <w:rPr>
          <w:w w:val="105"/>
          <w:sz w:val="21"/>
        </w:rPr>
        <w:t>trial</w:t>
      </w:r>
      <w:r>
        <w:rPr>
          <w:spacing w:val="-8"/>
          <w:w w:val="105"/>
          <w:sz w:val="21"/>
        </w:rPr>
        <w:t xml:space="preserve"> </w:t>
      </w:r>
      <w:r>
        <w:rPr>
          <w:w w:val="105"/>
          <w:sz w:val="21"/>
        </w:rPr>
        <w:t>courts</w:t>
      </w:r>
    </w:p>
    <w:p w:rsidR="00EA0057" w:rsidRDefault="007C5C23">
      <w:pPr>
        <w:pStyle w:val="ListParagraph"/>
        <w:numPr>
          <w:ilvl w:val="2"/>
          <w:numId w:val="84"/>
        </w:numPr>
        <w:tabs>
          <w:tab w:val="left" w:pos="2281"/>
          <w:tab w:val="left" w:pos="2282"/>
        </w:tabs>
        <w:spacing w:before="88" w:line="242" w:lineRule="auto"/>
        <w:ind w:right="378" w:hanging="340"/>
        <w:rPr>
          <w:sz w:val="12"/>
        </w:rPr>
      </w:pPr>
      <w:r>
        <w:rPr>
          <w:spacing w:val="-3"/>
          <w:w w:val="105"/>
          <w:sz w:val="21"/>
        </w:rPr>
        <w:t>delivering</w:t>
      </w:r>
      <w:r>
        <w:rPr>
          <w:spacing w:val="-8"/>
          <w:w w:val="105"/>
          <w:sz w:val="21"/>
        </w:rPr>
        <w:t xml:space="preserve"> </w:t>
      </w:r>
      <w:r>
        <w:rPr>
          <w:spacing w:val="-3"/>
          <w:w w:val="105"/>
          <w:sz w:val="21"/>
        </w:rPr>
        <w:t>quicker</w:t>
      </w:r>
      <w:r>
        <w:rPr>
          <w:spacing w:val="-8"/>
          <w:w w:val="105"/>
          <w:sz w:val="21"/>
        </w:rPr>
        <w:t xml:space="preserve"> </w:t>
      </w:r>
      <w:r>
        <w:rPr>
          <w:spacing w:val="-3"/>
          <w:w w:val="105"/>
          <w:sz w:val="21"/>
        </w:rPr>
        <w:t>outcomes,</w:t>
      </w:r>
      <w:r>
        <w:rPr>
          <w:spacing w:val="-8"/>
          <w:w w:val="105"/>
          <w:sz w:val="21"/>
        </w:rPr>
        <w:t xml:space="preserve"> </w:t>
      </w:r>
      <w:r>
        <w:rPr>
          <w:spacing w:val="-3"/>
          <w:w w:val="105"/>
          <w:sz w:val="21"/>
        </w:rPr>
        <w:t>reducing</w:t>
      </w:r>
      <w:r>
        <w:rPr>
          <w:spacing w:val="-8"/>
          <w:w w:val="105"/>
          <w:sz w:val="21"/>
        </w:rPr>
        <w:t xml:space="preserve"> </w:t>
      </w:r>
      <w:r>
        <w:rPr>
          <w:spacing w:val="-3"/>
          <w:w w:val="105"/>
          <w:sz w:val="21"/>
        </w:rPr>
        <w:t>trauma</w:t>
      </w:r>
      <w:r>
        <w:rPr>
          <w:spacing w:val="-8"/>
          <w:w w:val="105"/>
          <w:sz w:val="21"/>
        </w:rPr>
        <w:t xml:space="preserve"> </w:t>
      </w:r>
      <w:r>
        <w:rPr>
          <w:w w:val="105"/>
          <w:sz w:val="21"/>
        </w:rPr>
        <w:t>experienced</w:t>
      </w:r>
      <w:r>
        <w:rPr>
          <w:spacing w:val="-8"/>
          <w:w w:val="105"/>
          <w:sz w:val="21"/>
        </w:rPr>
        <w:t xml:space="preserve"> </w:t>
      </w:r>
      <w:r>
        <w:rPr>
          <w:w w:val="105"/>
          <w:sz w:val="21"/>
        </w:rPr>
        <w:t>by</w:t>
      </w:r>
      <w:r>
        <w:rPr>
          <w:spacing w:val="-8"/>
          <w:w w:val="105"/>
          <w:sz w:val="21"/>
        </w:rPr>
        <w:t xml:space="preserve"> </w:t>
      </w:r>
      <w:r>
        <w:rPr>
          <w:w w:val="105"/>
          <w:sz w:val="21"/>
        </w:rPr>
        <w:t>victims</w:t>
      </w:r>
      <w:r>
        <w:rPr>
          <w:spacing w:val="-8"/>
          <w:w w:val="105"/>
          <w:sz w:val="21"/>
        </w:rPr>
        <w:t xml:space="preserve"> </w:t>
      </w:r>
      <w:r>
        <w:rPr>
          <w:w w:val="105"/>
          <w:sz w:val="21"/>
        </w:rPr>
        <w:t>and</w:t>
      </w:r>
      <w:r>
        <w:rPr>
          <w:spacing w:val="-8"/>
          <w:w w:val="105"/>
          <w:sz w:val="21"/>
        </w:rPr>
        <w:t xml:space="preserve"> </w:t>
      </w:r>
      <w:r>
        <w:rPr>
          <w:spacing w:val="-3"/>
          <w:w w:val="105"/>
          <w:sz w:val="21"/>
        </w:rPr>
        <w:t xml:space="preserve">delivering </w:t>
      </w:r>
      <w:r>
        <w:rPr>
          <w:spacing w:val="-4"/>
          <w:w w:val="105"/>
          <w:sz w:val="21"/>
        </w:rPr>
        <w:t xml:space="preserve">fair </w:t>
      </w:r>
      <w:r>
        <w:rPr>
          <w:w w:val="105"/>
          <w:sz w:val="21"/>
        </w:rPr>
        <w:t>and efficient</w:t>
      </w:r>
      <w:r>
        <w:rPr>
          <w:spacing w:val="-12"/>
          <w:w w:val="105"/>
          <w:sz w:val="21"/>
        </w:rPr>
        <w:t xml:space="preserve"> </w:t>
      </w:r>
      <w:r>
        <w:rPr>
          <w:spacing w:val="-5"/>
          <w:w w:val="105"/>
          <w:sz w:val="21"/>
        </w:rPr>
        <w:t>justice.</w:t>
      </w:r>
      <w:r>
        <w:rPr>
          <w:spacing w:val="-5"/>
          <w:w w:val="105"/>
          <w:position w:val="7"/>
          <w:sz w:val="12"/>
        </w:rPr>
        <w:t>148</w:t>
      </w:r>
    </w:p>
    <w:p w:rsidR="00EA0057" w:rsidRDefault="007C5C23">
      <w:pPr>
        <w:pStyle w:val="ListParagraph"/>
        <w:numPr>
          <w:ilvl w:val="1"/>
          <w:numId w:val="84"/>
        </w:numPr>
        <w:tabs>
          <w:tab w:val="left" w:pos="1942"/>
        </w:tabs>
        <w:spacing w:before="85" w:line="242" w:lineRule="auto"/>
        <w:ind w:right="248"/>
        <w:jc w:val="both"/>
        <w:rPr>
          <w:sz w:val="21"/>
        </w:rPr>
      </w:pPr>
      <w:r>
        <w:rPr>
          <w:w w:val="105"/>
          <w:sz w:val="21"/>
        </w:rPr>
        <w:t xml:space="preserve">The </w:t>
      </w:r>
      <w:r>
        <w:rPr>
          <w:spacing w:val="-3"/>
          <w:w w:val="105"/>
          <w:sz w:val="21"/>
        </w:rPr>
        <w:t xml:space="preserve">Supreme Court </w:t>
      </w:r>
      <w:r>
        <w:rPr>
          <w:w w:val="105"/>
          <w:sz w:val="21"/>
        </w:rPr>
        <w:t xml:space="preserve">made its proposal in </w:t>
      </w:r>
      <w:r>
        <w:rPr>
          <w:spacing w:val="-9"/>
          <w:w w:val="105"/>
          <w:sz w:val="21"/>
        </w:rPr>
        <w:t xml:space="preserve">2017 </w:t>
      </w:r>
      <w:r>
        <w:rPr>
          <w:spacing w:val="-3"/>
          <w:w w:val="105"/>
          <w:sz w:val="21"/>
        </w:rPr>
        <w:t xml:space="preserve">to allow </w:t>
      </w:r>
      <w:r>
        <w:rPr>
          <w:w w:val="105"/>
          <w:sz w:val="21"/>
        </w:rPr>
        <w:t xml:space="preserve">it </w:t>
      </w:r>
      <w:r>
        <w:rPr>
          <w:spacing w:val="-3"/>
          <w:w w:val="105"/>
          <w:sz w:val="21"/>
        </w:rPr>
        <w:t xml:space="preserve">to </w:t>
      </w:r>
      <w:r>
        <w:rPr>
          <w:w w:val="105"/>
          <w:sz w:val="21"/>
        </w:rPr>
        <w:t xml:space="preserve">trial a process of end </w:t>
      </w:r>
      <w:r>
        <w:rPr>
          <w:spacing w:val="-3"/>
          <w:w w:val="105"/>
          <w:sz w:val="21"/>
        </w:rPr>
        <w:t xml:space="preserve">to </w:t>
      </w:r>
      <w:r>
        <w:rPr>
          <w:w w:val="105"/>
          <w:sz w:val="21"/>
        </w:rPr>
        <w:t xml:space="preserve">end case </w:t>
      </w:r>
      <w:r>
        <w:rPr>
          <w:spacing w:val="-3"/>
          <w:w w:val="105"/>
          <w:sz w:val="21"/>
        </w:rPr>
        <w:t xml:space="preserve">management </w:t>
      </w:r>
      <w:r>
        <w:rPr>
          <w:w w:val="105"/>
          <w:sz w:val="21"/>
        </w:rPr>
        <w:t xml:space="preserve">with </w:t>
      </w:r>
      <w:r>
        <w:rPr>
          <w:spacing w:val="-3"/>
          <w:w w:val="105"/>
          <w:sz w:val="21"/>
        </w:rPr>
        <w:t xml:space="preserve">minimal changes to </w:t>
      </w:r>
      <w:r>
        <w:rPr>
          <w:w w:val="105"/>
          <w:sz w:val="21"/>
        </w:rPr>
        <w:t xml:space="preserve">the existing </w:t>
      </w:r>
      <w:r>
        <w:rPr>
          <w:spacing w:val="-3"/>
          <w:w w:val="105"/>
          <w:sz w:val="21"/>
        </w:rPr>
        <w:t xml:space="preserve">legislative framework. </w:t>
      </w:r>
      <w:r>
        <w:rPr>
          <w:w w:val="105"/>
          <w:sz w:val="21"/>
        </w:rPr>
        <w:t xml:space="preserve">The </w:t>
      </w:r>
      <w:r>
        <w:rPr>
          <w:spacing w:val="-3"/>
          <w:w w:val="105"/>
          <w:sz w:val="21"/>
        </w:rPr>
        <w:t xml:space="preserve">Court </w:t>
      </w:r>
      <w:r>
        <w:rPr>
          <w:spacing w:val="-2"/>
          <w:w w:val="105"/>
          <w:sz w:val="21"/>
        </w:rPr>
        <w:t xml:space="preserve">has </w:t>
      </w:r>
      <w:r>
        <w:rPr>
          <w:spacing w:val="-3"/>
          <w:w w:val="105"/>
          <w:sz w:val="21"/>
        </w:rPr>
        <w:t xml:space="preserve">since indicated </w:t>
      </w:r>
      <w:r>
        <w:rPr>
          <w:w w:val="105"/>
          <w:sz w:val="21"/>
        </w:rPr>
        <w:t xml:space="preserve">it welcomes </w:t>
      </w:r>
      <w:r>
        <w:rPr>
          <w:spacing w:val="-3"/>
          <w:w w:val="105"/>
          <w:sz w:val="21"/>
        </w:rPr>
        <w:t xml:space="preserve">consideration </w:t>
      </w:r>
      <w:r>
        <w:rPr>
          <w:w w:val="105"/>
          <w:sz w:val="21"/>
        </w:rPr>
        <w:t xml:space="preserve">of a broader </w:t>
      </w:r>
      <w:r>
        <w:rPr>
          <w:spacing w:val="-3"/>
          <w:w w:val="105"/>
          <w:sz w:val="21"/>
        </w:rPr>
        <w:t xml:space="preserve">range </w:t>
      </w:r>
      <w:r>
        <w:rPr>
          <w:w w:val="105"/>
          <w:sz w:val="21"/>
        </w:rPr>
        <w:t>of</w:t>
      </w:r>
      <w:r>
        <w:rPr>
          <w:spacing w:val="-30"/>
          <w:w w:val="105"/>
          <w:sz w:val="21"/>
        </w:rPr>
        <w:t xml:space="preserve"> </w:t>
      </w:r>
      <w:r>
        <w:rPr>
          <w:spacing w:val="-3"/>
          <w:w w:val="105"/>
          <w:sz w:val="21"/>
        </w:rPr>
        <w:t>options.</w:t>
      </w:r>
    </w:p>
    <w:p w:rsidR="00EA0057" w:rsidRDefault="007C5C23">
      <w:pPr>
        <w:pStyle w:val="ListParagraph"/>
        <w:numPr>
          <w:ilvl w:val="1"/>
          <w:numId w:val="84"/>
        </w:numPr>
        <w:tabs>
          <w:tab w:val="left" w:pos="1941"/>
          <w:tab w:val="left" w:pos="1942"/>
        </w:tabs>
        <w:spacing w:before="120"/>
        <w:jc w:val="left"/>
        <w:rPr>
          <w:sz w:val="21"/>
        </w:rPr>
      </w:pPr>
      <w:r>
        <w:rPr>
          <w:w w:val="105"/>
          <w:sz w:val="21"/>
        </w:rPr>
        <w:t xml:space="preserve">The SCV </w:t>
      </w:r>
      <w:r>
        <w:rPr>
          <w:spacing w:val="-9"/>
          <w:w w:val="105"/>
          <w:sz w:val="21"/>
        </w:rPr>
        <w:t xml:space="preserve">2017 </w:t>
      </w:r>
      <w:r>
        <w:rPr>
          <w:w w:val="105"/>
          <w:sz w:val="21"/>
        </w:rPr>
        <w:t xml:space="preserve">model is </w:t>
      </w:r>
      <w:r>
        <w:rPr>
          <w:spacing w:val="-2"/>
          <w:w w:val="105"/>
          <w:sz w:val="21"/>
        </w:rPr>
        <w:t xml:space="preserve">premised </w:t>
      </w:r>
      <w:r>
        <w:rPr>
          <w:w w:val="105"/>
          <w:sz w:val="21"/>
        </w:rPr>
        <w:t xml:space="preserve">on the benefits </w:t>
      </w:r>
      <w:r>
        <w:rPr>
          <w:spacing w:val="-3"/>
          <w:w w:val="105"/>
          <w:sz w:val="21"/>
        </w:rPr>
        <w:t xml:space="preserve">that </w:t>
      </w:r>
      <w:r>
        <w:rPr>
          <w:w w:val="105"/>
          <w:sz w:val="21"/>
        </w:rPr>
        <w:t xml:space="preserve">flow </w:t>
      </w:r>
      <w:r>
        <w:rPr>
          <w:spacing w:val="-3"/>
          <w:w w:val="105"/>
          <w:sz w:val="21"/>
        </w:rPr>
        <w:t>from reducing</w:t>
      </w:r>
      <w:r>
        <w:rPr>
          <w:spacing w:val="17"/>
          <w:w w:val="105"/>
          <w:sz w:val="21"/>
        </w:rPr>
        <w:t xml:space="preserve"> </w:t>
      </w:r>
      <w:r>
        <w:rPr>
          <w:w w:val="105"/>
          <w:sz w:val="21"/>
        </w:rPr>
        <w:t>delay:</w:t>
      </w:r>
    </w:p>
    <w:p w:rsidR="00EA0057" w:rsidRDefault="007C5C23">
      <w:pPr>
        <w:pStyle w:val="ListParagraph"/>
        <w:numPr>
          <w:ilvl w:val="2"/>
          <w:numId w:val="84"/>
        </w:numPr>
        <w:tabs>
          <w:tab w:val="left" w:pos="2281"/>
          <w:tab w:val="left" w:pos="2282"/>
        </w:tabs>
        <w:spacing w:before="123"/>
        <w:ind w:hanging="340"/>
        <w:rPr>
          <w:sz w:val="21"/>
        </w:rPr>
      </w:pPr>
      <w:r>
        <w:rPr>
          <w:sz w:val="21"/>
        </w:rPr>
        <w:t xml:space="preserve">time spent by the </w:t>
      </w:r>
      <w:r>
        <w:rPr>
          <w:spacing w:val="-3"/>
          <w:sz w:val="21"/>
        </w:rPr>
        <w:t xml:space="preserve">accused  </w:t>
      </w:r>
      <w:r>
        <w:rPr>
          <w:sz w:val="21"/>
        </w:rPr>
        <w:t xml:space="preserve">on </w:t>
      </w:r>
      <w:r>
        <w:rPr>
          <w:spacing w:val="-3"/>
          <w:sz w:val="21"/>
        </w:rPr>
        <w:t xml:space="preserve">remand  </w:t>
      </w:r>
      <w:r>
        <w:rPr>
          <w:sz w:val="21"/>
        </w:rPr>
        <w:t xml:space="preserve">is </w:t>
      </w:r>
      <w:r>
        <w:rPr>
          <w:spacing w:val="28"/>
          <w:sz w:val="21"/>
        </w:rPr>
        <w:t xml:space="preserve"> </w:t>
      </w:r>
      <w:r>
        <w:rPr>
          <w:spacing w:val="-3"/>
          <w:sz w:val="21"/>
        </w:rPr>
        <w:t>minimised</w:t>
      </w:r>
    </w:p>
    <w:p w:rsidR="00EA0057" w:rsidRDefault="007C5C23">
      <w:pPr>
        <w:pStyle w:val="ListParagraph"/>
        <w:numPr>
          <w:ilvl w:val="2"/>
          <w:numId w:val="84"/>
        </w:numPr>
        <w:tabs>
          <w:tab w:val="left" w:pos="2281"/>
          <w:tab w:val="left" w:pos="2282"/>
        </w:tabs>
        <w:spacing w:before="88" w:line="242" w:lineRule="auto"/>
        <w:ind w:right="443" w:hanging="340"/>
        <w:rPr>
          <w:sz w:val="21"/>
        </w:rPr>
      </w:pPr>
      <w:r>
        <w:rPr>
          <w:sz w:val="21"/>
        </w:rPr>
        <w:t xml:space="preserve">events </w:t>
      </w:r>
      <w:r>
        <w:rPr>
          <w:spacing w:val="-3"/>
          <w:sz w:val="21"/>
        </w:rPr>
        <w:t xml:space="preserve">are fresher </w:t>
      </w:r>
      <w:r>
        <w:rPr>
          <w:sz w:val="21"/>
        </w:rPr>
        <w:t xml:space="preserve">in the </w:t>
      </w:r>
      <w:r>
        <w:rPr>
          <w:spacing w:val="-3"/>
          <w:sz w:val="21"/>
        </w:rPr>
        <w:t xml:space="preserve">minds </w:t>
      </w:r>
      <w:r>
        <w:rPr>
          <w:sz w:val="21"/>
        </w:rPr>
        <w:t xml:space="preserve">of witnesses and the quality of their evidence is </w:t>
      </w:r>
      <w:r>
        <w:rPr>
          <w:spacing w:val="-2"/>
          <w:sz w:val="21"/>
        </w:rPr>
        <w:t xml:space="preserve">not </w:t>
      </w:r>
      <w:r>
        <w:rPr>
          <w:spacing w:val="-3"/>
          <w:sz w:val="21"/>
        </w:rPr>
        <w:t xml:space="preserve">diminished  </w:t>
      </w:r>
      <w:r>
        <w:rPr>
          <w:sz w:val="21"/>
        </w:rPr>
        <w:t>by</w:t>
      </w:r>
      <w:r>
        <w:rPr>
          <w:spacing w:val="5"/>
          <w:sz w:val="21"/>
        </w:rPr>
        <w:t xml:space="preserve"> </w:t>
      </w:r>
      <w:r>
        <w:rPr>
          <w:sz w:val="21"/>
        </w:rPr>
        <w:t>delay</w:t>
      </w:r>
    </w:p>
    <w:p w:rsidR="00EA0057" w:rsidRDefault="007C5C23">
      <w:pPr>
        <w:pStyle w:val="ListParagraph"/>
        <w:numPr>
          <w:ilvl w:val="2"/>
          <w:numId w:val="84"/>
        </w:numPr>
        <w:tabs>
          <w:tab w:val="left" w:pos="2281"/>
          <w:tab w:val="left" w:pos="2282"/>
        </w:tabs>
        <w:spacing w:before="85"/>
        <w:ind w:hanging="340"/>
        <w:rPr>
          <w:sz w:val="21"/>
        </w:rPr>
      </w:pPr>
      <w:r>
        <w:rPr>
          <w:sz w:val="21"/>
        </w:rPr>
        <w:t xml:space="preserve">the experience of victims is </w:t>
      </w:r>
      <w:r>
        <w:rPr>
          <w:spacing w:val="17"/>
          <w:sz w:val="21"/>
        </w:rPr>
        <w:t xml:space="preserve"> </w:t>
      </w:r>
      <w:r>
        <w:rPr>
          <w:spacing w:val="-3"/>
          <w:sz w:val="21"/>
        </w:rPr>
        <w:t>substantially  improved</w:t>
      </w:r>
    </w:p>
    <w:p w:rsidR="00EA0057" w:rsidRDefault="007C5C23">
      <w:pPr>
        <w:pStyle w:val="ListParagraph"/>
        <w:numPr>
          <w:ilvl w:val="2"/>
          <w:numId w:val="84"/>
        </w:numPr>
        <w:tabs>
          <w:tab w:val="left" w:pos="2281"/>
          <w:tab w:val="left" w:pos="2282"/>
        </w:tabs>
        <w:spacing w:before="88" w:line="242" w:lineRule="auto"/>
        <w:ind w:right="301" w:hanging="340"/>
        <w:rPr>
          <w:sz w:val="12"/>
        </w:rPr>
      </w:pPr>
      <w:r>
        <w:rPr>
          <w:spacing w:val="-2"/>
          <w:w w:val="105"/>
          <w:sz w:val="21"/>
        </w:rPr>
        <w:t xml:space="preserve">access </w:t>
      </w:r>
      <w:r>
        <w:rPr>
          <w:spacing w:val="-3"/>
          <w:w w:val="105"/>
          <w:sz w:val="21"/>
        </w:rPr>
        <w:t xml:space="preserve">to rehabilitative programs </w:t>
      </w:r>
      <w:r>
        <w:rPr>
          <w:w w:val="105"/>
          <w:sz w:val="21"/>
        </w:rPr>
        <w:t xml:space="preserve">is </w:t>
      </w:r>
      <w:r>
        <w:rPr>
          <w:spacing w:val="-3"/>
          <w:w w:val="105"/>
          <w:sz w:val="21"/>
        </w:rPr>
        <w:t xml:space="preserve">brought </w:t>
      </w:r>
      <w:r>
        <w:rPr>
          <w:w w:val="105"/>
          <w:sz w:val="21"/>
        </w:rPr>
        <w:t xml:space="preserve">about sooner </w:t>
      </w:r>
      <w:r>
        <w:rPr>
          <w:spacing w:val="-3"/>
          <w:w w:val="105"/>
          <w:sz w:val="21"/>
        </w:rPr>
        <w:t xml:space="preserve">for </w:t>
      </w:r>
      <w:r>
        <w:rPr>
          <w:w w:val="105"/>
          <w:sz w:val="21"/>
        </w:rPr>
        <w:t xml:space="preserve">those </w:t>
      </w:r>
      <w:r>
        <w:rPr>
          <w:spacing w:val="-3"/>
          <w:w w:val="105"/>
          <w:sz w:val="21"/>
        </w:rPr>
        <w:t xml:space="preserve">accused </w:t>
      </w:r>
      <w:r>
        <w:rPr>
          <w:w w:val="105"/>
          <w:sz w:val="21"/>
        </w:rPr>
        <w:t xml:space="preserve">who </w:t>
      </w:r>
      <w:r>
        <w:rPr>
          <w:spacing w:val="-3"/>
          <w:w w:val="105"/>
          <w:sz w:val="21"/>
        </w:rPr>
        <w:t xml:space="preserve">are </w:t>
      </w:r>
      <w:r>
        <w:rPr>
          <w:w w:val="105"/>
          <w:sz w:val="21"/>
        </w:rPr>
        <w:t>convicted and</w:t>
      </w:r>
      <w:r>
        <w:rPr>
          <w:spacing w:val="-28"/>
          <w:w w:val="105"/>
          <w:sz w:val="21"/>
        </w:rPr>
        <w:t xml:space="preserve"> </w:t>
      </w:r>
      <w:r>
        <w:rPr>
          <w:spacing w:val="-4"/>
          <w:w w:val="105"/>
          <w:sz w:val="21"/>
        </w:rPr>
        <w:t>sentenced.</w:t>
      </w:r>
      <w:r>
        <w:rPr>
          <w:spacing w:val="-4"/>
          <w:w w:val="105"/>
          <w:position w:val="7"/>
          <w:sz w:val="12"/>
        </w:rPr>
        <w:t>149</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1"/>
        <w:rPr>
          <w:sz w:val="16"/>
        </w:rPr>
      </w:pPr>
      <w:r>
        <w:pict>
          <v:line id="_x0000_s1080" style="position:absolute;z-index:251699712;mso-wrap-distance-left:0;mso-wrap-distance-right:0;mso-position-horizontal-relative:page" from="79.35pt,12.25pt" to="515.9pt,12.25pt" strokecolor="#b6bdc8" strokeweight="1pt">
            <w10:wrap type="topAndBottom" anchorx="page"/>
          </v:line>
        </w:pict>
      </w:r>
    </w:p>
    <w:p w:rsidR="00EA0057" w:rsidRDefault="007C5C23">
      <w:pPr>
        <w:pStyle w:val="ListParagraph"/>
        <w:numPr>
          <w:ilvl w:val="0"/>
          <w:numId w:val="2"/>
        </w:numPr>
        <w:tabs>
          <w:tab w:val="left" w:pos="1940"/>
          <w:tab w:val="left" w:pos="1942"/>
        </w:tabs>
        <w:spacing w:before="117"/>
        <w:ind w:right="392"/>
        <w:jc w:val="left"/>
        <w:rPr>
          <w:sz w:val="13"/>
        </w:rPr>
      </w:pPr>
      <w:r>
        <w:rPr>
          <w:w w:val="105"/>
          <w:sz w:val="13"/>
        </w:rPr>
        <w:t xml:space="preserve">Director of Public Prosecutions Victoria, </w:t>
      </w:r>
      <w:r>
        <w:rPr>
          <w:i/>
          <w:w w:val="105"/>
          <w:sz w:val="13"/>
        </w:rPr>
        <w:t xml:space="preserve">Proposed Reforms to Reduce Further Trauma to Victims and Witnesses </w:t>
      </w:r>
      <w:r>
        <w:rPr>
          <w:w w:val="105"/>
          <w:sz w:val="13"/>
        </w:rPr>
        <w:t>(Policy Paper, 1 October 2018) &lt;</w:t>
      </w:r>
      <w:hyperlink r:id="rId64">
        <w:r>
          <w:rPr>
            <w:w w:val="105"/>
            <w:sz w:val="13"/>
          </w:rPr>
          <w:t>http://www.opp.vic.gov.</w:t>
        </w:r>
        <w:r>
          <w:rPr>
            <w:w w:val="105"/>
            <w:sz w:val="13"/>
          </w:rPr>
          <w:t>au/getattachment/0da88912-0a57-48f0-9048-31a0ad1b15df/DPP-Policy-Paper-Proposed-reforms-to-</w:t>
        </w:r>
      </w:hyperlink>
      <w:r>
        <w:rPr>
          <w:w w:val="105"/>
          <w:sz w:val="13"/>
        </w:rPr>
        <w:t xml:space="preserve"> reduce-furthe.aspx&gt;.</w:t>
      </w:r>
    </w:p>
    <w:p w:rsidR="00EA0057" w:rsidRDefault="007C5C23">
      <w:pPr>
        <w:pStyle w:val="ListParagraph"/>
        <w:numPr>
          <w:ilvl w:val="0"/>
          <w:numId w:val="2"/>
        </w:numPr>
        <w:tabs>
          <w:tab w:val="left" w:pos="1940"/>
          <w:tab w:val="left" w:pos="1942"/>
        </w:tabs>
        <w:ind w:right="418"/>
        <w:jc w:val="left"/>
        <w:rPr>
          <w:sz w:val="13"/>
        </w:rPr>
      </w:pPr>
      <w:r>
        <w:rPr>
          <w:w w:val="105"/>
          <w:sz w:val="13"/>
        </w:rPr>
        <w:t xml:space="preserve">Department of Justice and Regulation, Victorian Government, </w:t>
      </w:r>
      <w:r>
        <w:rPr>
          <w:i/>
          <w:w w:val="105"/>
          <w:sz w:val="13"/>
        </w:rPr>
        <w:t>Proposed Reforms to Criminal Procedure: Reducing Trauma and Delay for Witnesses and</w:t>
      </w:r>
      <w:r>
        <w:rPr>
          <w:i/>
          <w:w w:val="105"/>
          <w:sz w:val="13"/>
        </w:rPr>
        <w:t xml:space="preserve"> Victims - Criminal Law Review </w:t>
      </w:r>
      <w:r>
        <w:rPr>
          <w:w w:val="105"/>
          <w:sz w:val="13"/>
        </w:rPr>
        <w:t xml:space="preserve">(Discussion Paper, 2017) </w:t>
      </w:r>
      <w:r>
        <w:rPr>
          <w:spacing w:val="2"/>
          <w:w w:val="105"/>
          <w:sz w:val="13"/>
        </w:rPr>
        <w:t xml:space="preserve"> </w:t>
      </w:r>
      <w:r>
        <w:rPr>
          <w:w w:val="105"/>
          <w:sz w:val="13"/>
        </w:rPr>
        <w:t>9–13.</w:t>
      </w:r>
    </w:p>
    <w:p w:rsidR="00EA0057" w:rsidRDefault="007C5C23">
      <w:pPr>
        <w:pStyle w:val="ListParagraph"/>
        <w:numPr>
          <w:ilvl w:val="0"/>
          <w:numId w:val="2"/>
        </w:numPr>
        <w:tabs>
          <w:tab w:val="left" w:pos="1941"/>
          <w:tab w:val="left" w:pos="1942"/>
        </w:tabs>
        <w:ind w:right="392"/>
        <w:jc w:val="left"/>
        <w:rPr>
          <w:sz w:val="13"/>
        </w:rPr>
      </w:pPr>
      <w:r>
        <w:rPr>
          <w:w w:val="105"/>
          <w:sz w:val="13"/>
        </w:rPr>
        <w:t xml:space="preserve">Director of Public Prosecutions Victoria, </w:t>
      </w:r>
      <w:r>
        <w:rPr>
          <w:i/>
          <w:w w:val="105"/>
          <w:sz w:val="13"/>
        </w:rPr>
        <w:t xml:space="preserve">Proposed Reforms to Reduce Further Trauma to Victims and Witnesses </w:t>
      </w:r>
      <w:r>
        <w:rPr>
          <w:w w:val="105"/>
          <w:sz w:val="13"/>
        </w:rPr>
        <w:t>(Policy Paper, 1 October 2018) &lt;</w:t>
      </w:r>
      <w:hyperlink r:id="rId65">
        <w:r>
          <w:rPr>
            <w:w w:val="105"/>
            <w:sz w:val="13"/>
          </w:rPr>
          <w:t>http://www.opp.vic.gov.au/getattachment/0da88912-0a57-48f0-9048-31a0ad1b15df/DPP-Policy-Paper-Proposed-reforms-to-</w:t>
        </w:r>
      </w:hyperlink>
      <w:r>
        <w:rPr>
          <w:w w:val="105"/>
          <w:sz w:val="13"/>
        </w:rPr>
        <w:t xml:space="preserve"> reduce-furthe.aspx&gt;  </w:t>
      </w:r>
      <w:r>
        <w:rPr>
          <w:spacing w:val="-3"/>
          <w:w w:val="105"/>
          <w:sz w:val="13"/>
        </w:rPr>
        <w:t>1.</w:t>
      </w:r>
    </w:p>
    <w:p w:rsidR="00EA0057" w:rsidRDefault="007C5C23">
      <w:pPr>
        <w:pStyle w:val="ListParagraph"/>
        <w:numPr>
          <w:ilvl w:val="0"/>
          <w:numId w:val="2"/>
        </w:numPr>
        <w:tabs>
          <w:tab w:val="left" w:pos="1941"/>
          <w:tab w:val="left" w:pos="1942"/>
        </w:tabs>
        <w:jc w:val="left"/>
        <w:rPr>
          <w:sz w:val="13"/>
        </w:rPr>
      </w:pPr>
      <w:r>
        <w:pict>
          <v:shape id="_x0000_s1079" type="#_x0000_t202" style="position:absolute;left:0;text-align:left;margin-left:36pt;margin-top:3pt;width:13.55pt;height:14.25pt;z-index:251700736;mso-position-horizontal-relative:page" filled="f" stroked="f">
            <v:textbox inset="0,0,0,0">
              <w:txbxContent>
                <w:p w:rsidR="00EA0057" w:rsidRDefault="007C5C23">
                  <w:pPr>
                    <w:spacing w:line="284" w:lineRule="exact"/>
                    <w:rPr>
                      <w:b/>
                      <w:sz w:val="24"/>
                    </w:rPr>
                  </w:pPr>
                  <w:r>
                    <w:rPr>
                      <w:b/>
                      <w:color w:val="37617A"/>
                      <w:w w:val="110"/>
                      <w:sz w:val="24"/>
                    </w:rPr>
                    <w:t>68</w:t>
                  </w:r>
                </w:p>
              </w:txbxContent>
            </v:textbox>
            <w10:wrap anchorx="page"/>
          </v:shape>
        </w:pict>
      </w:r>
      <w:r>
        <w:rPr>
          <w:sz w:val="13"/>
        </w:rPr>
        <w:t>Ibid.</w:t>
      </w:r>
    </w:p>
    <w:p w:rsidR="00EA0057" w:rsidRDefault="007C5C23">
      <w:pPr>
        <w:tabs>
          <w:tab w:val="left" w:pos="1941"/>
        </w:tabs>
        <w:spacing w:before="1"/>
        <w:ind w:left="1147"/>
        <w:rPr>
          <w:sz w:val="13"/>
        </w:rPr>
      </w:pPr>
      <w:r>
        <w:rPr>
          <w:w w:val="105"/>
          <w:sz w:val="13"/>
        </w:rPr>
        <w:t>149</w:t>
      </w:r>
      <w:r>
        <w:rPr>
          <w:w w:val="105"/>
          <w:sz w:val="13"/>
        </w:rPr>
        <w:tab/>
        <w:t>Ibid</w:t>
      </w:r>
      <w:r>
        <w:rPr>
          <w:spacing w:val="11"/>
          <w:w w:val="105"/>
          <w:sz w:val="13"/>
        </w:rPr>
        <w:t xml:space="preserve"> </w:t>
      </w:r>
      <w:r>
        <w:rPr>
          <w:w w:val="105"/>
          <w:sz w:val="13"/>
        </w:rPr>
        <w:t>9–14.</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spacing w:before="11"/>
        <w:rPr>
          <w:sz w:val="17"/>
        </w:rPr>
      </w:pPr>
    </w:p>
    <w:p w:rsidR="00EA0057" w:rsidRDefault="007C5C23">
      <w:pPr>
        <w:pStyle w:val="Heading4"/>
        <w:spacing w:before="96"/>
        <w:ind w:left="127"/>
      </w:pPr>
      <w:r>
        <w:rPr>
          <w:w w:val="110"/>
        </w:rPr>
        <w:t>Reform model features</w:t>
      </w:r>
    </w:p>
    <w:p w:rsidR="00EA0057" w:rsidRDefault="007C5C23">
      <w:pPr>
        <w:pStyle w:val="Heading5"/>
        <w:spacing w:before="157"/>
        <w:ind w:left="127"/>
      </w:pPr>
      <w:r>
        <w:rPr>
          <w:w w:val="105"/>
        </w:rPr>
        <w:t>Filing charges</w:t>
      </w:r>
    </w:p>
    <w:p w:rsidR="00EA0057" w:rsidRDefault="007C5C23">
      <w:pPr>
        <w:pStyle w:val="ListParagraph"/>
        <w:numPr>
          <w:ilvl w:val="1"/>
          <w:numId w:val="84"/>
        </w:numPr>
        <w:tabs>
          <w:tab w:val="left" w:pos="920"/>
          <w:tab w:val="left" w:pos="921"/>
        </w:tabs>
        <w:spacing w:before="156"/>
        <w:ind w:left="920" w:hanging="793"/>
        <w:jc w:val="left"/>
        <w:rPr>
          <w:sz w:val="21"/>
        </w:rPr>
      </w:pPr>
      <w:r>
        <w:rPr>
          <w:w w:val="105"/>
          <w:sz w:val="21"/>
        </w:rPr>
        <w:t>The</w:t>
      </w:r>
      <w:r>
        <w:rPr>
          <w:spacing w:val="-4"/>
          <w:w w:val="105"/>
          <w:sz w:val="21"/>
        </w:rPr>
        <w:t xml:space="preserve"> </w:t>
      </w:r>
      <w:r>
        <w:rPr>
          <w:w w:val="105"/>
          <w:sz w:val="21"/>
        </w:rPr>
        <w:t>DPP</w:t>
      </w:r>
      <w:r>
        <w:rPr>
          <w:spacing w:val="-4"/>
          <w:w w:val="105"/>
          <w:sz w:val="21"/>
        </w:rPr>
        <w:t xml:space="preserve"> </w:t>
      </w:r>
      <w:r>
        <w:rPr>
          <w:w w:val="105"/>
          <w:sz w:val="21"/>
        </w:rPr>
        <w:t>model</w:t>
      </w:r>
      <w:r>
        <w:rPr>
          <w:spacing w:val="-4"/>
          <w:w w:val="105"/>
          <w:sz w:val="21"/>
        </w:rPr>
        <w:t xml:space="preserve"> </w:t>
      </w:r>
      <w:r>
        <w:rPr>
          <w:spacing w:val="-3"/>
          <w:w w:val="105"/>
          <w:sz w:val="21"/>
        </w:rPr>
        <w:t>retains</w:t>
      </w:r>
      <w:r>
        <w:rPr>
          <w:spacing w:val="-4"/>
          <w:w w:val="105"/>
          <w:sz w:val="21"/>
        </w:rPr>
        <w:t xml:space="preserve"> </w:t>
      </w:r>
      <w:r>
        <w:rPr>
          <w:w w:val="105"/>
          <w:sz w:val="21"/>
        </w:rPr>
        <w:t>a</w:t>
      </w:r>
      <w:r>
        <w:rPr>
          <w:spacing w:val="-4"/>
          <w:w w:val="105"/>
          <w:sz w:val="21"/>
        </w:rPr>
        <w:t xml:space="preserve"> </w:t>
      </w:r>
      <w:r>
        <w:rPr>
          <w:spacing w:val="-3"/>
          <w:w w:val="105"/>
          <w:sz w:val="21"/>
        </w:rPr>
        <w:t>filing</w:t>
      </w:r>
      <w:r>
        <w:rPr>
          <w:spacing w:val="-4"/>
          <w:w w:val="105"/>
          <w:sz w:val="21"/>
        </w:rPr>
        <w:t xml:space="preserve"> </w:t>
      </w:r>
      <w:r>
        <w:rPr>
          <w:spacing w:val="-3"/>
          <w:w w:val="105"/>
          <w:sz w:val="21"/>
        </w:rPr>
        <w:t>hearing</w:t>
      </w:r>
      <w:r>
        <w:rPr>
          <w:spacing w:val="-4"/>
          <w:w w:val="105"/>
          <w:sz w:val="21"/>
        </w:rPr>
        <w:t xml:space="preserve"> </w:t>
      </w:r>
      <w:r>
        <w:rPr>
          <w:w w:val="105"/>
          <w:sz w:val="21"/>
        </w:rPr>
        <w:t>in</w:t>
      </w:r>
      <w:r>
        <w:rPr>
          <w:spacing w:val="-4"/>
          <w:w w:val="105"/>
          <w:sz w:val="21"/>
        </w:rPr>
        <w:t xml:space="preserve"> </w:t>
      </w:r>
      <w:r>
        <w:rPr>
          <w:w w:val="105"/>
          <w:sz w:val="21"/>
        </w:rPr>
        <w:t>which</w:t>
      </w:r>
      <w:r>
        <w:rPr>
          <w:spacing w:val="-4"/>
          <w:w w:val="105"/>
          <w:sz w:val="21"/>
        </w:rPr>
        <w:t xml:space="preserve"> </w:t>
      </w:r>
      <w:r>
        <w:rPr>
          <w:w w:val="105"/>
          <w:sz w:val="21"/>
        </w:rPr>
        <w:t>a</w:t>
      </w:r>
      <w:r>
        <w:rPr>
          <w:spacing w:val="-4"/>
          <w:w w:val="105"/>
          <w:sz w:val="21"/>
        </w:rPr>
        <w:t xml:space="preserve"> </w:t>
      </w:r>
      <w:r>
        <w:rPr>
          <w:spacing w:val="-3"/>
          <w:w w:val="105"/>
          <w:sz w:val="21"/>
        </w:rPr>
        <w:t>magistrate</w:t>
      </w:r>
      <w:r>
        <w:rPr>
          <w:spacing w:val="-4"/>
          <w:w w:val="105"/>
          <w:sz w:val="21"/>
        </w:rPr>
        <w:t xml:space="preserve"> </w:t>
      </w:r>
      <w:r>
        <w:rPr>
          <w:w w:val="105"/>
          <w:sz w:val="21"/>
        </w:rPr>
        <w:t>can</w:t>
      </w:r>
      <w:r>
        <w:rPr>
          <w:spacing w:val="-4"/>
          <w:w w:val="105"/>
          <w:sz w:val="21"/>
        </w:rPr>
        <w:t xml:space="preserve"> </w:t>
      </w:r>
      <w:r>
        <w:rPr>
          <w:w w:val="105"/>
          <w:sz w:val="21"/>
        </w:rPr>
        <w:t>give</w:t>
      </w:r>
      <w:r>
        <w:rPr>
          <w:spacing w:val="-4"/>
          <w:w w:val="105"/>
          <w:sz w:val="21"/>
        </w:rPr>
        <w:t xml:space="preserve"> </w:t>
      </w:r>
      <w:r>
        <w:rPr>
          <w:w w:val="105"/>
          <w:sz w:val="21"/>
        </w:rPr>
        <w:t>directions</w:t>
      </w:r>
      <w:r>
        <w:rPr>
          <w:spacing w:val="-4"/>
          <w:w w:val="105"/>
          <w:sz w:val="21"/>
        </w:rPr>
        <w:t xml:space="preserve"> </w:t>
      </w:r>
      <w:r>
        <w:rPr>
          <w:spacing w:val="-3"/>
          <w:w w:val="105"/>
          <w:sz w:val="21"/>
        </w:rPr>
        <w:t>for:</w:t>
      </w:r>
    </w:p>
    <w:p w:rsidR="00EA0057" w:rsidRDefault="007C5C23">
      <w:pPr>
        <w:pStyle w:val="ListParagraph"/>
        <w:numPr>
          <w:ilvl w:val="0"/>
          <w:numId w:val="20"/>
        </w:numPr>
        <w:tabs>
          <w:tab w:val="left" w:pos="1261"/>
          <w:tab w:val="left" w:pos="1262"/>
        </w:tabs>
        <w:spacing w:before="123"/>
        <w:rPr>
          <w:sz w:val="21"/>
        </w:rPr>
      </w:pPr>
      <w:r>
        <w:rPr>
          <w:w w:val="105"/>
          <w:sz w:val="21"/>
        </w:rPr>
        <w:t>service</w:t>
      </w:r>
      <w:r>
        <w:rPr>
          <w:spacing w:val="-13"/>
          <w:w w:val="105"/>
          <w:sz w:val="21"/>
        </w:rPr>
        <w:t xml:space="preserve"> </w:t>
      </w:r>
      <w:r>
        <w:rPr>
          <w:w w:val="105"/>
          <w:sz w:val="21"/>
        </w:rPr>
        <w:t>of</w:t>
      </w:r>
      <w:r>
        <w:rPr>
          <w:spacing w:val="-13"/>
          <w:w w:val="105"/>
          <w:sz w:val="21"/>
        </w:rPr>
        <w:t xml:space="preserve"> </w:t>
      </w:r>
      <w:r>
        <w:rPr>
          <w:w w:val="105"/>
          <w:sz w:val="21"/>
        </w:rPr>
        <w:t>the</w:t>
      </w:r>
      <w:r>
        <w:rPr>
          <w:spacing w:val="-13"/>
          <w:w w:val="105"/>
          <w:sz w:val="21"/>
        </w:rPr>
        <w:t xml:space="preserve"> </w:t>
      </w:r>
      <w:r>
        <w:rPr>
          <w:w w:val="105"/>
          <w:sz w:val="21"/>
        </w:rPr>
        <w:t>hand-up</w:t>
      </w:r>
      <w:r>
        <w:rPr>
          <w:spacing w:val="-13"/>
          <w:w w:val="105"/>
          <w:sz w:val="21"/>
        </w:rPr>
        <w:t xml:space="preserve"> </w:t>
      </w:r>
      <w:r>
        <w:rPr>
          <w:w w:val="105"/>
          <w:sz w:val="21"/>
        </w:rPr>
        <w:t>brief</w:t>
      </w:r>
    </w:p>
    <w:p w:rsidR="00EA0057" w:rsidRDefault="007C5C23">
      <w:pPr>
        <w:pStyle w:val="ListParagraph"/>
        <w:numPr>
          <w:ilvl w:val="0"/>
          <w:numId w:val="20"/>
        </w:numPr>
        <w:tabs>
          <w:tab w:val="left" w:pos="1261"/>
          <w:tab w:val="left" w:pos="1262"/>
        </w:tabs>
        <w:spacing w:before="88"/>
        <w:rPr>
          <w:sz w:val="12"/>
        </w:rPr>
      </w:pPr>
      <w:r>
        <w:rPr>
          <w:w w:val="105"/>
          <w:sz w:val="21"/>
        </w:rPr>
        <w:t xml:space="preserve">the </w:t>
      </w:r>
      <w:r>
        <w:rPr>
          <w:spacing w:val="-3"/>
          <w:w w:val="105"/>
          <w:sz w:val="21"/>
        </w:rPr>
        <w:t xml:space="preserve">date </w:t>
      </w:r>
      <w:r>
        <w:rPr>
          <w:w w:val="105"/>
          <w:sz w:val="21"/>
        </w:rPr>
        <w:t>of the issues</w:t>
      </w:r>
      <w:r>
        <w:rPr>
          <w:spacing w:val="-7"/>
          <w:w w:val="105"/>
          <w:sz w:val="21"/>
        </w:rPr>
        <w:t xml:space="preserve"> </w:t>
      </w:r>
      <w:r>
        <w:rPr>
          <w:spacing w:val="-5"/>
          <w:w w:val="105"/>
          <w:sz w:val="21"/>
        </w:rPr>
        <w:t>hearing.</w:t>
      </w:r>
      <w:r>
        <w:rPr>
          <w:spacing w:val="-5"/>
          <w:w w:val="105"/>
          <w:position w:val="7"/>
          <w:sz w:val="12"/>
        </w:rPr>
        <w:t>150</w:t>
      </w:r>
    </w:p>
    <w:p w:rsidR="00EA0057" w:rsidRDefault="007C5C23">
      <w:pPr>
        <w:pStyle w:val="ListParagraph"/>
        <w:numPr>
          <w:ilvl w:val="1"/>
          <w:numId w:val="84"/>
        </w:numPr>
        <w:tabs>
          <w:tab w:val="left" w:pos="921"/>
          <w:tab w:val="left" w:pos="922"/>
        </w:tabs>
        <w:spacing w:before="88"/>
        <w:ind w:left="921"/>
        <w:jc w:val="left"/>
        <w:rPr>
          <w:sz w:val="21"/>
        </w:rPr>
      </w:pPr>
      <w:r>
        <w:rPr>
          <w:w w:val="105"/>
          <w:sz w:val="21"/>
        </w:rPr>
        <w:t xml:space="preserve">In the SCV </w:t>
      </w:r>
      <w:r>
        <w:rPr>
          <w:spacing w:val="-9"/>
          <w:w w:val="105"/>
          <w:sz w:val="21"/>
        </w:rPr>
        <w:t xml:space="preserve">2017 </w:t>
      </w:r>
      <w:r>
        <w:rPr>
          <w:w w:val="105"/>
          <w:sz w:val="21"/>
        </w:rPr>
        <w:t xml:space="preserve">model, </w:t>
      </w:r>
      <w:r>
        <w:rPr>
          <w:spacing w:val="-3"/>
          <w:w w:val="105"/>
          <w:sz w:val="21"/>
        </w:rPr>
        <w:t>charges are</w:t>
      </w:r>
      <w:r>
        <w:rPr>
          <w:spacing w:val="18"/>
          <w:w w:val="105"/>
          <w:sz w:val="21"/>
        </w:rPr>
        <w:t xml:space="preserve"> </w:t>
      </w:r>
      <w:r>
        <w:rPr>
          <w:w w:val="105"/>
          <w:sz w:val="21"/>
        </w:rPr>
        <w:t>either:</w:t>
      </w:r>
    </w:p>
    <w:p w:rsidR="00EA0057" w:rsidRDefault="007C5C23">
      <w:pPr>
        <w:pStyle w:val="ListParagraph"/>
        <w:numPr>
          <w:ilvl w:val="0"/>
          <w:numId w:val="20"/>
        </w:numPr>
        <w:tabs>
          <w:tab w:val="left" w:pos="1261"/>
          <w:tab w:val="left" w:pos="1262"/>
        </w:tabs>
        <w:spacing w:before="123" w:line="242" w:lineRule="auto"/>
        <w:ind w:right="1742" w:hanging="340"/>
        <w:rPr>
          <w:sz w:val="21"/>
        </w:rPr>
      </w:pPr>
      <w:r>
        <w:rPr>
          <w:w w:val="105"/>
          <w:sz w:val="21"/>
        </w:rPr>
        <w:t xml:space="preserve">filed in the </w:t>
      </w:r>
      <w:r>
        <w:rPr>
          <w:spacing w:val="-3"/>
          <w:w w:val="105"/>
          <w:sz w:val="21"/>
        </w:rPr>
        <w:t xml:space="preserve">Magistrates’ Court </w:t>
      </w:r>
      <w:r>
        <w:rPr>
          <w:w w:val="105"/>
          <w:sz w:val="21"/>
        </w:rPr>
        <w:t xml:space="preserve">and then uplifted </w:t>
      </w:r>
      <w:r>
        <w:rPr>
          <w:spacing w:val="-3"/>
          <w:w w:val="105"/>
          <w:sz w:val="21"/>
        </w:rPr>
        <w:t xml:space="preserve">to </w:t>
      </w:r>
      <w:r>
        <w:rPr>
          <w:w w:val="105"/>
          <w:sz w:val="21"/>
        </w:rPr>
        <w:t xml:space="preserve">the </w:t>
      </w:r>
      <w:r>
        <w:rPr>
          <w:spacing w:val="-3"/>
          <w:w w:val="105"/>
          <w:sz w:val="21"/>
        </w:rPr>
        <w:t xml:space="preserve">Supreme Court </w:t>
      </w:r>
      <w:r>
        <w:rPr>
          <w:w w:val="105"/>
          <w:sz w:val="21"/>
        </w:rPr>
        <w:t xml:space="preserve">on request of a party or by the </w:t>
      </w:r>
      <w:r>
        <w:rPr>
          <w:spacing w:val="-3"/>
          <w:w w:val="105"/>
          <w:sz w:val="21"/>
        </w:rPr>
        <w:t xml:space="preserve">Supreme Court’s </w:t>
      </w:r>
      <w:r>
        <w:rPr>
          <w:w w:val="105"/>
          <w:sz w:val="21"/>
        </w:rPr>
        <w:t>own</w:t>
      </w:r>
      <w:r>
        <w:rPr>
          <w:spacing w:val="-1"/>
          <w:w w:val="105"/>
          <w:sz w:val="21"/>
        </w:rPr>
        <w:t xml:space="preserve"> </w:t>
      </w:r>
      <w:r>
        <w:rPr>
          <w:w w:val="105"/>
          <w:sz w:val="21"/>
        </w:rPr>
        <w:t>motion</w:t>
      </w:r>
    </w:p>
    <w:p w:rsidR="00EA0057" w:rsidRDefault="007C5C23">
      <w:pPr>
        <w:pStyle w:val="ListParagraph"/>
        <w:numPr>
          <w:ilvl w:val="0"/>
          <w:numId w:val="20"/>
        </w:numPr>
        <w:tabs>
          <w:tab w:val="left" w:pos="1261"/>
          <w:tab w:val="left" w:pos="1262"/>
        </w:tabs>
        <w:spacing w:before="86"/>
        <w:ind w:hanging="340"/>
        <w:rPr>
          <w:sz w:val="12"/>
        </w:rPr>
      </w:pPr>
      <w:r>
        <w:rPr>
          <w:w w:val="105"/>
          <w:sz w:val="21"/>
        </w:rPr>
        <w:t xml:space="preserve">filed directly in the </w:t>
      </w:r>
      <w:r>
        <w:rPr>
          <w:spacing w:val="-3"/>
          <w:w w:val="105"/>
          <w:sz w:val="21"/>
        </w:rPr>
        <w:t xml:space="preserve">Supreme Court </w:t>
      </w:r>
      <w:r>
        <w:rPr>
          <w:w w:val="105"/>
          <w:sz w:val="21"/>
        </w:rPr>
        <w:t xml:space="preserve">with the </w:t>
      </w:r>
      <w:r>
        <w:rPr>
          <w:spacing w:val="-3"/>
          <w:w w:val="105"/>
          <w:sz w:val="21"/>
        </w:rPr>
        <w:t>Court’s</w:t>
      </w:r>
      <w:r>
        <w:rPr>
          <w:spacing w:val="-13"/>
          <w:w w:val="105"/>
          <w:sz w:val="21"/>
        </w:rPr>
        <w:t xml:space="preserve"> </w:t>
      </w:r>
      <w:r>
        <w:rPr>
          <w:spacing w:val="-7"/>
          <w:w w:val="105"/>
          <w:sz w:val="21"/>
        </w:rPr>
        <w:t>leave.</w:t>
      </w:r>
      <w:r>
        <w:rPr>
          <w:spacing w:val="-7"/>
          <w:w w:val="105"/>
          <w:position w:val="7"/>
          <w:sz w:val="12"/>
        </w:rPr>
        <w:t>151</w:t>
      </w:r>
    </w:p>
    <w:p w:rsidR="00EA0057" w:rsidRDefault="007C5C23">
      <w:pPr>
        <w:pStyle w:val="Heading5"/>
        <w:spacing w:before="108"/>
        <w:ind w:left="127"/>
      </w:pPr>
      <w:r>
        <w:rPr>
          <w:w w:val="105"/>
        </w:rPr>
        <w:t>Disclosure</w:t>
      </w:r>
    </w:p>
    <w:p w:rsidR="00EA0057" w:rsidRDefault="007C5C23">
      <w:pPr>
        <w:pStyle w:val="ListParagraph"/>
        <w:numPr>
          <w:ilvl w:val="1"/>
          <w:numId w:val="84"/>
        </w:numPr>
        <w:tabs>
          <w:tab w:val="left" w:pos="921"/>
          <w:tab w:val="left" w:pos="922"/>
        </w:tabs>
        <w:spacing w:before="156" w:line="242" w:lineRule="auto"/>
        <w:ind w:left="921" w:right="1868"/>
        <w:jc w:val="left"/>
        <w:rPr>
          <w:sz w:val="12"/>
        </w:rPr>
      </w:pPr>
      <w:r>
        <w:rPr>
          <w:w w:val="105"/>
          <w:sz w:val="21"/>
        </w:rPr>
        <w:t>Under</w:t>
      </w:r>
      <w:r>
        <w:rPr>
          <w:spacing w:val="-10"/>
          <w:w w:val="105"/>
          <w:sz w:val="21"/>
        </w:rPr>
        <w:t xml:space="preserve"> </w:t>
      </w:r>
      <w:r>
        <w:rPr>
          <w:w w:val="105"/>
          <w:sz w:val="21"/>
        </w:rPr>
        <w:t>the</w:t>
      </w:r>
      <w:r>
        <w:rPr>
          <w:spacing w:val="-10"/>
          <w:w w:val="105"/>
          <w:sz w:val="21"/>
        </w:rPr>
        <w:t xml:space="preserve"> </w:t>
      </w:r>
      <w:r>
        <w:rPr>
          <w:w w:val="105"/>
          <w:sz w:val="21"/>
        </w:rPr>
        <w:t>DPP</w:t>
      </w:r>
      <w:r>
        <w:rPr>
          <w:spacing w:val="-10"/>
          <w:w w:val="105"/>
          <w:sz w:val="21"/>
        </w:rPr>
        <w:t xml:space="preserve"> </w:t>
      </w:r>
      <w:r>
        <w:rPr>
          <w:w w:val="105"/>
          <w:sz w:val="21"/>
        </w:rPr>
        <w:t>model,</w:t>
      </w:r>
      <w:r>
        <w:rPr>
          <w:spacing w:val="-10"/>
          <w:w w:val="105"/>
          <w:sz w:val="21"/>
        </w:rPr>
        <w:t xml:space="preserve"> </w:t>
      </w:r>
      <w:r>
        <w:rPr>
          <w:w w:val="105"/>
          <w:sz w:val="21"/>
        </w:rPr>
        <w:t>the</w:t>
      </w:r>
      <w:r>
        <w:rPr>
          <w:spacing w:val="-10"/>
          <w:w w:val="105"/>
          <w:sz w:val="21"/>
        </w:rPr>
        <w:t xml:space="preserve"> </w:t>
      </w:r>
      <w:r>
        <w:rPr>
          <w:spacing w:val="-3"/>
          <w:w w:val="105"/>
          <w:sz w:val="21"/>
        </w:rPr>
        <w:t>requirements</w:t>
      </w:r>
      <w:r>
        <w:rPr>
          <w:spacing w:val="-10"/>
          <w:w w:val="105"/>
          <w:sz w:val="21"/>
        </w:rPr>
        <w:t xml:space="preserve"> </w:t>
      </w:r>
      <w:r>
        <w:rPr>
          <w:spacing w:val="-3"/>
          <w:w w:val="105"/>
          <w:sz w:val="21"/>
        </w:rPr>
        <w:t>relating</w:t>
      </w:r>
      <w:r>
        <w:rPr>
          <w:spacing w:val="-10"/>
          <w:w w:val="105"/>
          <w:sz w:val="21"/>
        </w:rPr>
        <w:t xml:space="preserve"> </w:t>
      </w:r>
      <w:r>
        <w:rPr>
          <w:spacing w:val="-3"/>
          <w:w w:val="105"/>
          <w:sz w:val="21"/>
        </w:rPr>
        <w:t>to</w:t>
      </w:r>
      <w:r>
        <w:rPr>
          <w:spacing w:val="-10"/>
          <w:w w:val="105"/>
          <w:sz w:val="21"/>
        </w:rPr>
        <w:t xml:space="preserve"> </w:t>
      </w:r>
      <w:r>
        <w:rPr>
          <w:w w:val="105"/>
          <w:sz w:val="21"/>
        </w:rPr>
        <w:t>service</w:t>
      </w:r>
      <w:r>
        <w:rPr>
          <w:spacing w:val="-10"/>
          <w:w w:val="105"/>
          <w:sz w:val="21"/>
        </w:rPr>
        <w:t xml:space="preserve"> </w:t>
      </w:r>
      <w:r>
        <w:rPr>
          <w:w w:val="105"/>
          <w:sz w:val="21"/>
        </w:rPr>
        <w:t>of</w:t>
      </w:r>
      <w:r>
        <w:rPr>
          <w:spacing w:val="-10"/>
          <w:w w:val="105"/>
          <w:sz w:val="21"/>
        </w:rPr>
        <w:t xml:space="preserve"> </w:t>
      </w:r>
      <w:r>
        <w:rPr>
          <w:w w:val="105"/>
          <w:sz w:val="21"/>
        </w:rPr>
        <w:t>the</w:t>
      </w:r>
      <w:r>
        <w:rPr>
          <w:spacing w:val="-10"/>
          <w:w w:val="105"/>
          <w:sz w:val="21"/>
        </w:rPr>
        <w:t xml:space="preserve"> </w:t>
      </w:r>
      <w:r>
        <w:rPr>
          <w:w w:val="105"/>
          <w:sz w:val="21"/>
        </w:rPr>
        <w:t>hand-up-brief</w:t>
      </w:r>
      <w:r>
        <w:rPr>
          <w:spacing w:val="-10"/>
          <w:w w:val="105"/>
          <w:sz w:val="21"/>
        </w:rPr>
        <w:t xml:space="preserve"> </w:t>
      </w:r>
      <w:r>
        <w:rPr>
          <w:spacing w:val="-3"/>
          <w:w w:val="105"/>
          <w:sz w:val="21"/>
        </w:rPr>
        <w:t xml:space="preserve">remain unchanged. </w:t>
      </w:r>
      <w:r>
        <w:rPr>
          <w:w w:val="105"/>
          <w:sz w:val="21"/>
        </w:rPr>
        <w:t xml:space="preserve">The hand-up-brief should reflect </w:t>
      </w:r>
      <w:r>
        <w:rPr>
          <w:spacing w:val="-3"/>
          <w:w w:val="105"/>
          <w:sz w:val="21"/>
        </w:rPr>
        <w:t xml:space="preserve">full disclosure </w:t>
      </w:r>
      <w:r>
        <w:rPr>
          <w:w w:val="105"/>
          <w:sz w:val="21"/>
        </w:rPr>
        <w:t xml:space="preserve">and </w:t>
      </w:r>
      <w:r>
        <w:rPr>
          <w:spacing w:val="-3"/>
          <w:w w:val="105"/>
          <w:sz w:val="21"/>
        </w:rPr>
        <w:t xml:space="preserve">contain all material </w:t>
      </w:r>
      <w:r>
        <w:rPr>
          <w:w w:val="105"/>
          <w:sz w:val="21"/>
        </w:rPr>
        <w:t xml:space="preserve">then in existence </w:t>
      </w:r>
      <w:r>
        <w:rPr>
          <w:spacing w:val="-3"/>
          <w:w w:val="105"/>
          <w:sz w:val="21"/>
        </w:rPr>
        <w:t xml:space="preserve">regarding </w:t>
      </w:r>
      <w:r>
        <w:rPr>
          <w:w w:val="105"/>
          <w:sz w:val="21"/>
        </w:rPr>
        <w:t xml:space="preserve">the </w:t>
      </w:r>
      <w:r>
        <w:rPr>
          <w:spacing w:val="-4"/>
          <w:w w:val="105"/>
          <w:sz w:val="21"/>
        </w:rPr>
        <w:t xml:space="preserve">matter, </w:t>
      </w:r>
      <w:r>
        <w:rPr>
          <w:spacing w:val="-3"/>
          <w:w w:val="105"/>
          <w:sz w:val="21"/>
        </w:rPr>
        <w:t xml:space="preserve">including </w:t>
      </w:r>
      <w:r>
        <w:rPr>
          <w:spacing w:val="-2"/>
          <w:w w:val="105"/>
          <w:sz w:val="21"/>
        </w:rPr>
        <w:t xml:space="preserve">police </w:t>
      </w:r>
      <w:r>
        <w:rPr>
          <w:spacing w:val="-3"/>
          <w:w w:val="105"/>
          <w:sz w:val="21"/>
        </w:rPr>
        <w:t xml:space="preserve">notes </w:t>
      </w:r>
      <w:r>
        <w:rPr>
          <w:w w:val="105"/>
          <w:sz w:val="21"/>
        </w:rPr>
        <w:t xml:space="preserve">and </w:t>
      </w:r>
      <w:r>
        <w:rPr>
          <w:spacing w:val="-3"/>
          <w:w w:val="105"/>
          <w:sz w:val="21"/>
        </w:rPr>
        <w:t xml:space="preserve">criminal records </w:t>
      </w:r>
      <w:r>
        <w:rPr>
          <w:w w:val="105"/>
          <w:sz w:val="21"/>
        </w:rPr>
        <w:t xml:space="preserve">of </w:t>
      </w:r>
      <w:r>
        <w:rPr>
          <w:spacing w:val="-3"/>
          <w:w w:val="105"/>
          <w:sz w:val="21"/>
        </w:rPr>
        <w:t>witnesses.</w:t>
      </w:r>
      <w:r>
        <w:rPr>
          <w:spacing w:val="-3"/>
          <w:w w:val="105"/>
          <w:position w:val="7"/>
          <w:sz w:val="12"/>
        </w:rPr>
        <w:t>152</w:t>
      </w:r>
    </w:p>
    <w:p w:rsidR="00EA0057" w:rsidRDefault="007C5C23">
      <w:pPr>
        <w:pStyle w:val="ListParagraph"/>
        <w:numPr>
          <w:ilvl w:val="1"/>
          <w:numId w:val="84"/>
        </w:numPr>
        <w:tabs>
          <w:tab w:val="left" w:pos="921"/>
          <w:tab w:val="left" w:pos="922"/>
        </w:tabs>
        <w:spacing w:before="121" w:line="242" w:lineRule="auto"/>
        <w:ind w:left="921" w:right="1872"/>
        <w:jc w:val="left"/>
        <w:rPr>
          <w:sz w:val="12"/>
        </w:rPr>
      </w:pPr>
      <w:r>
        <w:rPr>
          <w:w w:val="105"/>
          <w:sz w:val="21"/>
        </w:rPr>
        <w:t>The</w:t>
      </w:r>
      <w:r>
        <w:rPr>
          <w:spacing w:val="-6"/>
          <w:w w:val="105"/>
          <w:sz w:val="21"/>
        </w:rPr>
        <w:t xml:space="preserve"> </w:t>
      </w:r>
      <w:r>
        <w:rPr>
          <w:w w:val="105"/>
          <w:sz w:val="21"/>
        </w:rPr>
        <w:t>prosecution</w:t>
      </w:r>
      <w:r>
        <w:rPr>
          <w:spacing w:val="-6"/>
          <w:w w:val="105"/>
          <w:sz w:val="21"/>
        </w:rPr>
        <w:t xml:space="preserve"> </w:t>
      </w:r>
      <w:r>
        <w:rPr>
          <w:spacing w:val="-3"/>
          <w:w w:val="105"/>
          <w:sz w:val="21"/>
        </w:rPr>
        <w:t>will</w:t>
      </w:r>
      <w:r>
        <w:rPr>
          <w:spacing w:val="-6"/>
          <w:w w:val="105"/>
          <w:sz w:val="21"/>
        </w:rPr>
        <w:t xml:space="preserve"> </w:t>
      </w:r>
      <w:r>
        <w:rPr>
          <w:w w:val="105"/>
          <w:sz w:val="21"/>
        </w:rPr>
        <w:t>be</w:t>
      </w:r>
      <w:r>
        <w:rPr>
          <w:spacing w:val="-6"/>
          <w:w w:val="105"/>
          <w:sz w:val="21"/>
        </w:rPr>
        <w:t xml:space="preserve"> </w:t>
      </w:r>
      <w:r>
        <w:rPr>
          <w:spacing w:val="-3"/>
          <w:w w:val="105"/>
          <w:sz w:val="21"/>
        </w:rPr>
        <w:t>required</w:t>
      </w:r>
      <w:r>
        <w:rPr>
          <w:spacing w:val="-6"/>
          <w:w w:val="105"/>
          <w:sz w:val="21"/>
        </w:rPr>
        <w:t xml:space="preserve"> </w:t>
      </w:r>
      <w:r>
        <w:rPr>
          <w:spacing w:val="-3"/>
          <w:w w:val="105"/>
          <w:sz w:val="21"/>
        </w:rPr>
        <w:t>to</w:t>
      </w:r>
      <w:r>
        <w:rPr>
          <w:spacing w:val="-6"/>
          <w:w w:val="105"/>
          <w:sz w:val="21"/>
        </w:rPr>
        <w:t xml:space="preserve"> </w:t>
      </w:r>
      <w:r>
        <w:rPr>
          <w:w w:val="105"/>
          <w:sz w:val="21"/>
        </w:rPr>
        <w:t>comply</w:t>
      </w:r>
      <w:r>
        <w:rPr>
          <w:spacing w:val="-6"/>
          <w:w w:val="105"/>
          <w:sz w:val="21"/>
        </w:rPr>
        <w:t xml:space="preserve"> </w:t>
      </w:r>
      <w:r>
        <w:rPr>
          <w:w w:val="105"/>
          <w:sz w:val="21"/>
        </w:rPr>
        <w:t>with</w:t>
      </w:r>
      <w:r>
        <w:rPr>
          <w:spacing w:val="-6"/>
          <w:w w:val="105"/>
          <w:sz w:val="21"/>
        </w:rPr>
        <w:t xml:space="preserve"> </w:t>
      </w:r>
      <w:r>
        <w:rPr>
          <w:w w:val="105"/>
          <w:sz w:val="21"/>
        </w:rPr>
        <w:t>its</w:t>
      </w:r>
      <w:r>
        <w:rPr>
          <w:spacing w:val="-6"/>
          <w:w w:val="105"/>
          <w:sz w:val="21"/>
        </w:rPr>
        <w:t xml:space="preserve"> </w:t>
      </w:r>
      <w:r>
        <w:rPr>
          <w:w w:val="105"/>
          <w:sz w:val="21"/>
        </w:rPr>
        <w:t>legal</w:t>
      </w:r>
      <w:r>
        <w:rPr>
          <w:spacing w:val="-6"/>
          <w:w w:val="105"/>
          <w:sz w:val="21"/>
        </w:rPr>
        <w:t xml:space="preserve"> </w:t>
      </w:r>
      <w:r>
        <w:rPr>
          <w:spacing w:val="-3"/>
          <w:w w:val="105"/>
          <w:sz w:val="21"/>
        </w:rPr>
        <w:t>obligations</w:t>
      </w:r>
      <w:r>
        <w:rPr>
          <w:spacing w:val="-6"/>
          <w:w w:val="105"/>
          <w:sz w:val="21"/>
        </w:rPr>
        <w:t xml:space="preserve"> </w:t>
      </w:r>
      <w:r>
        <w:rPr>
          <w:spacing w:val="-3"/>
          <w:w w:val="105"/>
          <w:sz w:val="21"/>
        </w:rPr>
        <w:t>for</w:t>
      </w:r>
      <w:r>
        <w:rPr>
          <w:spacing w:val="-6"/>
          <w:w w:val="105"/>
          <w:sz w:val="21"/>
        </w:rPr>
        <w:t xml:space="preserve"> </w:t>
      </w:r>
      <w:r>
        <w:rPr>
          <w:spacing w:val="-3"/>
          <w:w w:val="105"/>
          <w:sz w:val="21"/>
        </w:rPr>
        <w:t>disclosure</w:t>
      </w:r>
      <w:r>
        <w:rPr>
          <w:spacing w:val="-6"/>
          <w:w w:val="105"/>
          <w:sz w:val="21"/>
        </w:rPr>
        <w:t xml:space="preserve"> </w:t>
      </w:r>
      <w:r>
        <w:rPr>
          <w:w w:val="105"/>
          <w:sz w:val="21"/>
        </w:rPr>
        <w:t>at</w:t>
      </w:r>
      <w:r>
        <w:rPr>
          <w:spacing w:val="-6"/>
          <w:w w:val="105"/>
          <w:sz w:val="21"/>
        </w:rPr>
        <w:t xml:space="preserve"> </w:t>
      </w:r>
      <w:r>
        <w:rPr>
          <w:spacing w:val="-3"/>
          <w:w w:val="105"/>
          <w:sz w:val="21"/>
        </w:rPr>
        <w:t xml:space="preserve">all </w:t>
      </w:r>
      <w:r>
        <w:rPr>
          <w:w w:val="105"/>
          <w:sz w:val="21"/>
        </w:rPr>
        <w:t xml:space="preserve">times </w:t>
      </w:r>
      <w:r>
        <w:rPr>
          <w:spacing w:val="-3"/>
          <w:w w:val="105"/>
          <w:sz w:val="21"/>
        </w:rPr>
        <w:t xml:space="preserve">following </w:t>
      </w:r>
      <w:r>
        <w:rPr>
          <w:w w:val="105"/>
          <w:sz w:val="21"/>
        </w:rPr>
        <w:t xml:space="preserve">service of the </w:t>
      </w:r>
      <w:r>
        <w:rPr>
          <w:spacing w:val="-3"/>
          <w:w w:val="105"/>
          <w:sz w:val="21"/>
        </w:rPr>
        <w:t xml:space="preserve">hand-up-brief, meaning that relevant material </w:t>
      </w:r>
      <w:r>
        <w:rPr>
          <w:w w:val="105"/>
          <w:sz w:val="21"/>
        </w:rPr>
        <w:t>must be provided</w:t>
      </w:r>
      <w:r>
        <w:rPr>
          <w:spacing w:val="-14"/>
          <w:w w:val="105"/>
          <w:sz w:val="21"/>
        </w:rPr>
        <w:t xml:space="preserve"> </w:t>
      </w:r>
      <w:r>
        <w:rPr>
          <w:w w:val="105"/>
          <w:sz w:val="21"/>
        </w:rPr>
        <w:t>once</w:t>
      </w:r>
      <w:r>
        <w:rPr>
          <w:spacing w:val="-14"/>
          <w:w w:val="105"/>
          <w:sz w:val="21"/>
        </w:rPr>
        <w:t xml:space="preserve"> </w:t>
      </w:r>
      <w:r>
        <w:rPr>
          <w:w w:val="105"/>
          <w:sz w:val="21"/>
        </w:rPr>
        <w:t>it</w:t>
      </w:r>
      <w:r>
        <w:rPr>
          <w:spacing w:val="-14"/>
          <w:w w:val="105"/>
          <w:sz w:val="21"/>
        </w:rPr>
        <w:t xml:space="preserve"> </w:t>
      </w:r>
      <w:r>
        <w:rPr>
          <w:w w:val="105"/>
          <w:sz w:val="21"/>
        </w:rPr>
        <w:t>becomes</w:t>
      </w:r>
      <w:r>
        <w:rPr>
          <w:spacing w:val="-14"/>
          <w:w w:val="105"/>
          <w:sz w:val="21"/>
        </w:rPr>
        <w:t xml:space="preserve"> </w:t>
      </w:r>
      <w:r>
        <w:rPr>
          <w:spacing w:val="-5"/>
          <w:w w:val="105"/>
          <w:sz w:val="21"/>
        </w:rPr>
        <w:t>available.</w:t>
      </w:r>
      <w:r>
        <w:rPr>
          <w:spacing w:val="-5"/>
          <w:w w:val="105"/>
          <w:position w:val="7"/>
          <w:sz w:val="12"/>
        </w:rPr>
        <w:t>153</w:t>
      </w:r>
    </w:p>
    <w:p w:rsidR="00EA0057" w:rsidRDefault="007C5C23">
      <w:pPr>
        <w:pStyle w:val="ListParagraph"/>
        <w:numPr>
          <w:ilvl w:val="1"/>
          <w:numId w:val="84"/>
        </w:numPr>
        <w:tabs>
          <w:tab w:val="left" w:pos="922"/>
        </w:tabs>
        <w:spacing w:before="120" w:line="242" w:lineRule="auto"/>
        <w:ind w:left="921" w:right="2036"/>
        <w:jc w:val="both"/>
        <w:rPr>
          <w:sz w:val="12"/>
        </w:rPr>
      </w:pPr>
      <w:r>
        <w:rPr>
          <w:spacing w:val="-3"/>
          <w:w w:val="105"/>
          <w:sz w:val="21"/>
        </w:rPr>
        <w:t>Magistrates</w:t>
      </w:r>
      <w:r>
        <w:rPr>
          <w:spacing w:val="-11"/>
          <w:w w:val="105"/>
          <w:sz w:val="21"/>
        </w:rPr>
        <w:t xml:space="preserve"> </w:t>
      </w:r>
      <w:r>
        <w:rPr>
          <w:w w:val="105"/>
          <w:sz w:val="21"/>
        </w:rPr>
        <w:t>can</w:t>
      </w:r>
      <w:r>
        <w:rPr>
          <w:spacing w:val="-11"/>
          <w:w w:val="105"/>
          <w:sz w:val="21"/>
        </w:rPr>
        <w:t xml:space="preserve"> </w:t>
      </w:r>
      <w:r>
        <w:rPr>
          <w:w w:val="105"/>
          <w:sz w:val="21"/>
        </w:rPr>
        <w:t>order</w:t>
      </w:r>
      <w:r>
        <w:rPr>
          <w:spacing w:val="-11"/>
          <w:w w:val="105"/>
          <w:sz w:val="21"/>
        </w:rPr>
        <w:t xml:space="preserve"> </w:t>
      </w:r>
      <w:r>
        <w:rPr>
          <w:spacing w:val="-3"/>
          <w:w w:val="105"/>
          <w:sz w:val="21"/>
        </w:rPr>
        <w:t>‘directed</w:t>
      </w:r>
      <w:r>
        <w:rPr>
          <w:spacing w:val="-11"/>
          <w:w w:val="105"/>
          <w:sz w:val="21"/>
        </w:rPr>
        <w:t xml:space="preserve"> </w:t>
      </w:r>
      <w:r>
        <w:rPr>
          <w:spacing w:val="-3"/>
          <w:w w:val="105"/>
          <w:sz w:val="21"/>
        </w:rPr>
        <w:t>disclosure’</w:t>
      </w:r>
      <w:r>
        <w:rPr>
          <w:spacing w:val="-11"/>
          <w:w w:val="105"/>
          <w:sz w:val="21"/>
        </w:rPr>
        <w:t xml:space="preserve"> </w:t>
      </w:r>
      <w:r>
        <w:rPr>
          <w:w w:val="105"/>
          <w:sz w:val="21"/>
        </w:rPr>
        <w:t>so</w:t>
      </w:r>
      <w:r>
        <w:rPr>
          <w:spacing w:val="-11"/>
          <w:w w:val="105"/>
          <w:sz w:val="21"/>
        </w:rPr>
        <w:t xml:space="preserve"> </w:t>
      </w:r>
      <w:r>
        <w:rPr>
          <w:spacing w:val="-3"/>
          <w:w w:val="105"/>
          <w:sz w:val="21"/>
        </w:rPr>
        <w:t>that</w:t>
      </w:r>
      <w:r>
        <w:rPr>
          <w:spacing w:val="-11"/>
          <w:w w:val="105"/>
          <w:sz w:val="21"/>
        </w:rPr>
        <w:t xml:space="preserve"> </w:t>
      </w:r>
      <w:r>
        <w:rPr>
          <w:w w:val="105"/>
          <w:sz w:val="21"/>
        </w:rPr>
        <w:t>particular</w:t>
      </w:r>
      <w:r>
        <w:rPr>
          <w:spacing w:val="-11"/>
          <w:w w:val="105"/>
          <w:sz w:val="21"/>
        </w:rPr>
        <w:t xml:space="preserve"> </w:t>
      </w:r>
      <w:r>
        <w:rPr>
          <w:spacing w:val="-3"/>
          <w:w w:val="105"/>
          <w:sz w:val="21"/>
        </w:rPr>
        <w:t>material</w:t>
      </w:r>
      <w:r>
        <w:rPr>
          <w:spacing w:val="-11"/>
          <w:w w:val="105"/>
          <w:sz w:val="21"/>
        </w:rPr>
        <w:t xml:space="preserve"> </w:t>
      </w:r>
      <w:r>
        <w:rPr>
          <w:w w:val="105"/>
          <w:sz w:val="21"/>
        </w:rPr>
        <w:t>i</w:t>
      </w:r>
      <w:r>
        <w:rPr>
          <w:w w:val="105"/>
          <w:sz w:val="21"/>
        </w:rPr>
        <w:t>s</w:t>
      </w:r>
      <w:r>
        <w:rPr>
          <w:spacing w:val="-11"/>
          <w:w w:val="105"/>
          <w:sz w:val="21"/>
        </w:rPr>
        <w:t xml:space="preserve"> </w:t>
      </w:r>
      <w:r>
        <w:rPr>
          <w:w w:val="105"/>
          <w:sz w:val="21"/>
        </w:rPr>
        <w:t>disclosed</w:t>
      </w:r>
      <w:r>
        <w:rPr>
          <w:spacing w:val="-11"/>
          <w:w w:val="105"/>
          <w:sz w:val="21"/>
        </w:rPr>
        <w:t xml:space="preserve"> </w:t>
      </w:r>
      <w:r>
        <w:rPr>
          <w:w w:val="105"/>
          <w:sz w:val="21"/>
        </w:rPr>
        <w:t>by</w:t>
      </w:r>
      <w:r>
        <w:rPr>
          <w:spacing w:val="-11"/>
          <w:w w:val="105"/>
          <w:sz w:val="21"/>
        </w:rPr>
        <w:t xml:space="preserve"> </w:t>
      </w:r>
      <w:r>
        <w:rPr>
          <w:w w:val="105"/>
          <w:sz w:val="21"/>
        </w:rPr>
        <w:t xml:space="preserve">a certain </w:t>
      </w:r>
      <w:r>
        <w:rPr>
          <w:spacing w:val="-5"/>
          <w:w w:val="105"/>
          <w:sz w:val="21"/>
        </w:rPr>
        <w:t>date.</w:t>
      </w:r>
      <w:r>
        <w:rPr>
          <w:spacing w:val="-5"/>
          <w:w w:val="105"/>
          <w:position w:val="7"/>
          <w:sz w:val="12"/>
        </w:rPr>
        <w:t xml:space="preserve">154 </w:t>
      </w:r>
      <w:r>
        <w:rPr>
          <w:spacing w:val="-3"/>
          <w:w w:val="105"/>
          <w:sz w:val="21"/>
        </w:rPr>
        <w:t xml:space="preserve">Disclosure dates </w:t>
      </w:r>
      <w:r>
        <w:rPr>
          <w:w w:val="105"/>
          <w:sz w:val="21"/>
        </w:rPr>
        <w:t xml:space="preserve">should be set </w:t>
      </w:r>
      <w:r>
        <w:rPr>
          <w:spacing w:val="-3"/>
          <w:w w:val="105"/>
          <w:sz w:val="21"/>
        </w:rPr>
        <w:t xml:space="preserve">well </w:t>
      </w:r>
      <w:r>
        <w:rPr>
          <w:w w:val="105"/>
          <w:sz w:val="21"/>
        </w:rPr>
        <w:t xml:space="preserve">in advance of a </w:t>
      </w:r>
      <w:r>
        <w:rPr>
          <w:spacing w:val="-3"/>
          <w:w w:val="105"/>
          <w:sz w:val="21"/>
        </w:rPr>
        <w:t xml:space="preserve">hearing </w:t>
      </w:r>
      <w:r>
        <w:rPr>
          <w:w w:val="105"/>
          <w:sz w:val="21"/>
        </w:rPr>
        <w:t xml:space="preserve">in order </w:t>
      </w:r>
      <w:r>
        <w:rPr>
          <w:spacing w:val="-3"/>
          <w:w w:val="105"/>
          <w:sz w:val="21"/>
        </w:rPr>
        <w:t>to facilitate</w:t>
      </w:r>
      <w:r>
        <w:rPr>
          <w:spacing w:val="-29"/>
          <w:w w:val="105"/>
          <w:sz w:val="21"/>
        </w:rPr>
        <w:t xml:space="preserve"> </w:t>
      </w:r>
      <w:r>
        <w:rPr>
          <w:w w:val="105"/>
          <w:sz w:val="21"/>
        </w:rPr>
        <w:t>resolution</w:t>
      </w:r>
      <w:r>
        <w:rPr>
          <w:spacing w:val="-29"/>
          <w:w w:val="105"/>
          <w:sz w:val="21"/>
        </w:rPr>
        <w:t xml:space="preserve"> </w:t>
      </w:r>
      <w:r>
        <w:rPr>
          <w:spacing w:val="-4"/>
          <w:w w:val="105"/>
          <w:sz w:val="21"/>
        </w:rPr>
        <w:t>discussions.</w:t>
      </w:r>
      <w:r>
        <w:rPr>
          <w:spacing w:val="-4"/>
          <w:w w:val="105"/>
          <w:position w:val="7"/>
          <w:sz w:val="12"/>
        </w:rPr>
        <w:t>155</w:t>
      </w:r>
    </w:p>
    <w:p w:rsidR="00EA0057" w:rsidRDefault="007C5C23">
      <w:pPr>
        <w:pStyle w:val="ListParagraph"/>
        <w:numPr>
          <w:ilvl w:val="1"/>
          <w:numId w:val="84"/>
        </w:numPr>
        <w:tabs>
          <w:tab w:val="left" w:pos="921"/>
          <w:tab w:val="left" w:pos="922"/>
        </w:tabs>
        <w:spacing w:before="120" w:line="242" w:lineRule="auto"/>
        <w:ind w:left="921" w:right="1721"/>
        <w:jc w:val="left"/>
        <w:rPr>
          <w:sz w:val="12"/>
        </w:rPr>
      </w:pPr>
      <w:r>
        <w:rPr>
          <w:w w:val="105"/>
          <w:sz w:val="21"/>
        </w:rPr>
        <w:t xml:space="preserve">The SCV </w:t>
      </w:r>
      <w:r>
        <w:rPr>
          <w:spacing w:val="-9"/>
          <w:w w:val="105"/>
          <w:sz w:val="21"/>
        </w:rPr>
        <w:t xml:space="preserve">2017 </w:t>
      </w:r>
      <w:r>
        <w:rPr>
          <w:w w:val="105"/>
          <w:sz w:val="21"/>
        </w:rPr>
        <w:t xml:space="preserve">model proposes </w:t>
      </w:r>
      <w:r>
        <w:rPr>
          <w:spacing w:val="-3"/>
          <w:w w:val="105"/>
          <w:sz w:val="21"/>
        </w:rPr>
        <w:t xml:space="preserve">handing to </w:t>
      </w:r>
      <w:r>
        <w:rPr>
          <w:w w:val="105"/>
          <w:sz w:val="21"/>
        </w:rPr>
        <w:t xml:space="preserve">the </w:t>
      </w:r>
      <w:r>
        <w:rPr>
          <w:spacing w:val="-3"/>
          <w:w w:val="105"/>
          <w:sz w:val="21"/>
        </w:rPr>
        <w:t xml:space="preserve">Supreme Court management </w:t>
      </w:r>
      <w:r>
        <w:rPr>
          <w:w w:val="105"/>
          <w:sz w:val="21"/>
        </w:rPr>
        <w:t xml:space="preserve">of the </w:t>
      </w:r>
      <w:r>
        <w:rPr>
          <w:spacing w:val="-3"/>
          <w:w w:val="105"/>
          <w:sz w:val="21"/>
        </w:rPr>
        <w:t>initial disclosure</w:t>
      </w:r>
      <w:r>
        <w:rPr>
          <w:spacing w:val="-13"/>
          <w:w w:val="105"/>
          <w:sz w:val="21"/>
        </w:rPr>
        <w:t xml:space="preserve"> </w:t>
      </w:r>
      <w:r>
        <w:rPr>
          <w:spacing w:val="-4"/>
          <w:w w:val="105"/>
          <w:sz w:val="21"/>
        </w:rPr>
        <w:t>process.</w:t>
      </w:r>
      <w:r>
        <w:rPr>
          <w:spacing w:val="-4"/>
          <w:w w:val="105"/>
          <w:position w:val="7"/>
          <w:sz w:val="12"/>
        </w:rPr>
        <w:t>156</w:t>
      </w:r>
    </w:p>
    <w:p w:rsidR="00EA0057" w:rsidRDefault="007C5C23">
      <w:pPr>
        <w:pStyle w:val="Heading5"/>
        <w:ind w:left="127"/>
      </w:pPr>
      <w:r>
        <w:rPr>
          <w:w w:val="105"/>
        </w:rPr>
        <w:t>Pre-trial case management</w:t>
      </w:r>
    </w:p>
    <w:p w:rsidR="00EA0057" w:rsidRDefault="007C5C23">
      <w:pPr>
        <w:pStyle w:val="ListParagraph"/>
        <w:numPr>
          <w:ilvl w:val="1"/>
          <w:numId w:val="84"/>
        </w:numPr>
        <w:tabs>
          <w:tab w:val="left" w:pos="921"/>
          <w:tab w:val="left" w:pos="922"/>
        </w:tabs>
        <w:spacing w:before="156" w:line="242" w:lineRule="auto"/>
        <w:ind w:left="921" w:right="1969"/>
        <w:jc w:val="left"/>
        <w:rPr>
          <w:sz w:val="21"/>
        </w:rPr>
      </w:pPr>
      <w:r>
        <w:rPr>
          <w:w w:val="105"/>
          <w:sz w:val="21"/>
        </w:rPr>
        <w:t xml:space="preserve">The DPP model proposes </w:t>
      </w:r>
      <w:r>
        <w:rPr>
          <w:spacing w:val="-3"/>
          <w:w w:val="105"/>
          <w:sz w:val="21"/>
        </w:rPr>
        <w:t xml:space="preserve">that </w:t>
      </w:r>
      <w:r>
        <w:rPr>
          <w:w w:val="105"/>
          <w:sz w:val="21"/>
        </w:rPr>
        <w:t xml:space="preserve">the </w:t>
      </w:r>
      <w:r>
        <w:rPr>
          <w:spacing w:val="-3"/>
          <w:w w:val="105"/>
          <w:sz w:val="21"/>
        </w:rPr>
        <w:t xml:space="preserve">Magistrates’ Court </w:t>
      </w:r>
      <w:r>
        <w:rPr>
          <w:w w:val="105"/>
          <w:sz w:val="21"/>
        </w:rPr>
        <w:t xml:space="preserve">conduct an Issues </w:t>
      </w:r>
      <w:r>
        <w:rPr>
          <w:spacing w:val="-3"/>
          <w:w w:val="105"/>
          <w:sz w:val="21"/>
        </w:rPr>
        <w:t xml:space="preserve">Hearing </w:t>
      </w:r>
      <w:r>
        <w:rPr>
          <w:w w:val="105"/>
          <w:sz w:val="21"/>
        </w:rPr>
        <w:t xml:space="preserve">and a </w:t>
      </w:r>
      <w:r>
        <w:rPr>
          <w:spacing w:val="-3"/>
          <w:w w:val="105"/>
          <w:sz w:val="21"/>
        </w:rPr>
        <w:t xml:space="preserve">Case </w:t>
      </w:r>
      <w:r>
        <w:rPr>
          <w:w w:val="105"/>
          <w:sz w:val="21"/>
        </w:rPr>
        <w:t>Management</w:t>
      </w:r>
      <w:r>
        <w:rPr>
          <w:spacing w:val="-8"/>
          <w:w w:val="105"/>
          <w:sz w:val="21"/>
        </w:rPr>
        <w:t xml:space="preserve"> </w:t>
      </w:r>
      <w:r>
        <w:rPr>
          <w:w w:val="105"/>
          <w:sz w:val="21"/>
        </w:rPr>
        <w:t>hearing:</w:t>
      </w:r>
    </w:p>
    <w:p w:rsidR="00EA0057" w:rsidRDefault="007C5C23">
      <w:pPr>
        <w:pStyle w:val="ListParagraph"/>
        <w:numPr>
          <w:ilvl w:val="0"/>
          <w:numId w:val="20"/>
        </w:numPr>
        <w:tabs>
          <w:tab w:val="left" w:pos="1261"/>
          <w:tab w:val="left" w:pos="1262"/>
        </w:tabs>
        <w:spacing w:before="121" w:line="242" w:lineRule="auto"/>
        <w:ind w:right="1770" w:hanging="340"/>
        <w:rPr>
          <w:sz w:val="21"/>
        </w:rPr>
      </w:pPr>
      <w:r>
        <w:rPr>
          <w:sz w:val="21"/>
        </w:rPr>
        <w:t xml:space="preserve">at the Issues </w:t>
      </w:r>
      <w:r>
        <w:rPr>
          <w:spacing w:val="-3"/>
          <w:sz w:val="21"/>
        </w:rPr>
        <w:t xml:space="preserve">Hearing </w:t>
      </w:r>
      <w:r>
        <w:rPr>
          <w:sz w:val="21"/>
        </w:rPr>
        <w:t xml:space="preserve">the </w:t>
      </w:r>
      <w:r>
        <w:rPr>
          <w:spacing w:val="-3"/>
          <w:sz w:val="21"/>
        </w:rPr>
        <w:t xml:space="preserve">Court will ensure </w:t>
      </w:r>
      <w:r>
        <w:rPr>
          <w:sz w:val="21"/>
        </w:rPr>
        <w:t>the prosecution case is properly disclosed and</w:t>
      </w:r>
      <w:r>
        <w:rPr>
          <w:spacing w:val="21"/>
          <w:sz w:val="21"/>
        </w:rPr>
        <w:t xml:space="preserve"> </w:t>
      </w:r>
      <w:r>
        <w:rPr>
          <w:sz w:val="21"/>
        </w:rPr>
        <w:t>the</w:t>
      </w:r>
      <w:r>
        <w:rPr>
          <w:spacing w:val="21"/>
          <w:sz w:val="21"/>
        </w:rPr>
        <w:t xml:space="preserve"> </w:t>
      </w:r>
      <w:r>
        <w:rPr>
          <w:sz w:val="21"/>
        </w:rPr>
        <w:t>parties</w:t>
      </w:r>
      <w:r>
        <w:rPr>
          <w:spacing w:val="21"/>
          <w:sz w:val="21"/>
        </w:rPr>
        <w:t xml:space="preserve"> </w:t>
      </w:r>
      <w:r>
        <w:rPr>
          <w:sz w:val="21"/>
        </w:rPr>
        <w:t>engage</w:t>
      </w:r>
      <w:r>
        <w:rPr>
          <w:spacing w:val="21"/>
          <w:sz w:val="21"/>
        </w:rPr>
        <w:t xml:space="preserve"> </w:t>
      </w:r>
      <w:r>
        <w:rPr>
          <w:sz w:val="21"/>
        </w:rPr>
        <w:t>in</w:t>
      </w:r>
      <w:r>
        <w:rPr>
          <w:spacing w:val="21"/>
          <w:sz w:val="21"/>
        </w:rPr>
        <w:t xml:space="preserve"> </w:t>
      </w:r>
      <w:r>
        <w:rPr>
          <w:sz w:val="21"/>
        </w:rPr>
        <w:t>resolution</w:t>
      </w:r>
      <w:r>
        <w:rPr>
          <w:spacing w:val="21"/>
          <w:sz w:val="21"/>
        </w:rPr>
        <w:t xml:space="preserve"> </w:t>
      </w:r>
      <w:r>
        <w:rPr>
          <w:spacing w:val="-3"/>
          <w:sz w:val="21"/>
        </w:rPr>
        <w:t>discussions</w:t>
      </w:r>
    </w:p>
    <w:p w:rsidR="00EA0057" w:rsidRDefault="007C5C23">
      <w:pPr>
        <w:pStyle w:val="ListParagraph"/>
        <w:numPr>
          <w:ilvl w:val="0"/>
          <w:numId w:val="20"/>
        </w:numPr>
        <w:tabs>
          <w:tab w:val="left" w:pos="1261"/>
          <w:tab w:val="left" w:pos="1262"/>
        </w:tabs>
        <w:spacing w:before="86" w:line="242" w:lineRule="auto"/>
        <w:ind w:right="1698" w:hanging="340"/>
        <w:rPr>
          <w:sz w:val="12"/>
        </w:rPr>
      </w:pPr>
      <w:r>
        <w:rPr>
          <w:w w:val="105"/>
          <w:sz w:val="21"/>
        </w:rPr>
        <w:t>at</w:t>
      </w:r>
      <w:r>
        <w:rPr>
          <w:spacing w:val="-10"/>
          <w:w w:val="105"/>
          <w:sz w:val="21"/>
        </w:rPr>
        <w:t xml:space="preserve"> </w:t>
      </w:r>
      <w:r>
        <w:rPr>
          <w:w w:val="105"/>
          <w:sz w:val="21"/>
        </w:rPr>
        <w:t>the</w:t>
      </w:r>
      <w:r>
        <w:rPr>
          <w:spacing w:val="-10"/>
          <w:w w:val="105"/>
          <w:sz w:val="21"/>
        </w:rPr>
        <w:t xml:space="preserve"> </w:t>
      </w:r>
      <w:r>
        <w:rPr>
          <w:spacing w:val="-3"/>
          <w:w w:val="105"/>
          <w:sz w:val="21"/>
        </w:rPr>
        <w:t>Case</w:t>
      </w:r>
      <w:r>
        <w:rPr>
          <w:spacing w:val="-10"/>
          <w:w w:val="105"/>
          <w:sz w:val="21"/>
        </w:rPr>
        <w:t xml:space="preserve"> </w:t>
      </w:r>
      <w:r>
        <w:rPr>
          <w:spacing w:val="-3"/>
          <w:w w:val="105"/>
          <w:sz w:val="21"/>
        </w:rPr>
        <w:t>Management</w:t>
      </w:r>
      <w:r>
        <w:rPr>
          <w:spacing w:val="-10"/>
          <w:w w:val="105"/>
          <w:sz w:val="21"/>
        </w:rPr>
        <w:t xml:space="preserve"> </w:t>
      </w:r>
      <w:r>
        <w:rPr>
          <w:spacing w:val="-3"/>
          <w:w w:val="105"/>
          <w:sz w:val="21"/>
        </w:rPr>
        <w:t>Hearing</w:t>
      </w:r>
      <w:r>
        <w:rPr>
          <w:spacing w:val="-10"/>
          <w:w w:val="105"/>
          <w:sz w:val="21"/>
        </w:rPr>
        <w:t xml:space="preserve"> </w:t>
      </w:r>
      <w:r>
        <w:rPr>
          <w:w w:val="105"/>
          <w:sz w:val="21"/>
        </w:rPr>
        <w:t>cross-examination</w:t>
      </w:r>
      <w:r>
        <w:rPr>
          <w:spacing w:val="-10"/>
          <w:w w:val="105"/>
          <w:sz w:val="21"/>
        </w:rPr>
        <w:t xml:space="preserve"> </w:t>
      </w:r>
      <w:r>
        <w:rPr>
          <w:w w:val="105"/>
          <w:sz w:val="21"/>
        </w:rPr>
        <w:t>of</w:t>
      </w:r>
      <w:r>
        <w:rPr>
          <w:spacing w:val="-10"/>
          <w:w w:val="105"/>
          <w:sz w:val="21"/>
        </w:rPr>
        <w:t xml:space="preserve"> </w:t>
      </w:r>
      <w:r>
        <w:rPr>
          <w:w w:val="105"/>
          <w:sz w:val="21"/>
        </w:rPr>
        <w:t>witnesses</w:t>
      </w:r>
      <w:r>
        <w:rPr>
          <w:spacing w:val="-10"/>
          <w:w w:val="105"/>
          <w:sz w:val="21"/>
        </w:rPr>
        <w:t xml:space="preserve"> </w:t>
      </w:r>
      <w:r>
        <w:rPr>
          <w:w w:val="105"/>
          <w:sz w:val="21"/>
        </w:rPr>
        <w:t>is</w:t>
      </w:r>
      <w:r>
        <w:rPr>
          <w:spacing w:val="-10"/>
          <w:w w:val="105"/>
          <w:sz w:val="21"/>
        </w:rPr>
        <w:t xml:space="preserve"> </w:t>
      </w:r>
      <w:r>
        <w:rPr>
          <w:w w:val="105"/>
          <w:sz w:val="21"/>
        </w:rPr>
        <w:t>permitted</w:t>
      </w:r>
      <w:r>
        <w:rPr>
          <w:spacing w:val="-10"/>
          <w:w w:val="105"/>
          <w:sz w:val="21"/>
        </w:rPr>
        <w:t xml:space="preserve"> </w:t>
      </w:r>
      <w:r>
        <w:rPr>
          <w:w w:val="105"/>
          <w:sz w:val="21"/>
        </w:rPr>
        <w:t xml:space="preserve">where </w:t>
      </w:r>
      <w:r>
        <w:rPr>
          <w:spacing w:val="-3"/>
          <w:w w:val="105"/>
          <w:sz w:val="21"/>
        </w:rPr>
        <w:t xml:space="preserve">leave </w:t>
      </w:r>
      <w:r>
        <w:rPr>
          <w:spacing w:val="-2"/>
          <w:w w:val="105"/>
          <w:sz w:val="21"/>
        </w:rPr>
        <w:t xml:space="preserve">has </w:t>
      </w:r>
      <w:r>
        <w:rPr>
          <w:w w:val="105"/>
          <w:sz w:val="21"/>
        </w:rPr>
        <w:t xml:space="preserve">been </w:t>
      </w:r>
      <w:r>
        <w:rPr>
          <w:spacing w:val="-4"/>
          <w:w w:val="105"/>
          <w:sz w:val="21"/>
        </w:rPr>
        <w:t>obtained.</w:t>
      </w:r>
      <w:r>
        <w:rPr>
          <w:spacing w:val="-4"/>
          <w:w w:val="105"/>
          <w:position w:val="7"/>
          <w:sz w:val="12"/>
        </w:rPr>
        <w:t>157</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11"/>
        <w:rPr>
          <w:sz w:val="10"/>
        </w:rPr>
      </w:pPr>
      <w:r>
        <w:pict>
          <v:line id="_x0000_s1078" style="position:absolute;z-index:251701760;mso-wrap-distance-left:0;mso-wrap-distance-right:0;mso-position-horizontal-relative:page" from="79.35pt,9.1pt" to="515.9pt,9.1pt" strokecolor="#b6bdc8" strokeweight="1pt">
            <w10:wrap type="topAndBottom" anchorx="page"/>
          </v:line>
        </w:pict>
      </w:r>
    </w:p>
    <w:p w:rsidR="00EA0057" w:rsidRDefault="007C5C23">
      <w:pPr>
        <w:pStyle w:val="ListParagraph"/>
        <w:numPr>
          <w:ilvl w:val="0"/>
          <w:numId w:val="19"/>
        </w:numPr>
        <w:tabs>
          <w:tab w:val="left" w:pos="921"/>
          <w:tab w:val="left" w:pos="922"/>
        </w:tabs>
        <w:spacing w:before="117"/>
        <w:ind w:right="1852"/>
        <w:jc w:val="left"/>
        <w:rPr>
          <w:sz w:val="13"/>
        </w:rPr>
      </w:pPr>
      <w:r>
        <w:rPr>
          <w:w w:val="105"/>
          <w:sz w:val="13"/>
        </w:rPr>
        <w:t xml:space="preserve">Director of Public Prosecutions Victoria, </w:t>
      </w:r>
      <w:r>
        <w:rPr>
          <w:i/>
          <w:w w:val="105"/>
          <w:sz w:val="13"/>
        </w:rPr>
        <w:t xml:space="preserve">Proposed Reforms to Reduce Further Trauma to Victims and Witnesses </w:t>
      </w:r>
      <w:r>
        <w:rPr>
          <w:w w:val="105"/>
          <w:sz w:val="13"/>
        </w:rPr>
        <w:t>(Policy Paper, 1 October 2018) &lt;</w:t>
      </w:r>
      <w:hyperlink r:id="rId66">
        <w:r>
          <w:rPr>
            <w:w w:val="105"/>
            <w:sz w:val="13"/>
          </w:rPr>
          <w:t>http://www.opp.vic.gov.au/getattachment/0da88912-0a57-48f0-9048-31a0ad1b15df/DPP-Policy-Pa</w:t>
        </w:r>
        <w:r>
          <w:rPr>
            <w:w w:val="105"/>
            <w:sz w:val="13"/>
          </w:rPr>
          <w:t>per-Proposed-reforms-to-</w:t>
        </w:r>
      </w:hyperlink>
      <w:r>
        <w:rPr>
          <w:w w:val="105"/>
          <w:sz w:val="13"/>
        </w:rPr>
        <w:t xml:space="preserve"> reduce-furthe.aspx&gt;.</w:t>
      </w:r>
    </w:p>
    <w:p w:rsidR="00EA0057" w:rsidRDefault="007C5C23">
      <w:pPr>
        <w:pStyle w:val="ListParagraph"/>
        <w:numPr>
          <w:ilvl w:val="0"/>
          <w:numId w:val="19"/>
        </w:numPr>
        <w:tabs>
          <w:tab w:val="left" w:pos="921"/>
          <w:tab w:val="left" w:pos="922"/>
        </w:tabs>
        <w:ind w:right="1878"/>
        <w:jc w:val="left"/>
        <w:rPr>
          <w:sz w:val="13"/>
        </w:rPr>
      </w:pPr>
      <w:r>
        <w:rPr>
          <w:w w:val="105"/>
          <w:sz w:val="13"/>
        </w:rPr>
        <w:t xml:space="preserve">Department of Justice and Regulation, Victorian Government, </w:t>
      </w:r>
      <w:r>
        <w:rPr>
          <w:i/>
          <w:w w:val="105"/>
          <w:sz w:val="13"/>
        </w:rPr>
        <w:t xml:space="preserve">Proposed Reforms to Criminal Procedure: Reducing Trauma and Delay for Witnesses and Victims - Criminal Law Review </w:t>
      </w:r>
      <w:r>
        <w:rPr>
          <w:w w:val="105"/>
          <w:sz w:val="13"/>
        </w:rPr>
        <w:t xml:space="preserve">(Discussion Paper, 2017) </w:t>
      </w:r>
      <w:r>
        <w:rPr>
          <w:spacing w:val="7"/>
          <w:w w:val="105"/>
          <w:sz w:val="13"/>
        </w:rPr>
        <w:t xml:space="preserve"> </w:t>
      </w:r>
      <w:r>
        <w:rPr>
          <w:spacing w:val="-6"/>
          <w:w w:val="105"/>
          <w:sz w:val="13"/>
        </w:rPr>
        <w:t>11.</w:t>
      </w:r>
    </w:p>
    <w:p w:rsidR="00EA0057" w:rsidRDefault="007C5C23">
      <w:pPr>
        <w:pStyle w:val="ListParagraph"/>
        <w:numPr>
          <w:ilvl w:val="0"/>
          <w:numId w:val="19"/>
        </w:numPr>
        <w:tabs>
          <w:tab w:val="left" w:pos="921"/>
          <w:tab w:val="left" w:pos="922"/>
        </w:tabs>
        <w:ind w:right="1852"/>
        <w:jc w:val="left"/>
        <w:rPr>
          <w:sz w:val="13"/>
        </w:rPr>
      </w:pPr>
      <w:r>
        <w:rPr>
          <w:w w:val="105"/>
          <w:sz w:val="13"/>
        </w:rPr>
        <w:t xml:space="preserve">Director of Public Prosecutions Victoria, </w:t>
      </w:r>
      <w:r>
        <w:rPr>
          <w:i/>
          <w:w w:val="105"/>
          <w:sz w:val="13"/>
        </w:rPr>
        <w:t xml:space="preserve">Proposed Reforms to Reduce Further Trauma to Victims and Witnesses </w:t>
      </w:r>
      <w:r>
        <w:rPr>
          <w:w w:val="105"/>
          <w:sz w:val="13"/>
        </w:rPr>
        <w:t>(Policy Paper, 1 October 2018) &lt;</w:t>
      </w:r>
      <w:hyperlink r:id="rId67">
        <w:r>
          <w:rPr>
            <w:w w:val="105"/>
            <w:sz w:val="13"/>
          </w:rPr>
          <w:t>http://www.opp.vic.gov.au/getattachment/0da88912-0a57-48f0-9048-31a0ad1b15df/DPP-Policy-Paper-Proposed-reforms-to-</w:t>
        </w:r>
      </w:hyperlink>
      <w:r>
        <w:rPr>
          <w:w w:val="105"/>
          <w:sz w:val="13"/>
        </w:rPr>
        <w:t xml:space="preserve"> reduce-furthe.aspx&gt;</w:t>
      </w:r>
      <w:r>
        <w:rPr>
          <w:spacing w:val="28"/>
          <w:w w:val="105"/>
          <w:sz w:val="13"/>
        </w:rPr>
        <w:t xml:space="preserve"> </w:t>
      </w:r>
      <w:r>
        <w:rPr>
          <w:w w:val="105"/>
          <w:sz w:val="13"/>
        </w:rPr>
        <w:t>2.</w:t>
      </w:r>
    </w:p>
    <w:p w:rsidR="00EA0057" w:rsidRDefault="007C5C23">
      <w:pPr>
        <w:pStyle w:val="ListParagraph"/>
        <w:numPr>
          <w:ilvl w:val="0"/>
          <w:numId w:val="19"/>
        </w:numPr>
        <w:tabs>
          <w:tab w:val="left" w:pos="921"/>
          <w:tab w:val="left" w:pos="922"/>
        </w:tabs>
        <w:jc w:val="left"/>
        <w:rPr>
          <w:sz w:val="13"/>
        </w:rPr>
      </w:pPr>
      <w:r>
        <w:rPr>
          <w:w w:val="105"/>
          <w:sz w:val="13"/>
        </w:rPr>
        <w:t>Ibid</w:t>
      </w:r>
      <w:r>
        <w:rPr>
          <w:spacing w:val="7"/>
          <w:w w:val="105"/>
          <w:sz w:val="13"/>
        </w:rPr>
        <w:t xml:space="preserve"> </w:t>
      </w:r>
      <w:r>
        <w:rPr>
          <w:w w:val="105"/>
          <w:sz w:val="13"/>
        </w:rPr>
        <w:t>3.</w:t>
      </w:r>
    </w:p>
    <w:p w:rsidR="00EA0057" w:rsidRDefault="007C5C23">
      <w:pPr>
        <w:pStyle w:val="ListParagraph"/>
        <w:numPr>
          <w:ilvl w:val="0"/>
          <w:numId w:val="19"/>
        </w:numPr>
        <w:tabs>
          <w:tab w:val="left" w:pos="921"/>
          <w:tab w:val="left" w:pos="922"/>
        </w:tabs>
        <w:jc w:val="left"/>
        <w:rPr>
          <w:sz w:val="13"/>
        </w:rPr>
      </w:pPr>
      <w:r>
        <w:rPr>
          <w:w w:val="105"/>
          <w:sz w:val="13"/>
        </w:rPr>
        <w:t>Ibid</w:t>
      </w:r>
      <w:r>
        <w:rPr>
          <w:spacing w:val="10"/>
          <w:w w:val="105"/>
          <w:sz w:val="13"/>
        </w:rPr>
        <w:t xml:space="preserve"> </w:t>
      </w:r>
      <w:r>
        <w:rPr>
          <w:w w:val="105"/>
          <w:sz w:val="13"/>
        </w:rPr>
        <w:t>4.</w:t>
      </w:r>
    </w:p>
    <w:p w:rsidR="00EA0057" w:rsidRDefault="007C5C23">
      <w:pPr>
        <w:pStyle w:val="ListParagraph"/>
        <w:numPr>
          <w:ilvl w:val="0"/>
          <w:numId w:val="19"/>
        </w:numPr>
        <w:tabs>
          <w:tab w:val="left" w:pos="921"/>
          <w:tab w:val="left" w:pos="922"/>
        </w:tabs>
        <w:jc w:val="left"/>
        <w:rPr>
          <w:sz w:val="13"/>
        </w:rPr>
      </w:pPr>
      <w:r>
        <w:rPr>
          <w:w w:val="105"/>
          <w:sz w:val="13"/>
        </w:rPr>
        <w:t>Ibid</w:t>
      </w:r>
      <w:r>
        <w:rPr>
          <w:spacing w:val="10"/>
          <w:w w:val="105"/>
          <w:sz w:val="13"/>
        </w:rPr>
        <w:t xml:space="preserve"> </w:t>
      </w:r>
      <w:r>
        <w:rPr>
          <w:w w:val="105"/>
          <w:sz w:val="13"/>
        </w:rPr>
        <w:t>4.</w:t>
      </w:r>
    </w:p>
    <w:p w:rsidR="00EA0057" w:rsidRDefault="007C5C23">
      <w:pPr>
        <w:pStyle w:val="ListParagraph"/>
        <w:numPr>
          <w:ilvl w:val="0"/>
          <w:numId w:val="19"/>
        </w:numPr>
        <w:tabs>
          <w:tab w:val="left" w:pos="921"/>
          <w:tab w:val="left" w:pos="922"/>
        </w:tabs>
        <w:ind w:right="1878"/>
        <w:jc w:val="left"/>
        <w:rPr>
          <w:sz w:val="13"/>
        </w:rPr>
      </w:pPr>
      <w:r>
        <w:rPr>
          <w:w w:val="105"/>
          <w:sz w:val="13"/>
        </w:rPr>
        <w:t xml:space="preserve">Department of Justice and Regulation, Victorian Government, </w:t>
      </w:r>
      <w:r>
        <w:rPr>
          <w:i/>
          <w:w w:val="105"/>
          <w:sz w:val="13"/>
        </w:rPr>
        <w:t>Proposed Reform</w:t>
      </w:r>
      <w:r>
        <w:rPr>
          <w:i/>
          <w:w w:val="105"/>
          <w:sz w:val="13"/>
        </w:rPr>
        <w:t>s to Criminal Procedure: Reducing Trauma and Delay for Witnesses</w:t>
      </w:r>
      <w:r>
        <w:rPr>
          <w:i/>
          <w:spacing w:val="2"/>
          <w:w w:val="105"/>
          <w:sz w:val="13"/>
        </w:rPr>
        <w:t xml:space="preserve"> </w:t>
      </w:r>
      <w:r>
        <w:rPr>
          <w:i/>
          <w:w w:val="105"/>
          <w:sz w:val="13"/>
        </w:rPr>
        <w:t>and</w:t>
      </w:r>
      <w:r>
        <w:rPr>
          <w:i/>
          <w:spacing w:val="2"/>
          <w:w w:val="105"/>
          <w:sz w:val="13"/>
        </w:rPr>
        <w:t xml:space="preserve"> </w:t>
      </w:r>
      <w:r>
        <w:rPr>
          <w:i/>
          <w:w w:val="105"/>
          <w:sz w:val="13"/>
        </w:rPr>
        <w:t>Victims</w:t>
      </w:r>
      <w:r>
        <w:rPr>
          <w:i/>
          <w:spacing w:val="2"/>
          <w:w w:val="105"/>
          <w:sz w:val="13"/>
        </w:rPr>
        <w:t xml:space="preserve"> </w:t>
      </w:r>
      <w:r>
        <w:rPr>
          <w:i/>
          <w:w w:val="105"/>
          <w:sz w:val="13"/>
        </w:rPr>
        <w:t>-</w:t>
      </w:r>
      <w:r>
        <w:rPr>
          <w:i/>
          <w:spacing w:val="2"/>
          <w:w w:val="105"/>
          <w:sz w:val="13"/>
        </w:rPr>
        <w:t xml:space="preserve"> </w:t>
      </w:r>
      <w:r>
        <w:rPr>
          <w:i/>
          <w:w w:val="105"/>
          <w:sz w:val="13"/>
        </w:rPr>
        <w:t>Criminal</w:t>
      </w:r>
      <w:r>
        <w:rPr>
          <w:i/>
          <w:spacing w:val="2"/>
          <w:w w:val="105"/>
          <w:sz w:val="13"/>
        </w:rPr>
        <w:t xml:space="preserve"> </w:t>
      </w:r>
      <w:r>
        <w:rPr>
          <w:i/>
          <w:w w:val="105"/>
          <w:sz w:val="13"/>
        </w:rPr>
        <w:t>Law</w:t>
      </w:r>
      <w:r>
        <w:rPr>
          <w:i/>
          <w:spacing w:val="2"/>
          <w:w w:val="105"/>
          <w:sz w:val="13"/>
        </w:rPr>
        <w:t xml:space="preserve"> </w:t>
      </w:r>
      <w:r>
        <w:rPr>
          <w:i/>
          <w:w w:val="105"/>
          <w:sz w:val="13"/>
        </w:rPr>
        <w:t>Review</w:t>
      </w:r>
      <w:r>
        <w:rPr>
          <w:i/>
          <w:spacing w:val="3"/>
          <w:w w:val="105"/>
          <w:sz w:val="13"/>
        </w:rPr>
        <w:t xml:space="preserve"> </w:t>
      </w:r>
      <w:r>
        <w:rPr>
          <w:w w:val="105"/>
          <w:sz w:val="13"/>
        </w:rPr>
        <w:t>(Discussion</w:t>
      </w:r>
      <w:r>
        <w:rPr>
          <w:spacing w:val="3"/>
          <w:w w:val="105"/>
          <w:sz w:val="13"/>
        </w:rPr>
        <w:t xml:space="preserve"> </w:t>
      </w:r>
      <w:r>
        <w:rPr>
          <w:w w:val="105"/>
          <w:sz w:val="13"/>
        </w:rPr>
        <w:t>Paper,</w:t>
      </w:r>
      <w:r>
        <w:rPr>
          <w:spacing w:val="3"/>
          <w:w w:val="105"/>
          <w:sz w:val="13"/>
        </w:rPr>
        <w:t xml:space="preserve"> </w:t>
      </w:r>
      <w:r>
        <w:rPr>
          <w:w w:val="105"/>
          <w:sz w:val="13"/>
        </w:rPr>
        <w:t>2017)</w:t>
      </w:r>
      <w:r>
        <w:rPr>
          <w:spacing w:val="3"/>
          <w:w w:val="105"/>
          <w:sz w:val="13"/>
        </w:rPr>
        <w:t xml:space="preserve"> </w:t>
      </w:r>
      <w:r>
        <w:rPr>
          <w:spacing w:val="-4"/>
          <w:w w:val="105"/>
          <w:sz w:val="13"/>
        </w:rPr>
        <w:t>11–12.</w:t>
      </w:r>
    </w:p>
    <w:p w:rsidR="00EA0057" w:rsidRDefault="007C5C23">
      <w:pPr>
        <w:pStyle w:val="ListParagraph"/>
        <w:numPr>
          <w:ilvl w:val="0"/>
          <w:numId w:val="19"/>
        </w:numPr>
        <w:tabs>
          <w:tab w:val="left" w:pos="921"/>
          <w:tab w:val="left" w:pos="922"/>
        </w:tabs>
        <w:ind w:right="1852"/>
        <w:jc w:val="left"/>
        <w:rPr>
          <w:sz w:val="13"/>
        </w:rPr>
      </w:pPr>
      <w:r>
        <w:pict>
          <v:shape id="_x0000_s1077" type="#_x0000_t202" style="position:absolute;left:0;text-align:left;margin-left:548.95pt;margin-top:11pt;width:13.2pt;height:14.25pt;z-index:251702784;mso-position-horizontal-relative:page" filled="f" stroked="f">
            <v:textbox inset="0,0,0,0">
              <w:txbxContent>
                <w:p w:rsidR="00EA0057" w:rsidRDefault="007C5C23">
                  <w:pPr>
                    <w:spacing w:line="284" w:lineRule="exact"/>
                    <w:rPr>
                      <w:b/>
                      <w:sz w:val="24"/>
                    </w:rPr>
                  </w:pPr>
                  <w:r>
                    <w:rPr>
                      <w:b/>
                      <w:color w:val="37617A"/>
                      <w:spacing w:val="-2"/>
                      <w:w w:val="110"/>
                      <w:sz w:val="24"/>
                    </w:rPr>
                    <w:t>69</w:t>
                  </w:r>
                </w:p>
              </w:txbxContent>
            </v:textbox>
            <w10:wrap anchorx="page"/>
          </v:shape>
        </w:pict>
      </w:r>
      <w:r>
        <w:rPr>
          <w:w w:val="105"/>
          <w:sz w:val="13"/>
        </w:rPr>
        <w:t xml:space="preserve">Director of Public Prosecutions Victoria, </w:t>
      </w:r>
      <w:r>
        <w:rPr>
          <w:i/>
          <w:w w:val="105"/>
          <w:sz w:val="13"/>
        </w:rPr>
        <w:t xml:space="preserve">Proposed Reforms to Reduce Further Trauma to Victims and Witnesses </w:t>
      </w:r>
      <w:r>
        <w:rPr>
          <w:w w:val="105"/>
          <w:sz w:val="13"/>
        </w:rPr>
        <w:t>(Policy Paper, 1 October 2018) &lt;</w:t>
      </w:r>
      <w:hyperlink r:id="rId68">
        <w:r>
          <w:rPr>
            <w:w w:val="105"/>
            <w:sz w:val="13"/>
          </w:rPr>
          <w:t>http://www.opp.vic.gov.au/getattachment/0da88912-0a57-48f0-9048-31a0ad1b15df/DPP-Policy-Pa</w:t>
        </w:r>
        <w:r>
          <w:rPr>
            <w:w w:val="105"/>
            <w:sz w:val="13"/>
          </w:rPr>
          <w:t>per-Proposed-reforms-to-</w:t>
        </w:r>
      </w:hyperlink>
      <w:r>
        <w:rPr>
          <w:w w:val="105"/>
          <w:sz w:val="13"/>
        </w:rPr>
        <w:t xml:space="preserve"> reduce-furthe.aspx&gt;.</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9"/>
        <w:rPr>
          <w:sz w:val="22"/>
        </w:rPr>
      </w:pPr>
    </w:p>
    <w:p w:rsidR="00EA0057" w:rsidRDefault="007C5C23">
      <w:pPr>
        <w:pStyle w:val="ListParagraph"/>
        <w:numPr>
          <w:ilvl w:val="1"/>
          <w:numId w:val="84"/>
        </w:numPr>
        <w:tabs>
          <w:tab w:val="left" w:pos="1941"/>
          <w:tab w:val="left" w:pos="1942"/>
        </w:tabs>
        <w:spacing w:before="92" w:line="242" w:lineRule="auto"/>
        <w:ind w:right="377"/>
        <w:jc w:val="left"/>
        <w:rPr>
          <w:sz w:val="21"/>
        </w:rPr>
      </w:pPr>
      <w:r>
        <w:rPr>
          <w:w w:val="105"/>
          <w:sz w:val="21"/>
        </w:rPr>
        <w:t xml:space="preserve">The SCV </w:t>
      </w:r>
      <w:r>
        <w:rPr>
          <w:spacing w:val="-9"/>
          <w:w w:val="105"/>
          <w:sz w:val="21"/>
        </w:rPr>
        <w:t xml:space="preserve">2017 </w:t>
      </w:r>
      <w:r>
        <w:rPr>
          <w:w w:val="105"/>
          <w:sz w:val="21"/>
        </w:rPr>
        <w:t xml:space="preserve">model proposes </w:t>
      </w:r>
      <w:r>
        <w:rPr>
          <w:spacing w:val="-3"/>
          <w:w w:val="105"/>
          <w:sz w:val="21"/>
        </w:rPr>
        <w:t xml:space="preserve">that </w:t>
      </w:r>
      <w:r>
        <w:rPr>
          <w:w w:val="105"/>
          <w:sz w:val="21"/>
        </w:rPr>
        <w:t xml:space="preserve">once </w:t>
      </w:r>
      <w:r>
        <w:rPr>
          <w:spacing w:val="-3"/>
          <w:w w:val="105"/>
          <w:sz w:val="21"/>
        </w:rPr>
        <w:t xml:space="preserve">uplifted, </w:t>
      </w:r>
      <w:r>
        <w:rPr>
          <w:w w:val="105"/>
          <w:sz w:val="21"/>
        </w:rPr>
        <w:t xml:space="preserve">matters in the </w:t>
      </w:r>
      <w:r>
        <w:rPr>
          <w:spacing w:val="-3"/>
          <w:w w:val="105"/>
          <w:sz w:val="21"/>
        </w:rPr>
        <w:t xml:space="preserve">Supreme Court </w:t>
      </w:r>
      <w:r>
        <w:rPr>
          <w:w w:val="105"/>
          <w:sz w:val="21"/>
        </w:rPr>
        <w:t xml:space="preserve">would be managed under the </w:t>
      </w:r>
      <w:r>
        <w:rPr>
          <w:spacing w:val="-7"/>
          <w:w w:val="105"/>
          <w:sz w:val="21"/>
        </w:rPr>
        <w:t xml:space="preserve">CPA </w:t>
      </w:r>
      <w:r>
        <w:rPr>
          <w:w w:val="105"/>
          <w:sz w:val="21"/>
        </w:rPr>
        <w:t xml:space="preserve">with the </w:t>
      </w:r>
      <w:r>
        <w:rPr>
          <w:spacing w:val="-3"/>
          <w:w w:val="105"/>
          <w:sz w:val="21"/>
        </w:rPr>
        <w:t xml:space="preserve">Supreme Court </w:t>
      </w:r>
      <w:r>
        <w:rPr>
          <w:w w:val="105"/>
          <w:sz w:val="21"/>
        </w:rPr>
        <w:t xml:space="preserve">being able </w:t>
      </w:r>
      <w:r>
        <w:rPr>
          <w:spacing w:val="-3"/>
          <w:w w:val="105"/>
          <w:sz w:val="21"/>
        </w:rPr>
        <w:t xml:space="preserve">to exercise </w:t>
      </w:r>
      <w:r>
        <w:rPr>
          <w:w w:val="105"/>
          <w:sz w:val="21"/>
        </w:rPr>
        <w:t xml:space="preserve">the same powers as the </w:t>
      </w:r>
      <w:r>
        <w:rPr>
          <w:spacing w:val="-3"/>
          <w:w w:val="105"/>
          <w:sz w:val="21"/>
        </w:rPr>
        <w:t>Magistrates’ C</w:t>
      </w:r>
      <w:r>
        <w:rPr>
          <w:spacing w:val="-3"/>
          <w:w w:val="105"/>
          <w:sz w:val="21"/>
        </w:rPr>
        <w:t xml:space="preserve">ourt relating to </w:t>
      </w:r>
      <w:r>
        <w:rPr>
          <w:w w:val="105"/>
          <w:sz w:val="21"/>
        </w:rPr>
        <w:t xml:space="preserve">committal </w:t>
      </w:r>
      <w:r>
        <w:rPr>
          <w:spacing w:val="-3"/>
          <w:w w:val="105"/>
          <w:sz w:val="21"/>
        </w:rPr>
        <w:t xml:space="preserve">proceedings </w:t>
      </w:r>
      <w:r>
        <w:rPr>
          <w:w w:val="105"/>
          <w:sz w:val="21"/>
        </w:rPr>
        <w:t xml:space="preserve">as </w:t>
      </w:r>
      <w:r>
        <w:rPr>
          <w:spacing w:val="-3"/>
          <w:w w:val="105"/>
          <w:sz w:val="21"/>
        </w:rPr>
        <w:t xml:space="preserve">well </w:t>
      </w:r>
      <w:r>
        <w:rPr>
          <w:w w:val="105"/>
          <w:sz w:val="21"/>
        </w:rPr>
        <w:t>as</w:t>
      </w:r>
      <w:r>
        <w:rPr>
          <w:spacing w:val="-26"/>
          <w:w w:val="105"/>
          <w:sz w:val="21"/>
        </w:rPr>
        <w:t xml:space="preserve"> </w:t>
      </w:r>
      <w:r>
        <w:rPr>
          <w:w w:val="105"/>
          <w:sz w:val="21"/>
        </w:rPr>
        <w:t>those</w:t>
      </w:r>
    </w:p>
    <w:p w:rsidR="00EA0057" w:rsidRDefault="007C5C23">
      <w:pPr>
        <w:pStyle w:val="BodyText"/>
        <w:spacing w:before="1" w:line="242" w:lineRule="auto"/>
        <w:ind w:left="1941"/>
        <w:rPr>
          <w:sz w:val="12"/>
        </w:rPr>
      </w:pPr>
      <w:r>
        <w:rPr>
          <w:w w:val="105"/>
        </w:rPr>
        <w:t xml:space="preserve">of the </w:t>
      </w:r>
      <w:r>
        <w:rPr>
          <w:spacing w:val="-3"/>
          <w:w w:val="105"/>
        </w:rPr>
        <w:t xml:space="preserve">Supreme Court </w:t>
      </w:r>
      <w:r>
        <w:rPr>
          <w:w w:val="105"/>
        </w:rPr>
        <w:t xml:space="preserve">in </w:t>
      </w:r>
      <w:r>
        <w:rPr>
          <w:spacing w:val="-3"/>
          <w:w w:val="105"/>
        </w:rPr>
        <w:t xml:space="preserve">relation to </w:t>
      </w:r>
      <w:r>
        <w:rPr>
          <w:w w:val="105"/>
        </w:rPr>
        <w:t xml:space="preserve">pre-trial </w:t>
      </w:r>
      <w:r>
        <w:rPr>
          <w:spacing w:val="-3"/>
          <w:w w:val="105"/>
        </w:rPr>
        <w:t xml:space="preserve">management and, </w:t>
      </w:r>
      <w:r>
        <w:rPr>
          <w:w w:val="105"/>
        </w:rPr>
        <w:t xml:space="preserve">where necessary, the </w:t>
      </w:r>
      <w:r>
        <w:rPr>
          <w:spacing w:val="-3"/>
          <w:w w:val="105"/>
        </w:rPr>
        <w:t xml:space="preserve">determination </w:t>
      </w:r>
      <w:r>
        <w:rPr>
          <w:w w:val="105"/>
        </w:rPr>
        <w:t xml:space="preserve">of </w:t>
      </w:r>
      <w:r>
        <w:rPr>
          <w:spacing w:val="-3"/>
          <w:w w:val="105"/>
        </w:rPr>
        <w:t xml:space="preserve">preliminary </w:t>
      </w:r>
      <w:r>
        <w:rPr>
          <w:w w:val="105"/>
        </w:rPr>
        <w:t xml:space="preserve">legal </w:t>
      </w:r>
      <w:r>
        <w:rPr>
          <w:spacing w:val="-4"/>
          <w:w w:val="105"/>
        </w:rPr>
        <w:t>issues.</w:t>
      </w:r>
      <w:r>
        <w:rPr>
          <w:spacing w:val="-4"/>
          <w:w w:val="105"/>
          <w:position w:val="7"/>
          <w:sz w:val="12"/>
        </w:rPr>
        <w:t>158</w:t>
      </w:r>
    </w:p>
    <w:p w:rsidR="00EA0057" w:rsidRDefault="007C5C23">
      <w:pPr>
        <w:pStyle w:val="Heading5"/>
        <w:spacing w:before="141"/>
      </w:pPr>
      <w:r>
        <w:rPr>
          <w:w w:val="105"/>
        </w:rPr>
        <w:t>Cross-examination of witnesses</w:t>
      </w:r>
    </w:p>
    <w:p w:rsidR="00EA0057" w:rsidRDefault="007C5C23">
      <w:pPr>
        <w:pStyle w:val="ListParagraph"/>
        <w:numPr>
          <w:ilvl w:val="1"/>
          <w:numId w:val="84"/>
        </w:numPr>
        <w:tabs>
          <w:tab w:val="left" w:pos="1940"/>
          <w:tab w:val="left" w:pos="1941"/>
        </w:tabs>
        <w:spacing w:before="156" w:line="242" w:lineRule="auto"/>
        <w:ind w:left="1940" w:right="536" w:hanging="793"/>
        <w:jc w:val="left"/>
        <w:rPr>
          <w:sz w:val="21"/>
        </w:rPr>
      </w:pPr>
      <w:r>
        <w:rPr>
          <w:sz w:val="21"/>
        </w:rPr>
        <w:t xml:space="preserve">The DPP model </w:t>
      </w:r>
      <w:r>
        <w:rPr>
          <w:spacing w:val="-3"/>
          <w:sz w:val="21"/>
        </w:rPr>
        <w:t xml:space="preserve">contains </w:t>
      </w:r>
      <w:r>
        <w:rPr>
          <w:sz w:val="21"/>
        </w:rPr>
        <w:t xml:space="preserve">a </w:t>
      </w:r>
      <w:r>
        <w:rPr>
          <w:spacing w:val="-3"/>
          <w:sz w:val="21"/>
        </w:rPr>
        <w:t xml:space="preserve">presumption that </w:t>
      </w:r>
      <w:r>
        <w:rPr>
          <w:sz w:val="21"/>
        </w:rPr>
        <w:t xml:space="preserve">victims and witnesses </w:t>
      </w:r>
      <w:r>
        <w:rPr>
          <w:spacing w:val="-3"/>
          <w:sz w:val="21"/>
        </w:rPr>
        <w:t xml:space="preserve">will </w:t>
      </w:r>
      <w:r>
        <w:rPr>
          <w:spacing w:val="-2"/>
          <w:sz w:val="21"/>
        </w:rPr>
        <w:t xml:space="preserve">not </w:t>
      </w:r>
      <w:r>
        <w:rPr>
          <w:sz w:val="21"/>
        </w:rPr>
        <w:t xml:space="preserve">be cross- </w:t>
      </w:r>
      <w:r>
        <w:rPr>
          <w:spacing w:val="-2"/>
          <w:sz w:val="21"/>
        </w:rPr>
        <w:t xml:space="preserve">examined  </w:t>
      </w:r>
      <w:r>
        <w:rPr>
          <w:sz w:val="21"/>
        </w:rPr>
        <w:t xml:space="preserve">prior </w:t>
      </w:r>
      <w:r>
        <w:rPr>
          <w:spacing w:val="-3"/>
          <w:sz w:val="21"/>
        </w:rPr>
        <w:t xml:space="preserve">to  trial.  Leave  to  </w:t>
      </w:r>
      <w:r>
        <w:rPr>
          <w:sz w:val="21"/>
        </w:rPr>
        <w:t xml:space="preserve">cross-examine </w:t>
      </w:r>
      <w:r>
        <w:rPr>
          <w:spacing w:val="-3"/>
          <w:sz w:val="21"/>
        </w:rPr>
        <w:t xml:space="preserve">may  </w:t>
      </w:r>
      <w:r>
        <w:rPr>
          <w:sz w:val="21"/>
        </w:rPr>
        <w:t xml:space="preserve">be given subject </w:t>
      </w:r>
      <w:r>
        <w:rPr>
          <w:spacing w:val="-3"/>
          <w:sz w:val="21"/>
        </w:rPr>
        <w:t xml:space="preserve">to </w:t>
      </w:r>
      <w:r>
        <w:rPr>
          <w:sz w:val="21"/>
        </w:rPr>
        <w:t>the following:</w:t>
      </w:r>
    </w:p>
    <w:p w:rsidR="00EA0057" w:rsidRDefault="007C5C23">
      <w:pPr>
        <w:pStyle w:val="ListParagraph"/>
        <w:numPr>
          <w:ilvl w:val="2"/>
          <w:numId w:val="84"/>
        </w:numPr>
        <w:tabs>
          <w:tab w:val="left" w:pos="2281"/>
          <w:tab w:val="left" w:pos="2282"/>
        </w:tabs>
        <w:spacing w:before="120" w:line="242" w:lineRule="auto"/>
        <w:ind w:right="407"/>
        <w:rPr>
          <w:sz w:val="21"/>
        </w:rPr>
      </w:pPr>
      <w:r>
        <w:rPr>
          <w:w w:val="105"/>
          <w:sz w:val="21"/>
        </w:rPr>
        <w:t>there</w:t>
      </w:r>
      <w:r>
        <w:rPr>
          <w:spacing w:val="-8"/>
          <w:w w:val="105"/>
          <w:sz w:val="21"/>
        </w:rPr>
        <w:t xml:space="preserve"> </w:t>
      </w:r>
      <w:r>
        <w:rPr>
          <w:spacing w:val="-3"/>
          <w:w w:val="105"/>
          <w:sz w:val="21"/>
        </w:rPr>
        <w:t>will</w:t>
      </w:r>
      <w:r>
        <w:rPr>
          <w:spacing w:val="-8"/>
          <w:w w:val="105"/>
          <w:sz w:val="21"/>
        </w:rPr>
        <w:t xml:space="preserve"> </w:t>
      </w:r>
      <w:r>
        <w:rPr>
          <w:w w:val="105"/>
          <w:sz w:val="21"/>
        </w:rPr>
        <w:t>be</w:t>
      </w:r>
      <w:r>
        <w:rPr>
          <w:spacing w:val="-8"/>
          <w:w w:val="105"/>
          <w:sz w:val="21"/>
        </w:rPr>
        <w:t xml:space="preserve"> </w:t>
      </w:r>
      <w:r>
        <w:rPr>
          <w:w w:val="105"/>
          <w:sz w:val="21"/>
        </w:rPr>
        <w:t>no</w:t>
      </w:r>
      <w:r>
        <w:rPr>
          <w:spacing w:val="-8"/>
          <w:w w:val="105"/>
          <w:sz w:val="21"/>
        </w:rPr>
        <w:t xml:space="preserve"> </w:t>
      </w:r>
      <w:r>
        <w:rPr>
          <w:w w:val="105"/>
          <w:sz w:val="21"/>
        </w:rPr>
        <w:t>cross-examination</w:t>
      </w:r>
      <w:r>
        <w:rPr>
          <w:spacing w:val="-8"/>
          <w:w w:val="105"/>
          <w:sz w:val="21"/>
        </w:rPr>
        <w:t xml:space="preserve"> </w:t>
      </w:r>
      <w:r>
        <w:rPr>
          <w:w w:val="105"/>
          <w:sz w:val="21"/>
        </w:rPr>
        <w:t>in</w:t>
      </w:r>
      <w:r>
        <w:rPr>
          <w:spacing w:val="-8"/>
          <w:w w:val="105"/>
          <w:sz w:val="21"/>
        </w:rPr>
        <w:t xml:space="preserve"> </w:t>
      </w:r>
      <w:r>
        <w:rPr>
          <w:spacing w:val="-3"/>
          <w:w w:val="105"/>
          <w:sz w:val="21"/>
        </w:rPr>
        <w:t>any</w:t>
      </w:r>
      <w:r>
        <w:rPr>
          <w:spacing w:val="-8"/>
          <w:w w:val="105"/>
          <w:sz w:val="21"/>
        </w:rPr>
        <w:t xml:space="preserve"> </w:t>
      </w:r>
      <w:r>
        <w:rPr>
          <w:spacing w:val="-3"/>
          <w:w w:val="105"/>
          <w:sz w:val="21"/>
        </w:rPr>
        <w:t>circumstance</w:t>
      </w:r>
      <w:r>
        <w:rPr>
          <w:spacing w:val="-8"/>
          <w:w w:val="105"/>
          <w:sz w:val="21"/>
        </w:rPr>
        <w:t xml:space="preserve"> </w:t>
      </w:r>
      <w:r>
        <w:rPr>
          <w:w w:val="105"/>
          <w:sz w:val="21"/>
        </w:rPr>
        <w:t>of</w:t>
      </w:r>
      <w:r>
        <w:rPr>
          <w:spacing w:val="-8"/>
          <w:w w:val="105"/>
          <w:sz w:val="21"/>
        </w:rPr>
        <w:t xml:space="preserve"> </w:t>
      </w:r>
      <w:r>
        <w:rPr>
          <w:w w:val="105"/>
          <w:sz w:val="21"/>
        </w:rPr>
        <w:t>a</w:t>
      </w:r>
      <w:r>
        <w:rPr>
          <w:spacing w:val="-8"/>
          <w:w w:val="105"/>
          <w:sz w:val="21"/>
        </w:rPr>
        <w:t xml:space="preserve"> </w:t>
      </w:r>
      <w:r>
        <w:rPr>
          <w:spacing w:val="-3"/>
          <w:w w:val="105"/>
          <w:sz w:val="21"/>
        </w:rPr>
        <w:t>complainant</w:t>
      </w:r>
      <w:r>
        <w:rPr>
          <w:spacing w:val="-8"/>
          <w:w w:val="105"/>
          <w:sz w:val="21"/>
        </w:rPr>
        <w:t xml:space="preserve"> </w:t>
      </w:r>
      <w:r>
        <w:rPr>
          <w:w w:val="105"/>
          <w:sz w:val="21"/>
        </w:rPr>
        <w:t>in</w:t>
      </w:r>
      <w:r>
        <w:rPr>
          <w:spacing w:val="-8"/>
          <w:w w:val="105"/>
          <w:sz w:val="21"/>
        </w:rPr>
        <w:t xml:space="preserve"> </w:t>
      </w:r>
      <w:r>
        <w:rPr>
          <w:w w:val="105"/>
          <w:sz w:val="21"/>
        </w:rPr>
        <w:t>a</w:t>
      </w:r>
      <w:r>
        <w:rPr>
          <w:spacing w:val="-8"/>
          <w:w w:val="105"/>
          <w:sz w:val="21"/>
        </w:rPr>
        <w:t xml:space="preserve"> </w:t>
      </w:r>
      <w:r>
        <w:rPr>
          <w:w w:val="105"/>
          <w:sz w:val="21"/>
        </w:rPr>
        <w:t xml:space="preserve">sexual </w:t>
      </w:r>
      <w:r>
        <w:rPr>
          <w:spacing w:val="-3"/>
          <w:w w:val="105"/>
          <w:sz w:val="21"/>
        </w:rPr>
        <w:t>offence</w:t>
      </w:r>
      <w:r>
        <w:rPr>
          <w:spacing w:val="-12"/>
          <w:w w:val="105"/>
          <w:sz w:val="21"/>
        </w:rPr>
        <w:t xml:space="preserve"> </w:t>
      </w:r>
      <w:r>
        <w:rPr>
          <w:w w:val="105"/>
          <w:sz w:val="21"/>
        </w:rPr>
        <w:t>or</w:t>
      </w:r>
      <w:r>
        <w:rPr>
          <w:spacing w:val="-12"/>
          <w:w w:val="105"/>
          <w:sz w:val="21"/>
        </w:rPr>
        <w:t xml:space="preserve"> </w:t>
      </w:r>
      <w:r>
        <w:rPr>
          <w:spacing w:val="-3"/>
          <w:w w:val="105"/>
          <w:sz w:val="21"/>
        </w:rPr>
        <w:t>family</w:t>
      </w:r>
      <w:r>
        <w:rPr>
          <w:spacing w:val="-12"/>
          <w:w w:val="105"/>
          <w:sz w:val="21"/>
        </w:rPr>
        <w:t xml:space="preserve"> </w:t>
      </w:r>
      <w:r>
        <w:rPr>
          <w:w w:val="105"/>
          <w:sz w:val="21"/>
        </w:rPr>
        <w:t>violence</w:t>
      </w:r>
      <w:r>
        <w:rPr>
          <w:spacing w:val="-12"/>
          <w:w w:val="105"/>
          <w:sz w:val="21"/>
        </w:rPr>
        <w:t xml:space="preserve"> </w:t>
      </w:r>
      <w:r>
        <w:rPr>
          <w:spacing w:val="-3"/>
          <w:w w:val="105"/>
          <w:sz w:val="21"/>
        </w:rPr>
        <w:t>matter</w:t>
      </w:r>
    </w:p>
    <w:p w:rsidR="00EA0057" w:rsidRDefault="007C5C23">
      <w:pPr>
        <w:pStyle w:val="ListParagraph"/>
        <w:numPr>
          <w:ilvl w:val="2"/>
          <w:numId w:val="84"/>
        </w:numPr>
        <w:tabs>
          <w:tab w:val="left" w:pos="2281"/>
          <w:tab w:val="left" w:pos="2282"/>
        </w:tabs>
        <w:spacing w:before="85"/>
        <w:rPr>
          <w:sz w:val="21"/>
        </w:rPr>
      </w:pPr>
      <w:r>
        <w:rPr>
          <w:w w:val="105"/>
          <w:sz w:val="21"/>
        </w:rPr>
        <w:t>no</w:t>
      </w:r>
      <w:r>
        <w:rPr>
          <w:spacing w:val="-8"/>
          <w:w w:val="105"/>
          <w:sz w:val="21"/>
        </w:rPr>
        <w:t xml:space="preserve"> </w:t>
      </w:r>
      <w:r>
        <w:rPr>
          <w:w w:val="105"/>
          <w:sz w:val="21"/>
        </w:rPr>
        <w:t>cross</w:t>
      </w:r>
      <w:r>
        <w:rPr>
          <w:spacing w:val="-8"/>
          <w:w w:val="105"/>
          <w:sz w:val="21"/>
        </w:rPr>
        <w:t xml:space="preserve"> </w:t>
      </w:r>
      <w:r>
        <w:rPr>
          <w:spacing w:val="-3"/>
          <w:w w:val="105"/>
          <w:sz w:val="21"/>
        </w:rPr>
        <w:t>examination</w:t>
      </w:r>
      <w:r>
        <w:rPr>
          <w:spacing w:val="-8"/>
          <w:w w:val="105"/>
          <w:sz w:val="21"/>
        </w:rPr>
        <w:t xml:space="preserve"> </w:t>
      </w:r>
      <w:r>
        <w:rPr>
          <w:w w:val="105"/>
          <w:sz w:val="21"/>
        </w:rPr>
        <w:t>of</w:t>
      </w:r>
      <w:r>
        <w:rPr>
          <w:spacing w:val="-8"/>
          <w:w w:val="105"/>
          <w:sz w:val="21"/>
        </w:rPr>
        <w:t xml:space="preserve"> </w:t>
      </w:r>
      <w:r>
        <w:rPr>
          <w:w w:val="105"/>
          <w:sz w:val="21"/>
        </w:rPr>
        <w:t>a</w:t>
      </w:r>
      <w:r>
        <w:rPr>
          <w:spacing w:val="-8"/>
          <w:w w:val="105"/>
          <w:sz w:val="21"/>
        </w:rPr>
        <w:t xml:space="preserve"> </w:t>
      </w:r>
      <w:r>
        <w:rPr>
          <w:spacing w:val="-3"/>
          <w:w w:val="105"/>
          <w:sz w:val="21"/>
        </w:rPr>
        <w:t>‘vulnerable</w:t>
      </w:r>
      <w:r>
        <w:rPr>
          <w:spacing w:val="-8"/>
          <w:w w:val="105"/>
          <w:sz w:val="21"/>
        </w:rPr>
        <w:t xml:space="preserve"> </w:t>
      </w:r>
      <w:r>
        <w:rPr>
          <w:w w:val="105"/>
          <w:sz w:val="21"/>
        </w:rPr>
        <w:t>witness’</w:t>
      </w:r>
    </w:p>
    <w:p w:rsidR="00EA0057" w:rsidRDefault="007C5C23">
      <w:pPr>
        <w:pStyle w:val="ListParagraph"/>
        <w:numPr>
          <w:ilvl w:val="2"/>
          <w:numId w:val="84"/>
        </w:numPr>
        <w:tabs>
          <w:tab w:val="left" w:pos="2281"/>
          <w:tab w:val="left" w:pos="2282"/>
        </w:tabs>
        <w:spacing w:before="88" w:line="242" w:lineRule="auto"/>
        <w:ind w:right="442"/>
        <w:rPr>
          <w:sz w:val="12"/>
        </w:rPr>
      </w:pPr>
      <w:r>
        <w:rPr>
          <w:sz w:val="21"/>
        </w:rPr>
        <w:t xml:space="preserve">a </w:t>
      </w:r>
      <w:r>
        <w:rPr>
          <w:spacing w:val="-3"/>
          <w:sz w:val="21"/>
        </w:rPr>
        <w:t xml:space="preserve">magistrate </w:t>
      </w:r>
      <w:r>
        <w:rPr>
          <w:sz w:val="21"/>
        </w:rPr>
        <w:t xml:space="preserve">is only able </w:t>
      </w:r>
      <w:r>
        <w:rPr>
          <w:spacing w:val="-3"/>
          <w:sz w:val="21"/>
        </w:rPr>
        <w:t xml:space="preserve">to grant leave for </w:t>
      </w:r>
      <w:r>
        <w:rPr>
          <w:sz w:val="21"/>
        </w:rPr>
        <w:t xml:space="preserve">cross-examination on </w:t>
      </w:r>
      <w:r>
        <w:rPr>
          <w:spacing w:val="-3"/>
          <w:sz w:val="21"/>
        </w:rPr>
        <w:t xml:space="preserve">discrete </w:t>
      </w:r>
      <w:r>
        <w:rPr>
          <w:sz w:val="21"/>
        </w:rPr>
        <w:t xml:space="preserve">issues if satisfied there </w:t>
      </w:r>
      <w:r>
        <w:rPr>
          <w:spacing w:val="-3"/>
          <w:sz w:val="21"/>
        </w:rPr>
        <w:t xml:space="preserve">are substantial reasons, </w:t>
      </w:r>
      <w:r>
        <w:rPr>
          <w:sz w:val="21"/>
        </w:rPr>
        <w:t xml:space="preserve">in the </w:t>
      </w:r>
      <w:r>
        <w:rPr>
          <w:spacing w:val="-2"/>
          <w:sz w:val="21"/>
        </w:rPr>
        <w:t xml:space="preserve">interests </w:t>
      </w:r>
      <w:r>
        <w:rPr>
          <w:sz w:val="21"/>
        </w:rPr>
        <w:t xml:space="preserve">of </w:t>
      </w:r>
      <w:r>
        <w:rPr>
          <w:spacing w:val="-3"/>
          <w:sz w:val="21"/>
        </w:rPr>
        <w:t xml:space="preserve">justice, </w:t>
      </w:r>
      <w:r>
        <w:rPr>
          <w:sz w:val="21"/>
        </w:rPr>
        <w:t xml:space="preserve">the witness </w:t>
      </w:r>
      <w:r>
        <w:rPr>
          <w:spacing w:val="-3"/>
          <w:sz w:val="21"/>
        </w:rPr>
        <w:t xml:space="preserve">should </w:t>
      </w:r>
      <w:r>
        <w:rPr>
          <w:sz w:val="21"/>
        </w:rPr>
        <w:t xml:space="preserve">give  </w:t>
      </w:r>
      <w:r>
        <w:rPr>
          <w:spacing w:val="-3"/>
          <w:sz w:val="21"/>
        </w:rPr>
        <w:t>oral</w:t>
      </w:r>
      <w:r>
        <w:rPr>
          <w:spacing w:val="38"/>
          <w:sz w:val="21"/>
        </w:rPr>
        <w:t xml:space="preserve"> </w:t>
      </w:r>
      <w:r>
        <w:rPr>
          <w:spacing w:val="-5"/>
          <w:sz w:val="21"/>
        </w:rPr>
        <w:t>evidence</w:t>
      </w:r>
      <w:r>
        <w:rPr>
          <w:spacing w:val="-5"/>
          <w:sz w:val="21"/>
        </w:rPr>
        <w:t>.</w:t>
      </w:r>
      <w:r>
        <w:rPr>
          <w:spacing w:val="-5"/>
          <w:position w:val="7"/>
          <w:sz w:val="12"/>
        </w:rPr>
        <w:t>159</w:t>
      </w:r>
    </w:p>
    <w:p w:rsidR="00EA0057" w:rsidRDefault="007C5C23">
      <w:pPr>
        <w:pStyle w:val="ListParagraph"/>
        <w:numPr>
          <w:ilvl w:val="1"/>
          <w:numId w:val="84"/>
        </w:numPr>
        <w:tabs>
          <w:tab w:val="left" w:pos="1941"/>
          <w:tab w:val="left" w:pos="1942"/>
        </w:tabs>
        <w:spacing w:before="85" w:line="242" w:lineRule="auto"/>
        <w:ind w:right="238"/>
        <w:jc w:val="left"/>
        <w:rPr>
          <w:sz w:val="12"/>
        </w:rPr>
      </w:pPr>
      <w:r>
        <w:rPr>
          <w:w w:val="105"/>
          <w:sz w:val="21"/>
        </w:rPr>
        <w:t>The</w:t>
      </w:r>
      <w:r>
        <w:rPr>
          <w:spacing w:val="-11"/>
          <w:w w:val="105"/>
          <w:sz w:val="21"/>
        </w:rPr>
        <w:t xml:space="preserve"> </w:t>
      </w:r>
      <w:r>
        <w:rPr>
          <w:spacing w:val="-3"/>
          <w:w w:val="105"/>
          <w:sz w:val="21"/>
        </w:rPr>
        <w:t>‘interests</w:t>
      </w:r>
      <w:r>
        <w:rPr>
          <w:spacing w:val="-11"/>
          <w:w w:val="105"/>
          <w:sz w:val="21"/>
        </w:rPr>
        <w:t xml:space="preserve"> </w:t>
      </w:r>
      <w:r>
        <w:rPr>
          <w:w w:val="105"/>
          <w:sz w:val="21"/>
        </w:rPr>
        <w:t>of</w:t>
      </w:r>
      <w:r>
        <w:rPr>
          <w:spacing w:val="-11"/>
          <w:w w:val="105"/>
          <w:sz w:val="21"/>
        </w:rPr>
        <w:t xml:space="preserve"> </w:t>
      </w:r>
      <w:r>
        <w:rPr>
          <w:spacing w:val="-3"/>
          <w:w w:val="105"/>
          <w:sz w:val="21"/>
        </w:rPr>
        <w:t>justice’</w:t>
      </w:r>
      <w:r>
        <w:rPr>
          <w:spacing w:val="-11"/>
          <w:w w:val="105"/>
          <w:sz w:val="21"/>
        </w:rPr>
        <w:t xml:space="preserve"> </w:t>
      </w:r>
      <w:r>
        <w:rPr>
          <w:spacing w:val="-3"/>
          <w:w w:val="105"/>
          <w:sz w:val="21"/>
        </w:rPr>
        <w:t>include</w:t>
      </w:r>
      <w:r>
        <w:rPr>
          <w:spacing w:val="-11"/>
          <w:w w:val="105"/>
          <w:sz w:val="21"/>
        </w:rPr>
        <w:t xml:space="preserve"> </w:t>
      </w:r>
      <w:r>
        <w:rPr>
          <w:w w:val="105"/>
          <w:sz w:val="21"/>
        </w:rPr>
        <w:t>where</w:t>
      </w:r>
      <w:r>
        <w:rPr>
          <w:spacing w:val="-11"/>
          <w:w w:val="105"/>
          <w:sz w:val="21"/>
        </w:rPr>
        <w:t xml:space="preserve"> </w:t>
      </w:r>
      <w:r>
        <w:rPr>
          <w:w w:val="105"/>
          <w:sz w:val="21"/>
        </w:rPr>
        <w:t>the</w:t>
      </w:r>
      <w:r>
        <w:rPr>
          <w:spacing w:val="-11"/>
          <w:w w:val="105"/>
          <w:sz w:val="21"/>
        </w:rPr>
        <w:t xml:space="preserve"> </w:t>
      </w:r>
      <w:r>
        <w:rPr>
          <w:w w:val="105"/>
          <w:sz w:val="21"/>
        </w:rPr>
        <w:t>cross-examination</w:t>
      </w:r>
      <w:r>
        <w:rPr>
          <w:spacing w:val="-11"/>
          <w:w w:val="105"/>
          <w:sz w:val="21"/>
        </w:rPr>
        <w:t xml:space="preserve"> </w:t>
      </w:r>
      <w:r>
        <w:rPr>
          <w:w w:val="105"/>
          <w:sz w:val="21"/>
        </w:rPr>
        <w:t>of</w:t>
      </w:r>
      <w:r>
        <w:rPr>
          <w:spacing w:val="-11"/>
          <w:w w:val="105"/>
          <w:sz w:val="21"/>
        </w:rPr>
        <w:t xml:space="preserve"> </w:t>
      </w:r>
      <w:r>
        <w:rPr>
          <w:w w:val="105"/>
          <w:sz w:val="21"/>
        </w:rPr>
        <w:t>a</w:t>
      </w:r>
      <w:r>
        <w:rPr>
          <w:spacing w:val="-11"/>
          <w:w w:val="105"/>
          <w:sz w:val="21"/>
        </w:rPr>
        <w:t xml:space="preserve"> </w:t>
      </w:r>
      <w:r>
        <w:rPr>
          <w:w w:val="105"/>
          <w:sz w:val="21"/>
        </w:rPr>
        <w:t>witness</w:t>
      </w:r>
      <w:r>
        <w:rPr>
          <w:spacing w:val="-11"/>
          <w:w w:val="105"/>
          <w:sz w:val="21"/>
        </w:rPr>
        <w:t xml:space="preserve"> </w:t>
      </w:r>
      <w:r>
        <w:rPr>
          <w:w w:val="105"/>
          <w:sz w:val="21"/>
        </w:rPr>
        <w:t>is</w:t>
      </w:r>
      <w:r>
        <w:rPr>
          <w:spacing w:val="-11"/>
          <w:w w:val="105"/>
          <w:sz w:val="21"/>
        </w:rPr>
        <w:t xml:space="preserve"> </w:t>
      </w:r>
      <w:r>
        <w:rPr>
          <w:spacing w:val="-3"/>
          <w:w w:val="105"/>
          <w:sz w:val="21"/>
        </w:rPr>
        <w:t>central</w:t>
      </w:r>
      <w:r>
        <w:rPr>
          <w:spacing w:val="-11"/>
          <w:w w:val="105"/>
          <w:sz w:val="21"/>
        </w:rPr>
        <w:t xml:space="preserve"> </w:t>
      </w:r>
      <w:r>
        <w:rPr>
          <w:spacing w:val="-3"/>
          <w:w w:val="105"/>
          <w:sz w:val="21"/>
        </w:rPr>
        <w:t>to</w:t>
      </w:r>
      <w:r>
        <w:rPr>
          <w:spacing w:val="-14"/>
          <w:w w:val="105"/>
          <w:sz w:val="21"/>
        </w:rPr>
        <w:t xml:space="preserve"> </w:t>
      </w:r>
      <w:r>
        <w:rPr>
          <w:w w:val="105"/>
          <w:sz w:val="21"/>
        </w:rPr>
        <w:t>the resolution</w:t>
      </w:r>
      <w:r>
        <w:rPr>
          <w:spacing w:val="-6"/>
          <w:w w:val="105"/>
          <w:sz w:val="21"/>
        </w:rPr>
        <w:t xml:space="preserve"> </w:t>
      </w:r>
      <w:r>
        <w:rPr>
          <w:spacing w:val="-3"/>
          <w:w w:val="105"/>
          <w:sz w:val="21"/>
        </w:rPr>
        <w:t>discussions</w:t>
      </w:r>
      <w:r>
        <w:rPr>
          <w:spacing w:val="-6"/>
          <w:w w:val="105"/>
          <w:sz w:val="21"/>
        </w:rPr>
        <w:t xml:space="preserve"> </w:t>
      </w:r>
      <w:r>
        <w:rPr>
          <w:w w:val="105"/>
          <w:sz w:val="21"/>
        </w:rPr>
        <w:t>or</w:t>
      </w:r>
      <w:r>
        <w:rPr>
          <w:spacing w:val="-6"/>
          <w:w w:val="105"/>
          <w:sz w:val="21"/>
        </w:rPr>
        <w:t xml:space="preserve"> </w:t>
      </w:r>
      <w:r>
        <w:rPr>
          <w:spacing w:val="-4"/>
          <w:w w:val="105"/>
          <w:sz w:val="21"/>
        </w:rPr>
        <w:t>likely</w:t>
      </w:r>
      <w:r>
        <w:rPr>
          <w:spacing w:val="-6"/>
          <w:w w:val="105"/>
          <w:sz w:val="21"/>
        </w:rPr>
        <w:t xml:space="preserve"> </w:t>
      </w:r>
      <w:r>
        <w:rPr>
          <w:spacing w:val="-3"/>
          <w:w w:val="105"/>
          <w:sz w:val="21"/>
        </w:rPr>
        <w:t>to</w:t>
      </w:r>
      <w:r>
        <w:rPr>
          <w:spacing w:val="-6"/>
          <w:w w:val="105"/>
          <w:sz w:val="21"/>
        </w:rPr>
        <w:t xml:space="preserve"> </w:t>
      </w:r>
      <w:r>
        <w:rPr>
          <w:spacing w:val="-3"/>
          <w:w w:val="105"/>
          <w:sz w:val="21"/>
        </w:rPr>
        <w:t>inform</w:t>
      </w:r>
      <w:r>
        <w:rPr>
          <w:spacing w:val="-6"/>
          <w:w w:val="105"/>
          <w:sz w:val="21"/>
        </w:rPr>
        <w:t xml:space="preserve"> </w:t>
      </w:r>
      <w:r>
        <w:rPr>
          <w:w w:val="105"/>
          <w:sz w:val="21"/>
        </w:rPr>
        <w:t>what</w:t>
      </w:r>
      <w:r>
        <w:rPr>
          <w:spacing w:val="-6"/>
          <w:w w:val="105"/>
          <w:sz w:val="21"/>
        </w:rPr>
        <w:t xml:space="preserve"> </w:t>
      </w:r>
      <w:r>
        <w:rPr>
          <w:spacing w:val="-3"/>
          <w:w w:val="105"/>
          <w:sz w:val="21"/>
        </w:rPr>
        <w:t>charges</w:t>
      </w:r>
      <w:r>
        <w:rPr>
          <w:spacing w:val="-6"/>
          <w:w w:val="105"/>
          <w:sz w:val="21"/>
        </w:rPr>
        <w:t xml:space="preserve"> </w:t>
      </w:r>
      <w:r>
        <w:rPr>
          <w:spacing w:val="-3"/>
          <w:w w:val="105"/>
          <w:sz w:val="21"/>
        </w:rPr>
        <w:t>are</w:t>
      </w:r>
      <w:r>
        <w:rPr>
          <w:spacing w:val="-6"/>
          <w:w w:val="105"/>
          <w:sz w:val="21"/>
        </w:rPr>
        <w:t xml:space="preserve"> </w:t>
      </w:r>
      <w:r>
        <w:rPr>
          <w:spacing w:val="-3"/>
          <w:w w:val="105"/>
          <w:sz w:val="21"/>
        </w:rPr>
        <w:t>included</w:t>
      </w:r>
      <w:r>
        <w:rPr>
          <w:spacing w:val="-6"/>
          <w:w w:val="105"/>
          <w:sz w:val="21"/>
        </w:rPr>
        <w:t xml:space="preserve"> </w:t>
      </w:r>
      <w:r>
        <w:rPr>
          <w:w w:val="105"/>
          <w:sz w:val="21"/>
        </w:rPr>
        <w:t>on</w:t>
      </w:r>
      <w:r>
        <w:rPr>
          <w:spacing w:val="-6"/>
          <w:w w:val="105"/>
          <w:sz w:val="21"/>
        </w:rPr>
        <w:t xml:space="preserve"> </w:t>
      </w:r>
      <w:r>
        <w:rPr>
          <w:w w:val="105"/>
          <w:sz w:val="21"/>
        </w:rPr>
        <w:t>an</w:t>
      </w:r>
      <w:r>
        <w:rPr>
          <w:spacing w:val="-6"/>
          <w:w w:val="105"/>
          <w:sz w:val="21"/>
        </w:rPr>
        <w:t xml:space="preserve"> </w:t>
      </w:r>
      <w:r>
        <w:rPr>
          <w:w w:val="105"/>
          <w:sz w:val="21"/>
        </w:rPr>
        <w:t>indictment.</w:t>
      </w:r>
      <w:r>
        <w:rPr>
          <w:spacing w:val="-9"/>
          <w:w w:val="105"/>
          <w:sz w:val="21"/>
        </w:rPr>
        <w:t xml:space="preserve"> </w:t>
      </w:r>
      <w:r>
        <w:rPr>
          <w:w w:val="105"/>
          <w:sz w:val="21"/>
        </w:rPr>
        <w:t xml:space="preserve">For the purposes of this model, testing the </w:t>
      </w:r>
      <w:r>
        <w:rPr>
          <w:spacing w:val="-3"/>
          <w:w w:val="105"/>
          <w:sz w:val="21"/>
        </w:rPr>
        <w:t xml:space="preserve">credibility </w:t>
      </w:r>
      <w:r>
        <w:rPr>
          <w:w w:val="105"/>
          <w:sz w:val="21"/>
        </w:rPr>
        <w:t xml:space="preserve">of a witness is </w:t>
      </w:r>
      <w:r>
        <w:rPr>
          <w:spacing w:val="-2"/>
          <w:w w:val="105"/>
          <w:sz w:val="21"/>
        </w:rPr>
        <w:t xml:space="preserve">not </w:t>
      </w:r>
      <w:r>
        <w:rPr>
          <w:w w:val="105"/>
          <w:sz w:val="21"/>
        </w:rPr>
        <w:t xml:space="preserve">a </w:t>
      </w:r>
      <w:r>
        <w:rPr>
          <w:spacing w:val="-3"/>
          <w:w w:val="105"/>
          <w:sz w:val="21"/>
        </w:rPr>
        <w:t xml:space="preserve">substantial </w:t>
      </w:r>
      <w:r>
        <w:rPr>
          <w:spacing w:val="-4"/>
          <w:w w:val="105"/>
          <w:sz w:val="21"/>
        </w:rPr>
        <w:t>reason.</w:t>
      </w:r>
      <w:r>
        <w:rPr>
          <w:spacing w:val="-4"/>
          <w:w w:val="105"/>
          <w:position w:val="7"/>
          <w:sz w:val="12"/>
        </w:rPr>
        <w:t>160</w:t>
      </w:r>
    </w:p>
    <w:p w:rsidR="00EA0057" w:rsidRDefault="007C5C23">
      <w:pPr>
        <w:pStyle w:val="ListParagraph"/>
        <w:numPr>
          <w:ilvl w:val="1"/>
          <w:numId w:val="84"/>
        </w:numPr>
        <w:tabs>
          <w:tab w:val="left" w:pos="1940"/>
          <w:tab w:val="left" w:pos="1942"/>
        </w:tabs>
        <w:spacing w:before="120" w:line="242" w:lineRule="auto"/>
        <w:ind w:right="528"/>
        <w:jc w:val="left"/>
        <w:rPr>
          <w:sz w:val="21"/>
        </w:rPr>
      </w:pPr>
      <w:r>
        <w:rPr>
          <w:w w:val="105"/>
          <w:sz w:val="21"/>
        </w:rPr>
        <w:t xml:space="preserve">The SCV </w:t>
      </w:r>
      <w:r>
        <w:rPr>
          <w:spacing w:val="-9"/>
          <w:w w:val="105"/>
          <w:sz w:val="21"/>
        </w:rPr>
        <w:t xml:space="preserve">2017 </w:t>
      </w:r>
      <w:r>
        <w:rPr>
          <w:w w:val="105"/>
          <w:sz w:val="21"/>
        </w:rPr>
        <w:t xml:space="preserve">model proposes no </w:t>
      </w:r>
      <w:r>
        <w:rPr>
          <w:spacing w:val="-3"/>
          <w:w w:val="105"/>
          <w:sz w:val="21"/>
        </w:rPr>
        <w:t xml:space="preserve">change to </w:t>
      </w:r>
      <w:r>
        <w:rPr>
          <w:w w:val="105"/>
          <w:sz w:val="21"/>
        </w:rPr>
        <w:t xml:space="preserve">the </w:t>
      </w:r>
      <w:r>
        <w:rPr>
          <w:spacing w:val="-3"/>
          <w:w w:val="105"/>
          <w:sz w:val="21"/>
        </w:rPr>
        <w:t xml:space="preserve">current </w:t>
      </w:r>
      <w:r>
        <w:rPr>
          <w:w w:val="105"/>
          <w:sz w:val="21"/>
        </w:rPr>
        <w:t xml:space="preserve">test </w:t>
      </w:r>
      <w:r>
        <w:rPr>
          <w:spacing w:val="-3"/>
          <w:w w:val="105"/>
          <w:sz w:val="21"/>
        </w:rPr>
        <w:t xml:space="preserve">for </w:t>
      </w:r>
      <w:r>
        <w:rPr>
          <w:w w:val="105"/>
          <w:sz w:val="21"/>
        </w:rPr>
        <w:t>cross-examination of witnesses.</w:t>
      </w:r>
    </w:p>
    <w:p w:rsidR="00EA0057" w:rsidRDefault="007C5C23">
      <w:pPr>
        <w:pStyle w:val="Heading5"/>
      </w:pPr>
      <w:r>
        <w:rPr>
          <w:w w:val="110"/>
        </w:rPr>
        <w:t>Test for committal</w:t>
      </w:r>
    </w:p>
    <w:p w:rsidR="00EA0057" w:rsidRDefault="007C5C23">
      <w:pPr>
        <w:pStyle w:val="ListParagraph"/>
        <w:numPr>
          <w:ilvl w:val="1"/>
          <w:numId w:val="84"/>
        </w:numPr>
        <w:tabs>
          <w:tab w:val="left" w:pos="1941"/>
          <w:tab w:val="left" w:pos="1942"/>
        </w:tabs>
        <w:spacing w:before="156" w:line="242" w:lineRule="auto"/>
        <w:ind w:right="125"/>
        <w:jc w:val="left"/>
        <w:rPr>
          <w:sz w:val="12"/>
        </w:rPr>
      </w:pPr>
      <w:r>
        <w:rPr>
          <w:sz w:val="21"/>
        </w:rPr>
        <w:t xml:space="preserve">The DPP model abolishes the committal </w:t>
      </w:r>
      <w:r>
        <w:rPr>
          <w:spacing w:val="-3"/>
          <w:sz w:val="21"/>
        </w:rPr>
        <w:t xml:space="preserve">determination </w:t>
      </w:r>
      <w:r>
        <w:rPr>
          <w:sz w:val="21"/>
        </w:rPr>
        <w:t xml:space="preserve">and </w:t>
      </w:r>
      <w:r>
        <w:rPr>
          <w:spacing w:val="-3"/>
          <w:sz w:val="21"/>
        </w:rPr>
        <w:t xml:space="preserve">replaces </w:t>
      </w:r>
      <w:r>
        <w:rPr>
          <w:sz w:val="21"/>
        </w:rPr>
        <w:t xml:space="preserve">the committal </w:t>
      </w:r>
      <w:r>
        <w:rPr>
          <w:spacing w:val="-3"/>
          <w:sz w:val="21"/>
        </w:rPr>
        <w:t xml:space="preserve">hearing </w:t>
      </w:r>
      <w:r>
        <w:rPr>
          <w:sz w:val="21"/>
        </w:rPr>
        <w:t>with  a  ca</w:t>
      </w:r>
      <w:r>
        <w:rPr>
          <w:sz w:val="21"/>
        </w:rPr>
        <w:t xml:space="preserve">se  </w:t>
      </w:r>
      <w:r>
        <w:rPr>
          <w:spacing w:val="-3"/>
          <w:sz w:val="21"/>
        </w:rPr>
        <w:t xml:space="preserve">management  </w:t>
      </w:r>
      <w:r>
        <w:rPr>
          <w:spacing w:val="-5"/>
          <w:sz w:val="21"/>
        </w:rPr>
        <w:t>hearing.</w:t>
      </w:r>
      <w:r>
        <w:rPr>
          <w:spacing w:val="-5"/>
          <w:position w:val="7"/>
          <w:sz w:val="12"/>
        </w:rPr>
        <w:t xml:space="preserve">161  </w:t>
      </w:r>
      <w:r>
        <w:rPr>
          <w:sz w:val="21"/>
        </w:rPr>
        <w:t xml:space="preserve">If  a  case  is  </w:t>
      </w:r>
      <w:r>
        <w:rPr>
          <w:spacing w:val="-2"/>
          <w:sz w:val="21"/>
        </w:rPr>
        <w:t xml:space="preserve">not  </w:t>
      </w:r>
      <w:r>
        <w:rPr>
          <w:sz w:val="21"/>
        </w:rPr>
        <w:t xml:space="preserve">resolved  at  the  case  </w:t>
      </w:r>
      <w:r>
        <w:rPr>
          <w:spacing w:val="-3"/>
          <w:sz w:val="21"/>
        </w:rPr>
        <w:t xml:space="preserve">management hearing  </w:t>
      </w:r>
      <w:r>
        <w:rPr>
          <w:sz w:val="21"/>
        </w:rPr>
        <w:t xml:space="preserve">it </w:t>
      </w:r>
      <w:r>
        <w:rPr>
          <w:spacing w:val="-3"/>
          <w:sz w:val="21"/>
        </w:rPr>
        <w:t xml:space="preserve">will  </w:t>
      </w:r>
      <w:r>
        <w:rPr>
          <w:sz w:val="21"/>
        </w:rPr>
        <w:t xml:space="preserve">be sent </w:t>
      </w:r>
      <w:r>
        <w:rPr>
          <w:spacing w:val="-3"/>
          <w:sz w:val="21"/>
        </w:rPr>
        <w:t xml:space="preserve">to  </w:t>
      </w:r>
      <w:r>
        <w:rPr>
          <w:sz w:val="21"/>
        </w:rPr>
        <w:t xml:space="preserve">the trial court </w:t>
      </w:r>
      <w:r>
        <w:rPr>
          <w:spacing w:val="-3"/>
          <w:sz w:val="21"/>
        </w:rPr>
        <w:t xml:space="preserve">for  </w:t>
      </w:r>
      <w:r>
        <w:rPr>
          <w:sz w:val="21"/>
        </w:rPr>
        <w:t xml:space="preserve">an </w:t>
      </w:r>
      <w:r>
        <w:rPr>
          <w:spacing w:val="-3"/>
          <w:sz w:val="21"/>
        </w:rPr>
        <w:t xml:space="preserve">initial  </w:t>
      </w:r>
      <w:r>
        <w:rPr>
          <w:sz w:val="21"/>
        </w:rPr>
        <w:t xml:space="preserve">directions </w:t>
      </w:r>
      <w:r>
        <w:rPr>
          <w:spacing w:val="-3"/>
          <w:sz w:val="21"/>
        </w:rPr>
        <w:t xml:space="preserve">hearing  </w:t>
      </w:r>
      <w:r>
        <w:rPr>
          <w:sz w:val="21"/>
        </w:rPr>
        <w:t xml:space="preserve">where directions  can be made about issues </w:t>
      </w:r>
      <w:r>
        <w:rPr>
          <w:spacing w:val="-3"/>
          <w:sz w:val="21"/>
        </w:rPr>
        <w:t xml:space="preserve">such </w:t>
      </w:r>
      <w:r>
        <w:rPr>
          <w:sz w:val="21"/>
        </w:rPr>
        <w:t xml:space="preserve">as service of the indictment, time-tabling of the trial and setting of the trial </w:t>
      </w:r>
      <w:r>
        <w:rPr>
          <w:spacing w:val="37"/>
          <w:sz w:val="21"/>
        </w:rPr>
        <w:t xml:space="preserve"> </w:t>
      </w:r>
      <w:r>
        <w:rPr>
          <w:spacing w:val="-6"/>
          <w:sz w:val="21"/>
        </w:rPr>
        <w:t>date.</w:t>
      </w:r>
      <w:r>
        <w:rPr>
          <w:spacing w:val="-6"/>
          <w:position w:val="7"/>
          <w:sz w:val="12"/>
        </w:rPr>
        <w:t>162</w:t>
      </w:r>
    </w:p>
    <w:p w:rsidR="00EA0057" w:rsidRDefault="007C5C23">
      <w:pPr>
        <w:pStyle w:val="ListParagraph"/>
        <w:numPr>
          <w:ilvl w:val="1"/>
          <w:numId w:val="84"/>
        </w:numPr>
        <w:tabs>
          <w:tab w:val="left" w:pos="1941"/>
          <w:tab w:val="left" w:pos="1942"/>
        </w:tabs>
        <w:spacing w:before="121" w:line="242" w:lineRule="auto"/>
        <w:ind w:right="167"/>
        <w:jc w:val="left"/>
        <w:rPr>
          <w:sz w:val="12"/>
        </w:rPr>
      </w:pPr>
      <w:r>
        <w:rPr>
          <w:w w:val="105"/>
          <w:sz w:val="21"/>
        </w:rPr>
        <w:t xml:space="preserve">The DPP suggests </w:t>
      </w:r>
      <w:r>
        <w:rPr>
          <w:spacing w:val="-3"/>
          <w:w w:val="105"/>
          <w:sz w:val="21"/>
        </w:rPr>
        <w:t xml:space="preserve">that abolishing </w:t>
      </w:r>
      <w:r>
        <w:rPr>
          <w:w w:val="105"/>
          <w:sz w:val="21"/>
        </w:rPr>
        <w:t xml:space="preserve">the </w:t>
      </w:r>
      <w:r>
        <w:rPr>
          <w:spacing w:val="-4"/>
          <w:w w:val="105"/>
          <w:sz w:val="21"/>
        </w:rPr>
        <w:t xml:space="preserve">magistrate’s </w:t>
      </w:r>
      <w:r>
        <w:rPr>
          <w:w w:val="105"/>
          <w:sz w:val="21"/>
        </w:rPr>
        <w:t xml:space="preserve">committal decision is a </w:t>
      </w:r>
      <w:r>
        <w:rPr>
          <w:spacing w:val="-3"/>
          <w:w w:val="105"/>
          <w:sz w:val="21"/>
        </w:rPr>
        <w:t xml:space="preserve">natural </w:t>
      </w:r>
      <w:r>
        <w:rPr>
          <w:w w:val="105"/>
          <w:sz w:val="21"/>
        </w:rPr>
        <w:t xml:space="preserve">progression </w:t>
      </w:r>
      <w:r>
        <w:rPr>
          <w:spacing w:val="-3"/>
          <w:w w:val="105"/>
          <w:sz w:val="21"/>
        </w:rPr>
        <w:t xml:space="preserve">following </w:t>
      </w:r>
      <w:r>
        <w:rPr>
          <w:spacing w:val="-2"/>
          <w:w w:val="105"/>
          <w:sz w:val="21"/>
        </w:rPr>
        <w:t xml:space="preserve">introduction </w:t>
      </w:r>
      <w:r>
        <w:rPr>
          <w:w w:val="105"/>
          <w:sz w:val="21"/>
        </w:rPr>
        <w:t xml:space="preserve">of the independent Office of the </w:t>
      </w:r>
      <w:r>
        <w:rPr>
          <w:spacing w:val="-8"/>
          <w:w w:val="105"/>
          <w:sz w:val="21"/>
        </w:rPr>
        <w:t>DPP.</w:t>
      </w:r>
      <w:r>
        <w:rPr>
          <w:spacing w:val="-8"/>
          <w:w w:val="105"/>
          <w:position w:val="7"/>
          <w:sz w:val="12"/>
        </w:rPr>
        <w:t xml:space="preserve">163 </w:t>
      </w:r>
      <w:r>
        <w:rPr>
          <w:spacing w:val="-4"/>
          <w:w w:val="105"/>
          <w:sz w:val="21"/>
        </w:rPr>
        <w:t xml:space="preserve">Additionally, </w:t>
      </w:r>
      <w:r>
        <w:rPr>
          <w:w w:val="105"/>
          <w:sz w:val="21"/>
        </w:rPr>
        <w:t xml:space="preserve">the DPP </w:t>
      </w:r>
      <w:r>
        <w:rPr>
          <w:spacing w:val="-3"/>
          <w:w w:val="105"/>
          <w:sz w:val="21"/>
        </w:rPr>
        <w:t xml:space="preserve">claims </w:t>
      </w:r>
      <w:r>
        <w:rPr>
          <w:w w:val="105"/>
          <w:sz w:val="21"/>
        </w:rPr>
        <w:t xml:space="preserve">more matters </w:t>
      </w:r>
      <w:r>
        <w:rPr>
          <w:spacing w:val="-3"/>
          <w:w w:val="105"/>
          <w:sz w:val="21"/>
        </w:rPr>
        <w:t xml:space="preserve">are withdrawn </w:t>
      </w:r>
      <w:r>
        <w:rPr>
          <w:w w:val="105"/>
          <w:sz w:val="21"/>
        </w:rPr>
        <w:t xml:space="preserve">as a </w:t>
      </w:r>
      <w:r>
        <w:rPr>
          <w:spacing w:val="-3"/>
          <w:w w:val="105"/>
          <w:sz w:val="21"/>
        </w:rPr>
        <w:t xml:space="preserve">consequence </w:t>
      </w:r>
      <w:r>
        <w:rPr>
          <w:w w:val="105"/>
          <w:sz w:val="21"/>
        </w:rPr>
        <w:t>of application by the prosecution</w:t>
      </w:r>
      <w:r>
        <w:rPr>
          <w:spacing w:val="-9"/>
          <w:w w:val="105"/>
          <w:sz w:val="21"/>
        </w:rPr>
        <w:t xml:space="preserve"> </w:t>
      </w:r>
      <w:r>
        <w:rPr>
          <w:w w:val="105"/>
          <w:sz w:val="21"/>
        </w:rPr>
        <w:t>of</w:t>
      </w:r>
      <w:r>
        <w:rPr>
          <w:spacing w:val="-9"/>
          <w:w w:val="105"/>
          <w:sz w:val="21"/>
        </w:rPr>
        <w:t xml:space="preserve"> </w:t>
      </w:r>
      <w:r>
        <w:rPr>
          <w:w w:val="105"/>
          <w:sz w:val="21"/>
        </w:rPr>
        <w:t>a</w:t>
      </w:r>
      <w:r>
        <w:rPr>
          <w:spacing w:val="-9"/>
          <w:w w:val="105"/>
          <w:sz w:val="21"/>
        </w:rPr>
        <w:t xml:space="preserve"> </w:t>
      </w:r>
      <w:r>
        <w:rPr>
          <w:spacing w:val="-3"/>
          <w:w w:val="105"/>
          <w:sz w:val="21"/>
        </w:rPr>
        <w:t>higher</w:t>
      </w:r>
      <w:r>
        <w:rPr>
          <w:spacing w:val="-9"/>
          <w:w w:val="105"/>
          <w:sz w:val="21"/>
        </w:rPr>
        <w:t xml:space="preserve"> </w:t>
      </w:r>
      <w:r>
        <w:rPr>
          <w:w w:val="105"/>
          <w:sz w:val="21"/>
        </w:rPr>
        <w:t>standard</w:t>
      </w:r>
      <w:r>
        <w:rPr>
          <w:spacing w:val="-9"/>
          <w:w w:val="105"/>
          <w:sz w:val="21"/>
        </w:rPr>
        <w:t xml:space="preserve"> </w:t>
      </w:r>
      <w:r>
        <w:rPr>
          <w:spacing w:val="-3"/>
          <w:w w:val="105"/>
          <w:sz w:val="21"/>
        </w:rPr>
        <w:t>to</w:t>
      </w:r>
      <w:r>
        <w:rPr>
          <w:spacing w:val="-9"/>
          <w:w w:val="105"/>
          <w:sz w:val="21"/>
        </w:rPr>
        <w:t xml:space="preserve"> </w:t>
      </w:r>
      <w:r>
        <w:rPr>
          <w:w w:val="105"/>
          <w:sz w:val="21"/>
        </w:rPr>
        <w:t>assess</w:t>
      </w:r>
      <w:r>
        <w:rPr>
          <w:spacing w:val="-9"/>
          <w:w w:val="105"/>
          <w:sz w:val="21"/>
        </w:rPr>
        <w:t xml:space="preserve"> </w:t>
      </w:r>
      <w:r>
        <w:rPr>
          <w:w w:val="105"/>
          <w:sz w:val="21"/>
        </w:rPr>
        <w:t>sufficiency</w:t>
      </w:r>
      <w:r>
        <w:rPr>
          <w:spacing w:val="-9"/>
          <w:w w:val="105"/>
          <w:sz w:val="21"/>
        </w:rPr>
        <w:t xml:space="preserve"> </w:t>
      </w:r>
      <w:r>
        <w:rPr>
          <w:w w:val="105"/>
          <w:sz w:val="21"/>
        </w:rPr>
        <w:t>of</w:t>
      </w:r>
      <w:r>
        <w:rPr>
          <w:spacing w:val="-9"/>
          <w:w w:val="105"/>
          <w:sz w:val="21"/>
        </w:rPr>
        <w:t xml:space="preserve"> </w:t>
      </w:r>
      <w:r>
        <w:rPr>
          <w:w w:val="105"/>
          <w:sz w:val="21"/>
        </w:rPr>
        <w:t>evidence</w:t>
      </w:r>
      <w:r>
        <w:rPr>
          <w:spacing w:val="-9"/>
          <w:w w:val="105"/>
          <w:sz w:val="21"/>
        </w:rPr>
        <w:t xml:space="preserve"> </w:t>
      </w:r>
      <w:r>
        <w:rPr>
          <w:w w:val="105"/>
          <w:sz w:val="21"/>
        </w:rPr>
        <w:t>by</w:t>
      </w:r>
      <w:r>
        <w:rPr>
          <w:spacing w:val="-9"/>
          <w:w w:val="105"/>
          <w:sz w:val="21"/>
        </w:rPr>
        <w:t xml:space="preserve"> </w:t>
      </w:r>
      <w:r>
        <w:rPr>
          <w:spacing w:val="-3"/>
          <w:w w:val="105"/>
          <w:sz w:val="21"/>
        </w:rPr>
        <w:t>comparison</w:t>
      </w:r>
      <w:r>
        <w:rPr>
          <w:spacing w:val="-9"/>
          <w:w w:val="105"/>
          <w:sz w:val="21"/>
        </w:rPr>
        <w:t xml:space="preserve"> </w:t>
      </w:r>
      <w:r>
        <w:rPr>
          <w:w w:val="105"/>
          <w:sz w:val="21"/>
        </w:rPr>
        <w:t>with</w:t>
      </w:r>
      <w:r>
        <w:rPr>
          <w:spacing w:val="-9"/>
          <w:w w:val="105"/>
          <w:sz w:val="21"/>
        </w:rPr>
        <w:t xml:space="preserve"> </w:t>
      </w:r>
      <w:r>
        <w:rPr>
          <w:w w:val="105"/>
          <w:sz w:val="21"/>
        </w:rPr>
        <w:t xml:space="preserve">the </w:t>
      </w:r>
      <w:r>
        <w:rPr>
          <w:spacing w:val="-3"/>
          <w:w w:val="105"/>
          <w:sz w:val="21"/>
        </w:rPr>
        <w:t>Magistrates’</w:t>
      </w:r>
      <w:r>
        <w:rPr>
          <w:spacing w:val="25"/>
          <w:w w:val="105"/>
          <w:sz w:val="21"/>
        </w:rPr>
        <w:t xml:space="preserve"> </w:t>
      </w:r>
      <w:r>
        <w:rPr>
          <w:spacing w:val="-4"/>
          <w:w w:val="105"/>
          <w:sz w:val="21"/>
        </w:rPr>
        <w:t>Court.</w:t>
      </w:r>
      <w:r>
        <w:rPr>
          <w:spacing w:val="-4"/>
          <w:w w:val="105"/>
          <w:position w:val="7"/>
          <w:sz w:val="12"/>
        </w:rPr>
        <w:t>164</w:t>
      </w:r>
    </w:p>
    <w:p w:rsidR="00EA0057" w:rsidRDefault="007C5C23">
      <w:pPr>
        <w:pStyle w:val="ListParagraph"/>
        <w:numPr>
          <w:ilvl w:val="1"/>
          <w:numId w:val="84"/>
        </w:numPr>
        <w:tabs>
          <w:tab w:val="left" w:pos="1941"/>
          <w:tab w:val="left" w:pos="1942"/>
        </w:tabs>
        <w:spacing w:before="121" w:line="242" w:lineRule="auto"/>
        <w:ind w:right="506"/>
        <w:jc w:val="left"/>
        <w:rPr>
          <w:sz w:val="12"/>
        </w:rPr>
      </w:pPr>
      <w:r>
        <w:rPr>
          <w:w w:val="105"/>
          <w:sz w:val="21"/>
        </w:rPr>
        <w:t xml:space="preserve">The SCV </w:t>
      </w:r>
      <w:r>
        <w:rPr>
          <w:spacing w:val="-9"/>
          <w:w w:val="105"/>
          <w:sz w:val="21"/>
        </w:rPr>
        <w:t xml:space="preserve">2017 </w:t>
      </w:r>
      <w:r>
        <w:rPr>
          <w:w w:val="105"/>
          <w:sz w:val="21"/>
        </w:rPr>
        <w:t xml:space="preserve">model proposes </w:t>
      </w:r>
      <w:r>
        <w:rPr>
          <w:spacing w:val="-3"/>
          <w:w w:val="105"/>
          <w:sz w:val="21"/>
        </w:rPr>
        <w:t xml:space="preserve">uplifting </w:t>
      </w:r>
      <w:r>
        <w:rPr>
          <w:w w:val="105"/>
          <w:sz w:val="21"/>
        </w:rPr>
        <w:t xml:space="preserve">the decision </w:t>
      </w:r>
      <w:r>
        <w:rPr>
          <w:spacing w:val="-3"/>
          <w:w w:val="105"/>
          <w:sz w:val="21"/>
        </w:rPr>
        <w:t xml:space="preserve">to commit to </w:t>
      </w:r>
      <w:r>
        <w:rPr>
          <w:w w:val="105"/>
          <w:sz w:val="21"/>
        </w:rPr>
        <w:t xml:space="preserve">the </w:t>
      </w:r>
      <w:r>
        <w:rPr>
          <w:spacing w:val="-3"/>
          <w:w w:val="105"/>
          <w:sz w:val="21"/>
        </w:rPr>
        <w:t xml:space="preserve">Supreme Court </w:t>
      </w:r>
      <w:r>
        <w:rPr>
          <w:w w:val="105"/>
          <w:sz w:val="21"/>
        </w:rPr>
        <w:t>where</w:t>
      </w:r>
      <w:r>
        <w:rPr>
          <w:spacing w:val="-8"/>
          <w:w w:val="105"/>
          <w:sz w:val="21"/>
        </w:rPr>
        <w:t xml:space="preserve"> </w:t>
      </w:r>
      <w:r>
        <w:rPr>
          <w:w w:val="105"/>
          <w:sz w:val="21"/>
        </w:rPr>
        <w:t>the</w:t>
      </w:r>
      <w:r>
        <w:rPr>
          <w:spacing w:val="-8"/>
          <w:w w:val="105"/>
          <w:sz w:val="21"/>
        </w:rPr>
        <w:t xml:space="preserve"> </w:t>
      </w:r>
      <w:r>
        <w:rPr>
          <w:w w:val="105"/>
          <w:sz w:val="21"/>
        </w:rPr>
        <w:t>case</w:t>
      </w:r>
      <w:r>
        <w:rPr>
          <w:spacing w:val="-8"/>
          <w:w w:val="105"/>
          <w:sz w:val="21"/>
        </w:rPr>
        <w:t xml:space="preserve"> </w:t>
      </w:r>
      <w:r>
        <w:rPr>
          <w:spacing w:val="-2"/>
          <w:w w:val="105"/>
          <w:sz w:val="21"/>
        </w:rPr>
        <w:t>has</w:t>
      </w:r>
      <w:r>
        <w:rPr>
          <w:spacing w:val="-8"/>
          <w:w w:val="105"/>
          <w:sz w:val="21"/>
        </w:rPr>
        <w:t xml:space="preserve"> </w:t>
      </w:r>
      <w:r>
        <w:rPr>
          <w:w w:val="105"/>
          <w:sz w:val="21"/>
        </w:rPr>
        <w:t>been</w:t>
      </w:r>
      <w:r>
        <w:rPr>
          <w:spacing w:val="-8"/>
          <w:w w:val="105"/>
          <w:sz w:val="21"/>
        </w:rPr>
        <w:t xml:space="preserve"> </w:t>
      </w:r>
      <w:r>
        <w:rPr>
          <w:w w:val="105"/>
          <w:sz w:val="21"/>
        </w:rPr>
        <w:t>uplifted</w:t>
      </w:r>
      <w:r>
        <w:rPr>
          <w:spacing w:val="-8"/>
          <w:w w:val="105"/>
          <w:sz w:val="21"/>
        </w:rPr>
        <w:t xml:space="preserve"> </w:t>
      </w:r>
      <w:r>
        <w:rPr>
          <w:spacing w:val="-3"/>
          <w:w w:val="105"/>
          <w:sz w:val="21"/>
        </w:rPr>
        <w:t>to</w:t>
      </w:r>
      <w:r>
        <w:rPr>
          <w:spacing w:val="-8"/>
          <w:w w:val="105"/>
          <w:sz w:val="21"/>
        </w:rPr>
        <w:t xml:space="preserve"> </w:t>
      </w:r>
      <w:r>
        <w:rPr>
          <w:w w:val="105"/>
          <w:sz w:val="21"/>
        </w:rPr>
        <w:t>its</w:t>
      </w:r>
      <w:r>
        <w:rPr>
          <w:spacing w:val="-8"/>
          <w:w w:val="105"/>
          <w:sz w:val="21"/>
        </w:rPr>
        <w:t xml:space="preserve"> </w:t>
      </w:r>
      <w:r>
        <w:rPr>
          <w:spacing w:val="-4"/>
          <w:w w:val="105"/>
          <w:sz w:val="21"/>
        </w:rPr>
        <w:t>jurisdiction.</w:t>
      </w:r>
      <w:r>
        <w:rPr>
          <w:spacing w:val="-4"/>
          <w:w w:val="105"/>
          <w:position w:val="7"/>
          <w:sz w:val="12"/>
        </w:rPr>
        <w:t>165</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4"/>
        <w:rPr>
          <w:sz w:val="23"/>
        </w:rPr>
      </w:pPr>
      <w:r>
        <w:pict>
          <v:line id="_x0000_s1076" style="position:absolute;z-index:251703808;mso-wrap-distance-left:0;mso-wrap-distance-right:0;mso-position-horizontal-relative:page" from="79.35pt,16.7pt" to="515.9pt,16.7pt" strokecolor="#b6bdc8" strokeweight="1pt">
            <w10:wrap type="topAndBottom" anchorx="page"/>
          </v:line>
        </w:pict>
      </w:r>
    </w:p>
    <w:p w:rsidR="00EA0057" w:rsidRDefault="007C5C23">
      <w:pPr>
        <w:pStyle w:val="ListParagraph"/>
        <w:numPr>
          <w:ilvl w:val="0"/>
          <w:numId w:val="19"/>
        </w:numPr>
        <w:tabs>
          <w:tab w:val="left" w:pos="1940"/>
          <w:tab w:val="left" w:pos="1942"/>
        </w:tabs>
        <w:spacing w:before="117"/>
        <w:ind w:left="1941" w:right="392"/>
        <w:jc w:val="left"/>
        <w:rPr>
          <w:sz w:val="13"/>
        </w:rPr>
      </w:pPr>
      <w:r>
        <w:rPr>
          <w:w w:val="105"/>
          <w:sz w:val="13"/>
        </w:rPr>
        <w:t xml:space="preserve">Director of Public Prosecutions Victoria, </w:t>
      </w:r>
      <w:r>
        <w:rPr>
          <w:i/>
          <w:w w:val="105"/>
          <w:sz w:val="13"/>
        </w:rPr>
        <w:t xml:space="preserve">Proposed Reforms to Reduce Further Trauma to Victims and Witnesses </w:t>
      </w:r>
      <w:r>
        <w:rPr>
          <w:w w:val="105"/>
          <w:sz w:val="13"/>
        </w:rPr>
        <w:t>(Policy Paper, 1 October 2018) &lt;</w:t>
      </w:r>
      <w:hyperlink r:id="rId69">
        <w:r>
          <w:rPr>
            <w:w w:val="105"/>
            <w:sz w:val="13"/>
          </w:rPr>
          <w:t>http://www.opp.vic.gov.au/getattachment/0da88912-0a57-48f0-9048-31a0ad1b15df/DPP-Policy-Paper-Proposed-reforms-to-</w:t>
        </w:r>
      </w:hyperlink>
      <w:r>
        <w:rPr>
          <w:w w:val="105"/>
          <w:sz w:val="13"/>
        </w:rPr>
        <w:t xml:space="preserve"> reduce-fur</w:t>
      </w:r>
      <w:r>
        <w:rPr>
          <w:w w:val="105"/>
          <w:sz w:val="13"/>
        </w:rPr>
        <w:t xml:space="preserve">the.aspx&gt; </w:t>
      </w:r>
      <w:r>
        <w:rPr>
          <w:spacing w:val="2"/>
          <w:w w:val="105"/>
          <w:sz w:val="13"/>
        </w:rPr>
        <w:t xml:space="preserve"> </w:t>
      </w:r>
      <w:r>
        <w:rPr>
          <w:spacing w:val="-3"/>
          <w:w w:val="105"/>
          <w:sz w:val="13"/>
        </w:rPr>
        <w:t>12.</w:t>
      </w:r>
    </w:p>
    <w:p w:rsidR="00EA0057" w:rsidRDefault="007C5C23">
      <w:pPr>
        <w:pStyle w:val="ListParagraph"/>
        <w:numPr>
          <w:ilvl w:val="0"/>
          <w:numId w:val="19"/>
        </w:numPr>
        <w:tabs>
          <w:tab w:val="left" w:pos="1941"/>
          <w:tab w:val="left" w:pos="1942"/>
        </w:tabs>
        <w:ind w:left="1941"/>
        <w:jc w:val="left"/>
        <w:rPr>
          <w:sz w:val="13"/>
        </w:rPr>
      </w:pPr>
      <w:r>
        <w:rPr>
          <w:w w:val="105"/>
          <w:sz w:val="13"/>
        </w:rPr>
        <w:t>Ibid</w:t>
      </w:r>
      <w:r>
        <w:rPr>
          <w:spacing w:val="8"/>
          <w:w w:val="105"/>
          <w:sz w:val="13"/>
        </w:rPr>
        <w:t xml:space="preserve"> </w:t>
      </w:r>
      <w:r>
        <w:rPr>
          <w:w w:val="105"/>
          <w:sz w:val="13"/>
        </w:rPr>
        <w:t>5.</w:t>
      </w:r>
    </w:p>
    <w:p w:rsidR="00EA0057" w:rsidRDefault="007C5C23">
      <w:pPr>
        <w:pStyle w:val="ListParagraph"/>
        <w:numPr>
          <w:ilvl w:val="0"/>
          <w:numId w:val="19"/>
        </w:numPr>
        <w:tabs>
          <w:tab w:val="left" w:pos="1941"/>
          <w:tab w:val="left" w:pos="1942"/>
        </w:tabs>
        <w:ind w:left="1941"/>
        <w:jc w:val="left"/>
        <w:rPr>
          <w:sz w:val="13"/>
        </w:rPr>
      </w:pPr>
      <w:r>
        <w:rPr>
          <w:sz w:val="13"/>
        </w:rPr>
        <w:t>Ibid.</w:t>
      </w:r>
    </w:p>
    <w:p w:rsidR="00EA0057" w:rsidRDefault="007C5C23">
      <w:pPr>
        <w:pStyle w:val="ListParagraph"/>
        <w:numPr>
          <w:ilvl w:val="0"/>
          <w:numId w:val="19"/>
        </w:numPr>
        <w:tabs>
          <w:tab w:val="left" w:pos="1941"/>
          <w:tab w:val="left" w:pos="1942"/>
        </w:tabs>
        <w:ind w:left="1941"/>
        <w:jc w:val="left"/>
        <w:rPr>
          <w:sz w:val="13"/>
        </w:rPr>
      </w:pPr>
      <w:r>
        <w:rPr>
          <w:w w:val="105"/>
          <w:sz w:val="13"/>
        </w:rPr>
        <w:t>Ibid</w:t>
      </w:r>
      <w:r>
        <w:rPr>
          <w:spacing w:val="5"/>
          <w:w w:val="105"/>
          <w:sz w:val="13"/>
        </w:rPr>
        <w:t xml:space="preserve"> </w:t>
      </w:r>
      <w:r>
        <w:rPr>
          <w:w w:val="105"/>
          <w:sz w:val="13"/>
        </w:rPr>
        <w:t>2.</w:t>
      </w:r>
    </w:p>
    <w:p w:rsidR="00EA0057" w:rsidRDefault="007C5C23">
      <w:pPr>
        <w:pStyle w:val="ListParagraph"/>
        <w:numPr>
          <w:ilvl w:val="0"/>
          <w:numId w:val="19"/>
        </w:numPr>
        <w:tabs>
          <w:tab w:val="left" w:pos="1941"/>
          <w:tab w:val="left" w:pos="1942"/>
        </w:tabs>
        <w:ind w:left="1941"/>
        <w:jc w:val="left"/>
        <w:rPr>
          <w:sz w:val="13"/>
        </w:rPr>
      </w:pPr>
      <w:r>
        <w:rPr>
          <w:w w:val="105"/>
          <w:sz w:val="13"/>
        </w:rPr>
        <w:t>Ibid</w:t>
      </w:r>
      <w:r>
        <w:rPr>
          <w:spacing w:val="10"/>
          <w:w w:val="105"/>
          <w:sz w:val="13"/>
        </w:rPr>
        <w:t xml:space="preserve"> </w:t>
      </w:r>
      <w:r>
        <w:rPr>
          <w:w w:val="105"/>
          <w:sz w:val="13"/>
        </w:rPr>
        <w:t>4.</w:t>
      </w:r>
    </w:p>
    <w:p w:rsidR="00EA0057" w:rsidRDefault="007C5C23">
      <w:pPr>
        <w:pStyle w:val="ListParagraph"/>
        <w:numPr>
          <w:ilvl w:val="0"/>
          <w:numId w:val="19"/>
        </w:numPr>
        <w:tabs>
          <w:tab w:val="left" w:pos="1941"/>
          <w:tab w:val="left" w:pos="1942"/>
        </w:tabs>
        <w:ind w:left="1941"/>
        <w:jc w:val="left"/>
        <w:rPr>
          <w:sz w:val="13"/>
        </w:rPr>
      </w:pPr>
      <w:r>
        <w:rPr>
          <w:w w:val="105"/>
          <w:sz w:val="13"/>
        </w:rPr>
        <w:t>Ibid</w:t>
      </w:r>
      <w:r>
        <w:rPr>
          <w:spacing w:val="10"/>
          <w:w w:val="105"/>
          <w:sz w:val="13"/>
        </w:rPr>
        <w:t xml:space="preserve"> </w:t>
      </w:r>
      <w:r>
        <w:rPr>
          <w:w w:val="105"/>
          <w:sz w:val="13"/>
        </w:rPr>
        <w:t>6.</w:t>
      </w:r>
    </w:p>
    <w:p w:rsidR="00EA0057" w:rsidRDefault="007C5C23">
      <w:pPr>
        <w:pStyle w:val="ListParagraph"/>
        <w:numPr>
          <w:ilvl w:val="0"/>
          <w:numId w:val="19"/>
        </w:numPr>
        <w:tabs>
          <w:tab w:val="left" w:pos="1941"/>
          <w:tab w:val="left" w:pos="1942"/>
        </w:tabs>
        <w:ind w:left="1941"/>
        <w:jc w:val="left"/>
        <w:rPr>
          <w:sz w:val="13"/>
        </w:rPr>
      </w:pPr>
      <w:r>
        <w:rPr>
          <w:w w:val="105"/>
          <w:sz w:val="13"/>
        </w:rPr>
        <w:t>Ibid</w:t>
      </w:r>
      <w:r>
        <w:rPr>
          <w:spacing w:val="11"/>
          <w:w w:val="105"/>
          <w:sz w:val="13"/>
        </w:rPr>
        <w:t xml:space="preserve"> </w:t>
      </w:r>
      <w:r>
        <w:rPr>
          <w:spacing w:val="-5"/>
          <w:w w:val="105"/>
          <w:sz w:val="13"/>
        </w:rPr>
        <w:t>6–7.</w:t>
      </w:r>
    </w:p>
    <w:p w:rsidR="00EA0057" w:rsidRDefault="007C5C23">
      <w:pPr>
        <w:pStyle w:val="ListParagraph"/>
        <w:numPr>
          <w:ilvl w:val="0"/>
          <w:numId w:val="19"/>
        </w:numPr>
        <w:tabs>
          <w:tab w:val="left" w:pos="1941"/>
          <w:tab w:val="left" w:pos="1942"/>
        </w:tabs>
        <w:ind w:left="1941" w:right="418"/>
        <w:jc w:val="left"/>
        <w:rPr>
          <w:sz w:val="13"/>
        </w:rPr>
      </w:pPr>
      <w:r>
        <w:pict>
          <v:shape id="_x0000_s1075" type="#_x0000_t202" style="position:absolute;left:0;text-align:left;margin-left:36pt;margin-top:3pt;width:13.15pt;height:14.25pt;z-index:251704832;mso-position-horizontal-relative:page" filled="f" stroked="f">
            <v:textbox inset="0,0,0,0">
              <w:txbxContent>
                <w:p w:rsidR="00EA0057" w:rsidRDefault="007C5C23">
                  <w:pPr>
                    <w:spacing w:line="284" w:lineRule="exact"/>
                    <w:rPr>
                      <w:b/>
                      <w:sz w:val="24"/>
                    </w:rPr>
                  </w:pPr>
                  <w:r>
                    <w:rPr>
                      <w:b/>
                      <w:color w:val="37617A"/>
                      <w:spacing w:val="-3"/>
                      <w:w w:val="110"/>
                      <w:sz w:val="24"/>
                    </w:rPr>
                    <w:t>70</w:t>
                  </w:r>
                </w:p>
              </w:txbxContent>
            </v:textbox>
            <w10:wrap anchorx="page"/>
          </v:shape>
        </w:pict>
      </w:r>
      <w:r>
        <w:rPr>
          <w:w w:val="105"/>
          <w:sz w:val="13"/>
        </w:rPr>
        <w:t xml:space="preserve">Department of Justice and Regulation, Victorian Government, </w:t>
      </w:r>
      <w:r>
        <w:rPr>
          <w:i/>
          <w:w w:val="105"/>
          <w:sz w:val="13"/>
        </w:rPr>
        <w:t xml:space="preserve">Proposed Reforms to Criminal Procedure: Reducing Trauma and Delay for Witnesses and Victims - Criminal Law Review </w:t>
      </w:r>
      <w:r>
        <w:rPr>
          <w:w w:val="105"/>
          <w:sz w:val="13"/>
        </w:rPr>
        <w:t xml:space="preserve">(Discussion Paper, 2017) </w:t>
      </w:r>
      <w:r>
        <w:rPr>
          <w:spacing w:val="7"/>
          <w:w w:val="105"/>
          <w:sz w:val="13"/>
        </w:rPr>
        <w:t xml:space="preserve"> </w:t>
      </w:r>
      <w:r>
        <w:rPr>
          <w:spacing w:val="-6"/>
          <w:w w:val="105"/>
          <w:sz w:val="13"/>
        </w:rPr>
        <w:t>11.</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10"/>
      </w:pPr>
    </w:p>
    <w:p w:rsidR="00EA0057" w:rsidRDefault="007C5C23">
      <w:pPr>
        <w:pStyle w:val="Heading1"/>
        <w:tabs>
          <w:tab w:val="left" w:pos="1587"/>
          <w:tab w:val="left" w:pos="6550"/>
        </w:tabs>
        <w:spacing w:before="83" w:line="240" w:lineRule="auto"/>
      </w:pPr>
      <w:r>
        <w:rPr>
          <w:color w:val="37617A"/>
          <w:w w:val="122"/>
          <w:shd w:val="clear" w:color="auto" w:fill="FFFFFF"/>
        </w:rPr>
        <w:t xml:space="preserve"> </w:t>
      </w:r>
      <w:r>
        <w:rPr>
          <w:color w:val="37617A"/>
          <w:shd w:val="clear" w:color="auto" w:fill="FFFFFF"/>
        </w:rPr>
        <w:tab/>
      </w:r>
      <w:r>
        <w:rPr>
          <w:color w:val="37617A"/>
          <w:spacing w:val="-25"/>
          <w:w w:val="115"/>
          <w:shd w:val="clear" w:color="auto" w:fill="FFFFFF"/>
        </w:rPr>
        <w:t>Conclusion</w:t>
      </w:r>
      <w:r>
        <w:rPr>
          <w:color w:val="37617A"/>
          <w:spacing w:val="-25"/>
          <w:shd w:val="clear" w:color="auto" w:fill="FFFFFF"/>
        </w:rPr>
        <w:tab/>
      </w:r>
    </w:p>
    <w:p w:rsidR="00EA0057" w:rsidRDefault="00EA0057">
      <w:pPr>
        <w:sectPr w:rsidR="00EA0057">
          <w:headerReference w:type="even" r:id="rId70"/>
          <w:headerReference w:type="default" r:id="rId71"/>
          <w:pgSz w:w="11910" w:h="16840"/>
          <w:pgMar w:top="1360" w:right="0" w:bottom="280" w:left="0" w:header="808" w:footer="0" w:gutter="0"/>
          <w:cols w:space="720"/>
        </w:sectPr>
      </w:pPr>
    </w:p>
    <w:p w:rsidR="00EA0057" w:rsidRDefault="00EA0057">
      <w:pPr>
        <w:pStyle w:val="BodyText"/>
        <w:spacing w:before="10"/>
        <w:rPr>
          <w:b/>
          <w:sz w:val="18"/>
        </w:rPr>
      </w:pPr>
    </w:p>
    <w:p w:rsidR="00EA0057" w:rsidRDefault="007C5C23">
      <w:pPr>
        <w:pStyle w:val="Heading2"/>
        <w:numPr>
          <w:ilvl w:val="0"/>
          <w:numId w:val="84"/>
        </w:numPr>
        <w:tabs>
          <w:tab w:val="left" w:pos="807"/>
          <w:tab w:val="left" w:pos="808"/>
        </w:tabs>
      </w:pPr>
      <w:r>
        <w:rPr>
          <w:color w:val="37617A"/>
          <w:spacing w:val="-3"/>
          <w:w w:val="115"/>
        </w:rPr>
        <w:t>Conclusion</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49"/>
        </w:rPr>
      </w:pPr>
    </w:p>
    <w:p w:rsidR="00EA0057" w:rsidRDefault="007C5C23">
      <w:pPr>
        <w:pStyle w:val="ListParagraph"/>
        <w:numPr>
          <w:ilvl w:val="1"/>
          <w:numId w:val="84"/>
        </w:numPr>
        <w:tabs>
          <w:tab w:val="left" w:pos="1940"/>
          <w:tab w:val="left" w:pos="1941"/>
        </w:tabs>
        <w:spacing w:before="0" w:line="242" w:lineRule="auto"/>
        <w:ind w:left="1940" w:right="343" w:hanging="793"/>
        <w:jc w:val="left"/>
        <w:rPr>
          <w:sz w:val="21"/>
        </w:rPr>
      </w:pPr>
      <w:r>
        <w:rPr>
          <w:w w:val="105"/>
          <w:sz w:val="21"/>
        </w:rPr>
        <w:t xml:space="preserve">By </w:t>
      </w:r>
      <w:r>
        <w:rPr>
          <w:spacing w:val="-6"/>
          <w:w w:val="105"/>
          <w:sz w:val="21"/>
        </w:rPr>
        <w:t xml:space="preserve">31 </w:t>
      </w:r>
      <w:r>
        <w:rPr>
          <w:spacing w:val="-3"/>
          <w:w w:val="105"/>
          <w:sz w:val="21"/>
        </w:rPr>
        <w:t xml:space="preserve">March </w:t>
      </w:r>
      <w:r>
        <w:rPr>
          <w:spacing w:val="-5"/>
          <w:w w:val="105"/>
          <w:sz w:val="21"/>
        </w:rPr>
        <w:t xml:space="preserve">2020 </w:t>
      </w:r>
      <w:r>
        <w:rPr>
          <w:w w:val="105"/>
          <w:sz w:val="21"/>
        </w:rPr>
        <w:t xml:space="preserve">the </w:t>
      </w:r>
      <w:r>
        <w:rPr>
          <w:spacing w:val="-3"/>
          <w:w w:val="105"/>
          <w:sz w:val="21"/>
        </w:rPr>
        <w:t xml:space="preserve">Commission will </w:t>
      </w:r>
      <w:r>
        <w:rPr>
          <w:w w:val="105"/>
          <w:sz w:val="21"/>
        </w:rPr>
        <w:t xml:space="preserve">present the Attorney-General with its report on </w:t>
      </w:r>
      <w:r>
        <w:rPr>
          <w:spacing w:val="-3"/>
          <w:w w:val="105"/>
          <w:sz w:val="21"/>
        </w:rPr>
        <w:t>Victoria’s</w:t>
      </w:r>
      <w:r>
        <w:rPr>
          <w:spacing w:val="-26"/>
          <w:w w:val="105"/>
          <w:sz w:val="21"/>
        </w:rPr>
        <w:t xml:space="preserve"> </w:t>
      </w:r>
      <w:r>
        <w:rPr>
          <w:w w:val="105"/>
          <w:sz w:val="21"/>
        </w:rPr>
        <w:t>committal</w:t>
      </w:r>
      <w:r>
        <w:rPr>
          <w:spacing w:val="-26"/>
          <w:w w:val="105"/>
          <w:sz w:val="21"/>
        </w:rPr>
        <w:t xml:space="preserve"> </w:t>
      </w:r>
      <w:r>
        <w:rPr>
          <w:w w:val="105"/>
          <w:sz w:val="21"/>
        </w:rPr>
        <w:t>and</w:t>
      </w:r>
      <w:r>
        <w:rPr>
          <w:spacing w:val="-26"/>
          <w:w w:val="105"/>
          <w:sz w:val="21"/>
        </w:rPr>
        <w:t xml:space="preserve"> </w:t>
      </w:r>
      <w:r>
        <w:rPr>
          <w:w w:val="105"/>
          <w:sz w:val="21"/>
        </w:rPr>
        <w:t>pre-trial</w:t>
      </w:r>
      <w:r>
        <w:rPr>
          <w:spacing w:val="-26"/>
          <w:w w:val="105"/>
          <w:sz w:val="21"/>
        </w:rPr>
        <w:t xml:space="preserve"> </w:t>
      </w:r>
      <w:r>
        <w:rPr>
          <w:w w:val="105"/>
          <w:sz w:val="21"/>
        </w:rPr>
        <w:t>system.</w:t>
      </w:r>
    </w:p>
    <w:p w:rsidR="00EA0057" w:rsidRDefault="007C5C23">
      <w:pPr>
        <w:pStyle w:val="ListParagraph"/>
        <w:numPr>
          <w:ilvl w:val="1"/>
          <w:numId w:val="84"/>
        </w:numPr>
        <w:tabs>
          <w:tab w:val="left" w:pos="1940"/>
          <w:tab w:val="left" w:pos="1941"/>
        </w:tabs>
        <w:spacing w:before="121" w:line="242" w:lineRule="auto"/>
        <w:ind w:left="1940" w:right="108" w:hanging="793"/>
        <w:jc w:val="both"/>
        <w:rPr>
          <w:sz w:val="21"/>
        </w:rPr>
      </w:pPr>
      <w:r>
        <w:rPr>
          <w:w w:val="105"/>
          <w:sz w:val="21"/>
        </w:rPr>
        <w:t>The</w:t>
      </w:r>
      <w:r>
        <w:rPr>
          <w:spacing w:val="-5"/>
          <w:w w:val="105"/>
          <w:sz w:val="21"/>
        </w:rPr>
        <w:t xml:space="preserve"> </w:t>
      </w:r>
      <w:r>
        <w:rPr>
          <w:spacing w:val="-3"/>
          <w:w w:val="105"/>
          <w:sz w:val="21"/>
        </w:rPr>
        <w:t>Commission</w:t>
      </w:r>
      <w:r>
        <w:rPr>
          <w:spacing w:val="-5"/>
          <w:w w:val="105"/>
          <w:sz w:val="21"/>
        </w:rPr>
        <w:t xml:space="preserve"> </w:t>
      </w:r>
      <w:r>
        <w:rPr>
          <w:w w:val="105"/>
          <w:sz w:val="21"/>
        </w:rPr>
        <w:t>is</w:t>
      </w:r>
      <w:r>
        <w:rPr>
          <w:spacing w:val="-5"/>
          <w:w w:val="105"/>
          <w:sz w:val="21"/>
        </w:rPr>
        <w:t xml:space="preserve"> </w:t>
      </w:r>
      <w:r>
        <w:rPr>
          <w:w w:val="105"/>
          <w:sz w:val="21"/>
        </w:rPr>
        <w:t>seeking</w:t>
      </w:r>
      <w:r>
        <w:rPr>
          <w:spacing w:val="-5"/>
          <w:w w:val="105"/>
          <w:sz w:val="21"/>
        </w:rPr>
        <w:t xml:space="preserve"> </w:t>
      </w:r>
      <w:r>
        <w:rPr>
          <w:spacing w:val="-3"/>
          <w:w w:val="105"/>
          <w:sz w:val="21"/>
        </w:rPr>
        <w:t>comment</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spacing w:val="-3"/>
          <w:w w:val="105"/>
          <w:sz w:val="21"/>
        </w:rPr>
        <w:t>form</w:t>
      </w:r>
      <w:r>
        <w:rPr>
          <w:spacing w:val="-5"/>
          <w:w w:val="105"/>
          <w:sz w:val="21"/>
        </w:rPr>
        <w:t xml:space="preserve"> </w:t>
      </w:r>
      <w:r>
        <w:rPr>
          <w:w w:val="105"/>
          <w:sz w:val="21"/>
        </w:rPr>
        <w:t>or</w:t>
      </w:r>
      <w:r>
        <w:rPr>
          <w:spacing w:val="-5"/>
          <w:w w:val="105"/>
          <w:sz w:val="21"/>
        </w:rPr>
        <w:t xml:space="preserve"> </w:t>
      </w:r>
      <w:r>
        <w:rPr>
          <w:w w:val="105"/>
          <w:sz w:val="21"/>
        </w:rPr>
        <w:t>design</w:t>
      </w:r>
      <w:r>
        <w:rPr>
          <w:spacing w:val="-5"/>
          <w:w w:val="105"/>
          <w:sz w:val="21"/>
        </w:rPr>
        <w:t xml:space="preserve"> </w:t>
      </w:r>
      <w:r>
        <w:rPr>
          <w:w w:val="105"/>
          <w:sz w:val="21"/>
        </w:rPr>
        <w:t>of</w:t>
      </w:r>
      <w:r>
        <w:rPr>
          <w:spacing w:val="-5"/>
          <w:w w:val="105"/>
          <w:sz w:val="21"/>
        </w:rPr>
        <w:t xml:space="preserve"> </w:t>
      </w:r>
      <w:r>
        <w:rPr>
          <w:w w:val="105"/>
          <w:sz w:val="21"/>
        </w:rPr>
        <w:t>pre-trial</w:t>
      </w:r>
      <w:r>
        <w:rPr>
          <w:spacing w:val="-5"/>
          <w:w w:val="105"/>
          <w:sz w:val="21"/>
        </w:rPr>
        <w:t xml:space="preserve"> </w:t>
      </w:r>
      <w:r>
        <w:rPr>
          <w:spacing w:val="-3"/>
          <w:w w:val="105"/>
          <w:sz w:val="21"/>
        </w:rPr>
        <w:t>criminal</w:t>
      </w:r>
      <w:r>
        <w:rPr>
          <w:spacing w:val="-5"/>
          <w:w w:val="105"/>
          <w:sz w:val="21"/>
        </w:rPr>
        <w:t xml:space="preserve"> </w:t>
      </w:r>
      <w:r>
        <w:rPr>
          <w:spacing w:val="-3"/>
          <w:w w:val="105"/>
          <w:sz w:val="21"/>
        </w:rPr>
        <w:t xml:space="preserve">procedure that </w:t>
      </w:r>
      <w:r>
        <w:rPr>
          <w:w w:val="105"/>
          <w:sz w:val="21"/>
        </w:rPr>
        <w:t xml:space="preserve">would most efficiently and effectively </w:t>
      </w:r>
      <w:r>
        <w:rPr>
          <w:spacing w:val="-3"/>
          <w:w w:val="105"/>
          <w:sz w:val="21"/>
        </w:rPr>
        <w:t xml:space="preserve">achieve </w:t>
      </w:r>
      <w:r>
        <w:rPr>
          <w:w w:val="105"/>
          <w:sz w:val="21"/>
        </w:rPr>
        <w:t xml:space="preserve">and uphold the goals and </w:t>
      </w:r>
      <w:r>
        <w:rPr>
          <w:spacing w:val="-3"/>
          <w:w w:val="105"/>
          <w:sz w:val="21"/>
        </w:rPr>
        <w:t xml:space="preserve">principles </w:t>
      </w:r>
      <w:r>
        <w:rPr>
          <w:w w:val="105"/>
          <w:sz w:val="21"/>
        </w:rPr>
        <w:t xml:space="preserve">of the </w:t>
      </w:r>
      <w:r>
        <w:rPr>
          <w:spacing w:val="-5"/>
          <w:w w:val="105"/>
          <w:sz w:val="21"/>
        </w:rPr>
        <w:t xml:space="preserve">Terms </w:t>
      </w:r>
      <w:r>
        <w:rPr>
          <w:w w:val="105"/>
          <w:sz w:val="21"/>
        </w:rPr>
        <w:t>of</w:t>
      </w:r>
      <w:r>
        <w:rPr>
          <w:spacing w:val="-29"/>
          <w:w w:val="105"/>
          <w:sz w:val="21"/>
        </w:rPr>
        <w:t xml:space="preserve"> </w:t>
      </w:r>
      <w:r>
        <w:rPr>
          <w:spacing w:val="-3"/>
          <w:w w:val="105"/>
          <w:sz w:val="21"/>
        </w:rPr>
        <w:t>Reference.</w:t>
      </w:r>
    </w:p>
    <w:p w:rsidR="00EA0057" w:rsidRDefault="007C5C23">
      <w:pPr>
        <w:pStyle w:val="ListParagraph"/>
        <w:numPr>
          <w:ilvl w:val="1"/>
          <w:numId w:val="84"/>
        </w:numPr>
        <w:tabs>
          <w:tab w:val="left" w:pos="1940"/>
          <w:tab w:val="left" w:pos="1941"/>
        </w:tabs>
        <w:spacing w:before="121"/>
        <w:ind w:left="1940" w:hanging="793"/>
        <w:jc w:val="left"/>
        <w:rPr>
          <w:sz w:val="21"/>
        </w:rPr>
      </w:pPr>
      <w:r>
        <w:rPr>
          <w:sz w:val="21"/>
        </w:rPr>
        <w:t xml:space="preserve">This  </w:t>
      </w:r>
      <w:r>
        <w:rPr>
          <w:spacing w:val="-3"/>
          <w:sz w:val="21"/>
        </w:rPr>
        <w:t>may</w:t>
      </w:r>
      <w:r>
        <w:rPr>
          <w:spacing w:val="-14"/>
          <w:sz w:val="21"/>
        </w:rPr>
        <w:t xml:space="preserve"> </w:t>
      </w:r>
      <w:r>
        <w:rPr>
          <w:sz w:val="21"/>
        </w:rPr>
        <w:t>address:</w:t>
      </w:r>
    </w:p>
    <w:p w:rsidR="00EA0057" w:rsidRDefault="007C5C23">
      <w:pPr>
        <w:pStyle w:val="ListParagraph"/>
        <w:numPr>
          <w:ilvl w:val="2"/>
          <w:numId w:val="84"/>
        </w:numPr>
        <w:tabs>
          <w:tab w:val="left" w:pos="2280"/>
          <w:tab w:val="left" w:pos="2281"/>
        </w:tabs>
        <w:spacing w:before="123"/>
        <w:ind w:left="2280" w:hanging="340"/>
        <w:rPr>
          <w:sz w:val="21"/>
        </w:rPr>
      </w:pPr>
      <w:r>
        <w:rPr>
          <w:spacing w:val="-3"/>
          <w:sz w:val="21"/>
        </w:rPr>
        <w:t xml:space="preserve">maintaining  </w:t>
      </w:r>
      <w:r>
        <w:rPr>
          <w:sz w:val="21"/>
        </w:rPr>
        <w:t>the  present</w:t>
      </w:r>
      <w:r>
        <w:rPr>
          <w:spacing w:val="-17"/>
          <w:sz w:val="21"/>
        </w:rPr>
        <w:t xml:space="preserve"> </w:t>
      </w:r>
      <w:r>
        <w:rPr>
          <w:sz w:val="21"/>
        </w:rPr>
        <w:t>system</w:t>
      </w:r>
    </w:p>
    <w:p w:rsidR="00EA0057" w:rsidRDefault="007C5C23">
      <w:pPr>
        <w:pStyle w:val="ListParagraph"/>
        <w:numPr>
          <w:ilvl w:val="2"/>
          <w:numId w:val="84"/>
        </w:numPr>
        <w:tabs>
          <w:tab w:val="left" w:pos="2280"/>
          <w:tab w:val="left" w:pos="2281"/>
        </w:tabs>
        <w:spacing w:before="88"/>
        <w:ind w:left="2280" w:hanging="340"/>
        <w:rPr>
          <w:sz w:val="21"/>
        </w:rPr>
      </w:pPr>
      <w:r>
        <w:rPr>
          <w:spacing w:val="-3"/>
          <w:sz w:val="21"/>
        </w:rPr>
        <w:t xml:space="preserve">reforming  </w:t>
      </w:r>
      <w:r>
        <w:rPr>
          <w:sz w:val="21"/>
        </w:rPr>
        <w:t>the present</w:t>
      </w:r>
      <w:r>
        <w:rPr>
          <w:spacing w:val="15"/>
          <w:sz w:val="21"/>
        </w:rPr>
        <w:t xml:space="preserve"> </w:t>
      </w:r>
      <w:r>
        <w:rPr>
          <w:sz w:val="21"/>
        </w:rPr>
        <w:t>system</w:t>
      </w:r>
    </w:p>
    <w:p w:rsidR="00EA0057" w:rsidRDefault="007C5C23">
      <w:pPr>
        <w:pStyle w:val="ListParagraph"/>
        <w:numPr>
          <w:ilvl w:val="2"/>
          <w:numId w:val="84"/>
        </w:numPr>
        <w:tabs>
          <w:tab w:val="left" w:pos="2280"/>
          <w:tab w:val="left" w:pos="2281"/>
        </w:tabs>
        <w:spacing w:before="88"/>
        <w:ind w:left="2280" w:hanging="340"/>
        <w:rPr>
          <w:sz w:val="21"/>
        </w:rPr>
      </w:pPr>
      <w:r>
        <w:rPr>
          <w:spacing w:val="-3"/>
          <w:sz w:val="21"/>
        </w:rPr>
        <w:t xml:space="preserve">abolishing  </w:t>
      </w:r>
      <w:r>
        <w:rPr>
          <w:sz w:val="21"/>
        </w:rPr>
        <w:t xml:space="preserve">the present system and </w:t>
      </w:r>
      <w:r>
        <w:rPr>
          <w:spacing w:val="8"/>
          <w:sz w:val="21"/>
        </w:rPr>
        <w:t xml:space="preserve"> </w:t>
      </w:r>
      <w:r>
        <w:rPr>
          <w:spacing w:val="-3"/>
          <w:sz w:val="21"/>
        </w:rPr>
        <w:t xml:space="preserve">replacing  </w:t>
      </w:r>
      <w:r>
        <w:rPr>
          <w:sz w:val="21"/>
        </w:rPr>
        <w:t>it</w:t>
      </w:r>
    </w:p>
    <w:p w:rsidR="00EA0057" w:rsidRDefault="007C5C23">
      <w:pPr>
        <w:pStyle w:val="ListParagraph"/>
        <w:numPr>
          <w:ilvl w:val="2"/>
          <w:numId w:val="84"/>
        </w:numPr>
        <w:tabs>
          <w:tab w:val="left" w:pos="2280"/>
          <w:tab w:val="left" w:pos="2281"/>
        </w:tabs>
        <w:spacing w:before="88"/>
        <w:ind w:left="2280" w:hanging="340"/>
        <w:rPr>
          <w:sz w:val="21"/>
        </w:rPr>
      </w:pPr>
      <w:r>
        <w:rPr>
          <w:w w:val="105"/>
          <w:sz w:val="21"/>
        </w:rPr>
        <w:t>the</w:t>
      </w:r>
      <w:r>
        <w:rPr>
          <w:spacing w:val="-6"/>
          <w:w w:val="105"/>
          <w:sz w:val="21"/>
        </w:rPr>
        <w:t xml:space="preserve"> </w:t>
      </w:r>
      <w:r>
        <w:rPr>
          <w:w w:val="105"/>
          <w:sz w:val="21"/>
        </w:rPr>
        <w:t>impact</w:t>
      </w:r>
      <w:r>
        <w:rPr>
          <w:spacing w:val="-6"/>
          <w:w w:val="105"/>
          <w:sz w:val="21"/>
        </w:rPr>
        <w:t xml:space="preserve"> </w:t>
      </w:r>
      <w:r>
        <w:rPr>
          <w:w w:val="105"/>
          <w:sz w:val="21"/>
        </w:rPr>
        <w:t>of</w:t>
      </w:r>
      <w:r>
        <w:rPr>
          <w:spacing w:val="-6"/>
          <w:w w:val="105"/>
          <w:sz w:val="21"/>
        </w:rPr>
        <w:t xml:space="preserve"> </w:t>
      </w:r>
      <w:r>
        <w:rPr>
          <w:spacing w:val="-3"/>
          <w:w w:val="105"/>
          <w:sz w:val="21"/>
        </w:rPr>
        <w:t>any</w:t>
      </w:r>
      <w:r>
        <w:rPr>
          <w:spacing w:val="-6"/>
          <w:w w:val="105"/>
          <w:sz w:val="21"/>
        </w:rPr>
        <w:t xml:space="preserve"> </w:t>
      </w:r>
      <w:r>
        <w:rPr>
          <w:w w:val="105"/>
          <w:sz w:val="21"/>
        </w:rPr>
        <w:t>proposed</w:t>
      </w:r>
      <w:r>
        <w:rPr>
          <w:spacing w:val="-6"/>
          <w:w w:val="105"/>
          <w:sz w:val="21"/>
        </w:rPr>
        <w:t xml:space="preserve"> </w:t>
      </w:r>
      <w:r>
        <w:rPr>
          <w:spacing w:val="-3"/>
          <w:w w:val="105"/>
          <w:sz w:val="21"/>
        </w:rPr>
        <w:t>changes</w:t>
      </w:r>
      <w:r>
        <w:rPr>
          <w:spacing w:val="-6"/>
          <w:w w:val="105"/>
          <w:sz w:val="21"/>
        </w:rPr>
        <w:t xml:space="preserve"> </w:t>
      </w:r>
      <w:r>
        <w:rPr>
          <w:w w:val="105"/>
          <w:sz w:val="21"/>
        </w:rPr>
        <w:t>on</w:t>
      </w:r>
      <w:r>
        <w:rPr>
          <w:spacing w:val="-6"/>
          <w:w w:val="105"/>
          <w:sz w:val="21"/>
        </w:rPr>
        <w:t xml:space="preserve"> </w:t>
      </w:r>
      <w:r>
        <w:rPr>
          <w:spacing w:val="-3"/>
          <w:w w:val="105"/>
          <w:sz w:val="21"/>
        </w:rPr>
        <w:t>all</w:t>
      </w:r>
      <w:r>
        <w:rPr>
          <w:spacing w:val="-6"/>
          <w:w w:val="105"/>
          <w:sz w:val="21"/>
        </w:rPr>
        <w:t xml:space="preserve"> </w:t>
      </w:r>
      <w:r>
        <w:rPr>
          <w:w w:val="105"/>
          <w:sz w:val="21"/>
        </w:rPr>
        <w:t>parts</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criminal</w:t>
      </w:r>
      <w:r>
        <w:rPr>
          <w:spacing w:val="-6"/>
          <w:w w:val="105"/>
          <w:sz w:val="21"/>
        </w:rPr>
        <w:t xml:space="preserve"> </w:t>
      </w:r>
      <w:r>
        <w:rPr>
          <w:spacing w:val="-3"/>
          <w:w w:val="105"/>
          <w:sz w:val="21"/>
        </w:rPr>
        <w:t>justice</w:t>
      </w:r>
      <w:r>
        <w:rPr>
          <w:spacing w:val="-6"/>
          <w:w w:val="105"/>
          <w:sz w:val="21"/>
        </w:rPr>
        <w:t xml:space="preserve"> </w:t>
      </w:r>
      <w:r>
        <w:rPr>
          <w:w w:val="105"/>
          <w:sz w:val="21"/>
        </w:rPr>
        <w:t>system</w:t>
      </w:r>
    </w:p>
    <w:p w:rsidR="00EA0057" w:rsidRDefault="007C5C23">
      <w:pPr>
        <w:pStyle w:val="ListParagraph"/>
        <w:numPr>
          <w:ilvl w:val="2"/>
          <w:numId w:val="84"/>
        </w:numPr>
        <w:tabs>
          <w:tab w:val="left" w:pos="2280"/>
          <w:tab w:val="left" w:pos="2281"/>
        </w:tabs>
        <w:spacing w:before="88" w:line="242" w:lineRule="auto"/>
        <w:ind w:left="2280" w:right="214" w:hanging="340"/>
        <w:rPr>
          <w:sz w:val="21"/>
        </w:rPr>
      </w:pPr>
      <w:r>
        <w:rPr>
          <w:w w:val="105"/>
          <w:sz w:val="21"/>
        </w:rPr>
        <w:t>what</w:t>
      </w:r>
      <w:r>
        <w:rPr>
          <w:spacing w:val="-7"/>
          <w:w w:val="105"/>
          <w:sz w:val="21"/>
        </w:rPr>
        <w:t xml:space="preserve"> </w:t>
      </w:r>
      <w:r>
        <w:rPr>
          <w:spacing w:val="-3"/>
          <w:w w:val="105"/>
          <w:sz w:val="21"/>
        </w:rPr>
        <w:t>will</w:t>
      </w:r>
      <w:r>
        <w:rPr>
          <w:spacing w:val="-7"/>
          <w:w w:val="105"/>
          <w:sz w:val="21"/>
        </w:rPr>
        <w:t xml:space="preserve"> </w:t>
      </w:r>
      <w:r>
        <w:rPr>
          <w:w w:val="105"/>
          <w:sz w:val="21"/>
        </w:rPr>
        <w:t>be</w:t>
      </w:r>
      <w:r>
        <w:rPr>
          <w:spacing w:val="-7"/>
          <w:w w:val="105"/>
          <w:sz w:val="21"/>
        </w:rPr>
        <w:t xml:space="preserve"> </w:t>
      </w:r>
      <w:r>
        <w:rPr>
          <w:w w:val="105"/>
          <w:sz w:val="21"/>
        </w:rPr>
        <w:t>needed</w:t>
      </w:r>
      <w:r>
        <w:rPr>
          <w:spacing w:val="-7"/>
          <w:w w:val="105"/>
          <w:sz w:val="21"/>
        </w:rPr>
        <w:t xml:space="preserve"> </w:t>
      </w:r>
      <w:r>
        <w:rPr>
          <w:spacing w:val="-3"/>
          <w:w w:val="105"/>
          <w:sz w:val="21"/>
        </w:rPr>
        <w:t>to</w:t>
      </w:r>
      <w:r>
        <w:rPr>
          <w:spacing w:val="-7"/>
          <w:w w:val="105"/>
          <w:sz w:val="21"/>
        </w:rPr>
        <w:t xml:space="preserve"> </w:t>
      </w:r>
      <w:r>
        <w:rPr>
          <w:spacing w:val="-3"/>
          <w:w w:val="105"/>
          <w:sz w:val="21"/>
        </w:rPr>
        <w:t>ensure</w:t>
      </w:r>
      <w:r>
        <w:rPr>
          <w:spacing w:val="-7"/>
          <w:w w:val="105"/>
          <w:sz w:val="21"/>
        </w:rPr>
        <w:t xml:space="preserve"> </w:t>
      </w:r>
      <w:r>
        <w:rPr>
          <w:w w:val="105"/>
          <w:sz w:val="21"/>
        </w:rPr>
        <w:t>the</w:t>
      </w:r>
      <w:r>
        <w:rPr>
          <w:spacing w:val="-7"/>
          <w:w w:val="105"/>
          <w:sz w:val="21"/>
        </w:rPr>
        <w:t xml:space="preserve"> </w:t>
      </w:r>
      <w:r>
        <w:rPr>
          <w:spacing w:val="-3"/>
          <w:w w:val="105"/>
          <w:sz w:val="21"/>
        </w:rPr>
        <w:t>successful</w:t>
      </w:r>
      <w:r>
        <w:rPr>
          <w:spacing w:val="-7"/>
          <w:w w:val="105"/>
          <w:sz w:val="21"/>
        </w:rPr>
        <w:t xml:space="preserve"> </w:t>
      </w:r>
      <w:r>
        <w:rPr>
          <w:spacing w:val="-2"/>
          <w:w w:val="105"/>
          <w:sz w:val="21"/>
        </w:rPr>
        <w:t>implementation</w:t>
      </w:r>
      <w:r>
        <w:rPr>
          <w:spacing w:val="-7"/>
          <w:w w:val="105"/>
          <w:sz w:val="21"/>
        </w:rPr>
        <w:t xml:space="preserve"> </w:t>
      </w:r>
      <w:r>
        <w:rPr>
          <w:w w:val="105"/>
          <w:sz w:val="21"/>
        </w:rPr>
        <w:t>and</w:t>
      </w:r>
      <w:r>
        <w:rPr>
          <w:spacing w:val="-7"/>
          <w:w w:val="105"/>
          <w:sz w:val="21"/>
        </w:rPr>
        <w:t xml:space="preserve"> </w:t>
      </w:r>
      <w:r>
        <w:rPr>
          <w:w w:val="105"/>
          <w:sz w:val="21"/>
        </w:rPr>
        <w:t>operation</w:t>
      </w:r>
      <w:r>
        <w:rPr>
          <w:spacing w:val="-7"/>
          <w:w w:val="105"/>
          <w:sz w:val="21"/>
        </w:rPr>
        <w:t xml:space="preserve"> </w:t>
      </w:r>
      <w:r>
        <w:rPr>
          <w:w w:val="105"/>
          <w:sz w:val="21"/>
        </w:rPr>
        <w:t>of</w:t>
      </w:r>
      <w:r>
        <w:rPr>
          <w:spacing w:val="-7"/>
          <w:w w:val="105"/>
          <w:sz w:val="21"/>
        </w:rPr>
        <w:t xml:space="preserve"> </w:t>
      </w:r>
      <w:r>
        <w:rPr>
          <w:w w:val="105"/>
          <w:sz w:val="21"/>
        </w:rPr>
        <w:t xml:space="preserve">those </w:t>
      </w:r>
      <w:r>
        <w:rPr>
          <w:spacing w:val="-3"/>
          <w:w w:val="105"/>
          <w:sz w:val="21"/>
        </w:rPr>
        <w:t>changes, including resource</w:t>
      </w:r>
      <w:r>
        <w:rPr>
          <w:spacing w:val="10"/>
          <w:w w:val="105"/>
          <w:sz w:val="21"/>
        </w:rPr>
        <w:t xml:space="preserve"> </w:t>
      </w:r>
      <w:r>
        <w:rPr>
          <w:spacing w:val="-3"/>
          <w:w w:val="105"/>
          <w:sz w:val="21"/>
        </w:rPr>
        <w:t>implications.</w:t>
      </w:r>
    </w:p>
    <w:p w:rsidR="00EA0057" w:rsidRDefault="007C5C23">
      <w:pPr>
        <w:pStyle w:val="ListParagraph"/>
        <w:numPr>
          <w:ilvl w:val="1"/>
          <w:numId w:val="84"/>
        </w:numPr>
        <w:tabs>
          <w:tab w:val="left" w:pos="1940"/>
          <w:tab w:val="left" w:pos="1941"/>
        </w:tabs>
        <w:spacing w:before="85" w:line="242" w:lineRule="auto"/>
        <w:ind w:left="1940" w:right="476" w:hanging="793"/>
        <w:jc w:val="left"/>
        <w:rPr>
          <w:sz w:val="21"/>
        </w:rPr>
      </w:pPr>
      <w:r>
        <w:rPr>
          <w:w w:val="105"/>
          <w:sz w:val="21"/>
        </w:rPr>
        <w:t>In</w:t>
      </w:r>
      <w:r>
        <w:rPr>
          <w:spacing w:val="-10"/>
          <w:w w:val="105"/>
          <w:sz w:val="21"/>
        </w:rPr>
        <w:t xml:space="preserve"> </w:t>
      </w:r>
      <w:r>
        <w:rPr>
          <w:spacing w:val="-3"/>
          <w:w w:val="105"/>
          <w:sz w:val="21"/>
        </w:rPr>
        <w:t>relation</w:t>
      </w:r>
      <w:r>
        <w:rPr>
          <w:spacing w:val="-10"/>
          <w:w w:val="105"/>
          <w:sz w:val="21"/>
        </w:rPr>
        <w:t xml:space="preserve"> </w:t>
      </w:r>
      <w:r>
        <w:rPr>
          <w:spacing w:val="-3"/>
          <w:w w:val="105"/>
          <w:sz w:val="21"/>
        </w:rPr>
        <w:t>to</w:t>
      </w:r>
      <w:r>
        <w:rPr>
          <w:spacing w:val="-10"/>
          <w:w w:val="105"/>
          <w:sz w:val="21"/>
        </w:rPr>
        <w:t xml:space="preserve"> </w:t>
      </w:r>
      <w:r>
        <w:rPr>
          <w:spacing w:val="-3"/>
          <w:w w:val="105"/>
          <w:sz w:val="21"/>
        </w:rPr>
        <w:t>Victoria’s</w:t>
      </w:r>
      <w:r>
        <w:rPr>
          <w:spacing w:val="-10"/>
          <w:w w:val="105"/>
          <w:sz w:val="21"/>
        </w:rPr>
        <w:t xml:space="preserve"> </w:t>
      </w:r>
      <w:r>
        <w:rPr>
          <w:w w:val="105"/>
          <w:sz w:val="21"/>
        </w:rPr>
        <w:t>committal</w:t>
      </w:r>
      <w:r>
        <w:rPr>
          <w:spacing w:val="-10"/>
          <w:w w:val="105"/>
          <w:sz w:val="21"/>
        </w:rPr>
        <w:t xml:space="preserve"> </w:t>
      </w:r>
      <w:r>
        <w:rPr>
          <w:w w:val="105"/>
          <w:sz w:val="21"/>
        </w:rPr>
        <w:t>and</w:t>
      </w:r>
      <w:r>
        <w:rPr>
          <w:spacing w:val="-10"/>
          <w:w w:val="105"/>
          <w:sz w:val="21"/>
        </w:rPr>
        <w:t xml:space="preserve"> </w:t>
      </w:r>
      <w:r>
        <w:rPr>
          <w:w w:val="105"/>
          <w:sz w:val="21"/>
        </w:rPr>
        <w:t>pre-trial</w:t>
      </w:r>
      <w:r>
        <w:rPr>
          <w:spacing w:val="-10"/>
          <w:w w:val="105"/>
          <w:sz w:val="21"/>
        </w:rPr>
        <w:t xml:space="preserve"> </w:t>
      </w:r>
      <w:r>
        <w:rPr>
          <w:w w:val="105"/>
          <w:sz w:val="21"/>
        </w:rPr>
        <w:t>system,</w:t>
      </w:r>
      <w:r>
        <w:rPr>
          <w:spacing w:val="-10"/>
          <w:w w:val="105"/>
          <w:sz w:val="21"/>
        </w:rPr>
        <w:t xml:space="preserve"> </w:t>
      </w:r>
      <w:r>
        <w:rPr>
          <w:w w:val="105"/>
          <w:sz w:val="21"/>
        </w:rPr>
        <w:t>the</w:t>
      </w:r>
      <w:r>
        <w:rPr>
          <w:spacing w:val="-10"/>
          <w:w w:val="105"/>
          <w:sz w:val="21"/>
        </w:rPr>
        <w:t xml:space="preserve"> </w:t>
      </w:r>
      <w:r>
        <w:rPr>
          <w:spacing w:val="-3"/>
          <w:w w:val="105"/>
          <w:sz w:val="21"/>
        </w:rPr>
        <w:t>Commission</w:t>
      </w:r>
      <w:r>
        <w:rPr>
          <w:spacing w:val="-10"/>
          <w:w w:val="105"/>
          <w:sz w:val="21"/>
        </w:rPr>
        <w:t xml:space="preserve"> </w:t>
      </w:r>
      <w:r>
        <w:rPr>
          <w:w w:val="105"/>
          <w:sz w:val="21"/>
        </w:rPr>
        <w:t>is</w:t>
      </w:r>
      <w:r>
        <w:rPr>
          <w:spacing w:val="-10"/>
          <w:w w:val="105"/>
          <w:sz w:val="21"/>
        </w:rPr>
        <w:t xml:space="preserve"> </w:t>
      </w:r>
      <w:r>
        <w:rPr>
          <w:w w:val="105"/>
          <w:sz w:val="21"/>
        </w:rPr>
        <w:t>also</w:t>
      </w:r>
      <w:r>
        <w:rPr>
          <w:spacing w:val="-10"/>
          <w:w w:val="105"/>
          <w:sz w:val="21"/>
        </w:rPr>
        <w:t xml:space="preserve"> </w:t>
      </w:r>
      <w:r>
        <w:rPr>
          <w:w w:val="105"/>
          <w:sz w:val="21"/>
        </w:rPr>
        <w:t xml:space="preserve">seeking </w:t>
      </w:r>
      <w:r>
        <w:rPr>
          <w:spacing w:val="-3"/>
          <w:w w:val="105"/>
          <w:sz w:val="21"/>
        </w:rPr>
        <w:t>comment</w:t>
      </w:r>
      <w:r>
        <w:rPr>
          <w:w w:val="105"/>
          <w:sz w:val="21"/>
        </w:rPr>
        <w:t xml:space="preserve"> </w:t>
      </w:r>
      <w:r>
        <w:rPr>
          <w:w w:val="105"/>
          <w:sz w:val="21"/>
        </w:rPr>
        <w:t>on:</w:t>
      </w:r>
    </w:p>
    <w:p w:rsidR="00EA0057" w:rsidRDefault="007C5C23">
      <w:pPr>
        <w:pStyle w:val="ListParagraph"/>
        <w:numPr>
          <w:ilvl w:val="2"/>
          <w:numId w:val="84"/>
        </w:numPr>
        <w:tabs>
          <w:tab w:val="left" w:pos="2280"/>
          <w:tab w:val="left" w:pos="2281"/>
        </w:tabs>
        <w:spacing w:before="120"/>
        <w:ind w:left="2280" w:hanging="340"/>
        <w:rPr>
          <w:sz w:val="21"/>
        </w:rPr>
      </w:pPr>
      <w:r>
        <w:rPr>
          <w:sz w:val="21"/>
        </w:rPr>
        <w:t xml:space="preserve">best practice </w:t>
      </w:r>
      <w:r>
        <w:rPr>
          <w:spacing w:val="-3"/>
          <w:sz w:val="21"/>
        </w:rPr>
        <w:t xml:space="preserve">for  </w:t>
      </w:r>
      <w:r>
        <w:rPr>
          <w:sz w:val="21"/>
        </w:rPr>
        <w:t>supporting</w:t>
      </w:r>
      <w:r>
        <w:rPr>
          <w:spacing w:val="31"/>
          <w:sz w:val="21"/>
        </w:rPr>
        <w:t xml:space="preserve"> </w:t>
      </w:r>
      <w:r>
        <w:rPr>
          <w:sz w:val="21"/>
        </w:rPr>
        <w:t>victims</w:t>
      </w:r>
    </w:p>
    <w:p w:rsidR="00EA0057" w:rsidRDefault="007C5C23">
      <w:pPr>
        <w:pStyle w:val="ListParagraph"/>
        <w:numPr>
          <w:ilvl w:val="2"/>
          <w:numId w:val="84"/>
        </w:numPr>
        <w:tabs>
          <w:tab w:val="left" w:pos="2280"/>
          <w:tab w:val="left" w:pos="2281"/>
        </w:tabs>
        <w:spacing w:before="88"/>
        <w:ind w:left="2280" w:hanging="340"/>
        <w:rPr>
          <w:sz w:val="21"/>
        </w:rPr>
      </w:pPr>
      <w:r>
        <w:rPr>
          <w:w w:val="105"/>
          <w:sz w:val="21"/>
        </w:rPr>
        <w:t>reduction</w:t>
      </w:r>
      <w:r>
        <w:rPr>
          <w:spacing w:val="-19"/>
          <w:w w:val="105"/>
          <w:sz w:val="21"/>
        </w:rPr>
        <w:t xml:space="preserve"> </w:t>
      </w:r>
      <w:r>
        <w:rPr>
          <w:w w:val="105"/>
          <w:sz w:val="21"/>
        </w:rPr>
        <w:t>of</w:t>
      </w:r>
      <w:r>
        <w:rPr>
          <w:spacing w:val="-19"/>
          <w:w w:val="105"/>
          <w:sz w:val="21"/>
        </w:rPr>
        <w:t xml:space="preserve"> </w:t>
      </w:r>
      <w:r>
        <w:rPr>
          <w:spacing w:val="-3"/>
          <w:w w:val="105"/>
          <w:sz w:val="21"/>
        </w:rPr>
        <w:t>trauma</w:t>
      </w:r>
      <w:r>
        <w:rPr>
          <w:spacing w:val="-19"/>
          <w:w w:val="105"/>
          <w:sz w:val="21"/>
        </w:rPr>
        <w:t xml:space="preserve"> </w:t>
      </w:r>
      <w:r>
        <w:rPr>
          <w:w w:val="105"/>
          <w:sz w:val="21"/>
        </w:rPr>
        <w:t>experienced</w:t>
      </w:r>
      <w:r>
        <w:rPr>
          <w:spacing w:val="-19"/>
          <w:w w:val="105"/>
          <w:sz w:val="21"/>
        </w:rPr>
        <w:t xml:space="preserve"> </w:t>
      </w:r>
      <w:r>
        <w:rPr>
          <w:w w:val="105"/>
          <w:sz w:val="21"/>
        </w:rPr>
        <w:t>by</w:t>
      </w:r>
      <w:r>
        <w:rPr>
          <w:spacing w:val="-19"/>
          <w:w w:val="105"/>
          <w:sz w:val="21"/>
        </w:rPr>
        <w:t xml:space="preserve"> </w:t>
      </w:r>
      <w:r>
        <w:rPr>
          <w:w w:val="105"/>
          <w:sz w:val="21"/>
        </w:rPr>
        <w:t>victims</w:t>
      </w:r>
      <w:r>
        <w:rPr>
          <w:spacing w:val="-19"/>
          <w:w w:val="105"/>
          <w:sz w:val="21"/>
        </w:rPr>
        <w:t xml:space="preserve"> </w:t>
      </w:r>
      <w:r>
        <w:rPr>
          <w:w w:val="105"/>
          <w:sz w:val="21"/>
        </w:rPr>
        <w:t>and</w:t>
      </w:r>
      <w:r>
        <w:rPr>
          <w:spacing w:val="-19"/>
          <w:w w:val="105"/>
          <w:sz w:val="21"/>
        </w:rPr>
        <w:t xml:space="preserve"> </w:t>
      </w:r>
      <w:r>
        <w:rPr>
          <w:w w:val="105"/>
          <w:sz w:val="21"/>
        </w:rPr>
        <w:t>witnesses</w:t>
      </w:r>
    </w:p>
    <w:p w:rsidR="00EA0057" w:rsidRDefault="007C5C23">
      <w:pPr>
        <w:pStyle w:val="ListParagraph"/>
        <w:numPr>
          <w:ilvl w:val="2"/>
          <w:numId w:val="84"/>
        </w:numPr>
        <w:tabs>
          <w:tab w:val="left" w:pos="2280"/>
          <w:tab w:val="left" w:pos="2281"/>
        </w:tabs>
        <w:spacing w:before="88"/>
        <w:ind w:left="2280" w:hanging="340"/>
        <w:rPr>
          <w:sz w:val="21"/>
        </w:rPr>
      </w:pPr>
      <w:r>
        <w:rPr>
          <w:spacing w:val="-3"/>
          <w:sz w:val="21"/>
        </w:rPr>
        <w:t xml:space="preserve">improving  </w:t>
      </w:r>
      <w:r>
        <w:rPr>
          <w:sz w:val="21"/>
        </w:rPr>
        <w:t xml:space="preserve">efficiency in the </w:t>
      </w:r>
      <w:r>
        <w:rPr>
          <w:spacing w:val="-3"/>
          <w:sz w:val="21"/>
        </w:rPr>
        <w:t xml:space="preserve">criminal  justice  </w:t>
      </w:r>
      <w:r>
        <w:rPr>
          <w:sz w:val="21"/>
        </w:rPr>
        <w:t>system;</w:t>
      </w:r>
      <w:r>
        <w:rPr>
          <w:spacing w:val="35"/>
          <w:sz w:val="21"/>
        </w:rPr>
        <w:t xml:space="preserve"> </w:t>
      </w:r>
      <w:r>
        <w:rPr>
          <w:sz w:val="21"/>
        </w:rPr>
        <w:t>and</w:t>
      </w:r>
    </w:p>
    <w:p w:rsidR="00EA0057" w:rsidRDefault="007C5C23">
      <w:pPr>
        <w:pStyle w:val="ListParagraph"/>
        <w:numPr>
          <w:ilvl w:val="2"/>
          <w:numId w:val="84"/>
        </w:numPr>
        <w:tabs>
          <w:tab w:val="left" w:pos="2280"/>
          <w:tab w:val="left" w:pos="2281"/>
        </w:tabs>
        <w:spacing w:before="88"/>
        <w:ind w:left="2280" w:hanging="340"/>
        <w:rPr>
          <w:sz w:val="21"/>
        </w:rPr>
      </w:pPr>
      <w:r>
        <w:rPr>
          <w:spacing w:val="-3"/>
          <w:sz w:val="21"/>
        </w:rPr>
        <w:t xml:space="preserve">ensuring  </w:t>
      </w:r>
      <w:r>
        <w:rPr>
          <w:spacing w:val="-4"/>
          <w:sz w:val="21"/>
        </w:rPr>
        <w:t xml:space="preserve">fair  </w:t>
      </w:r>
      <w:r>
        <w:rPr>
          <w:sz w:val="21"/>
        </w:rPr>
        <w:t>trial</w:t>
      </w:r>
      <w:r>
        <w:rPr>
          <w:spacing w:val="2"/>
          <w:sz w:val="21"/>
        </w:rPr>
        <w:t xml:space="preserve"> </w:t>
      </w:r>
      <w:r>
        <w:rPr>
          <w:spacing w:val="-3"/>
          <w:sz w:val="21"/>
        </w:rPr>
        <w:t>rights.</w:t>
      </w:r>
    </w:p>
    <w:p w:rsidR="00EA0057" w:rsidRDefault="007C5C23">
      <w:pPr>
        <w:pStyle w:val="ListParagraph"/>
        <w:numPr>
          <w:ilvl w:val="1"/>
          <w:numId w:val="84"/>
        </w:numPr>
        <w:tabs>
          <w:tab w:val="left" w:pos="1940"/>
          <w:tab w:val="left" w:pos="1941"/>
        </w:tabs>
        <w:spacing w:before="116"/>
        <w:ind w:left="1940" w:hanging="793"/>
        <w:jc w:val="left"/>
        <w:rPr>
          <w:sz w:val="21"/>
        </w:rPr>
      </w:pPr>
      <w:r>
        <w:rPr>
          <w:w w:val="105"/>
          <w:sz w:val="21"/>
        </w:rPr>
        <w:t xml:space="preserve">The </w:t>
      </w:r>
      <w:r>
        <w:rPr>
          <w:spacing w:val="-3"/>
          <w:w w:val="105"/>
          <w:sz w:val="21"/>
        </w:rPr>
        <w:t xml:space="preserve">closing date for submissions </w:t>
      </w:r>
      <w:r>
        <w:rPr>
          <w:w w:val="105"/>
          <w:sz w:val="21"/>
        </w:rPr>
        <w:t xml:space="preserve">is </w:t>
      </w:r>
      <w:r>
        <w:rPr>
          <w:spacing w:val="-6"/>
          <w:w w:val="105"/>
          <w:sz w:val="21"/>
        </w:rPr>
        <w:t xml:space="preserve">16  </w:t>
      </w:r>
      <w:r>
        <w:rPr>
          <w:spacing w:val="-2"/>
          <w:w w:val="105"/>
          <w:sz w:val="21"/>
        </w:rPr>
        <w:t>August</w:t>
      </w:r>
      <w:r>
        <w:rPr>
          <w:spacing w:val="33"/>
          <w:w w:val="105"/>
          <w:sz w:val="21"/>
        </w:rPr>
        <w:t xml:space="preserve"> </w:t>
      </w:r>
      <w:r>
        <w:rPr>
          <w:spacing w:val="-8"/>
          <w:w w:val="105"/>
          <w:sz w:val="21"/>
        </w:rPr>
        <w:t>2019.</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3"/>
      </w:pPr>
    </w:p>
    <w:p w:rsidR="00EA0057" w:rsidRDefault="007C5C23">
      <w:pPr>
        <w:pStyle w:val="Heading4"/>
        <w:spacing w:before="96"/>
        <w:ind w:left="280"/>
      </w:pPr>
      <w:r>
        <w:rPr>
          <w:color w:val="37617A"/>
          <w:w w:val="110"/>
        </w:rPr>
        <w:t>72</w:t>
      </w:r>
    </w:p>
    <w:p w:rsidR="00EA0057" w:rsidRDefault="00EA0057">
      <w:pPr>
        <w:sectPr w:rsidR="00EA0057">
          <w:pgSz w:w="11910" w:h="16840"/>
          <w:pgMar w:top="1560" w:right="1500" w:bottom="280" w:left="440" w:header="546" w:footer="0" w:gutter="0"/>
          <w:cols w:space="720"/>
        </w:sect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0"/>
        <w:rPr>
          <w:b/>
        </w:rPr>
      </w:pPr>
    </w:p>
    <w:p w:rsidR="00EA0057" w:rsidRDefault="007C5C23">
      <w:pPr>
        <w:pStyle w:val="Heading1"/>
        <w:tabs>
          <w:tab w:val="left" w:pos="1587"/>
          <w:tab w:val="left" w:pos="6887"/>
        </w:tabs>
        <w:spacing w:before="83" w:line="240" w:lineRule="auto"/>
      </w:pPr>
      <w:r>
        <w:rPr>
          <w:color w:val="37617A"/>
          <w:w w:val="122"/>
          <w:shd w:val="clear" w:color="auto" w:fill="FFFFFF"/>
        </w:rPr>
        <w:t xml:space="preserve"> </w:t>
      </w:r>
      <w:r>
        <w:rPr>
          <w:color w:val="37617A"/>
          <w:shd w:val="clear" w:color="auto" w:fill="FFFFFF"/>
        </w:rPr>
        <w:tab/>
      </w:r>
      <w:r>
        <w:rPr>
          <w:color w:val="37617A"/>
          <w:spacing w:val="-23"/>
          <w:w w:val="115"/>
          <w:shd w:val="clear" w:color="auto" w:fill="FFFFFF"/>
        </w:rPr>
        <w:t>Appendices</w:t>
      </w:r>
      <w:r>
        <w:rPr>
          <w:color w:val="37617A"/>
          <w:spacing w:val="-23"/>
          <w:shd w:val="clear" w:color="auto" w:fill="FFFFFF"/>
        </w:rPr>
        <w:tab/>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4"/>
        </w:rPr>
      </w:pPr>
    </w:p>
    <w:p w:rsidR="00EA0057" w:rsidRDefault="007C5C23">
      <w:pPr>
        <w:pStyle w:val="Heading4"/>
        <w:tabs>
          <w:tab w:val="left" w:pos="2154"/>
        </w:tabs>
        <w:spacing w:before="96" w:line="295" w:lineRule="auto"/>
        <w:ind w:left="2154" w:right="2987" w:hanging="567"/>
      </w:pPr>
      <w:r>
        <w:rPr>
          <w:spacing w:val="-7"/>
          <w:w w:val="115"/>
        </w:rPr>
        <w:t>74</w:t>
      </w:r>
      <w:r>
        <w:rPr>
          <w:spacing w:val="-7"/>
          <w:w w:val="115"/>
        </w:rPr>
        <w:tab/>
      </w:r>
      <w:r>
        <w:rPr>
          <w:w w:val="115"/>
        </w:rPr>
        <w:t>Appendix</w:t>
      </w:r>
      <w:r>
        <w:rPr>
          <w:spacing w:val="-18"/>
          <w:w w:val="115"/>
        </w:rPr>
        <w:t xml:space="preserve"> </w:t>
      </w:r>
      <w:r>
        <w:rPr>
          <w:spacing w:val="3"/>
          <w:w w:val="115"/>
        </w:rPr>
        <w:t>A:</w:t>
      </w:r>
      <w:r>
        <w:rPr>
          <w:spacing w:val="-18"/>
          <w:w w:val="115"/>
        </w:rPr>
        <w:t xml:space="preserve"> </w:t>
      </w:r>
      <w:r>
        <w:rPr>
          <w:w w:val="115"/>
        </w:rPr>
        <w:t>Comparative</w:t>
      </w:r>
      <w:r>
        <w:rPr>
          <w:spacing w:val="-18"/>
          <w:w w:val="115"/>
        </w:rPr>
        <w:t xml:space="preserve"> </w:t>
      </w:r>
      <w:r>
        <w:rPr>
          <w:w w:val="115"/>
        </w:rPr>
        <w:t>table</w:t>
      </w:r>
      <w:r>
        <w:rPr>
          <w:spacing w:val="-18"/>
          <w:w w:val="115"/>
        </w:rPr>
        <w:t xml:space="preserve"> </w:t>
      </w:r>
      <w:r>
        <w:rPr>
          <w:w w:val="115"/>
        </w:rPr>
        <w:t>of</w:t>
      </w:r>
      <w:r>
        <w:rPr>
          <w:spacing w:val="-18"/>
          <w:w w:val="115"/>
        </w:rPr>
        <w:t xml:space="preserve"> </w:t>
      </w:r>
      <w:r>
        <w:rPr>
          <w:w w:val="115"/>
        </w:rPr>
        <w:t>committal</w:t>
      </w:r>
      <w:r>
        <w:rPr>
          <w:spacing w:val="-18"/>
          <w:w w:val="115"/>
        </w:rPr>
        <w:t xml:space="preserve"> </w:t>
      </w:r>
      <w:r>
        <w:rPr>
          <w:w w:val="115"/>
        </w:rPr>
        <w:t>proceedings</w:t>
      </w:r>
      <w:r>
        <w:rPr>
          <w:spacing w:val="-18"/>
          <w:w w:val="115"/>
        </w:rPr>
        <w:t xml:space="preserve"> </w:t>
      </w:r>
      <w:r>
        <w:rPr>
          <w:w w:val="115"/>
        </w:rPr>
        <w:t>in</w:t>
      </w:r>
      <w:r>
        <w:rPr>
          <w:w w:val="113"/>
        </w:rPr>
        <w:t xml:space="preserve"> </w:t>
      </w:r>
      <w:r>
        <w:rPr>
          <w:w w:val="110"/>
        </w:rPr>
        <w:t>Australian</w:t>
      </w:r>
      <w:r>
        <w:rPr>
          <w:spacing w:val="35"/>
          <w:w w:val="110"/>
        </w:rPr>
        <w:t xml:space="preserve"> </w:t>
      </w:r>
      <w:r>
        <w:rPr>
          <w:w w:val="110"/>
        </w:rPr>
        <w:t>jurisdictions</w:t>
      </w:r>
    </w:p>
    <w:p w:rsidR="00EA0057" w:rsidRDefault="007C5C23">
      <w:pPr>
        <w:pStyle w:val="BodyText"/>
        <w:spacing w:line="40" w:lineRule="exact"/>
        <w:ind w:left="1567"/>
        <w:rPr>
          <w:sz w:val="4"/>
        </w:rPr>
      </w:pPr>
      <w:r>
        <w:rPr>
          <w:sz w:val="4"/>
        </w:rPr>
      </w:r>
      <w:r>
        <w:rPr>
          <w:sz w:val="4"/>
        </w:rPr>
        <w:pict>
          <v:group id="_x0000_s1073" style="width:27.55pt;height:2pt;mso-position-horizontal-relative:char;mso-position-vertical-relative:line" coordsize="551,40">
            <v:line id="_x0000_s1074" style="position:absolute" from="20,20" to="530,20" strokecolor="white" strokeweight="2pt"/>
            <w10:anchorlock/>
          </v:group>
        </w:pict>
      </w:r>
    </w:p>
    <w:p w:rsidR="00EA0057" w:rsidRDefault="007C5C23">
      <w:pPr>
        <w:pStyle w:val="ListParagraph"/>
        <w:numPr>
          <w:ilvl w:val="0"/>
          <w:numId w:val="18"/>
        </w:numPr>
        <w:tabs>
          <w:tab w:val="left" w:pos="2154"/>
          <w:tab w:val="left" w:pos="2155"/>
        </w:tabs>
        <w:spacing w:before="72"/>
        <w:rPr>
          <w:b/>
          <w:sz w:val="24"/>
        </w:rPr>
      </w:pPr>
      <w:r>
        <w:pict>
          <v:line id="_x0000_s1072" style="position:absolute;left:0;text-align:left;z-index:251705856;mso-wrap-distance-left:0;mso-wrap-distance-right:0;mso-position-horizontal-relative:page" from="79.35pt,21.7pt" to="104.9pt,21.7pt" strokecolor="white" strokeweight="2pt">
            <w10:wrap type="topAndBottom" anchorx="page"/>
          </v:line>
        </w:pict>
      </w:r>
      <w:r>
        <w:rPr>
          <w:b/>
          <w:w w:val="110"/>
          <w:sz w:val="24"/>
        </w:rPr>
        <w:t>Appendix</w:t>
      </w:r>
      <w:r>
        <w:rPr>
          <w:b/>
          <w:spacing w:val="15"/>
          <w:w w:val="110"/>
          <w:sz w:val="24"/>
        </w:rPr>
        <w:t xml:space="preserve"> </w:t>
      </w:r>
      <w:r>
        <w:rPr>
          <w:b/>
          <w:spacing w:val="5"/>
          <w:w w:val="110"/>
          <w:sz w:val="24"/>
        </w:rPr>
        <w:t>B:</w:t>
      </w:r>
      <w:r>
        <w:rPr>
          <w:b/>
          <w:spacing w:val="15"/>
          <w:w w:val="110"/>
          <w:sz w:val="24"/>
        </w:rPr>
        <w:t xml:space="preserve"> </w:t>
      </w:r>
      <w:r>
        <w:rPr>
          <w:b/>
          <w:w w:val="110"/>
          <w:sz w:val="24"/>
        </w:rPr>
        <w:t>Previous</w:t>
      </w:r>
      <w:r>
        <w:rPr>
          <w:b/>
          <w:spacing w:val="15"/>
          <w:w w:val="110"/>
          <w:sz w:val="24"/>
        </w:rPr>
        <w:t xml:space="preserve"> </w:t>
      </w:r>
      <w:r>
        <w:rPr>
          <w:b/>
          <w:w w:val="110"/>
          <w:sz w:val="24"/>
        </w:rPr>
        <w:t>inquiries</w:t>
      </w:r>
      <w:r>
        <w:rPr>
          <w:b/>
          <w:spacing w:val="15"/>
          <w:w w:val="110"/>
          <w:sz w:val="24"/>
        </w:rPr>
        <w:t xml:space="preserve"> </w:t>
      </w:r>
      <w:r>
        <w:rPr>
          <w:b/>
          <w:w w:val="110"/>
          <w:sz w:val="24"/>
        </w:rPr>
        <w:t>into</w:t>
      </w:r>
      <w:r>
        <w:rPr>
          <w:b/>
          <w:spacing w:val="15"/>
          <w:w w:val="110"/>
          <w:sz w:val="24"/>
        </w:rPr>
        <w:t xml:space="preserve"> </w:t>
      </w:r>
      <w:r>
        <w:rPr>
          <w:b/>
          <w:w w:val="110"/>
          <w:sz w:val="24"/>
        </w:rPr>
        <w:t>committal</w:t>
      </w:r>
      <w:r>
        <w:rPr>
          <w:b/>
          <w:spacing w:val="15"/>
          <w:w w:val="110"/>
          <w:sz w:val="24"/>
        </w:rPr>
        <w:t xml:space="preserve"> </w:t>
      </w:r>
      <w:r>
        <w:rPr>
          <w:b/>
          <w:w w:val="110"/>
          <w:sz w:val="24"/>
        </w:rPr>
        <w:t>reforms</w:t>
      </w:r>
    </w:p>
    <w:p w:rsidR="00EA0057" w:rsidRDefault="007C5C23">
      <w:pPr>
        <w:pStyle w:val="ListParagraph"/>
        <w:numPr>
          <w:ilvl w:val="0"/>
          <w:numId w:val="18"/>
        </w:numPr>
        <w:tabs>
          <w:tab w:val="left" w:pos="2154"/>
          <w:tab w:val="left" w:pos="2155"/>
        </w:tabs>
        <w:spacing w:before="62" w:after="49"/>
        <w:rPr>
          <w:b/>
          <w:sz w:val="24"/>
        </w:rPr>
      </w:pPr>
      <w:r>
        <w:rPr>
          <w:b/>
          <w:w w:val="110"/>
          <w:sz w:val="24"/>
        </w:rPr>
        <w:t>Appendix</w:t>
      </w:r>
      <w:r>
        <w:rPr>
          <w:b/>
          <w:spacing w:val="26"/>
          <w:w w:val="110"/>
          <w:sz w:val="24"/>
        </w:rPr>
        <w:t xml:space="preserve"> </w:t>
      </w:r>
      <w:r>
        <w:rPr>
          <w:b/>
          <w:spacing w:val="5"/>
          <w:w w:val="110"/>
          <w:sz w:val="24"/>
        </w:rPr>
        <w:t>C:</w:t>
      </w:r>
      <w:r>
        <w:rPr>
          <w:b/>
          <w:spacing w:val="26"/>
          <w:w w:val="110"/>
          <w:sz w:val="24"/>
        </w:rPr>
        <w:t xml:space="preserve"> </w:t>
      </w:r>
      <w:r>
        <w:rPr>
          <w:b/>
          <w:w w:val="110"/>
          <w:sz w:val="24"/>
        </w:rPr>
        <w:t>Supreme</w:t>
      </w:r>
      <w:r>
        <w:rPr>
          <w:b/>
          <w:spacing w:val="26"/>
          <w:w w:val="110"/>
          <w:sz w:val="24"/>
        </w:rPr>
        <w:t xml:space="preserve"> </w:t>
      </w:r>
      <w:r>
        <w:rPr>
          <w:b/>
          <w:w w:val="110"/>
          <w:sz w:val="24"/>
        </w:rPr>
        <w:t>Court</w:t>
      </w:r>
      <w:r>
        <w:rPr>
          <w:b/>
          <w:spacing w:val="26"/>
          <w:w w:val="110"/>
          <w:sz w:val="24"/>
        </w:rPr>
        <w:t xml:space="preserve"> </w:t>
      </w:r>
      <w:r>
        <w:rPr>
          <w:b/>
          <w:w w:val="110"/>
          <w:sz w:val="24"/>
        </w:rPr>
        <w:t>proposal:</w:t>
      </w:r>
      <w:r>
        <w:rPr>
          <w:b/>
          <w:spacing w:val="26"/>
          <w:w w:val="110"/>
          <w:sz w:val="24"/>
        </w:rPr>
        <w:t xml:space="preserve"> </w:t>
      </w:r>
      <w:r>
        <w:rPr>
          <w:b/>
          <w:w w:val="110"/>
          <w:sz w:val="24"/>
        </w:rPr>
        <w:t>flexible</w:t>
      </w:r>
      <w:r>
        <w:rPr>
          <w:b/>
          <w:spacing w:val="26"/>
          <w:w w:val="110"/>
          <w:sz w:val="24"/>
        </w:rPr>
        <w:t xml:space="preserve"> </w:t>
      </w:r>
      <w:r>
        <w:rPr>
          <w:b/>
          <w:w w:val="110"/>
          <w:sz w:val="24"/>
        </w:rPr>
        <w:t>early</w:t>
      </w:r>
      <w:r>
        <w:rPr>
          <w:b/>
          <w:spacing w:val="26"/>
          <w:w w:val="110"/>
          <w:sz w:val="24"/>
        </w:rPr>
        <w:t xml:space="preserve"> </w:t>
      </w:r>
      <w:r>
        <w:rPr>
          <w:b/>
          <w:w w:val="110"/>
          <w:sz w:val="24"/>
        </w:rPr>
        <w:t>case</w:t>
      </w:r>
      <w:r>
        <w:rPr>
          <w:b/>
          <w:spacing w:val="26"/>
          <w:w w:val="110"/>
          <w:sz w:val="24"/>
        </w:rPr>
        <w:t xml:space="preserve"> </w:t>
      </w:r>
      <w:r>
        <w:rPr>
          <w:b/>
          <w:w w:val="110"/>
          <w:sz w:val="24"/>
        </w:rPr>
        <w:t>management</w:t>
      </w:r>
    </w:p>
    <w:p w:rsidR="00EA0057" w:rsidRDefault="007C5C23">
      <w:pPr>
        <w:pStyle w:val="BodyText"/>
        <w:spacing w:line="40" w:lineRule="exact"/>
        <w:ind w:left="1567"/>
        <w:rPr>
          <w:sz w:val="4"/>
        </w:rPr>
      </w:pPr>
      <w:r>
        <w:rPr>
          <w:sz w:val="4"/>
        </w:rPr>
      </w:r>
      <w:r>
        <w:rPr>
          <w:sz w:val="4"/>
        </w:rPr>
        <w:pict>
          <v:group id="_x0000_s1070" style="width:27.55pt;height:2pt;mso-position-horizontal-relative:char;mso-position-vertical-relative:line" coordsize="551,40">
            <v:line id="_x0000_s1071" style="position:absolute" from="20,20" to="530,20" strokecolor="white" strokeweight="2pt"/>
            <w10:anchorlock/>
          </v:group>
        </w:pict>
      </w:r>
    </w:p>
    <w:p w:rsidR="00EA0057" w:rsidRDefault="00EA0057">
      <w:pPr>
        <w:spacing w:line="40" w:lineRule="exact"/>
        <w:rPr>
          <w:sz w:val="4"/>
        </w:rPr>
        <w:sectPr w:rsidR="00EA0057">
          <w:headerReference w:type="even" r:id="rId72"/>
          <w:headerReference w:type="default" r:id="rId73"/>
          <w:pgSz w:w="11910" w:h="16840"/>
          <w:pgMar w:top="1360" w:right="0" w:bottom="280" w:left="0" w:header="808" w:footer="0" w:gutter="0"/>
          <w:cols w:space="720"/>
        </w:sectPr>
      </w:pPr>
    </w:p>
    <w:p w:rsidR="00EA0057" w:rsidRDefault="00EA0057">
      <w:pPr>
        <w:pStyle w:val="BodyText"/>
        <w:spacing w:before="10"/>
        <w:rPr>
          <w:b/>
          <w:sz w:val="18"/>
        </w:rPr>
      </w:pPr>
    </w:p>
    <w:p w:rsidR="00EA0057" w:rsidRDefault="007C5C23">
      <w:pPr>
        <w:spacing w:before="109" w:line="232" w:lineRule="auto"/>
        <w:ind w:left="126"/>
        <w:rPr>
          <w:b/>
          <w:sz w:val="44"/>
        </w:rPr>
      </w:pPr>
      <w:r>
        <w:rPr>
          <w:b/>
          <w:color w:val="37617A"/>
          <w:w w:val="115"/>
          <w:sz w:val="44"/>
        </w:rPr>
        <w:t>Appendix</w:t>
      </w:r>
      <w:r>
        <w:rPr>
          <w:b/>
          <w:color w:val="37617A"/>
          <w:spacing w:val="-24"/>
          <w:w w:val="115"/>
          <w:sz w:val="44"/>
        </w:rPr>
        <w:t xml:space="preserve"> </w:t>
      </w:r>
      <w:r>
        <w:rPr>
          <w:b/>
          <w:color w:val="37617A"/>
          <w:spacing w:val="6"/>
          <w:w w:val="115"/>
          <w:sz w:val="44"/>
        </w:rPr>
        <w:t>A:</w:t>
      </w:r>
      <w:r>
        <w:rPr>
          <w:b/>
          <w:color w:val="37617A"/>
          <w:spacing w:val="-24"/>
          <w:w w:val="115"/>
          <w:sz w:val="44"/>
        </w:rPr>
        <w:t xml:space="preserve"> </w:t>
      </w:r>
      <w:r>
        <w:rPr>
          <w:b/>
          <w:color w:val="37617A"/>
          <w:spacing w:val="-5"/>
          <w:w w:val="115"/>
          <w:sz w:val="44"/>
        </w:rPr>
        <w:t>Comparative</w:t>
      </w:r>
      <w:r>
        <w:rPr>
          <w:b/>
          <w:color w:val="37617A"/>
          <w:spacing w:val="-24"/>
          <w:w w:val="115"/>
          <w:sz w:val="44"/>
        </w:rPr>
        <w:t xml:space="preserve"> </w:t>
      </w:r>
      <w:r>
        <w:rPr>
          <w:b/>
          <w:color w:val="37617A"/>
          <w:w w:val="115"/>
          <w:sz w:val="44"/>
        </w:rPr>
        <w:t>table</w:t>
      </w:r>
      <w:r>
        <w:rPr>
          <w:b/>
          <w:color w:val="37617A"/>
          <w:spacing w:val="-24"/>
          <w:w w:val="115"/>
          <w:sz w:val="44"/>
        </w:rPr>
        <w:t xml:space="preserve"> </w:t>
      </w:r>
      <w:r>
        <w:rPr>
          <w:b/>
          <w:color w:val="37617A"/>
          <w:spacing w:val="-3"/>
          <w:w w:val="115"/>
          <w:sz w:val="44"/>
        </w:rPr>
        <w:t>of</w:t>
      </w:r>
      <w:r>
        <w:rPr>
          <w:b/>
          <w:color w:val="37617A"/>
          <w:spacing w:val="-24"/>
          <w:w w:val="115"/>
          <w:sz w:val="44"/>
        </w:rPr>
        <w:t xml:space="preserve"> </w:t>
      </w:r>
      <w:r>
        <w:rPr>
          <w:b/>
          <w:color w:val="37617A"/>
          <w:spacing w:val="-3"/>
          <w:w w:val="115"/>
          <w:sz w:val="44"/>
        </w:rPr>
        <w:t xml:space="preserve">committal </w:t>
      </w:r>
      <w:r>
        <w:rPr>
          <w:b/>
          <w:color w:val="37617A"/>
          <w:w w:val="115"/>
          <w:sz w:val="44"/>
        </w:rPr>
        <w:t>proceedings</w:t>
      </w:r>
      <w:r>
        <w:rPr>
          <w:b/>
          <w:color w:val="37617A"/>
          <w:spacing w:val="-41"/>
          <w:w w:val="115"/>
          <w:sz w:val="44"/>
        </w:rPr>
        <w:t xml:space="preserve"> </w:t>
      </w:r>
      <w:r>
        <w:rPr>
          <w:b/>
          <w:color w:val="37617A"/>
          <w:spacing w:val="-3"/>
          <w:w w:val="115"/>
          <w:sz w:val="44"/>
        </w:rPr>
        <w:t>in</w:t>
      </w:r>
      <w:r>
        <w:rPr>
          <w:b/>
          <w:color w:val="37617A"/>
          <w:spacing w:val="-41"/>
          <w:w w:val="115"/>
          <w:sz w:val="44"/>
        </w:rPr>
        <w:t xml:space="preserve"> </w:t>
      </w:r>
      <w:r>
        <w:rPr>
          <w:b/>
          <w:color w:val="37617A"/>
          <w:spacing w:val="-5"/>
          <w:w w:val="115"/>
          <w:sz w:val="44"/>
        </w:rPr>
        <w:t>Australian</w:t>
      </w:r>
      <w:r>
        <w:rPr>
          <w:b/>
          <w:color w:val="37617A"/>
          <w:spacing w:val="-41"/>
          <w:w w:val="115"/>
          <w:sz w:val="44"/>
        </w:rPr>
        <w:t xml:space="preserve"> </w:t>
      </w:r>
      <w:r>
        <w:rPr>
          <w:b/>
          <w:color w:val="37617A"/>
          <w:spacing w:val="-3"/>
          <w:w w:val="115"/>
          <w:sz w:val="44"/>
        </w:rPr>
        <w:t>jurisdictions</w:t>
      </w: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0"/>
        <w:rPr>
          <w:b/>
          <w:sz w:val="17"/>
        </w:rPr>
      </w:pPr>
    </w:p>
    <w:tbl>
      <w:tblPr>
        <w:tblW w:w="0" w:type="auto"/>
        <w:tblInd w:w="114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8"/>
              </w:rPr>
            </w:pPr>
          </w:p>
        </w:tc>
        <w:tc>
          <w:tcPr>
            <w:tcW w:w="1814" w:type="dxa"/>
            <w:shd w:val="clear" w:color="auto" w:fill="E2E3E7"/>
          </w:tcPr>
          <w:p w:rsidR="00EA0057" w:rsidRDefault="007C5C23">
            <w:pPr>
              <w:pStyle w:val="TableParagraph"/>
              <w:spacing w:before="72"/>
              <w:ind w:left="51"/>
              <w:rPr>
                <w:sz w:val="10"/>
              </w:rPr>
            </w:pPr>
            <w:r>
              <w:rPr>
                <w:b/>
                <w:w w:val="110"/>
                <w:sz w:val="18"/>
              </w:rPr>
              <w:t>Vic</w:t>
            </w:r>
            <w:r>
              <w:rPr>
                <w:w w:val="110"/>
                <w:position w:val="6"/>
                <w:sz w:val="10"/>
              </w:rPr>
              <w:t>i</w:t>
            </w:r>
          </w:p>
        </w:tc>
        <w:tc>
          <w:tcPr>
            <w:tcW w:w="1814" w:type="dxa"/>
            <w:shd w:val="clear" w:color="auto" w:fill="E2E3E7"/>
          </w:tcPr>
          <w:p w:rsidR="00EA0057" w:rsidRDefault="007C5C23">
            <w:pPr>
              <w:pStyle w:val="TableParagraph"/>
              <w:spacing w:before="72"/>
              <w:ind w:left="51"/>
              <w:rPr>
                <w:sz w:val="10"/>
              </w:rPr>
            </w:pPr>
            <w:r>
              <w:rPr>
                <w:b/>
                <w:w w:val="110"/>
                <w:sz w:val="18"/>
              </w:rPr>
              <w:t>ACT</w:t>
            </w:r>
            <w:r>
              <w:rPr>
                <w:w w:val="110"/>
                <w:position w:val="6"/>
                <w:sz w:val="10"/>
              </w:rPr>
              <w:t>ii</w:t>
            </w:r>
          </w:p>
        </w:tc>
        <w:tc>
          <w:tcPr>
            <w:tcW w:w="1814" w:type="dxa"/>
            <w:shd w:val="clear" w:color="auto" w:fill="E2E3E7"/>
          </w:tcPr>
          <w:p w:rsidR="00EA0057" w:rsidRDefault="007C5C23">
            <w:pPr>
              <w:pStyle w:val="TableParagraph"/>
              <w:spacing w:before="72"/>
              <w:ind w:left="51"/>
              <w:rPr>
                <w:sz w:val="10"/>
              </w:rPr>
            </w:pPr>
            <w:r>
              <w:rPr>
                <w:b/>
                <w:w w:val="105"/>
                <w:position w:val="-5"/>
                <w:sz w:val="18"/>
              </w:rPr>
              <w:t>NSW</w:t>
            </w:r>
            <w:r>
              <w:rPr>
                <w:w w:val="105"/>
                <w:sz w:val="10"/>
              </w:rPr>
              <w:t>iii</w:t>
            </w:r>
          </w:p>
        </w:tc>
        <w:tc>
          <w:tcPr>
            <w:tcW w:w="1814" w:type="dxa"/>
            <w:shd w:val="clear" w:color="auto" w:fill="E2E3E7"/>
          </w:tcPr>
          <w:p w:rsidR="00EA0057" w:rsidRDefault="007C5C23">
            <w:pPr>
              <w:pStyle w:val="TableParagraph"/>
              <w:spacing w:before="72"/>
              <w:ind w:left="51"/>
              <w:rPr>
                <w:sz w:val="10"/>
              </w:rPr>
            </w:pPr>
            <w:r>
              <w:rPr>
                <w:b/>
                <w:w w:val="105"/>
                <w:position w:val="-5"/>
                <w:sz w:val="18"/>
              </w:rPr>
              <w:t>NT</w:t>
            </w:r>
            <w:r>
              <w:rPr>
                <w:w w:val="105"/>
                <w:sz w:val="10"/>
              </w:rPr>
              <w:t>iv</w:t>
            </w:r>
          </w:p>
        </w:tc>
      </w:tr>
      <w:tr w:rsidR="00EA0057">
        <w:trPr>
          <w:trHeight w:val="280"/>
        </w:trPr>
        <w:tc>
          <w:tcPr>
            <w:tcW w:w="1814" w:type="dxa"/>
            <w:tcBorders>
              <w:bottom w:val="nil"/>
            </w:tcBorders>
          </w:tcPr>
          <w:p w:rsidR="00EA0057" w:rsidRDefault="007C5C23">
            <w:pPr>
              <w:pStyle w:val="TableParagraph"/>
              <w:spacing w:before="72" w:line="191" w:lineRule="exact"/>
              <w:ind w:left="51"/>
              <w:rPr>
                <w:b/>
                <w:sz w:val="18"/>
              </w:rPr>
            </w:pPr>
            <w:r>
              <w:rPr>
                <w:b/>
                <w:w w:val="115"/>
                <w:sz w:val="18"/>
              </w:rPr>
              <w:t>Provision for paper</w:t>
            </w:r>
          </w:p>
        </w:tc>
        <w:tc>
          <w:tcPr>
            <w:tcW w:w="1814" w:type="dxa"/>
            <w:tcBorders>
              <w:bottom w:val="nil"/>
            </w:tcBorders>
          </w:tcPr>
          <w:p w:rsidR="00EA0057" w:rsidRDefault="007C5C23">
            <w:pPr>
              <w:pStyle w:val="TableParagraph"/>
              <w:spacing w:before="72" w:line="191" w:lineRule="exact"/>
              <w:ind w:left="51"/>
              <w:rPr>
                <w:sz w:val="18"/>
              </w:rPr>
            </w:pPr>
            <w:r>
              <w:rPr>
                <w:w w:val="105"/>
                <w:sz w:val="18"/>
              </w:rPr>
              <w:t>By ‘straight hand-up</w:t>
            </w:r>
          </w:p>
        </w:tc>
        <w:tc>
          <w:tcPr>
            <w:tcW w:w="1814" w:type="dxa"/>
            <w:tcBorders>
              <w:bottom w:val="nil"/>
            </w:tcBorders>
          </w:tcPr>
          <w:p w:rsidR="00EA0057" w:rsidRDefault="007C5C23">
            <w:pPr>
              <w:pStyle w:val="TableParagraph"/>
              <w:spacing w:before="72" w:line="191" w:lineRule="exact"/>
              <w:ind w:left="51"/>
              <w:rPr>
                <w:sz w:val="18"/>
              </w:rPr>
            </w:pPr>
            <w:r>
              <w:rPr>
                <w:w w:val="105"/>
                <w:sz w:val="18"/>
              </w:rPr>
              <w:t>‘Hand up’ committals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‘Hand up’ committals</w:t>
            </w:r>
          </w:p>
        </w:tc>
        <w:tc>
          <w:tcPr>
            <w:tcW w:w="1814" w:type="dxa"/>
            <w:tcBorders>
              <w:bottom w:val="nil"/>
            </w:tcBorders>
          </w:tcPr>
          <w:p w:rsidR="00EA0057" w:rsidRDefault="007C5C23">
            <w:pPr>
              <w:pStyle w:val="TableParagraph"/>
              <w:spacing w:before="71" w:line="191" w:lineRule="exact"/>
              <w:ind w:left="51"/>
              <w:rPr>
                <w:sz w:val="18"/>
              </w:rPr>
            </w:pPr>
            <w:r>
              <w:rPr>
                <w:w w:val="105"/>
                <w:sz w:val="18"/>
              </w:rPr>
              <w:t>‘Hand up’ committals</w:t>
            </w:r>
          </w:p>
        </w:tc>
      </w:tr>
      <w:tr w:rsidR="00EA0057">
        <w:trPr>
          <w:trHeight w:val="400"/>
        </w:trPr>
        <w:tc>
          <w:tcPr>
            <w:tcW w:w="1814" w:type="dxa"/>
            <w:tcBorders>
              <w:top w:val="nil"/>
              <w:bottom w:val="nil"/>
            </w:tcBorders>
          </w:tcPr>
          <w:p w:rsidR="00EA0057" w:rsidRDefault="007C5C23">
            <w:pPr>
              <w:pStyle w:val="TableParagraph"/>
              <w:spacing w:line="209" w:lineRule="exact"/>
              <w:ind w:left="51"/>
              <w:rPr>
                <w:b/>
                <w:sz w:val="18"/>
              </w:rPr>
            </w:pPr>
            <w:r>
              <w:rPr>
                <w:b/>
                <w:w w:val="110"/>
                <w:sz w:val="18"/>
              </w:rPr>
              <w:t>committal</w:t>
            </w:r>
          </w:p>
        </w:tc>
        <w:tc>
          <w:tcPr>
            <w:tcW w:w="1814" w:type="dxa"/>
            <w:tcBorders>
              <w:top w:val="nil"/>
              <w:bottom w:val="nil"/>
            </w:tcBorders>
          </w:tcPr>
          <w:p w:rsidR="00EA0057" w:rsidRDefault="007C5C23">
            <w:pPr>
              <w:pStyle w:val="TableParagraph"/>
              <w:spacing w:line="200" w:lineRule="exact"/>
              <w:ind w:left="51" w:right="113"/>
              <w:rPr>
                <w:sz w:val="18"/>
              </w:rPr>
            </w:pPr>
            <w:r>
              <w:rPr>
                <w:w w:val="105"/>
                <w:sz w:val="18"/>
              </w:rPr>
              <w:t>brief’ or election of the accused at any</w:t>
            </w:r>
          </w:p>
        </w:tc>
        <w:tc>
          <w:tcPr>
            <w:tcW w:w="1814" w:type="dxa"/>
            <w:tcBorders>
              <w:top w:val="nil"/>
              <w:bottom w:val="nil"/>
            </w:tcBorders>
          </w:tcPr>
          <w:p w:rsidR="00EA0057" w:rsidRDefault="007C5C23">
            <w:pPr>
              <w:pStyle w:val="TableParagraph"/>
              <w:spacing w:line="200" w:lineRule="exact"/>
              <w:ind w:left="51" w:right="113"/>
              <w:rPr>
                <w:sz w:val="18"/>
              </w:rPr>
            </w:pPr>
            <w:r>
              <w:rPr>
                <w:sz w:val="18"/>
              </w:rPr>
              <w:t>without witness examination  or cross-</w:t>
            </w:r>
          </w:p>
        </w:tc>
        <w:tc>
          <w:tcPr>
            <w:tcW w:w="1814" w:type="dxa"/>
            <w:tcBorders>
              <w:top w:val="nil"/>
              <w:bottom w:val="nil"/>
            </w:tcBorders>
          </w:tcPr>
          <w:p w:rsidR="00EA0057" w:rsidRDefault="007C5C23">
            <w:pPr>
              <w:pStyle w:val="TableParagraph"/>
              <w:spacing w:line="200" w:lineRule="exact"/>
              <w:ind w:left="51" w:right="113"/>
              <w:rPr>
                <w:sz w:val="18"/>
              </w:rPr>
            </w:pPr>
            <w:r>
              <w:rPr>
                <w:sz w:val="18"/>
              </w:rPr>
              <w:t>without witness examination  or cross-</w:t>
            </w:r>
          </w:p>
        </w:tc>
        <w:tc>
          <w:tcPr>
            <w:tcW w:w="1814" w:type="dxa"/>
            <w:tcBorders>
              <w:top w:val="nil"/>
              <w:bottom w:val="nil"/>
            </w:tcBorders>
          </w:tcPr>
          <w:p w:rsidR="00EA0057" w:rsidRDefault="007C5C23">
            <w:pPr>
              <w:pStyle w:val="TableParagraph"/>
              <w:spacing w:line="200" w:lineRule="exact"/>
              <w:ind w:left="51" w:right="113"/>
              <w:rPr>
                <w:sz w:val="18"/>
              </w:rPr>
            </w:pPr>
            <w:r>
              <w:rPr>
                <w:sz w:val="18"/>
              </w:rPr>
              <w:t>without witness examination  or cross-</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time after service of</w:t>
            </w:r>
          </w:p>
        </w:tc>
        <w:tc>
          <w:tcPr>
            <w:tcW w:w="1814" w:type="dxa"/>
            <w:tcBorders>
              <w:top w:val="nil"/>
              <w:bottom w:val="nil"/>
            </w:tcBorders>
          </w:tcPr>
          <w:p w:rsidR="00EA0057" w:rsidRDefault="007C5C23">
            <w:pPr>
              <w:pStyle w:val="TableParagraph"/>
              <w:spacing w:line="180" w:lineRule="exact"/>
              <w:ind w:left="51"/>
              <w:rPr>
                <w:sz w:val="18"/>
              </w:rPr>
            </w:pPr>
            <w:r>
              <w:rPr>
                <w:sz w:val="18"/>
              </w:rPr>
              <w:t>examination  are the</w:t>
            </w:r>
          </w:p>
        </w:tc>
        <w:tc>
          <w:tcPr>
            <w:tcW w:w="1814" w:type="dxa"/>
            <w:tcBorders>
              <w:top w:val="nil"/>
              <w:bottom w:val="nil"/>
            </w:tcBorders>
          </w:tcPr>
          <w:p w:rsidR="00EA0057" w:rsidRDefault="007C5C23">
            <w:pPr>
              <w:pStyle w:val="TableParagraph"/>
              <w:spacing w:line="180" w:lineRule="exact"/>
              <w:ind w:left="51"/>
              <w:rPr>
                <w:sz w:val="18"/>
              </w:rPr>
            </w:pPr>
            <w:r>
              <w:rPr>
                <w:sz w:val="18"/>
              </w:rPr>
              <w:t>examination are</w:t>
            </w:r>
          </w:p>
        </w:tc>
        <w:tc>
          <w:tcPr>
            <w:tcW w:w="1814" w:type="dxa"/>
            <w:tcBorders>
              <w:top w:val="nil"/>
              <w:bottom w:val="nil"/>
            </w:tcBorders>
          </w:tcPr>
          <w:p w:rsidR="00EA0057" w:rsidRDefault="007C5C23">
            <w:pPr>
              <w:pStyle w:val="TableParagraph"/>
              <w:spacing w:line="180" w:lineRule="exact"/>
              <w:ind w:left="51"/>
              <w:rPr>
                <w:sz w:val="18"/>
              </w:rPr>
            </w:pPr>
            <w:r>
              <w:rPr>
                <w:sz w:val="18"/>
              </w:rPr>
              <w:t>examination  possible:</w:t>
            </w:r>
          </w:p>
        </w:tc>
      </w:tr>
      <w:tr w:rsidR="00EA0057">
        <w:trPr>
          <w:trHeight w:val="380"/>
        </w:trPr>
        <w:tc>
          <w:tcPr>
            <w:tcW w:w="1814" w:type="dxa"/>
            <w:tcBorders>
              <w:top w:val="nil"/>
              <w:bottom w:val="nil"/>
            </w:tcBorders>
          </w:tcPr>
          <w:p w:rsidR="00EA0057" w:rsidRDefault="00EA0057">
            <w:pPr>
              <w:pStyle w:val="TableParagraph"/>
              <w:rPr>
                <w:rFonts w:ascii="Times New Roman"/>
                <w:sz w:val="18"/>
              </w:rPr>
            </w:pPr>
          </w:p>
        </w:tc>
        <w:tc>
          <w:tcPr>
            <w:tcW w:w="1814" w:type="dxa"/>
            <w:tcBorders>
              <w:top w:val="nil"/>
              <w:bottom w:val="nil"/>
            </w:tcBorders>
          </w:tcPr>
          <w:p w:rsidR="00EA0057" w:rsidRDefault="007C5C23">
            <w:pPr>
              <w:pStyle w:val="TableParagraph"/>
              <w:spacing w:line="208" w:lineRule="exact"/>
              <w:ind w:left="51"/>
              <w:rPr>
                <w:sz w:val="18"/>
              </w:rPr>
            </w:pPr>
            <w:r>
              <w:rPr>
                <w:w w:val="105"/>
                <w:sz w:val="18"/>
              </w:rPr>
              <w:t>the hand-up brief.</w:t>
            </w:r>
          </w:p>
        </w:tc>
        <w:tc>
          <w:tcPr>
            <w:tcW w:w="1814" w:type="dxa"/>
            <w:tcBorders>
              <w:top w:val="nil"/>
              <w:bottom w:val="nil"/>
            </w:tcBorders>
          </w:tcPr>
          <w:p w:rsidR="00EA0057" w:rsidRDefault="007C5C23">
            <w:pPr>
              <w:pStyle w:val="TableParagraph"/>
              <w:spacing w:line="198" w:lineRule="exact"/>
              <w:ind w:left="51"/>
              <w:rPr>
                <w:sz w:val="18"/>
              </w:rPr>
            </w:pPr>
            <w:r>
              <w:rPr>
                <w:w w:val="105"/>
                <w:sz w:val="18"/>
              </w:rPr>
              <w:t>rule: charges and</w:t>
            </w:r>
          </w:p>
          <w:p w:rsidR="00EA0057" w:rsidRDefault="007C5C23">
            <w:pPr>
              <w:pStyle w:val="TableParagraph"/>
              <w:spacing w:line="182" w:lineRule="exact"/>
              <w:ind w:left="51"/>
              <w:rPr>
                <w:sz w:val="18"/>
              </w:rPr>
            </w:pPr>
            <w:r>
              <w:rPr>
                <w:sz w:val="18"/>
              </w:rPr>
              <w:t>issues are set out in</w:t>
            </w:r>
          </w:p>
        </w:tc>
        <w:tc>
          <w:tcPr>
            <w:tcW w:w="1814" w:type="dxa"/>
            <w:tcBorders>
              <w:top w:val="nil"/>
              <w:bottom w:val="nil"/>
            </w:tcBorders>
          </w:tcPr>
          <w:p w:rsidR="00EA0057" w:rsidRDefault="007C5C23">
            <w:pPr>
              <w:pStyle w:val="TableParagraph"/>
              <w:spacing w:line="198" w:lineRule="exact"/>
              <w:ind w:left="51"/>
              <w:rPr>
                <w:sz w:val="18"/>
              </w:rPr>
            </w:pPr>
            <w:r>
              <w:rPr>
                <w:w w:val="105"/>
                <w:sz w:val="18"/>
              </w:rPr>
              <w:t>possible: charges and</w:t>
            </w:r>
          </w:p>
          <w:p w:rsidR="00EA0057" w:rsidRDefault="007C5C23">
            <w:pPr>
              <w:pStyle w:val="TableParagraph"/>
              <w:spacing w:line="182" w:lineRule="exact"/>
              <w:ind w:left="51"/>
              <w:rPr>
                <w:sz w:val="18"/>
              </w:rPr>
            </w:pPr>
            <w:r>
              <w:rPr>
                <w:sz w:val="18"/>
              </w:rPr>
              <w:t>issues are set out in</w:t>
            </w:r>
          </w:p>
        </w:tc>
        <w:tc>
          <w:tcPr>
            <w:tcW w:w="1814" w:type="dxa"/>
            <w:tcBorders>
              <w:top w:val="nil"/>
              <w:bottom w:val="nil"/>
            </w:tcBorders>
          </w:tcPr>
          <w:p w:rsidR="00EA0057" w:rsidRDefault="007C5C23">
            <w:pPr>
              <w:pStyle w:val="TableParagraph"/>
              <w:spacing w:line="198" w:lineRule="exact"/>
              <w:ind w:left="51"/>
              <w:rPr>
                <w:sz w:val="18"/>
              </w:rPr>
            </w:pPr>
            <w:r>
              <w:rPr>
                <w:sz w:val="18"/>
              </w:rPr>
              <w:t>the prosecution</w:t>
            </w:r>
          </w:p>
          <w:p w:rsidR="00EA0057" w:rsidRDefault="007C5C23">
            <w:pPr>
              <w:pStyle w:val="TableParagraph"/>
              <w:spacing w:line="182" w:lineRule="exact"/>
              <w:ind w:left="51"/>
              <w:rPr>
                <w:sz w:val="18"/>
              </w:rPr>
            </w:pPr>
            <w:r>
              <w:rPr>
                <w:sz w:val="18"/>
              </w:rPr>
              <w:t>must serve a</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a prosecution brief;</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a prosecution brief;</w:t>
            </w:r>
          </w:p>
        </w:tc>
        <w:tc>
          <w:tcPr>
            <w:tcW w:w="1814" w:type="dxa"/>
            <w:tcBorders>
              <w:top w:val="nil"/>
              <w:bottom w:val="nil"/>
            </w:tcBorders>
          </w:tcPr>
          <w:p w:rsidR="00EA0057" w:rsidRDefault="007C5C23">
            <w:pPr>
              <w:pStyle w:val="TableParagraph"/>
              <w:spacing w:line="180" w:lineRule="exact"/>
              <w:ind w:left="51"/>
              <w:rPr>
                <w:sz w:val="18"/>
              </w:rPr>
            </w:pPr>
            <w:r>
              <w:rPr>
                <w:sz w:val="18"/>
              </w:rPr>
              <w:t>committal brief;</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witness statements</w:t>
            </w:r>
          </w:p>
        </w:tc>
        <w:tc>
          <w:tcPr>
            <w:tcW w:w="1814" w:type="dxa"/>
            <w:tcBorders>
              <w:top w:val="nil"/>
              <w:bottom w:val="nil"/>
            </w:tcBorders>
          </w:tcPr>
          <w:p w:rsidR="00EA0057" w:rsidRDefault="007C5C23">
            <w:pPr>
              <w:pStyle w:val="TableParagraph"/>
              <w:spacing w:line="180" w:lineRule="exact"/>
              <w:ind w:left="51"/>
              <w:rPr>
                <w:sz w:val="18"/>
              </w:rPr>
            </w:pPr>
            <w:r>
              <w:rPr>
                <w:sz w:val="18"/>
              </w:rPr>
              <w:t>witness statements</w:t>
            </w:r>
          </w:p>
        </w:tc>
        <w:tc>
          <w:tcPr>
            <w:tcW w:w="1814" w:type="dxa"/>
            <w:tcBorders>
              <w:top w:val="nil"/>
              <w:bottom w:val="nil"/>
            </w:tcBorders>
          </w:tcPr>
          <w:p w:rsidR="00EA0057" w:rsidRDefault="007C5C23">
            <w:pPr>
              <w:pStyle w:val="TableParagraph"/>
              <w:spacing w:line="180" w:lineRule="exact"/>
              <w:ind w:left="51"/>
              <w:rPr>
                <w:sz w:val="18"/>
              </w:rPr>
            </w:pPr>
            <w:r>
              <w:rPr>
                <w:sz w:val="18"/>
              </w:rPr>
              <w:t>written  statements or</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are tendered as</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can be tendered as</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recorded evidence of</w:t>
            </w:r>
          </w:p>
        </w:tc>
      </w:tr>
      <w:tr w:rsidR="00EA0057">
        <w:trPr>
          <w:trHeight w:val="380"/>
        </w:trPr>
        <w:tc>
          <w:tcPr>
            <w:tcW w:w="1814" w:type="dxa"/>
            <w:tcBorders>
              <w:top w:val="nil"/>
              <w:bottom w:val="nil"/>
            </w:tcBorders>
          </w:tcPr>
          <w:p w:rsidR="00EA0057" w:rsidRDefault="00EA0057">
            <w:pPr>
              <w:pStyle w:val="TableParagraph"/>
              <w:rPr>
                <w:rFonts w:ascii="Times New Roman"/>
                <w:sz w:val="18"/>
              </w:rPr>
            </w:pPr>
          </w:p>
        </w:tc>
        <w:tc>
          <w:tcPr>
            <w:tcW w:w="1814" w:type="dxa"/>
            <w:tcBorders>
              <w:top w:val="nil"/>
              <w:bottom w:val="nil"/>
            </w:tcBorders>
          </w:tcPr>
          <w:p w:rsidR="00EA0057" w:rsidRDefault="00EA0057">
            <w:pPr>
              <w:pStyle w:val="TableParagraph"/>
              <w:rPr>
                <w:rFonts w:ascii="Times New Roman"/>
                <w:sz w:val="18"/>
              </w:rPr>
            </w:pPr>
          </w:p>
        </w:tc>
        <w:tc>
          <w:tcPr>
            <w:tcW w:w="1814" w:type="dxa"/>
            <w:tcBorders>
              <w:top w:val="nil"/>
              <w:bottom w:val="nil"/>
            </w:tcBorders>
          </w:tcPr>
          <w:p w:rsidR="00EA0057" w:rsidRDefault="007C5C23">
            <w:pPr>
              <w:pStyle w:val="TableParagraph"/>
              <w:spacing w:line="208" w:lineRule="exact"/>
              <w:ind w:left="51"/>
              <w:rPr>
                <w:sz w:val="18"/>
              </w:rPr>
            </w:pPr>
            <w:r>
              <w:rPr>
                <w:w w:val="105"/>
                <w:sz w:val="18"/>
              </w:rPr>
              <w:t>evidence.</w:t>
            </w:r>
          </w:p>
        </w:tc>
        <w:tc>
          <w:tcPr>
            <w:tcW w:w="1814" w:type="dxa"/>
            <w:tcBorders>
              <w:top w:val="nil"/>
              <w:bottom w:val="nil"/>
            </w:tcBorders>
          </w:tcPr>
          <w:p w:rsidR="00EA0057" w:rsidRDefault="007C5C23">
            <w:pPr>
              <w:pStyle w:val="TableParagraph"/>
              <w:spacing w:line="208" w:lineRule="exact"/>
              <w:ind w:left="51"/>
              <w:rPr>
                <w:sz w:val="18"/>
              </w:rPr>
            </w:pPr>
            <w:r>
              <w:rPr>
                <w:w w:val="105"/>
                <w:sz w:val="18"/>
              </w:rPr>
              <w:t>evidence.</w:t>
            </w:r>
          </w:p>
        </w:tc>
        <w:tc>
          <w:tcPr>
            <w:tcW w:w="1814" w:type="dxa"/>
            <w:tcBorders>
              <w:top w:val="nil"/>
              <w:bottom w:val="nil"/>
            </w:tcBorders>
          </w:tcPr>
          <w:p w:rsidR="00EA0057" w:rsidRDefault="007C5C23">
            <w:pPr>
              <w:pStyle w:val="TableParagraph"/>
              <w:spacing w:line="198" w:lineRule="exact"/>
              <w:ind w:left="51"/>
              <w:rPr>
                <w:sz w:val="18"/>
              </w:rPr>
            </w:pPr>
            <w:r>
              <w:rPr>
                <w:sz w:val="18"/>
              </w:rPr>
              <w:t>prosecution  witnesses</w:t>
            </w:r>
          </w:p>
          <w:p w:rsidR="00EA0057" w:rsidRDefault="007C5C23">
            <w:pPr>
              <w:pStyle w:val="TableParagraph"/>
              <w:spacing w:line="182" w:lineRule="exact"/>
              <w:ind w:left="51"/>
              <w:rPr>
                <w:sz w:val="18"/>
              </w:rPr>
            </w:pPr>
            <w:r>
              <w:rPr>
                <w:sz w:val="18"/>
              </w:rPr>
              <w:t>must be admitted  as</w:t>
            </w:r>
          </w:p>
        </w:tc>
      </w:tr>
      <w:tr w:rsidR="00EA0057">
        <w:trPr>
          <w:trHeight w:val="1140"/>
        </w:trPr>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7C5C23">
            <w:pPr>
              <w:pStyle w:val="TableParagraph"/>
              <w:spacing w:line="208" w:lineRule="exact"/>
              <w:ind w:left="51"/>
              <w:rPr>
                <w:sz w:val="18"/>
              </w:rPr>
            </w:pPr>
            <w:r>
              <w:rPr>
                <w:w w:val="105"/>
                <w:sz w:val="18"/>
              </w:rPr>
              <w:t>evidence-in-chief.</w:t>
            </w:r>
          </w:p>
        </w:tc>
      </w:tr>
      <w:tr w:rsidR="00EA0057">
        <w:trPr>
          <w:trHeight w:val="480"/>
        </w:trPr>
        <w:tc>
          <w:tcPr>
            <w:tcW w:w="1814" w:type="dxa"/>
            <w:tcBorders>
              <w:bottom w:val="nil"/>
            </w:tcBorders>
          </w:tcPr>
          <w:p w:rsidR="00EA0057" w:rsidRDefault="007C5C23">
            <w:pPr>
              <w:pStyle w:val="TableParagraph"/>
              <w:spacing w:before="83" w:line="200" w:lineRule="exact"/>
              <w:ind w:left="51"/>
              <w:rPr>
                <w:b/>
                <w:sz w:val="18"/>
              </w:rPr>
            </w:pPr>
            <w:r>
              <w:rPr>
                <w:b/>
                <w:w w:val="110"/>
                <w:sz w:val="18"/>
              </w:rPr>
              <w:t>Magistrate required to make a decision</w:t>
            </w:r>
          </w:p>
        </w:tc>
        <w:tc>
          <w:tcPr>
            <w:tcW w:w="1814" w:type="dxa"/>
            <w:tcBorders>
              <w:bottom w:val="nil"/>
            </w:tcBorders>
          </w:tcPr>
          <w:p w:rsidR="00EA0057" w:rsidRDefault="007C5C23">
            <w:pPr>
              <w:pStyle w:val="TableParagraph"/>
              <w:spacing w:before="83" w:line="200" w:lineRule="exact"/>
              <w:ind w:left="51" w:right="270"/>
              <w:rPr>
                <w:sz w:val="18"/>
              </w:rPr>
            </w:pPr>
            <w:r>
              <w:rPr>
                <w:sz w:val="18"/>
              </w:rPr>
              <w:t>Yes—to  determine if the evidence is  of</w:t>
            </w:r>
          </w:p>
        </w:tc>
        <w:tc>
          <w:tcPr>
            <w:tcW w:w="1814" w:type="dxa"/>
            <w:tcBorders>
              <w:bottom w:val="nil"/>
            </w:tcBorders>
          </w:tcPr>
          <w:p w:rsidR="00EA0057" w:rsidRDefault="007C5C23">
            <w:pPr>
              <w:pStyle w:val="TableParagraph"/>
              <w:spacing w:before="83" w:line="200" w:lineRule="exact"/>
              <w:ind w:left="51" w:right="328"/>
              <w:rPr>
                <w:sz w:val="18"/>
              </w:rPr>
            </w:pPr>
            <w:r>
              <w:rPr>
                <w:w w:val="105"/>
                <w:sz w:val="18"/>
              </w:rPr>
              <w:t>Yes—if the parties do not consent to</w:t>
            </w:r>
          </w:p>
        </w:tc>
        <w:tc>
          <w:tcPr>
            <w:tcW w:w="1814" w:type="dxa"/>
            <w:tcBorders>
              <w:bottom w:val="nil"/>
            </w:tcBorders>
          </w:tcPr>
          <w:p w:rsidR="00EA0057" w:rsidRDefault="007C5C23">
            <w:pPr>
              <w:pStyle w:val="TableParagraph"/>
              <w:spacing w:before="71"/>
              <w:ind w:left="51"/>
              <w:rPr>
                <w:sz w:val="18"/>
              </w:rPr>
            </w:pPr>
            <w:r>
              <w:rPr>
                <w:w w:val="105"/>
                <w:sz w:val="18"/>
              </w:rPr>
              <w:t>No</w:t>
            </w:r>
          </w:p>
        </w:tc>
        <w:tc>
          <w:tcPr>
            <w:tcW w:w="1814" w:type="dxa"/>
            <w:tcBorders>
              <w:bottom w:val="nil"/>
            </w:tcBorders>
          </w:tcPr>
          <w:p w:rsidR="00EA0057" w:rsidRDefault="007C5C23">
            <w:pPr>
              <w:pStyle w:val="TableParagraph"/>
              <w:spacing w:before="83" w:line="200" w:lineRule="exact"/>
              <w:ind w:left="51" w:right="94"/>
              <w:rPr>
                <w:sz w:val="18"/>
              </w:rPr>
            </w:pPr>
            <w:r>
              <w:rPr>
                <w:sz w:val="18"/>
              </w:rPr>
              <w:t>Yes—if   the Magistrate  is satisfied</w:t>
            </w:r>
          </w:p>
        </w:tc>
      </w:tr>
      <w:tr w:rsidR="00EA0057">
        <w:trPr>
          <w:trHeight w:val="399"/>
        </w:trPr>
        <w:tc>
          <w:tcPr>
            <w:tcW w:w="1814" w:type="dxa"/>
            <w:tcBorders>
              <w:top w:val="nil"/>
              <w:bottom w:val="nil"/>
            </w:tcBorders>
          </w:tcPr>
          <w:p w:rsidR="00EA0057" w:rsidRDefault="007C5C23">
            <w:pPr>
              <w:pStyle w:val="TableParagraph"/>
              <w:spacing w:line="208" w:lineRule="exact"/>
              <w:ind w:left="51"/>
              <w:rPr>
                <w:b/>
                <w:sz w:val="18"/>
              </w:rPr>
            </w:pPr>
            <w:r>
              <w:rPr>
                <w:b/>
                <w:w w:val="110"/>
                <w:sz w:val="18"/>
              </w:rPr>
              <w:t>to commit to trial</w:t>
            </w:r>
          </w:p>
        </w:tc>
        <w:tc>
          <w:tcPr>
            <w:tcW w:w="1814" w:type="dxa"/>
            <w:tcBorders>
              <w:top w:val="nil"/>
              <w:bottom w:val="nil"/>
            </w:tcBorders>
          </w:tcPr>
          <w:p w:rsidR="00EA0057" w:rsidRDefault="007C5C23">
            <w:pPr>
              <w:pStyle w:val="TableParagraph"/>
              <w:spacing w:line="198" w:lineRule="exact"/>
              <w:ind w:left="51"/>
              <w:rPr>
                <w:sz w:val="18"/>
              </w:rPr>
            </w:pPr>
            <w:r>
              <w:rPr>
                <w:w w:val="105"/>
                <w:sz w:val="18"/>
              </w:rPr>
              <w:t>sufficient weight to</w:t>
            </w:r>
          </w:p>
          <w:p w:rsidR="00EA0057" w:rsidRDefault="007C5C23">
            <w:pPr>
              <w:pStyle w:val="TableParagraph"/>
              <w:spacing w:line="182" w:lineRule="exact"/>
              <w:ind w:left="51"/>
              <w:rPr>
                <w:sz w:val="18"/>
              </w:rPr>
            </w:pPr>
            <w:r>
              <w:rPr>
                <w:w w:val="105"/>
                <w:sz w:val="18"/>
              </w:rPr>
              <w:t>support a conviction</w:t>
            </w:r>
          </w:p>
        </w:tc>
        <w:tc>
          <w:tcPr>
            <w:tcW w:w="1814" w:type="dxa"/>
            <w:tcBorders>
              <w:top w:val="nil"/>
              <w:bottom w:val="nil"/>
            </w:tcBorders>
          </w:tcPr>
          <w:p w:rsidR="00EA0057" w:rsidRDefault="007C5C23">
            <w:pPr>
              <w:pStyle w:val="TableParagraph"/>
              <w:spacing w:line="198" w:lineRule="exact"/>
              <w:ind w:left="51"/>
              <w:rPr>
                <w:sz w:val="18"/>
              </w:rPr>
            </w:pPr>
            <w:r>
              <w:rPr>
                <w:w w:val="105"/>
                <w:sz w:val="18"/>
              </w:rPr>
              <w:t>committal, then the</w:t>
            </w:r>
          </w:p>
          <w:p w:rsidR="00EA0057" w:rsidRDefault="007C5C23">
            <w:pPr>
              <w:pStyle w:val="TableParagraph"/>
              <w:spacing w:line="182" w:lineRule="exact"/>
              <w:ind w:left="51"/>
              <w:rPr>
                <w:sz w:val="18"/>
              </w:rPr>
            </w:pPr>
            <w:r>
              <w:rPr>
                <w:sz w:val="18"/>
              </w:rPr>
              <w:t>Magistrate assesses</w:t>
            </w:r>
          </w:p>
        </w:tc>
        <w:tc>
          <w:tcPr>
            <w:tcW w:w="1814" w:type="dxa"/>
            <w:tcBorders>
              <w:top w:val="nil"/>
              <w:bottom w:val="nil"/>
            </w:tcBorders>
          </w:tcPr>
          <w:p w:rsidR="00EA0057" w:rsidRDefault="00EA0057">
            <w:pPr>
              <w:pStyle w:val="TableParagraph"/>
              <w:rPr>
                <w:rFonts w:ascii="Times New Roman"/>
                <w:sz w:val="18"/>
              </w:rPr>
            </w:pPr>
          </w:p>
        </w:tc>
        <w:tc>
          <w:tcPr>
            <w:tcW w:w="1814" w:type="dxa"/>
            <w:tcBorders>
              <w:top w:val="nil"/>
              <w:bottom w:val="nil"/>
            </w:tcBorders>
          </w:tcPr>
          <w:p w:rsidR="00EA0057" w:rsidRDefault="007C5C23">
            <w:pPr>
              <w:pStyle w:val="TableParagraph"/>
              <w:spacing w:line="198" w:lineRule="exact"/>
              <w:ind w:left="51"/>
              <w:rPr>
                <w:sz w:val="18"/>
              </w:rPr>
            </w:pPr>
            <w:r>
              <w:rPr>
                <w:w w:val="105"/>
                <w:sz w:val="18"/>
              </w:rPr>
              <w:t>after assessment of</w:t>
            </w:r>
          </w:p>
          <w:p w:rsidR="00EA0057" w:rsidRDefault="007C5C23">
            <w:pPr>
              <w:pStyle w:val="TableParagraph"/>
              <w:spacing w:line="182" w:lineRule="exact"/>
              <w:ind w:left="51"/>
              <w:rPr>
                <w:sz w:val="18"/>
              </w:rPr>
            </w:pPr>
            <w:r>
              <w:rPr>
                <w:sz w:val="18"/>
              </w:rPr>
              <w:t>the evidence it is</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for an indictable</w:t>
            </w:r>
          </w:p>
        </w:tc>
        <w:tc>
          <w:tcPr>
            <w:tcW w:w="1814" w:type="dxa"/>
            <w:tcBorders>
              <w:top w:val="nil"/>
              <w:bottom w:val="nil"/>
            </w:tcBorders>
          </w:tcPr>
          <w:p w:rsidR="00EA0057" w:rsidRDefault="007C5C23">
            <w:pPr>
              <w:pStyle w:val="TableParagraph"/>
              <w:spacing w:line="180" w:lineRule="exact"/>
              <w:ind w:left="51"/>
              <w:rPr>
                <w:sz w:val="18"/>
              </w:rPr>
            </w:pPr>
            <w:r>
              <w:rPr>
                <w:sz w:val="18"/>
              </w:rPr>
              <w:t>the  evidence to</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sufficient to put the</w:t>
            </w:r>
          </w:p>
        </w:tc>
      </w:tr>
      <w:tr w:rsidR="00EA0057">
        <w:trPr>
          <w:trHeight w:val="580"/>
        </w:trPr>
        <w:tc>
          <w:tcPr>
            <w:tcW w:w="1814" w:type="dxa"/>
            <w:tcBorders>
              <w:top w:val="nil"/>
              <w:bottom w:val="nil"/>
            </w:tcBorders>
          </w:tcPr>
          <w:p w:rsidR="00EA0057" w:rsidRDefault="00EA0057">
            <w:pPr>
              <w:pStyle w:val="TableParagraph"/>
              <w:rPr>
                <w:rFonts w:ascii="Times New Roman"/>
                <w:sz w:val="18"/>
              </w:rPr>
            </w:pPr>
          </w:p>
        </w:tc>
        <w:tc>
          <w:tcPr>
            <w:tcW w:w="1814" w:type="dxa"/>
            <w:tcBorders>
              <w:top w:val="nil"/>
              <w:bottom w:val="nil"/>
            </w:tcBorders>
          </w:tcPr>
          <w:p w:rsidR="00EA0057" w:rsidRDefault="007C5C23">
            <w:pPr>
              <w:pStyle w:val="TableParagraph"/>
              <w:spacing w:line="208" w:lineRule="exact"/>
              <w:ind w:left="51"/>
              <w:rPr>
                <w:sz w:val="18"/>
              </w:rPr>
            </w:pPr>
            <w:r>
              <w:rPr>
                <w:w w:val="105"/>
                <w:sz w:val="18"/>
              </w:rPr>
              <w:t>office.</w:t>
            </w:r>
          </w:p>
        </w:tc>
        <w:tc>
          <w:tcPr>
            <w:tcW w:w="1814" w:type="dxa"/>
            <w:tcBorders>
              <w:top w:val="nil"/>
              <w:bottom w:val="nil"/>
            </w:tcBorders>
          </w:tcPr>
          <w:p w:rsidR="00EA0057" w:rsidRDefault="007C5C23">
            <w:pPr>
              <w:pStyle w:val="TableParagraph"/>
              <w:spacing w:line="198" w:lineRule="exact"/>
              <w:ind w:left="51"/>
              <w:rPr>
                <w:sz w:val="18"/>
              </w:rPr>
            </w:pPr>
            <w:r>
              <w:rPr>
                <w:sz w:val="18"/>
              </w:rPr>
              <w:t>determine if there is a</w:t>
            </w:r>
          </w:p>
          <w:p w:rsidR="00EA0057" w:rsidRDefault="007C5C23">
            <w:pPr>
              <w:pStyle w:val="TableParagraph"/>
              <w:spacing w:before="1" w:line="200" w:lineRule="exact"/>
              <w:ind w:left="51"/>
              <w:rPr>
                <w:sz w:val="18"/>
              </w:rPr>
            </w:pPr>
            <w:r>
              <w:rPr>
                <w:sz w:val="18"/>
              </w:rPr>
              <w:t>reasonable prospect that the accused  will</w:t>
            </w:r>
          </w:p>
        </w:tc>
        <w:tc>
          <w:tcPr>
            <w:tcW w:w="1814" w:type="dxa"/>
            <w:tcBorders>
              <w:top w:val="nil"/>
              <w:bottom w:val="nil"/>
            </w:tcBorders>
          </w:tcPr>
          <w:p w:rsidR="00EA0057" w:rsidRDefault="00EA0057">
            <w:pPr>
              <w:pStyle w:val="TableParagraph"/>
              <w:rPr>
                <w:rFonts w:ascii="Times New Roman"/>
                <w:sz w:val="18"/>
              </w:rPr>
            </w:pPr>
          </w:p>
        </w:tc>
        <w:tc>
          <w:tcPr>
            <w:tcW w:w="1814" w:type="dxa"/>
            <w:tcBorders>
              <w:top w:val="nil"/>
              <w:bottom w:val="nil"/>
            </w:tcBorders>
          </w:tcPr>
          <w:p w:rsidR="00EA0057" w:rsidRDefault="007C5C23">
            <w:pPr>
              <w:pStyle w:val="TableParagraph"/>
              <w:spacing w:before="7" w:line="218" w:lineRule="auto"/>
              <w:ind w:left="51"/>
              <w:rPr>
                <w:sz w:val="18"/>
              </w:rPr>
            </w:pPr>
            <w:r>
              <w:rPr>
                <w:w w:val="105"/>
                <w:sz w:val="18"/>
              </w:rPr>
              <w:t>accused on trial for an indictable offence.</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be found guilty of an</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260"/>
        </w:trPr>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7C5C23">
            <w:pPr>
              <w:pStyle w:val="TableParagraph"/>
              <w:spacing w:line="208" w:lineRule="exact"/>
              <w:ind w:left="51"/>
              <w:rPr>
                <w:sz w:val="18"/>
              </w:rPr>
            </w:pPr>
            <w:r>
              <w:rPr>
                <w:w w:val="105"/>
                <w:sz w:val="18"/>
              </w:rPr>
              <w:t>indictable offence.</w:t>
            </w:r>
          </w:p>
        </w:tc>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EA0057">
            <w:pPr>
              <w:pStyle w:val="TableParagraph"/>
              <w:rPr>
                <w:rFonts w:ascii="Times New Roman"/>
                <w:sz w:val="18"/>
              </w:rPr>
            </w:pPr>
          </w:p>
        </w:tc>
      </w:tr>
      <w:tr w:rsidR="00EA0057">
        <w:trPr>
          <w:trHeight w:val="680"/>
        </w:trPr>
        <w:tc>
          <w:tcPr>
            <w:tcW w:w="1814" w:type="dxa"/>
            <w:tcBorders>
              <w:bottom w:val="nil"/>
            </w:tcBorders>
          </w:tcPr>
          <w:p w:rsidR="00EA0057" w:rsidRDefault="007C5C23">
            <w:pPr>
              <w:pStyle w:val="TableParagraph"/>
              <w:spacing w:before="72"/>
              <w:ind w:left="51"/>
              <w:rPr>
                <w:b/>
                <w:sz w:val="18"/>
              </w:rPr>
            </w:pPr>
            <w:r>
              <w:rPr>
                <w:b/>
                <w:w w:val="110"/>
                <w:sz w:val="18"/>
              </w:rPr>
              <w:t>Case conference</w:t>
            </w:r>
          </w:p>
        </w:tc>
        <w:tc>
          <w:tcPr>
            <w:tcW w:w="1814" w:type="dxa"/>
            <w:tcBorders>
              <w:bottom w:val="nil"/>
            </w:tcBorders>
          </w:tcPr>
          <w:p w:rsidR="00EA0057" w:rsidRDefault="007C5C23">
            <w:pPr>
              <w:pStyle w:val="TableParagraph"/>
              <w:spacing w:before="83" w:line="200" w:lineRule="exact"/>
              <w:ind w:left="51" w:right="113"/>
              <w:rPr>
                <w:sz w:val="18"/>
              </w:rPr>
            </w:pPr>
            <w:r>
              <w:rPr>
                <w:w w:val="105"/>
                <w:sz w:val="18"/>
              </w:rPr>
              <w:t>A magistrate may direct the accused and the prosecution</w:t>
            </w:r>
          </w:p>
        </w:tc>
        <w:tc>
          <w:tcPr>
            <w:tcW w:w="1814" w:type="dxa"/>
            <w:tcBorders>
              <w:bottom w:val="nil"/>
            </w:tcBorders>
          </w:tcPr>
          <w:p w:rsidR="00EA0057" w:rsidRDefault="007C5C23">
            <w:pPr>
              <w:pStyle w:val="TableParagraph"/>
              <w:spacing w:before="72"/>
              <w:ind w:left="51"/>
              <w:rPr>
                <w:sz w:val="18"/>
              </w:rPr>
            </w:pPr>
            <w:r>
              <w:rPr>
                <w:sz w:val="18"/>
              </w:rPr>
              <w:t>Not prescribed.</w:t>
            </w:r>
          </w:p>
        </w:tc>
        <w:tc>
          <w:tcPr>
            <w:tcW w:w="1814" w:type="dxa"/>
            <w:tcBorders>
              <w:bottom w:val="nil"/>
            </w:tcBorders>
          </w:tcPr>
          <w:p w:rsidR="00EA0057" w:rsidRDefault="007C5C23">
            <w:pPr>
              <w:pStyle w:val="TableParagraph"/>
              <w:spacing w:before="91" w:line="218" w:lineRule="auto"/>
              <w:ind w:left="51" w:right="270"/>
              <w:rPr>
                <w:sz w:val="18"/>
              </w:rPr>
            </w:pPr>
            <w:r>
              <w:rPr>
                <w:sz w:val="18"/>
              </w:rPr>
              <w:t>If the accused is legally represented.</w:t>
            </w:r>
          </w:p>
        </w:tc>
        <w:tc>
          <w:tcPr>
            <w:tcW w:w="1814" w:type="dxa"/>
            <w:tcBorders>
              <w:bottom w:val="nil"/>
            </w:tcBorders>
          </w:tcPr>
          <w:p w:rsidR="00EA0057" w:rsidRDefault="007C5C23">
            <w:pPr>
              <w:pStyle w:val="TableParagraph"/>
              <w:spacing w:before="72"/>
              <w:ind w:left="51"/>
              <w:rPr>
                <w:sz w:val="18"/>
              </w:rPr>
            </w:pPr>
            <w:r>
              <w:rPr>
                <w:sz w:val="18"/>
              </w:rPr>
              <w:t>Not prescribed.</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to  participate in</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a committal case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conference, usually</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held on the day of the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460"/>
        </w:trPr>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7C5C23">
            <w:pPr>
              <w:pStyle w:val="TableParagraph"/>
              <w:spacing w:line="208" w:lineRule="exact"/>
              <w:ind w:left="51"/>
              <w:rPr>
                <w:sz w:val="18"/>
              </w:rPr>
            </w:pPr>
            <w:r>
              <w:rPr>
                <w:sz w:val="18"/>
              </w:rPr>
              <w:t>committal  mention.</w:t>
            </w:r>
          </w:p>
        </w:tc>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EA0057">
            <w:pPr>
              <w:pStyle w:val="TableParagraph"/>
              <w:rPr>
                <w:rFonts w:ascii="Times New Roman"/>
                <w:sz w:val="18"/>
              </w:rPr>
            </w:pPr>
          </w:p>
        </w:tc>
        <w:tc>
          <w:tcPr>
            <w:tcW w:w="1814" w:type="dxa"/>
            <w:tcBorders>
              <w:top w:val="nil"/>
            </w:tcBorders>
          </w:tcPr>
          <w:p w:rsidR="00EA0057" w:rsidRDefault="00EA0057">
            <w:pPr>
              <w:pStyle w:val="TableParagraph"/>
              <w:rPr>
                <w:rFonts w:ascii="Times New Roman"/>
                <w:sz w:val="18"/>
              </w:rPr>
            </w:pP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0"/>
        <w:rPr>
          <w:b/>
        </w:rPr>
      </w:pPr>
    </w:p>
    <w:p w:rsidR="00EA0057" w:rsidRDefault="007C5C23">
      <w:pPr>
        <w:ind w:left="280"/>
        <w:rPr>
          <w:b/>
          <w:sz w:val="24"/>
        </w:rPr>
      </w:pPr>
      <w:r>
        <w:rPr>
          <w:b/>
          <w:color w:val="37617A"/>
          <w:w w:val="110"/>
          <w:sz w:val="24"/>
        </w:rPr>
        <w:t>74</w:t>
      </w:r>
    </w:p>
    <w:p w:rsidR="00EA0057" w:rsidRDefault="00EA0057">
      <w:pPr>
        <w:rPr>
          <w:sz w:val="24"/>
        </w:rPr>
        <w:sectPr w:rsidR="00EA0057">
          <w:pgSz w:w="11910" w:h="16840"/>
          <w:pgMar w:top="1560" w:right="1120" w:bottom="280" w:left="440" w:header="546" w:footer="0" w:gutter="0"/>
          <w:cols w:space="720"/>
        </w:sect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1" w:after="1"/>
        <w:rPr>
          <w:b/>
          <w:sz w:val="26"/>
        </w:rPr>
      </w:pPr>
    </w:p>
    <w:tbl>
      <w:tblPr>
        <w:tblW w:w="0" w:type="auto"/>
        <w:tblInd w:w="102"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Qld</w:t>
            </w:r>
            <w:r>
              <w:rPr>
                <w:w w:val="110"/>
                <w:position w:val="6"/>
                <w:sz w:val="10"/>
              </w:rPr>
              <w:t>v</w:t>
            </w:r>
          </w:p>
        </w:tc>
        <w:tc>
          <w:tcPr>
            <w:tcW w:w="1814" w:type="dxa"/>
            <w:shd w:val="clear" w:color="auto" w:fill="E2E3E7"/>
          </w:tcPr>
          <w:p w:rsidR="00EA0057" w:rsidRDefault="007C5C23">
            <w:pPr>
              <w:pStyle w:val="TableParagraph"/>
              <w:spacing w:before="72"/>
              <w:ind w:left="51"/>
              <w:rPr>
                <w:sz w:val="10"/>
              </w:rPr>
            </w:pPr>
            <w:r>
              <w:rPr>
                <w:b/>
                <w:w w:val="110"/>
                <w:position w:val="-5"/>
                <w:sz w:val="18"/>
              </w:rPr>
              <w:t>SA</w:t>
            </w:r>
            <w:r>
              <w:rPr>
                <w:w w:val="110"/>
                <w:sz w:val="10"/>
              </w:rPr>
              <w:t>vi</w:t>
            </w:r>
          </w:p>
        </w:tc>
        <w:tc>
          <w:tcPr>
            <w:tcW w:w="1814" w:type="dxa"/>
            <w:shd w:val="clear" w:color="auto" w:fill="E2E3E7"/>
          </w:tcPr>
          <w:p w:rsidR="00EA0057" w:rsidRDefault="007C5C23">
            <w:pPr>
              <w:pStyle w:val="TableParagraph"/>
              <w:spacing w:before="72"/>
              <w:ind w:left="51"/>
              <w:rPr>
                <w:sz w:val="10"/>
              </w:rPr>
            </w:pPr>
            <w:r>
              <w:rPr>
                <w:b/>
                <w:w w:val="105"/>
                <w:position w:val="-5"/>
                <w:sz w:val="18"/>
              </w:rPr>
              <w:t>Tas</w:t>
            </w:r>
            <w:r>
              <w:rPr>
                <w:w w:val="105"/>
                <w:sz w:val="10"/>
              </w:rPr>
              <w:t>vii</w:t>
            </w:r>
          </w:p>
        </w:tc>
        <w:tc>
          <w:tcPr>
            <w:tcW w:w="1814" w:type="dxa"/>
            <w:shd w:val="clear" w:color="auto" w:fill="E2E3E7"/>
          </w:tcPr>
          <w:p w:rsidR="00EA0057" w:rsidRDefault="007C5C23">
            <w:pPr>
              <w:pStyle w:val="TableParagraph"/>
              <w:spacing w:before="72"/>
              <w:ind w:left="51"/>
              <w:rPr>
                <w:sz w:val="10"/>
              </w:rPr>
            </w:pPr>
            <w:r>
              <w:rPr>
                <w:b/>
                <w:w w:val="105"/>
                <w:position w:val="-5"/>
                <w:sz w:val="18"/>
              </w:rPr>
              <w:t>WA</w:t>
            </w:r>
            <w:r>
              <w:rPr>
                <w:w w:val="105"/>
                <w:sz w:val="10"/>
              </w:rPr>
              <w:t>viii</w:t>
            </w:r>
          </w:p>
        </w:tc>
      </w:tr>
      <w:tr w:rsidR="00EA0057">
        <w:trPr>
          <w:trHeight w:val="280"/>
        </w:trPr>
        <w:tc>
          <w:tcPr>
            <w:tcW w:w="1814" w:type="dxa"/>
            <w:tcBorders>
              <w:bottom w:val="nil"/>
            </w:tcBorders>
          </w:tcPr>
          <w:p w:rsidR="00EA0057" w:rsidRDefault="007C5C23">
            <w:pPr>
              <w:pStyle w:val="TableParagraph"/>
              <w:spacing w:before="72" w:line="191" w:lineRule="exact"/>
              <w:ind w:left="51"/>
              <w:rPr>
                <w:b/>
                <w:sz w:val="18"/>
              </w:rPr>
            </w:pPr>
            <w:r>
              <w:rPr>
                <w:b/>
                <w:w w:val="115"/>
                <w:sz w:val="18"/>
              </w:rPr>
              <w:t>Provision for paper</w:t>
            </w:r>
          </w:p>
        </w:tc>
        <w:tc>
          <w:tcPr>
            <w:tcW w:w="1814" w:type="dxa"/>
            <w:tcBorders>
              <w:bottom w:val="nil"/>
            </w:tcBorders>
          </w:tcPr>
          <w:p w:rsidR="00EA0057" w:rsidRDefault="007C5C23">
            <w:pPr>
              <w:pStyle w:val="TableParagraph"/>
              <w:spacing w:before="72" w:line="191" w:lineRule="exact"/>
              <w:ind w:left="51"/>
              <w:rPr>
                <w:sz w:val="18"/>
              </w:rPr>
            </w:pPr>
            <w:r>
              <w:rPr>
                <w:sz w:val="18"/>
              </w:rPr>
              <w:t>‘Registry  committals’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At the election of</w:t>
            </w:r>
          </w:p>
        </w:tc>
        <w:tc>
          <w:tcPr>
            <w:tcW w:w="1814" w:type="dxa"/>
            <w:tcBorders>
              <w:bottom w:val="nil"/>
            </w:tcBorders>
          </w:tcPr>
          <w:p w:rsidR="00EA0057" w:rsidRDefault="007C5C23">
            <w:pPr>
              <w:pStyle w:val="TableParagraph"/>
              <w:spacing w:before="72" w:line="191" w:lineRule="exact"/>
              <w:ind w:left="51"/>
              <w:rPr>
                <w:sz w:val="18"/>
              </w:rPr>
            </w:pPr>
            <w:r>
              <w:rPr>
                <w:w w:val="105"/>
                <w:sz w:val="18"/>
              </w:rPr>
              <w:t>Automatic committal</w:t>
            </w:r>
          </w:p>
        </w:tc>
        <w:tc>
          <w:tcPr>
            <w:tcW w:w="1814" w:type="dxa"/>
            <w:tcBorders>
              <w:bottom w:val="nil"/>
            </w:tcBorders>
          </w:tcPr>
          <w:p w:rsidR="00EA0057" w:rsidRDefault="007C5C23">
            <w:pPr>
              <w:pStyle w:val="TableParagraph"/>
              <w:spacing w:before="72" w:line="191" w:lineRule="exact"/>
              <w:ind w:left="51"/>
              <w:rPr>
                <w:sz w:val="18"/>
              </w:rPr>
            </w:pPr>
            <w:r>
              <w:rPr>
                <w:w w:val="105"/>
                <w:sz w:val="18"/>
              </w:rPr>
              <w:t>With the consent</w:t>
            </w:r>
          </w:p>
        </w:tc>
      </w:tr>
      <w:tr w:rsidR="00EA0057">
        <w:trPr>
          <w:trHeight w:val="400"/>
        </w:trPr>
        <w:tc>
          <w:tcPr>
            <w:tcW w:w="1814" w:type="dxa"/>
            <w:tcBorders>
              <w:top w:val="nil"/>
              <w:bottom w:val="nil"/>
            </w:tcBorders>
          </w:tcPr>
          <w:p w:rsidR="00EA0057" w:rsidRDefault="007C5C23">
            <w:pPr>
              <w:pStyle w:val="TableParagraph"/>
              <w:spacing w:line="209" w:lineRule="exact"/>
              <w:ind w:left="51"/>
              <w:rPr>
                <w:b/>
                <w:sz w:val="18"/>
              </w:rPr>
            </w:pPr>
            <w:r>
              <w:rPr>
                <w:b/>
                <w:w w:val="110"/>
                <w:sz w:val="18"/>
              </w:rPr>
              <w:t>committal</w:t>
            </w:r>
          </w:p>
        </w:tc>
        <w:tc>
          <w:tcPr>
            <w:tcW w:w="1814" w:type="dxa"/>
            <w:tcBorders>
              <w:top w:val="nil"/>
              <w:bottom w:val="nil"/>
            </w:tcBorders>
          </w:tcPr>
          <w:p w:rsidR="00EA0057" w:rsidRDefault="007C5C23">
            <w:pPr>
              <w:pStyle w:val="TableParagraph"/>
              <w:spacing w:line="200" w:lineRule="exact"/>
              <w:ind w:left="51" w:right="229"/>
              <w:rPr>
                <w:sz w:val="18"/>
              </w:rPr>
            </w:pPr>
            <w:r>
              <w:rPr>
                <w:sz w:val="18"/>
              </w:rPr>
              <w:t>are  conducted  on the papers by  clerks</w:t>
            </w:r>
          </w:p>
        </w:tc>
        <w:tc>
          <w:tcPr>
            <w:tcW w:w="1814" w:type="dxa"/>
            <w:tcBorders>
              <w:top w:val="nil"/>
              <w:bottom w:val="nil"/>
            </w:tcBorders>
          </w:tcPr>
          <w:p w:rsidR="00EA0057" w:rsidRDefault="007C5C23">
            <w:pPr>
              <w:pStyle w:val="TableParagraph"/>
              <w:spacing w:line="200" w:lineRule="exact"/>
              <w:ind w:left="51"/>
              <w:rPr>
                <w:sz w:val="18"/>
              </w:rPr>
            </w:pPr>
            <w:r>
              <w:rPr>
                <w:w w:val="105"/>
                <w:sz w:val="18"/>
              </w:rPr>
              <w:t>the accused if the accused pleads guilty</w:t>
            </w:r>
          </w:p>
        </w:tc>
        <w:tc>
          <w:tcPr>
            <w:tcW w:w="1814" w:type="dxa"/>
            <w:tcBorders>
              <w:top w:val="nil"/>
              <w:bottom w:val="nil"/>
            </w:tcBorders>
          </w:tcPr>
          <w:p w:rsidR="00EA0057" w:rsidRDefault="007C5C23">
            <w:pPr>
              <w:pStyle w:val="TableParagraph"/>
              <w:spacing w:line="200" w:lineRule="exact"/>
              <w:ind w:left="51" w:right="66"/>
              <w:rPr>
                <w:sz w:val="18"/>
              </w:rPr>
            </w:pPr>
            <w:r>
              <w:rPr>
                <w:w w:val="105"/>
                <w:sz w:val="18"/>
              </w:rPr>
              <w:t>to the Supreme Court if the accused pleads</w:t>
            </w:r>
          </w:p>
        </w:tc>
        <w:tc>
          <w:tcPr>
            <w:tcW w:w="1814" w:type="dxa"/>
            <w:tcBorders>
              <w:top w:val="nil"/>
              <w:bottom w:val="nil"/>
            </w:tcBorders>
          </w:tcPr>
          <w:p w:rsidR="00EA0057" w:rsidRDefault="007C5C23">
            <w:pPr>
              <w:pStyle w:val="TableParagraph"/>
              <w:spacing w:line="200" w:lineRule="exact"/>
              <w:ind w:left="51" w:right="98"/>
              <w:rPr>
                <w:sz w:val="18"/>
              </w:rPr>
            </w:pPr>
            <w:r>
              <w:rPr>
                <w:w w:val="105"/>
                <w:sz w:val="18"/>
              </w:rPr>
              <w:t xml:space="preserve">of the parties. No </w:t>
            </w:r>
            <w:r>
              <w:rPr>
                <w:sz w:val="18"/>
              </w:rPr>
              <w:t>attendance  necessary</w:t>
            </w:r>
          </w:p>
        </w:tc>
      </w:tr>
      <w:tr w:rsidR="00EA0057">
        <w:trPr>
          <w:trHeight w:val="60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before="8" w:line="218" w:lineRule="auto"/>
              <w:ind w:left="51" w:right="270"/>
              <w:rPr>
                <w:sz w:val="18"/>
              </w:rPr>
            </w:pPr>
            <w:r>
              <w:rPr>
                <w:w w:val="105"/>
                <w:sz w:val="18"/>
              </w:rPr>
              <w:t>of the court with the consent of the</w:t>
            </w:r>
          </w:p>
          <w:p w:rsidR="00EA0057" w:rsidRDefault="007C5C23">
            <w:pPr>
              <w:pStyle w:val="TableParagraph"/>
              <w:spacing w:line="172" w:lineRule="exact"/>
              <w:ind w:left="51"/>
              <w:rPr>
                <w:sz w:val="18"/>
              </w:rPr>
            </w:pPr>
            <w:r>
              <w:rPr>
                <w:sz w:val="18"/>
              </w:rPr>
              <w:t>parties  and subject</w:t>
            </w:r>
          </w:p>
        </w:tc>
        <w:tc>
          <w:tcPr>
            <w:tcW w:w="1814" w:type="dxa"/>
            <w:tcBorders>
              <w:top w:val="nil"/>
              <w:bottom w:val="nil"/>
            </w:tcBorders>
          </w:tcPr>
          <w:p w:rsidR="00EA0057" w:rsidRDefault="007C5C23">
            <w:pPr>
              <w:pStyle w:val="TableParagraph"/>
              <w:spacing w:before="7" w:line="218" w:lineRule="auto"/>
              <w:ind w:left="51"/>
              <w:rPr>
                <w:sz w:val="18"/>
              </w:rPr>
            </w:pPr>
            <w:r>
              <w:rPr>
                <w:sz w:val="18"/>
              </w:rPr>
              <w:t>or concedes there is a case  to answer.</w:t>
            </w:r>
          </w:p>
        </w:tc>
        <w:tc>
          <w:tcPr>
            <w:tcW w:w="1814" w:type="dxa"/>
            <w:tcBorders>
              <w:top w:val="nil"/>
              <w:bottom w:val="nil"/>
            </w:tcBorders>
          </w:tcPr>
          <w:p w:rsidR="00EA0057" w:rsidRDefault="007C5C23">
            <w:pPr>
              <w:pStyle w:val="TableParagraph"/>
              <w:spacing w:before="7" w:line="218" w:lineRule="auto"/>
              <w:ind w:left="51"/>
              <w:rPr>
                <w:sz w:val="18"/>
              </w:rPr>
            </w:pPr>
            <w:r>
              <w:rPr>
                <w:w w:val="105"/>
                <w:sz w:val="18"/>
              </w:rPr>
              <w:t>not guilty to an indictable offence.</w:t>
            </w:r>
          </w:p>
        </w:tc>
        <w:tc>
          <w:tcPr>
            <w:tcW w:w="1814" w:type="dxa"/>
            <w:tcBorders>
              <w:top w:val="nil"/>
              <w:bottom w:val="nil"/>
            </w:tcBorders>
          </w:tcPr>
          <w:p w:rsidR="00EA0057" w:rsidRDefault="007C5C23">
            <w:pPr>
              <w:pStyle w:val="TableParagraph"/>
              <w:spacing w:line="208" w:lineRule="exact"/>
              <w:ind w:left="51"/>
              <w:rPr>
                <w:sz w:val="18"/>
              </w:rPr>
            </w:pPr>
            <w:r>
              <w:rPr>
                <w:sz w:val="18"/>
              </w:rPr>
              <w:t>for either party.</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to  certain procedural</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24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line="208" w:lineRule="exact"/>
              <w:ind w:left="51"/>
              <w:rPr>
                <w:sz w:val="18"/>
              </w:rPr>
            </w:pPr>
            <w:r>
              <w:rPr>
                <w:sz w:val="18"/>
              </w:rPr>
              <w:t>requirements;</w:t>
            </w: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r>
      <w:tr w:rsidR="00EA0057">
        <w:trPr>
          <w:trHeight w:val="24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before="30" w:line="192" w:lineRule="exact"/>
              <w:ind w:left="51"/>
              <w:rPr>
                <w:sz w:val="18"/>
              </w:rPr>
            </w:pPr>
            <w:r>
              <w:rPr>
                <w:w w:val="105"/>
                <w:sz w:val="18"/>
              </w:rPr>
              <w:t>‘Hand up committals’</w:t>
            </w: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without witness</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examination  or cross-</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examination are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conducted on the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papers by the  court</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with the consent of</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260"/>
        </w:trPr>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7C5C23">
            <w:pPr>
              <w:pStyle w:val="TableParagraph"/>
              <w:spacing w:line="208" w:lineRule="exact"/>
              <w:ind w:left="51"/>
              <w:rPr>
                <w:sz w:val="18"/>
              </w:rPr>
            </w:pPr>
            <w:r>
              <w:rPr>
                <w:sz w:val="18"/>
              </w:rPr>
              <w:t>the parties.</w:t>
            </w: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r>
      <w:tr w:rsidR="00EA0057">
        <w:trPr>
          <w:trHeight w:val="480"/>
        </w:trPr>
        <w:tc>
          <w:tcPr>
            <w:tcW w:w="1814" w:type="dxa"/>
            <w:tcBorders>
              <w:bottom w:val="nil"/>
            </w:tcBorders>
          </w:tcPr>
          <w:p w:rsidR="00EA0057" w:rsidRDefault="007C5C23">
            <w:pPr>
              <w:pStyle w:val="TableParagraph"/>
              <w:spacing w:before="83" w:line="200" w:lineRule="exact"/>
              <w:ind w:left="51"/>
              <w:rPr>
                <w:b/>
                <w:sz w:val="18"/>
              </w:rPr>
            </w:pPr>
            <w:r>
              <w:rPr>
                <w:b/>
                <w:w w:val="110"/>
                <w:sz w:val="18"/>
              </w:rPr>
              <w:t>Magistrate required to make a decision</w:t>
            </w:r>
          </w:p>
        </w:tc>
        <w:tc>
          <w:tcPr>
            <w:tcW w:w="1814" w:type="dxa"/>
            <w:tcBorders>
              <w:bottom w:val="nil"/>
            </w:tcBorders>
          </w:tcPr>
          <w:p w:rsidR="00EA0057" w:rsidRDefault="007C5C23">
            <w:pPr>
              <w:pStyle w:val="TableParagraph"/>
              <w:spacing w:before="83" w:line="200" w:lineRule="exact"/>
              <w:ind w:left="51"/>
              <w:rPr>
                <w:sz w:val="18"/>
              </w:rPr>
            </w:pPr>
            <w:r>
              <w:rPr>
                <w:sz w:val="18"/>
              </w:rPr>
              <w:t>No test for committal for registry or  ‘hand</w:t>
            </w:r>
          </w:p>
        </w:tc>
        <w:tc>
          <w:tcPr>
            <w:tcW w:w="1814" w:type="dxa"/>
            <w:tcBorders>
              <w:bottom w:val="nil"/>
            </w:tcBorders>
          </w:tcPr>
          <w:p w:rsidR="00EA0057" w:rsidRDefault="007C5C23">
            <w:pPr>
              <w:pStyle w:val="TableParagraph"/>
              <w:spacing w:before="83" w:line="200" w:lineRule="exact"/>
              <w:ind w:left="51" w:right="241"/>
              <w:rPr>
                <w:sz w:val="18"/>
              </w:rPr>
            </w:pPr>
            <w:r>
              <w:rPr>
                <w:w w:val="105"/>
                <w:sz w:val="18"/>
              </w:rPr>
              <w:t>Yes—if the accused does not concede</w:t>
            </w:r>
          </w:p>
        </w:tc>
        <w:tc>
          <w:tcPr>
            <w:tcW w:w="1814" w:type="dxa"/>
            <w:tcBorders>
              <w:bottom w:val="nil"/>
            </w:tcBorders>
          </w:tcPr>
          <w:p w:rsidR="00EA0057" w:rsidRDefault="007C5C23">
            <w:pPr>
              <w:pStyle w:val="TableParagraph"/>
              <w:spacing w:before="71"/>
              <w:ind w:left="51"/>
              <w:rPr>
                <w:sz w:val="18"/>
              </w:rPr>
            </w:pPr>
            <w:r>
              <w:rPr>
                <w:w w:val="105"/>
                <w:sz w:val="18"/>
              </w:rPr>
              <w:t>No</w:t>
            </w:r>
          </w:p>
        </w:tc>
        <w:tc>
          <w:tcPr>
            <w:tcW w:w="1814" w:type="dxa"/>
            <w:tcBorders>
              <w:bottom w:val="nil"/>
            </w:tcBorders>
          </w:tcPr>
          <w:p w:rsidR="00EA0057" w:rsidRDefault="007C5C23">
            <w:pPr>
              <w:pStyle w:val="TableParagraph"/>
              <w:spacing w:before="71"/>
              <w:ind w:left="51"/>
              <w:rPr>
                <w:sz w:val="18"/>
              </w:rPr>
            </w:pPr>
            <w:r>
              <w:rPr>
                <w:w w:val="105"/>
                <w:sz w:val="18"/>
              </w:rPr>
              <w:t>No</w:t>
            </w:r>
          </w:p>
        </w:tc>
      </w:tr>
      <w:tr w:rsidR="00EA0057">
        <w:trPr>
          <w:trHeight w:val="399"/>
        </w:trPr>
        <w:tc>
          <w:tcPr>
            <w:tcW w:w="1814" w:type="dxa"/>
            <w:tcBorders>
              <w:top w:val="nil"/>
              <w:bottom w:val="nil"/>
            </w:tcBorders>
          </w:tcPr>
          <w:p w:rsidR="00EA0057" w:rsidRDefault="007C5C23">
            <w:pPr>
              <w:pStyle w:val="TableParagraph"/>
              <w:spacing w:line="208" w:lineRule="exact"/>
              <w:ind w:left="51"/>
              <w:rPr>
                <w:b/>
                <w:sz w:val="18"/>
              </w:rPr>
            </w:pPr>
            <w:r>
              <w:rPr>
                <w:b/>
                <w:w w:val="110"/>
                <w:sz w:val="18"/>
              </w:rPr>
              <w:t>to commit to trial</w:t>
            </w:r>
          </w:p>
        </w:tc>
        <w:tc>
          <w:tcPr>
            <w:tcW w:w="1814" w:type="dxa"/>
            <w:tcBorders>
              <w:top w:val="nil"/>
              <w:bottom w:val="nil"/>
            </w:tcBorders>
          </w:tcPr>
          <w:p w:rsidR="00EA0057" w:rsidRDefault="007C5C23">
            <w:pPr>
              <w:pStyle w:val="TableParagraph"/>
              <w:spacing w:line="198" w:lineRule="exact"/>
              <w:ind w:left="51"/>
              <w:rPr>
                <w:sz w:val="18"/>
              </w:rPr>
            </w:pPr>
            <w:r>
              <w:rPr>
                <w:w w:val="105"/>
                <w:sz w:val="18"/>
              </w:rPr>
              <w:t>up committals’</w:t>
            </w:r>
          </w:p>
          <w:p w:rsidR="00EA0057" w:rsidRDefault="007C5C23">
            <w:pPr>
              <w:pStyle w:val="TableParagraph"/>
              <w:spacing w:line="182" w:lineRule="exact"/>
              <w:ind w:left="51"/>
              <w:rPr>
                <w:sz w:val="18"/>
              </w:rPr>
            </w:pPr>
            <w:r>
              <w:rPr>
                <w:w w:val="105"/>
                <w:sz w:val="18"/>
              </w:rPr>
              <w:t>without witness</w:t>
            </w:r>
          </w:p>
        </w:tc>
        <w:tc>
          <w:tcPr>
            <w:tcW w:w="1814" w:type="dxa"/>
            <w:tcBorders>
              <w:top w:val="nil"/>
              <w:bottom w:val="nil"/>
            </w:tcBorders>
          </w:tcPr>
          <w:p w:rsidR="00EA0057" w:rsidRDefault="007C5C23">
            <w:pPr>
              <w:pStyle w:val="TableParagraph"/>
              <w:spacing w:line="198" w:lineRule="exact"/>
              <w:ind w:left="51"/>
              <w:rPr>
                <w:sz w:val="18"/>
              </w:rPr>
            </w:pPr>
            <w:r>
              <w:rPr>
                <w:sz w:val="18"/>
              </w:rPr>
              <w:t>committal  then the</w:t>
            </w:r>
          </w:p>
          <w:p w:rsidR="00EA0057" w:rsidRDefault="007C5C23">
            <w:pPr>
              <w:pStyle w:val="TableParagraph"/>
              <w:spacing w:line="182" w:lineRule="exact"/>
              <w:ind w:left="51"/>
              <w:rPr>
                <w:sz w:val="18"/>
              </w:rPr>
            </w:pPr>
            <w:r>
              <w:rPr>
                <w:sz w:val="18"/>
              </w:rPr>
              <w:t>Magistrate assesses</w:t>
            </w: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examination  or cross-</w:t>
            </w:r>
          </w:p>
        </w:tc>
        <w:tc>
          <w:tcPr>
            <w:tcW w:w="1814" w:type="dxa"/>
            <w:tcBorders>
              <w:top w:val="nil"/>
              <w:bottom w:val="nil"/>
            </w:tcBorders>
          </w:tcPr>
          <w:p w:rsidR="00EA0057" w:rsidRDefault="007C5C23">
            <w:pPr>
              <w:pStyle w:val="TableParagraph"/>
              <w:spacing w:line="180" w:lineRule="exact"/>
              <w:ind w:left="51"/>
              <w:rPr>
                <w:sz w:val="18"/>
              </w:rPr>
            </w:pPr>
            <w:r>
              <w:rPr>
                <w:sz w:val="18"/>
              </w:rPr>
              <w:t>the  evidence to</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examination.  In other</w:t>
            </w:r>
          </w:p>
        </w:tc>
        <w:tc>
          <w:tcPr>
            <w:tcW w:w="1814" w:type="dxa"/>
            <w:tcBorders>
              <w:top w:val="nil"/>
              <w:bottom w:val="nil"/>
            </w:tcBorders>
          </w:tcPr>
          <w:p w:rsidR="00EA0057" w:rsidRDefault="007C5C23">
            <w:pPr>
              <w:pStyle w:val="TableParagraph"/>
              <w:spacing w:line="180" w:lineRule="exact"/>
              <w:ind w:left="51"/>
              <w:rPr>
                <w:sz w:val="18"/>
              </w:rPr>
            </w:pPr>
            <w:r>
              <w:rPr>
                <w:sz w:val="18"/>
              </w:rPr>
              <w:t>determine if it is</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cases, the court must</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sufficient to put the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assess  the evidence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accused on trial for</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and commit on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an indictable offence,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basis if the evidence is</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that is, if accepted,</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sufficient  to establish</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would the evidence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a prima facie case to</w:t>
            </w:r>
          </w:p>
        </w:tc>
        <w:tc>
          <w:tcPr>
            <w:tcW w:w="1814" w:type="dxa"/>
            <w:tcBorders>
              <w:top w:val="nil"/>
              <w:bottom w:val="nil"/>
            </w:tcBorders>
          </w:tcPr>
          <w:p w:rsidR="00EA0057" w:rsidRDefault="007C5C23">
            <w:pPr>
              <w:pStyle w:val="TableParagraph"/>
              <w:spacing w:line="180" w:lineRule="exact"/>
              <w:ind w:left="51"/>
              <w:rPr>
                <w:sz w:val="18"/>
              </w:rPr>
            </w:pPr>
            <w:r>
              <w:rPr>
                <w:sz w:val="18"/>
              </w:rPr>
              <w:t>prove every element</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40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line="198" w:lineRule="exact"/>
              <w:ind w:left="51"/>
              <w:rPr>
                <w:sz w:val="18"/>
              </w:rPr>
            </w:pPr>
            <w:r>
              <w:rPr>
                <w:w w:val="105"/>
                <w:sz w:val="18"/>
              </w:rPr>
              <w:t>put the accused on</w:t>
            </w:r>
          </w:p>
          <w:p w:rsidR="00EA0057" w:rsidRDefault="007C5C23">
            <w:pPr>
              <w:pStyle w:val="TableParagraph"/>
              <w:spacing w:line="182" w:lineRule="exact"/>
              <w:ind w:left="51"/>
              <w:rPr>
                <w:sz w:val="18"/>
              </w:rPr>
            </w:pPr>
            <w:r>
              <w:rPr>
                <w:sz w:val="18"/>
              </w:rPr>
              <w:t>trial for an  indictable</w:t>
            </w:r>
          </w:p>
        </w:tc>
        <w:tc>
          <w:tcPr>
            <w:tcW w:w="1814" w:type="dxa"/>
            <w:tcBorders>
              <w:top w:val="nil"/>
              <w:bottom w:val="nil"/>
            </w:tcBorders>
          </w:tcPr>
          <w:p w:rsidR="00EA0057" w:rsidRDefault="007C5C23">
            <w:pPr>
              <w:pStyle w:val="TableParagraph"/>
              <w:spacing w:line="208" w:lineRule="exact"/>
              <w:ind w:left="51"/>
              <w:rPr>
                <w:sz w:val="18"/>
              </w:rPr>
            </w:pPr>
            <w:r>
              <w:rPr>
                <w:w w:val="105"/>
                <w:sz w:val="18"/>
              </w:rPr>
              <w:t>of the offence.</w:t>
            </w: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r>
      <w:tr w:rsidR="00EA0057">
        <w:trPr>
          <w:trHeight w:val="260"/>
        </w:trPr>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7C5C23">
            <w:pPr>
              <w:pStyle w:val="TableParagraph"/>
              <w:spacing w:line="208" w:lineRule="exact"/>
              <w:ind w:left="51"/>
              <w:rPr>
                <w:sz w:val="18"/>
              </w:rPr>
            </w:pPr>
            <w:r>
              <w:rPr>
                <w:w w:val="105"/>
                <w:sz w:val="18"/>
              </w:rPr>
              <w:t>offence.</w:t>
            </w: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r>
      <w:tr w:rsidR="00EA0057">
        <w:trPr>
          <w:trHeight w:val="680"/>
        </w:trPr>
        <w:tc>
          <w:tcPr>
            <w:tcW w:w="1814" w:type="dxa"/>
            <w:tcBorders>
              <w:bottom w:val="nil"/>
            </w:tcBorders>
          </w:tcPr>
          <w:p w:rsidR="00EA0057" w:rsidRDefault="007C5C23">
            <w:pPr>
              <w:pStyle w:val="TableParagraph"/>
              <w:spacing w:before="72"/>
              <w:ind w:left="51"/>
              <w:rPr>
                <w:b/>
                <w:sz w:val="18"/>
              </w:rPr>
            </w:pPr>
            <w:r>
              <w:rPr>
                <w:b/>
                <w:w w:val="110"/>
                <w:sz w:val="18"/>
              </w:rPr>
              <w:t>Case conference</w:t>
            </w:r>
          </w:p>
        </w:tc>
        <w:tc>
          <w:tcPr>
            <w:tcW w:w="1814" w:type="dxa"/>
            <w:tcBorders>
              <w:bottom w:val="nil"/>
            </w:tcBorders>
          </w:tcPr>
          <w:p w:rsidR="00EA0057" w:rsidRDefault="007C5C23">
            <w:pPr>
              <w:pStyle w:val="TableParagraph"/>
              <w:spacing w:before="83" w:line="200" w:lineRule="exact"/>
              <w:ind w:left="51"/>
              <w:rPr>
                <w:sz w:val="18"/>
              </w:rPr>
            </w:pPr>
            <w:r>
              <w:rPr>
                <w:w w:val="105"/>
                <w:sz w:val="18"/>
              </w:rPr>
              <w:t>The parties must engage in a case conference to discuss</w:t>
            </w:r>
          </w:p>
        </w:tc>
        <w:tc>
          <w:tcPr>
            <w:tcW w:w="1814" w:type="dxa"/>
            <w:tcBorders>
              <w:bottom w:val="nil"/>
            </w:tcBorders>
          </w:tcPr>
          <w:p w:rsidR="00EA0057" w:rsidRDefault="007C5C23">
            <w:pPr>
              <w:pStyle w:val="TableParagraph"/>
              <w:spacing w:before="91" w:line="218" w:lineRule="auto"/>
              <w:ind w:left="51" w:right="113"/>
              <w:rPr>
                <w:sz w:val="18"/>
              </w:rPr>
            </w:pPr>
            <w:r>
              <w:rPr>
                <w:sz w:val="18"/>
              </w:rPr>
              <w:t>After committal to trial.</w:t>
            </w:r>
          </w:p>
        </w:tc>
        <w:tc>
          <w:tcPr>
            <w:tcW w:w="1814" w:type="dxa"/>
            <w:tcBorders>
              <w:bottom w:val="nil"/>
            </w:tcBorders>
          </w:tcPr>
          <w:p w:rsidR="00EA0057" w:rsidRDefault="007C5C23">
            <w:pPr>
              <w:pStyle w:val="TableParagraph"/>
              <w:spacing w:before="91" w:line="218" w:lineRule="auto"/>
              <w:ind w:left="51" w:right="113"/>
              <w:rPr>
                <w:sz w:val="18"/>
              </w:rPr>
            </w:pPr>
            <w:r>
              <w:rPr>
                <w:sz w:val="18"/>
              </w:rPr>
              <w:t>After committal to trial.</w:t>
            </w:r>
          </w:p>
        </w:tc>
        <w:tc>
          <w:tcPr>
            <w:tcW w:w="1814" w:type="dxa"/>
            <w:tcBorders>
              <w:bottom w:val="nil"/>
            </w:tcBorders>
          </w:tcPr>
          <w:p w:rsidR="00EA0057" w:rsidRDefault="007C5C23">
            <w:pPr>
              <w:pStyle w:val="TableParagraph"/>
              <w:spacing w:before="91" w:line="218" w:lineRule="auto"/>
              <w:ind w:left="51" w:right="101"/>
              <w:rPr>
                <w:sz w:val="18"/>
              </w:rPr>
            </w:pPr>
            <w:r>
              <w:rPr>
                <w:w w:val="105"/>
                <w:sz w:val="18"/>
              </w:rPr>
              <w:t>At the election of the parties.</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the  possibility of</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narrowing  the issues</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in dispute and to</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negotiate charges</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prior to the first  court</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260"/>
        </w:trPr>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7C5C23">
            <w:pPr>
              <w:pStyle w:val="TableParagraph"/>
              <w:spacing w:line="208" w:lineRule="exact"/>
              <w:ind w:left="51"/>
              <w:rPr>
                <w:sz w:val="18"/>
              </w:rPr>
            </w:pPr>
            <w:r>
              <w:rPr>
                <w:w w:val="105"/>
                <w:sz w:val="18"/>
              </w:rPr>
              <w:t>listing.</w:t>
            </w: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0"/>
        <w:rPr>
          <w:b/>
        </w:rPr>
      </w:pPr>
    </w:p>
    <w:p w:rsidR="00EA0057" w:rsidRDefault="007C5C23">
      <w:pPr>
        <w:ind w:right="661"/>
        <w:jc w:val="right"/>
        <w:rPr>
          <w:b/>
          <w:sz w:val="24"/>
        </w:rPr>
      </w:pPr>
      <w:r>
        <w:rPr>
          <w:b/>
          <w:color w:val="37617A"/>
          <w:w w:val="110"/>
          <w:sz w:val="24"/>
        </w:rPr>
        <w:t>75</w:t>
      </w:r>
    </w:p>
    <w:p w:rsidR="00EA0057" w:rsidRDefault="00EA0057">
      <w:pPr>
        <w:jc w:val="right"/>
        <w:rPr>
          <w:sz w:val="24"/>
        </w:rPr>
        <w:sectPr w:rsidR="00EA0057">
          <w:pgSz w:w="11910" w:h="16840"/>
          <w:pgMar w:top="1360" w:right="0" w:bottom="280" w:left="1480" w:header="808" w:footer="0" w:gutter="0"/>
          <w:cols w:space="720"/>
        </w:sectPr>
      </w:pPr>
    </w:p>
    <w:p w:rsidR="00EA0057" w:rsidRDefault="00EA0057">
      <w:pPr>
        <w:pStyle w:val="BodyText"/>
        <w:rPr>
          <w:b/>
          <w:sz w:val="20"/>
        </w:rPr>
      </w:pPr>
    </w:p>
    <w:p w:rsidR="00EA0057" w:rsidRDefault="00EA0057">
      <w:pPr>
        <w:pStyle w:val="BodyText"/>
        <w:spacing w:before="9"/>
        <w:rPr>
          <w:b/>
          <w:sz w:val="13"/>
        </w:rPr>
      </w:pPr>
    </w:p>
    <w:tbl>
      <w:tblPr>
        <w:tblW w:w="0" w:type="auto"/>
        <w:tblInd w:w="114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Vic</w:t>
            </w:r>
            <w:r>
              <w:rPr>
                <w:w w:val="110"/>
                <w:position w:val="6"/>
                <w:sz w:val="10"/>
              </w:rPr>
              <w:t>i</w:t>
            </w:r>
          </w:p>
        </w:tc>
        <w:tc>
          <w:tcPr>
            <w:tcW w:w="1814" w:type="dxa"/>
            <w:shd w:val="clear" w:color="auto" w:fill="E2E3E7"/>
          </w:tcPr>
          <w:p w:rsidR="00EA0057" w:rsidRDefault="007C5C23">
            <w:pPr>
              <w:pStyle w:val="TableParagraph"/>
              <w:spacing w:before="72"/>
              <w:ind w:left="51"/>
              <w:rPr>
                <w:sz w:val="10"/>
              </w:rPr>
            </w:pPr>
            <w:r>
              <w:rPr>
                <w:b/>
                <w:w w:val="110"/>
                <w:sz w:val="18"/>
              </w:rPr>
              <w:t>ACT</w:t>
            </w:r>
            <w:r>
              <w:rPr>
                <w:w w:val="110"/>
                <w:position w:val="6"/>
                <w:sz w:val="10"/>
              </w:rPr>
              <w:t>ii</w:t>
            </w:r>
          </w:p>
        </w:tc>
        <w:tc>
          <w:tcPr>
            <w:tcW w:w="1814" w:type="dxa"/>
            <w:shd w:val="clear" w:color="auto" w:fill="E2E3E7"/>
          </w:tcPr>
          <w:p w:rsidR="00EA0057" w:rsidRDefault="007C5C23">
            <w:pPr>
              <w:pStyle w:val="TableParagraph"/>
              <w:spacing w:before="72"/>
              <w:ind w:left="51"/>
              <w:rPr>
                <w:sz w:val="10"/>
              </w:rPr>
            </w:pPr>
            <w:r>
              <w:rPr>
                <w:b/>
                <w:w w:val="105"/>
                <w:position w:val="-5"/>
                <w:sz w:val="18"/>
              </w:rPr>
              <w:t>NSW</w:t>
            </w:r>
            <w:r>
              <w:rPr>
                <w:w w:val="105"/>
                <w:sz w:val="10"/>
              </w:rPr>
              <w:t>iii</w:t>
            </w:r>
          </w:p>
        </w:tc>
        <w:tc>
          <w:tcPr>
            <w:tcW w:w="1814" w:type="dxa"/>
            <w:shd w:val="clear" w:color="auto" w:fill="E2E3E7"/>
          </w:tcPr>
          <w:p w:rsidR="00EA0057" w:rsidRDefault="007C5C23">
            <w:pPr>
              <w:pStyle w:val="TableParagraph"/>
              <w:spacing w:before="72"/>
              <w:ind w:left="51"/>
              <w:rPr>
                <w:sz w:val="10"/>
              </w:rPr>
            </w:pPr>
            <w:r>
              <w:rPr>
                <w:b/>
                <w:w w:val="105"/>
                <w:position w:val="-5"/>
                <w:sz w:val="18"/>
              </w:rPr>
              <w:t>NT</w:t>
            </w:r>
            <w:r>
              <w:rPr>
                <w:w w:val="105"/>
                <w:sz w:val="10"/>
              </w:rPr>
              <w:t>iv</w:t>
            </w:r>
          </w:p>
        </w:tc>
      </w:tr>
      <w:tr w:rsidR="00EA0057">
        <w:trPr>
          <w:trHeight w:val="280"/>
        </w:trPr>
        <w:tc>
          <w:tcPr>
            <w:tcW w:w="1814" w:type="dxa"/>
            <w:tcBorders>
              <w:bottom w:val="nil"/>
            </w:tcBorders>
          </w:tcPr>
          <w:p w:rsidR="00EA0057" w:rsidRDefault="007C5C23">
            <w:pPr>
              <w:pStyle w:val="TableParagraph"/>
              <w:spacing w:before="72" w:line="191" w:lineRule="exact"/>
              <w:ind w:left="51"/>
              <w:rPr>
                <w:b/>
                <w:sz w:val="18"/>
              </w:rPr>
            </w:pPr>
            <w:r>
              <w:rPr>
                <w:b/>
                <w:w w:val="110"/>
                <w:sz w:val="18"/>
              </w:rPr>
              <w:t>Disclosure</w:t>
            </w:r>
          </w:p>
        </w:tc>
        <w:tc>
          <w:tcPr>
            <w:tcW w:w="1814" w:type="dxa"/>
            <w:tcBorders>
              <w:bottom w:val="nil"/>
            </w:tcBorders>
          </w:tcPr>
          <w:p w:rsidR="00EA0057" w:rsidRDefault="007C5C23">
            <w:pPr>
              <w:pStyle w:val="TableParagraph"/>
              <w:spacing w:before="72" w:line="191" w:lineRule="exact"/>
              <w:ind w:left="51"/>
              <w:rPr>
                <w:sz w:val="18"/>
              </w:rPr>
            </w:pPr>
            <w:r>
              <w:rPr>
                <w:sz w:val="18"/>
              </w:rPr>
              <w:t>Police to serve</w:t>
            </w:r>
          </w:p>
        </w:tc>
        <w:tc>
          <w:tcPr>
            <w:tcW w:w="1814" w:type="dxa"/>
            <w:tcBorders>
              <w:bottom w:val="nil"/>
            </w:tcBorders>
          </w:tcPr>
          <w:p w:rsidR="00EA0057" w:rsidRDefault="007C5C23">
            <w:pPr>
              <w:pStyle w:val="TableParagraph"/>
              <w:spacing w:before="72" w:line="191" w:lineRule="exact"/>
              <w:ind w:left="51"/>
              <w:rPr>
                <w:sz w:val="18"/>
              </w:rPr>
            </w:pPr>
            <w:r>
              <w:rPr>
                <w:sz w:val="18"/>
              </w:rPr>
              <w:t>Police to provide brief</w:t>
            </w:r>
          </w:p>
        </w:tc>
        <w:tc>
          <w:tcPr>
            <w:tcW w:w="1814" w:type="dxa"/>
            <w:tcBorders>
              <w:bottom w:val="nil"/>
            </w:tcBorders>
          </w:tcPr>
          <w:p w:rsidR="00EA0057" w:rsidRDefault="007C5C23">
            <w:pPr>
              <w:pStyle w:val="TableParagraph"/>
              <w:spacing w:before="71" w:line="191" w:lineRule="exact"/>
              <w:ind w:left="51"/>
              <w:rPr>
                <w:sz w:val="18"/>
              </w:rPr>
            </w:pPr>
            <w:r>
              <w:rPr>
                <w:sz w:val="18"/>
              </w:rPr>
              <w:t>Police to provide</w:t>
            </w:r>
          </w:p>
        </w:tc>
        <w:tc>
          <w:tcPr>
            <w:tcW w:w="1814" w:type="dxa"/>
            <w:tcBorders>
              <w:bottom w:val="nil"/>
            </w:tcBorders>
          </w:tcPr>
          <w:p w:rsidR="00EA0057" w:rsidRDefault="007C5C23">
            <w:pPr>
              <w:pStyle w:val="TableParagraph"/>
              <w:spacing w:before="71" w:line="191" w:lineRule="exact"/>
              <w:ind w:left="51"/>
              <w:rPr>
                <w:sz w:val="18"/>
              </w:rPr>
            </w:pPr>
            <w:r>
              <w:rPr>
                <w:w w:val="105"/>
                <w:sz w:val="18"/>
              </w:rPr>
              <w:t>A brief of evidence</w:t>
            </w:r>
          </w:p>
        </w:tc>
      </w:tr>
      <w:tr w:rsidR="00EA0057">
        <w:trPr>
          <w:trHeight w:val="400"/>
        </w:trPr>
        <w:tc>
          <w:tcPr>
            <w:tcW w:w="1814" w:type="dxa"/>
            <w:tcBorders>
              <w:top w:val="nil"/>
              <w:bottom w:val="nil"/>
            </w:tcBorders>
          </w:tcPr>
          <w:p w:rsidR="00EA0057" w:rsidRDefault="007C5C23">
            <w:pPr>
              <w:pStyle w:val="TableParagraph"/>
              <w:spacing w:line="209" w:lineRule="exact"/>
              <w:ind w:left="51"/>
              <w:rPr>
                <w:b/>
                <w:sz w:val="18"/>
              </w:rPr>
            </w:pPr>
            <w:r>
              <w:rPr>
                <w:b/>
                <w:w w:val="115"/>
                <w:sz w:val="18"/>
              </w:rPr>
              <w:t>obligations</w:t>
            </w:r>
          </w:p>
        </w:tc>
        <w:tc>
          <w:tcPr>
            <w:tcW w:w="1814" w:type="dxa"/>
            <w:tcBorders>
              <w:top w:val="nil"/>
              <w:bottom w:val="nil"/>
            </w:tcBorders>
          </w:tcPr>
          <w:p w:rsidR="00EA0057" w:rsidRDefault="007C5C23">
            <w:pPr>
              <w:pStyle w:val="TableParagraph"/>
              <w:spacing w:line="200" w:lineRule="exact"/>
              <w:ind w:left="51" w:right="279"/>
              <w:rPr>
                <w:sz w:val="18"/>
              </w:rPr>
            </w:pPr>
            <w:r>
              <w:rPr>
                <w:w w:val="105"/>
                <w:sz w:val="18"/>
              </w:rPr>
              <w:t>hand-up brief on an accused at least</w:t>
            </w:r>
          </w:p>
        </w:tc>
        <w:tc>
          <w:tcPr>
            <w:tcW w:w="1814" w:type="dxa"/>
            <w:tcBorders>
              <w:top w:val="nil"/>
              <w:bottom w:val="nil"/>
            </w:tcBorders>
          </w:tcPr>
          <w:p w:rsidR="00EA0057" w:rsidRDefault="007C5C23">
            <w:pPr>
              <w:pStyle w:val="TableParagraph"/>
              <w:spacing w:line="200" w:lineRule="exact"/>
              <w:ind w:left="51"/>
              <w:rPr>
                <w:sz w:val="18"/>
              </w:rPr>
            </w:pPr>
            <w:r>
              <w:rPr>
                <w:w w:val="105"/>
                <w:sz w:val="18"/>
              </w:rPr>
              <w:t>of evidence to the prosecution within 6</w:t>
            </w:r>
          </w:p>
        </w:tc>
        <w:tc>
          <w:tcPr>
            <w:tcW w:w="1814" w:type="dxa"/>
            <w:tcBorders>
              <w:top w:val="nil"/>
              <w:bottom w:val="nil"/>
            </w:tcBorders>
          </w:tcPr>
          <w:p w:rsidR="00EA0057" w:rsidRDefault="007C5C23">
            <w:pPr>
              <w:pStyle w:val="TableParagraph"/>
              <w:spacing w:line="200" w:lineRule="exact"/>
              <w:ind w:left="51" w:right="518"/>
              <w:rPr>
                <w:sz w:val="18"/>
              </w:rPr>
            </w:pPr>
            <w:r>
              <w:rPr>
                <w:sz w:val="18"/>
              </w:rPr>
              <w:t xml:space="preserve">simplified brief </w:t>
            </w:r>
            <w:r>
              <w:rPr>
                <w:w w:val="105"/>
                <w:sz w:val="18"/>
              </w:rPr>
              <w:t>of evidence to</w:t>
            </w:r>
          </w:p>
        </w:tc>
        <w:tc>
          <w:tcPr>
            <w:tcW w:w="1814" w:type="dxa"/>
            <w:tcBorders>
              <w:top w:val="nil"/>
              <w:bottom w:val="nil"/>
            </w:tcBorders>
          </w:tcPr>
          <w:p w:rsidR="00EA0057" w:rsidRDefault="007C5C23">
            <w:pPr>
              <w:pStyle w:val="TableParagraph"/>
              <w:spacing w:line="200" w:lineRule="exact"/>
              <w:ind w:left="51" w:right="113"/>
              <w:rPr>
                <w:sz w:val="18"/>
              </w:rPr>
            </w:pPr>
            <w:r>
              <w:rPr>
                <w:w w:val="105"/>
                <w:sz w:val="18"/>
              </w:rPr>
              <w:t>must be served by the prosecution on</w:t>
            </w:r>
          </w:p>
        </w:tc>
      </w:tr>
      <w:tr w:rsidR="00EA0057">
        <w:trPr>
          <w:trHeight w:val="118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before="8" w:line="218" w:lineRule="auto"/>
              <w:ind w:left="51" w:right="229"/>
              <w:rPr>
                <w:sz w:val="18"/>
              </w:rPr>
            </w:pPr>
            <w:r>
              <w:rPr>
                <w:sz w:val="18"/>
              </w:rPr>
              <w:t>42 days prior to committal mention. Police  to  provide the  DPP  with  a copy within 7  days</w:t>
            </w:r>
          </w:p>
          <w:p w:rsidR="00EA0057" w:rsidRDefault="007C5C23">
            <w:pPr>
              <w:pStyle w:val="TableParagraph"/>
              <w:spacing w:line="172" w:lineRule="exact"/>
              <w:ind w:left="51"/>
              <w:rPr>
                <w:sz w:val="18"/>
              </w:rPr>
            </w:pPr>
            <w:r>
              <w:rPr>
                <w:sz w:val="18"/>
              </w:rPr>
              <w:t>after service on the</w:t>
            </w:r>
          </w:p>
        </w:tc>
        <w:tc>
          <w:tcPr>
            <w:tcW w:w="1814" w:type="dxa"/>
            <w:tcBorders>
              <w:top w:val="nil"/>
              <w:bottom w:val="nil"/>
            </w:tcBorders>
          </w:tcPr>
          <w:p w:rsidR="00EA0057" w:rsidRDefault="007C5C23">
            <w:pPr>
              <w:pStyle w:val="TableParagraph"/>
              <w:spacing w:before="7" w:line="218" w:lineRule="auto"/>
              <w:ind w:left="51" w:right="113"/>
              <w:rPr>
                <w:sz w:val="18"/>
              </w:rPr>
            </w:pPr>
            <w:r>
              <w:rPr>
                <w:w w:val="105"/>
                <w:sz w:val="18"/>
              </w:rPr>
              <w:t xml:space="preserve">weeks of plea being </w:t>
            </w:r>
            <w:r>
              <w:rPr>
                <w:sz w:val="18"/>
              </w:rPr>
              <w:t xml:space="preserve">entered; prosecution </w:t>
            </w:r>
            <w:r>
              <w:rPr>
                <w:w w:val="105"/>
                <w:sz w:val="18"/>
              </w:rPr>
              <w:t>to provide brief of evidence to accused within 8 weeks of</w:t>
            </w:r>
          </w:p>
          <w:p w:rsidR="00EA0057" w:rsidRDefault="007C5C23">
            <w:pPr>
              <w:pStyle w:val="TableParagraph"/>
              <w:spacing w:line="172" w:lineRule="exact"/>
              <w:ind w:left="51"/>
              <w:rPr>
                <w:sz w:val="18"/>
              </w:rPr>
            </w:pPr>
            <w:r>
              <w:rPr>
                <w:sz w:val="18"/>
              </w:rPr>
              <w:t>plea. Prosecution</w:t>
            </w:r>
          </w:p>
        </w:tc>
        <w:tc>
          <w:tcPr>
            <w:tcW w:w="1814" w:type="dxa"/>
            <w:tcBorders>
              <w:top w:val="nil"/>
              <w:bottom w:val="nil"/>
            </w:tcBorders>
          </w:tcPr>
          <w:p w:rsidR="00EA0057" w:rsidRDefault="007C5C23">
            <w:pPr>
              <w:pStyle w:val="TableParagraph"/>
              <w:spacing w:line="207" w:lineRule="exact"/>
              <w:ind w:left="51"/>
              <w:rPr>
                <w:sz w:val="18"/>
              </w:rPr>
            </w:pPr>
            <w:r>
              <w:rPr>
                <w:w w:val="105"/>
                <w:sz w:val="18"/>
              </w:rPr>
              <w:t>prosecution.</w:t>
            </w:r>
          </w:p>
          <w:p w:rsidR="00EA0057" w:rsidRDefault="007C5C23">
            <w:pPr>
              <w:pStyle w:val="TableParagraph"/>
              <w:spacing w:before="85" w:line="218" w:lineRule="auto"/>
              <w:ind w:left="51" w:right="176"/>
              <w:rPr>
                <w:sz w:val="18"/>
              </w:rPr>
            </w:pPr>
            <w:r>
              <w:rPr>
                <w:w w:val="105"/>
                <w:sz w:val="18"/>
              </w:rPr>
              <w:t>A magistrate orders service of the brief of evidence on the accused.</w:t>
            </w:r>
          </w:p>
        </w:tc>
        <w:tc>
          <w:tcPr>
            <w:tcW w:w="1814" w:type="dxa"/>
            <w:tcBorders>
              <w:top w:val="nil"/>
              <w:bottom w:val="nil"/>
            </w:tcBorders>
          </w:tcPr>
          <w:p w:rsidR="00EA0057" w:rsidRDefault="007C5C23">
            <w:pPr>
              <w:pStyle w:val="TableParagraph"/>
              <w:spacing w:before="7" w:line="218" w:lineRule="auto"/>
              <w:ind w:left="51"/>
              <w:rPr>
                <w:sz w:val="18"/>
              </w:rPr>
            </w:pPr>
            <w:r>
              <w:rPr>
                <w:w w:val="105"/>
                <w:sz w:val="18"/>
              </w:rPr>
              <w:t>the accused 28 days before committal and updated as necessary.</w:t>
            </w:r>
          </w:p>
        </w:tc>
      </w:tr>
      <w:tr w:rsidR="00EA0057">
        <w:trPr>
          <w:trHeight w:val="88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line="208" w:lineRule="exact"/>
              <w:ind w:left="51"/>
              <w:rPr>
                <w:sz w:val="18"/>
              </w:rPr>
            </w:pPr>
            <w:r>
              <w:rPr>
                <w:w w:val="105"/>
                <w:sz w:val="18"/>
              </w:rPr>
              <w:t>accused.</w:t>
            </w:r>
          </w:p>
          <w:p w:rsidR="00EA0057" w:rsidRDefault="007C5C23">
            <w:pPr>
              <w:pStyle w:val="TableParagraph"/>
              <w:spacing w:before="76" w:line="200" w:lineRule="exact"/>
              <w:ind w:left="51" w:right="105"/>
              <w:rPr>
                <w:sz w:val="18"/>
              </w:rPr>
            </w:pPr>
            <w:r>
              <w:rPr>
                <w:sz w:val="18"/>
              </w:rPr>
              <w:t>If the accused indicates an intention to plead guilty  before</w:t>
            </w:r>
          </w:p>
        </w:tc>
        <w:tc>
          <w:tcPr>
            <w:tcW w:w="1814" w:type="dxa"/>
            <w:tcBorders>
              <w:top w:val="nil"/>
              <w:bottom w:val="nil"/>
            </w:tcBorders>
          </w:tcPr>
          <w:p w:rsidR="00EA0057" w:rsidRDefault="007C5C23">
            <w:pPr>
              <w:pStyle w:val="TableParagraph"/>
              <w:spacing w:before="7" w:line="218" w:lineRule="auto"/>
              <w:ind w:left="51"/>
              <w:rPr>
                <w:sz w:val="18"/>
              </w:rPr>
            </w:pPr>
            <w:r>
              <w:rPr>
                <w:sz w:val="18"/>
              </w:rPr>
              <w:t>must file and serve witness statements at least 28 days before committal  hearing.</w:t>
            </w: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hand-up brief is</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served,  police may</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24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line="208" w:lineRule="exact"/>
              <w:ind w:left="51"/>
              <w:rPr>
                <w:sz w:val="18"/>
              </w:rPr>
            </w:pPr>
            <w:r>
              <w:rPr>
                <w:sz w:val="18"/>
              </w:rPr>
              <w:t>serve a plea  brief.</w:t>
            </w: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r>
      <w:tr w:rsidR="00EA0057">
        <w:trPr>
          <w:trHeight w:val="24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before="30" w:line="192" w:lineRule="exact"/>
              <w:ind w:left="51"/>
              <w:rPr>
                <w:sz w:val="18"/>
              </w:rPr>
            </w:pPr>
            <w:r>
              <w:rPr>
                <w:w w:val="105"/>
                <w:sz w:val="18"/>
              </w:rPr>
              <w:t>Police have an</w:t>
            </w: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EA0057">
            <w:pPr>
              <w:pStyle w:val="TableParagraph"/>
              <w:rPr>
                <w:rFonts w:ascii="Times New Roman"/>
                <w:sz w:val="16"/>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ongoing duty to</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disclose  any further</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060"/>
        </w:trPr>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7C5C23">
            <w:pPr>
              <w:pStyle w:val="TableParagraph"/>
              <w:spacing w:line="208" w:lineRule="exact"/>
              <w:ind w:left="51"/>
              <w:rPr>
                <w:sz w:val="18"/>
              </w:rPr>
            </w:pPr>
            <w:r>
              <w:rPr>
                <w:sz w:val="18"/>
              </w:rPr>
              <w:t>relevant material.</w:t>
            </w: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r>
      <w:tr w:rsidR="00EA0057">
        <w:trPr>
          <w:trHeight w:val="280"/>
        </w:trPr>
        <w:tc>
          <w:tcPr>
            <w:tcW w:w="1814" w:type="dxa"/>
            <w:tcBorders>
              <w:bottom w:val="nil"/>
            </w:tcBorders>
          </w:tcPr>
          <w:p w:rsidR="00EA0057" w:rsidRDefault="007C5C23">
            <w:pPr>
              <w:pStyle w:val="TableParagraph"/>
              <w:spacing w:before="72" w:line="191" w:lineRule="exact"/>
              <w:ind w:left="51"/>
              <w:rPr>
                <w:b/>
                <w:sz w:val="18"/>
              </w:rPr>
            </w:pPr>
            <w:r>
              <w:rPr>
                <w:b/>
                <w:w w:val="115"/>
                <w:sz w:val="18"/>
              </w:rPr>
              <w:t>Provision for</w:t>
            </w:r>
          </w:p>
        </w:tc>
        <w:tc>
          <w:tcPr>
            <w:tcW w:w="1814" w:type="dxa"/>
            <w:tcBorders>
              <w:bottom w:val="nil"/>
            </w:tcBorders>
          </w:tcPr>
          <w:p w:rsidR="00EA0057" w:rsidRDefault="007C5C23">
            <w:pPr>
              <w:pStyle w:val="TableParagraph"/>
              <w:spacing w:before="72" w:line="191" w:lineRule="exact"/>
              <w:ind w:left="51"/>
              <w:rPr>
                <w:sz w:val="18"/>
              </w:rPr>
            </w:pPr>
            <w:r>
              <w:rPr>
                <w:sz w:val="18"/>
              </w:rPr>
              <w:t>If  the Magistrates’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On application by the</w:t>
            </w:r>
          </w:p>
        </w:tc>
        <w:tc>
          <w:tcPr>
            <w:tcW w:w="1814" w:type="dxa"/>
            <w:tcBorders>
              <w:bottom w:val="nil"/>
            </w:tcBorders>
          </w:tcPr>
          <w:p w:rsidR="00EA0057" w:rsidRDefault="007C5C23">
            <w:pPr>
              <w:pStyle w:val="TableParagraph"/>
              <w:spacing w:before="72" w:line="191" w:lineRule="exact"/>
              <w:ind w:left="51"/>
              <w:rPr>
                <w:sz w:val="18"/>
              </w:rPr>
            </w:pPr>
            <w:r>
              <w:rPr>
                <w:w w:val="105"/>
                <w:sz w:val="18"/>
              </w:rPr>
              <w:t>With the consent of</w:t>
            </w:r>
          </w:p>
        </w:tc>
        <w:tc>
          <w:tcPr>
            <w:tcW w:w="1814" w:type="dxa"/>
            <w:tcBorders>
              <w:bottom w:val="nil"/>
            </w:tcBorders>
          </w:tcPr>
          <w:p w:rsidR="00EA0057" w:rsidRDefault="007C5C23">
            <w:pPr>
              <w:pStyle w:val="TableParagraph"/>
              <w:spacing w:before="71" w:line="191" w:lineRule="exact"/>
              <w:ind w:left="51"/>
              <w:rPr>
                <w:sz w:val="18"/>
              </w:rPr>
            </w:pPr>
            <w:r>
              <w:rPr>
                <w:sz w:val="18"/>
              </w:rPr>
              <w:t>If the court is  satisfied</w:t>
            </w:r>
          </w:p>
        </w:tc>
      </w:tr>
      <w:tr w:rsidR="00EA0057">
        <w:trPr>
          <w:trHeight w:val="180"/>
        </w:trPr>
        <w:tc>
          <w:tcPr>
            <w:tcW w:w="1814" w:type="dxa"/>
            <w:tcBorders>
              <w:top w:val="nil"/>
              <w:bottom w:val="nil"/>
            </w:tcBorders>
          </w:tcPr>
          <w:p w:rsidR="00EA0057" w:rsidRDefault="007C5C23">
            <w:pPr>
              <w:pStyle w:val="TableParagraph"/>
              <w:spacing w:line="180" w:lineRule="exact"/>
              <w:ind w:left="51"/>
              <w:rPr>
                <w:b/>
                <w:sz w:val="18"/>
              </w:rPr>
            </w:pPr>
            <w:r>
              <w:rPr>
                <w:b/>
                <w:w w:val="110"/>
                <w:sz w:val="18"/>
              </w:rPr>
              <w:t>prosecution</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Court grants leave to</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prosecution, and only</w:t>
            </w:r>
          </w:p>
        </w:tc>
        <w:tc>
          <w:tcPr>
            <w:tcW w:w="1814" w:type="dxa"/>
            <w:tcBorders>
              <w:top w:val="nil"/>
              <w:bottom w:val="nil"/>
            </w:tcBorders>
          </w:tcPr>
          <w:p w:rsidR="00EA0057" w:rsidRDefault="007C5C23">
            <w:pPr>
              <w:pStyle w:val="TableParagraph"/>
              <w:spacing w:line="180" w:lineRule="exact"/>
              <w:ind w:left="51"/>
              <w:rPr>
                <w:sz w:val="18"/>
              </w:rPr>
            </w:pPr>
            <w:r>
              <w:rPr>
                <w:sz w:val="18"/>
              </w:rPr>
              <w:t>the parties or if  the</w:t>
            </w:r>
          </w:p>
        </w:tc>
        <w:tc>
          <w:tcPr>
            <w:tcW w:w="1814" w:type="dxa"/>
            <w:tcBorders>
              <w:top w:val="nil"/>
              <w:bottom w:val="nil"/>
            </w:tcBorders>
          </w:tcPr>
          <w:p w:rsidR="00EA0057" w:rsidRDefault="007C5C23">
            <w:pPr>
              <w:pStyle w:val="TableParagraph"/>
              <w:spacing w:line="180" w:lineRule="exact"/>
              <w:ind w:left="51"/>
              <w:rPr>
                <w:sz w:val="18"/>
              </w:rPr>
            </w:pPr>
            <w:r>
              <w:rPr>
                <w:sz w:val="18"/>
              </w:rPr>
              <w:t>it is in the interests of</w:t>
            </w:r>
          </w:p>
        </w:tc>
      </w:tr>
      <w:tr w:rsidR="00EA0057">
        <w:trPr>
          <w:trHeight w:val="1280"/>
        </w:trPr>
        <w:tc>
          <w:tcPr>
            <w:tcW w:w="1814" w:type="dxa"/>
            <w:tcBorders>
              <w:top w:val="nil"/>
              <w:bottom w:val="nil"/>
            </w:tcBorders>
          </w:tcPr>
          <w:p w:rsidR="00EA0057" w:rsidRDefault="007C5C23">
            <w:pPr>
              <w:pStyle w:val="TableParagraph"/>
              <w:spacing w:before="9" w:line="218" w:lineRule="auto"/>
              <w:ind w:left="51"/>
              <w:rPr>
                <w:b/>
                <w:sz w:val="18"/>
              </w:rPr>
            </w:pPr>
            <w:r>
              <w:rPr>
                <w:b/>
                <w:w w:val="115"/>
                <w:sz w:val="18"/>
              </w:rPr>
              <w:t>witnesses to be called to give evidence in person</w:t>
            </w:r>
          </w:p>
        </w:tc>
        <w:tc>
          <w:tcPr>
            <w:tcW w:w="1814" w:type="dxa"/>
            <w:tcBorders>
              <w:top w:val="nil"/>
              <w:bottom w:val="nil"/>
            </w:tcBorders>
          </w:tcPr>
          <w:p w:rsidR="00EA0057" w:rsidRDefault="007C5C23">
            <w:pPr>
              <w:pStyle w:val="TableParagraph"/>
              <w:spacing w:before="9" w:line="218" w:lineRule="auto"/>
              <w:ind w:left="51"/>
              <w:rPr>
                <w:sz w:val="18"/>
              </w:rPr>
            </w:pPr>
            <w:r>
              <w:rPr>
                <w:w w:val="105"/>
                <w:sz w:val="18"/>
              </w:rPr>
              <w:t>do so ‘in the interests of justice’.</w:t>
            </w:r>
          </w:p>
          <w:p w:rsidR="00EA0057" w:rsidRDefault="007C5C23">
            <w:pPr>
              <w:pStyle w:val="TableParagraph"/>
              <w:spacing w:before="77" w:line="200" w:lineRule="exact"/>
              <w:ind w:left="51" w:right="113"/>
              <w:rPr>
                <w:sz w:val="18"/>
              </w:rPr>
            </w:pPr>
            <w:r>
              <w:rPr>
                <w:w w:val="105"/>
                <w:sz w:val="18"/>
              </w:rPr>
              <w:t>Where an accused has been granted leave to cross- examine a wit</w:t>
            </w:r>
            <w:r>
              <w:rPr>
                <w:w w:val="105"/>
                <w:sz w:val="18"/>
              </w:rPr>
              <w:t>ness,</w:t>
            </w:r>
          </w:p>
        </w:tc>
        <w:tc>
          <w:tcPr>
            <w:tcW w:w="1814" w:type="dxa"/>
            <w:tcBorders>
              <w:top w:val="nil"/>
              <w:bottom w:val="nil"/>
            </w:tcBorders>
          </w:tcPr>
          <w:p w:rsidR="00EA0057" w:rsidRDefault="007C5C23">
            <w:pPr>
              <w:pStyle w:val="TableParagraph"/>
              <w:spacing w:before="8" w:line="218" w:lineRule="auto"/>
              <w:ind w:left="51"/>
              <w:rPr>
                <w:sz w:val="18"/>
              </w:rPr>
            </w:pPr>
            <w:r>
              <w:rPr>
                <w:sz w:val="18"/>
              </w:rPr>
              <w:t>if necessary ‘in the interests of justice’</w:t>
            </w:r>
          </w:p>
        </w:tc>
        <w:tc>
          <w:tcPr>
            <w:tcW w:w="1814" w:type="dxa"/>
            <w:tcBorders>
              <w:top w:val="nil"/>
              <w:bottom w:val="nil"/>
            </w:tcBorders>
          </w:tcPr>
          <w:p w:rsidR="00EA0057" w:rsidRDefault="007C5C23">
            <w:pPr>
              <w:pStyle w:val="TableParagraph"/>
              <w:spacing w:before="8" w:line="218" w:lineRule="auto"/>
              <w:ind w:left="51" w:right="166"/>
              <w:rPr>
                <w:sz w:val="18"/>
              </w:rPr>
            </w:pPr>
            <w:r>
              <w:rPr>
                <w:sz w:val="18"/>
              </w:rPr>
              <w:t>court finds there are substantial reasons for attendance in the interests  of  justice, or in some instances, special reasons.</w:t>
            </w:r>
          </w:p>
        </w:tc>
        <w:tc>
          <w:tcPr>
            <w:tcW w:w="1814" w:type="dxa"/>
            <w:tcBorders>
              <w:top w:val="nil"/>
              <w:bottom w:val="nil"/>
            </w:tcBorders>
          </w:tcPr>
          <w:p w:rsidR="00EA0057" w:rsidRDefault="007C5C23">
            <w:pPr>
              <w:pStyle w:val="TableParagraph"/>
              <w:spacing w:line="209" w:lineRule="exact"/>
              <w:ind w:left="51"/>
              <w:rPr>
                <w:sz w:val="18"/>
              </w:rPr>
            </w:pPr>
            <w:r>
              <w:rPr>
                <w:sz w:val="18"/>
              </w:rPr>
              <w:t>justice.</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in exceptional</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circumstances, the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Magistrates’ Court</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may grant leave for</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the witness to  give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whole of his or</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sz w:val="18"/>
              </w:rPr>
              <w:t>her  evidence-in-chief</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020"/>
        </w:trPr>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7C5C23">
            <w:pPr>
              <w:pStyle w:val="TableParagraph"/>
              <w:spacing w:line="208" w:lineRule="exact"/>
              <w:ind w:left="51"/>
              <w:rPr>
                <w:sz w:val="18"/>
              </w:rPr>
            </w:pPr>
            <w:r>
              <w:rPr>
                <w:sz w:val="18"/>
              </w:rPr>
              <w:t>orally.</w:t>
            </w: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5"/>
        <w:rPr>
          <w:b/>
          <w:sz w:val="27"/>
        </w:rPr>
      </w:pPr>
    </w:p>
    <w:p w:rsidR="00EA0057" w:rsidRDefault="007C5C23">
      <w:pPr>
        <w:spacing w:before="96"/>
        <w:ind w:left="280"/>
        <w:rPr>
          <w:b/>
          <w:sz w:val="24"/>
        </w:rPr>
      </w:pPr>
      <w:r>
        <w:rPr>
          <w:b/>
          <w:color w:val="37617A"/>
          <w:w w:val="110"/>
          <w:sz w:val="24"/>
        </w:rPr>
        <w:t>76</w:t>
      </w:r>
    </w:p>
    <w:p w:rsidR="00EA0057" w:rsidRDefault="00EA0057">
      <w:pPr>
        <w:rPr>
          <w:sz w:val="24"/>
        </w:rPr>
        <w:sectPr w:rsidR="00EA0057">
          <w:pgSz w:w="11910" w:h="16840"/>
          <w:pgMar w:top="1560" w:right="1120" w:bottom="280" w:left="440" w:header="546" w:footer="0" w:gutter="0"/>
          <w:cols w:space="720"/>
        </w:sectPr>
      </w:pPr>
    </w:p>
    <w:p w:rsidR="00EA0057" w:rsidRDefault="00EA0057">
      <w:pPr>
        <w:pStyle w:val="BodyText"/>
        <w:rPr>
          <w:b/>
          <w:sz w:val="20"/>
        </w:rPr>
      </w:pPr>
    </w:p>
    <w:p w:rsidR="00EA0057" w:rsidRDefault="00EA0057">
      <w:pPr>
        <w:pStyle w:val="BodyText"/>
        <w:spacing w:before="8" w:after="1"/>
        <w:rPr>
          <w:b/>
          <w:sz w:val="29"/>
        </w:rPr>
      </w:pPr>
    </w:p>
    <w:tbl>
      <w:tblPr>
        <w:tblW w:w="0" w:type="auto"/>
        <w:tblInd w:w="102"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Qld</w:t>
            </w:r>
            <w:r>
              <w:rPr>
                <w:w w:val="110"/>
                <w:position w:val="6"/>
                <w:sz w:val="10"/>
              </w:rPr>
              <w:t>v</w:t>
            </w:r>
          </w:p>
        </w:tc>
        <w:tc>
          <w:tcPr>
            <w:tcW w:w="1814" w:type="dxa"/>
            <w:shd w:val="clear" w:color="auto" w:fill="E2E3E7"/>
          </w:tcPr>
          <w:p w:rsidR="00EA0057" w:rsidRDefault="007C5C23">
            <w:pPr>
              <w:pStyle w:val="TableParagraph"/>
              <w:spacing w:before="72"/>
              <w:ind w:left="51"/>
              <w:rPr>
                <w:sz w:val="10"/>
              </w:rPr>
            </w:pPr>
            <w:r>
              <w:rPr>
                <w:b/>
                <w:w w:val="110"/>
                <w:position w:val="-5"/>
                <w:sz w:val="18"/>
              </w:rPr>
              <w:t>SA</w:t>
            </w:r>
            <w:r>
              <w:rPr>
                <w:w w:val="110"/>
                <w:sz w:val="10"/>
              </w:rPr>
              <w:t>vi</w:t>
            </w:r>
          </w:p>
        </w:tc>
        <w:tc>
          <w:tcPr>
            <w:tcW w:w="1814" w:type="dxa"/>
            <w:shd w:val="clear" w:color="auto" w:fill="E2E3E7"/>
          </w:tcPr>
          <w:p w:rsidR="00EA0057" w:rsidRDefault="007C5C23">
            <w:pPr>
              <w:pStyle w:val="TableParagraph"/>
              <w:spacing w:before="72"/>
              <w:ind w:left="51"/>
              <w:rPr>
                <w:sz w:val="10"/>
              </w:rPr>
            </w:pPr>
            <w:r>
              <w:rPr>
                <w:b/>
                <w:w w:val="105"/>
                <w:position w:val="-5"/>
                <w:sz w:val="18"/>
              </w:rPr>
              <w:t>Tas</w:t>
            </w:r>
            <w:r>
              <w:rPr>
                <w:w w:val="105"/>
                <w:sz w:val="10"/>
              </w:rPr>
              <w:t>vii</w:t>
            </w:r>
          </w:p>
        </w:tc>
        <w:tc>
          <w:tcPr>
            <w:tcW w:w="1814" w:type="dxa"/>
            <w:shd w:val="clear" w:color="auto" w:fill="E2E3E7"/>
          </w:tcPr>
          <w:p w:rsidR="00EA0057" w:rsidRDefault="007C5C23">
            <w:pPr>
              <w:pStyle w:val="TableParagraph"/>
              <w:spacing w:before="72"/>
              <w:ind w:left="51"/>
              <w:rPr>
                <w:sz w:val="10"/>
              </w:rPr>
            </w:pPr>
            <w:r>
              <w:rPr>
                <w:b/>
                <w:w w:val="105"/>
                <w:position w:val="-5"/>
                <w:sz w:val="18"/>
              </w:rPr>
              <w:t>WA</w:t>
            </w:r>
            <w:r>
              <w:rPr>
                <w:w w:val="105"/>
                <w:sz w:val="10"/>
              </w:rPr>
              <w:t>viii</w:t>
            </w:r>
          </w:p>
        </w:tc>
      </w:tr>
      <w:tr w:rsidR="00EA0057">
        <w:trPr>
          <w:trHeight w:val="5120"/>
        </w:trPr>
        <w:tc>
          <w:tcPr>
            <w:tcW w:w="1814" w:type="dxa"/>
          </w:tcPr>
          <w:p w:rsidR="00EA0057" w:rsidRDefault="007C5C23">
            <w:pPr>
              <w:pStyle w:val="TableParagraph"/>
              <w:spacing w:before="91" w:line="218" w:lineRule="auto"/>
              <w:ind w:left="51" w:right="781"/>
              <w:rPr>
                <w:b/>
                <w:sz w:val="18"/>
              </w:rPr>
            </w:pPr>
            <w:r>
              <w:rPr>
                <w:b/>
                <w:w w:val="115"/>
                <w:sz w:val="18"/>
              </w:rPr>
              <w:t>Disclosure obligations</w:t>
            </w:r>
          </w:p>
        </w:tc>
        <w:tc>
          <w:tcPr>
            <w:tcW w:w="1814" w:type="dxa"/>
          </w:tcPr>
          <w:p w:rsidR="00EA0057" w:rsidRDefault="007C5C23">
            <w:pPr>
              <w:pStyle w:val="TableParagraph"/>
              <w:spacing w:before="91" w:line="218" w:lineRule="auto"/>
              <w:ind w:left="51" w:right="493"/>
              <w:rPr>
                <w:sz w:val="18"/>
              </w:rPr>
            </w:pPr>
            <w:r>
              <w:rPr>
                <w:sz w:val="18"/>
              </w:rPr>
              <w:t>An accused may request  copies of  statements</w:t>
            </w:r>
            <w:r>
              <w:rPr>
                <w:spacing w:val="-6"/>
                <w:sz w:val="18"/>
              </w:rPr>
              <w:t xml:space="preserve"> </w:t>
            </w:r>
            <w:r>
              <w:rPr>
                <w:sz w:val="18"/>
              </w:rPr>
              <w:t>or</w:t>
            </w:r>
          </w:p>
          <w:p w:rsidR="00EA0057" w:rsidRDefault="007C5C23">
            <w:pPr>
              <w:pStyle w:val="TableParagraph"/>
              <w:spacing w:line="218" w:lineRule="auto"/>
              <w:ind w:left="51" w:right="113"/>
              <w:rPr>
                <w:sz w:val="18"/>
              </w:rPr>
            </w:pPr>
            <w:r>
              <w:rPr>
                <w:sz w:val="18"/>
              </w:rPr>
              <w:t>exhibits prior to the case conference and first  court listing.</w:t>
            </w:r>
          </w:p>
          <w:p w:rsidR="00EA0057" w:rsidRDefault="007C5C23">
            <w:pPr>
              <w:pStyle w:val="TableParagraph"/>
              <w:spacing w:line="218" w:lineRule="auto"/>
              <w:ind w:left="51" w:right="113"/>
              <w:rPr>
                <w:sz w:val="18"/>
              </w:rPr>
            </w:pPr>
            <w:r>
              <w:rPr>
                <w:sz w:val="18"/>
              </w:rPr>
              <w:t xml:space="preserve">Where reasonably </w:t>
            </w:r>
            <w:r>
              <w:rPr>
                <w:w w:val="105"/>
                <w:sz w:val="18"/>
              </w:rPr>
              <w:t>practicable, the prosecution must comply within 14 days.</w:t>
            </w:r>
          </w:p>
          <w:p w:rsidR="00EA0057" w:rsidRDefault="007C5C23">
            <w:pPr>
              <w:pStyle w:val="TableParagraph"/>
              <w:spacing w:before="84" w:line="218" w:lineRule="auto"/>
              <w:ind w:left="51" w:right="83"/>
              <w:rPr>
                <w:sz w:val="18"/>
              </w:rPr>
            </w:pPr>
            <w:r>
              <w:rPr>
                <w:w w:val="105"/>
                <w:sz w:val="18"/>
              </w:rPr>
              <w:t>If an accused does not consent to being committed the prosecution must provide a brief of evidence at least 14 days prior to the date set for the hearing of evidence.</w:t>
            </w:r>
          </w:p>
          <w:p w:rsidR="00EA0057" w:rsidRDefault="007C5C23">
            <w:pPr>
              <w:pStyle w:val="TableParagraph"/>
              <w:spacing w:before="84" w:line="218" w:lineRule="auto"/>
              <w:ind w:left="51"/>
              <w:rPr>
                <w:sz w:val="18"/>
              </w:rPr>
            </w:pPr>
            <w:r>
              <w:rPr>
                <w:w w:val="105"/>
                <w:sz w:val="18"/>
              </w:rPr>
              <w:t>The prosecution is under an ongoing obligation of disclosure.</w:t>
            </w:r>
          </w:p>
        </w:tc>
        <w:tc>
          <w:tcPr>
            <w:tcW w:w="1814" w:type="dxa"/>
          </w:tcPr>
          <w:p w:rsidR="00EA0057" w:rsidRDefault="007C5C23">
            <w:pPr>
              <w:pStyle w:val="TableParagraph"/>
              <w:spacing w:before="91" w:line="218" w:lineRule="auto"/>
              <w:ind w:left="51" w:right="98"/>
              <w:rPr>
                <w:sz w:val="18"/>
              </w:rPr>
            </w:pPr>
            <w:r>
              <w:rPr>
                <w:sz w:val="18"/>
              </w:rPr>
              <w:t>Police serve and file a pre</w:t>
            </w:r>
            <w:r>
              <w:rPr>
                <w:sz w:val="18"/>
              </w:rPr>
              <w:t>liminary brief prior to an accused’s first appearance.  If  there is to be an ‘answer charge’ hearing, the prosecution must</w:t>
            </w:r>
          </w:p>
          <w:p w:rsidR="00EA0057" w:rsidRDefault="007C5C23">
            <w:pPr>
              <w:pStyle w:val="TableParagraph"/>
              <w:spacing w:line="218" w:lineRule="auto"/>
              <w:ind w:left="51" w:right="113"/>
              <w:rPr>
                <w:sz w:val="18"/>
              </w:rPr>
            </w:pPr>
            <w:r>
              <w:rPr>
                <w:sz w:val="18"/>
              </w:rPr>
              <w:t>file a committal brief at least four weeks prior to the hearing and serve it on the accused as soon as practicable.</w:t>
            </w:r>
          </w:p>
          <w:p w:rsidR="00EA0057" w:rsidRDefault="007C5C23">
            <w:pPr>
              <w:pStyle w:val="TableParagraph"/>
              <w:spacing w:before="85" w:line="218" w:lineRule="auto"/>
              <w:ind w:left="51"/>
              <w:rPr>
                <w:sz w:val="18"/>
              </w:rPr>
            </w:pPr>
            <w:r>
              <w:rPr>
                <w:w w:val="105"/>
                <w:sz w:val="18"/>
              </w:rPr>
              <w:t>If the matter is</w:t>
            </w:r>
            <w:r>
              <w:rPr>
                <w:w w:val="105"/>
                <w:sz w:val="18"/>
              </w:rPr>
              <w:t xml:space="preserve"> committed for trial, </w:t>
            </w:r>
            <w:r>
              <w:rPr>
                <w:sz w:val="18"/>
              </w:rPr>
              <w:t xml:space="preserve">disclosure obligations </w:t>
            </w:r>
            <w:r>
              <w:rPr>
                <w:w w:val="105"/>
                <w:sz w:val="18"/>
              </w:rPr>
              <w:t>are ongoing.</w:t>
            </w:r>
          </w:p>
        </w:tc>
        <w:tc>
          <w:tcPr>
            <w:tcW w:w="1814" w:type="dxa"/>
          </w:tcPr>
          <w:p w:rsidR="00EA0057" w:rsidRDefault="007C5C23">
            <w:pPr>
              <w:pStyle w:val="TableParagraph"/>
              <w:spacing w:before="91" w:line="218" w:lineRule="auto"/>
              <w:ind w:left="51" w:right="137"/>
              <w:rPr>
                <w:sz w:val="18"/>
              </w:rPr>
            </w:pPr>
            <w:r>
              <w:rPr>
                <w:w w:val="105"/>
                <w:sz w:val="18"/>
              </w:rPr>
              <w:t>Within 4 weeks after the first hearing, a brief must be served on the accused, containing the complaint:</w:t>
            </w:r>
          </w:p>
          <w:p w:rsidR="00EA0057" w:rsidRDefault="007C5C23">
            <w:pPr>
              <w:pStyle w:val="TableParagraph"/>
              <w:numPr>
                <w:ilvl w:val="0"/>
                <w:numId w:val="17"/>
              </w:numPr>
              <w:tabs>
                <w:tab w:val="left" w:pos="335"/>
                <w:tab w:val="left" w:pos="336"/>
              </w:tabs>
              <w:spacing w:before="84" w:line="218" w:lineRule="auto"/>
              <w:ind w:right="466"/>
              <w:rPr>
                <w:sz w:val="18"/>
              </w:rPr>
            </w:pPr>
            <w:r>
              <w:rPr>
                <w:w w:val="105"/>
                <w:sz w:val="18"/>
              </w:rPr>
              <w:t>a copy of the defendant’s transcript of interview (if conducted)</w:t>
            </w:r>
          </w:p>
          <w:p w:rsidR="00EA0057" w:rsidRDefault="007C5C23">
            <w:pPr>
              <w:pStyle w:val="TableParagraph"/>
              <w:numPr>
                <w:ilvl w:val="0"/>
                <w:numId w:val="17"/>
              </w:numPr>
              <w:tabs>
                <w:tab w:val="left" w:pos="335"/>
                <w:tab w:val="left" w:pos="336"/>
              </w:tabs>
              <w:spacing w:before="84" w:line="218" w:lineRule="auto"/>
              <w:ind w:right="236"/>
              <w:rPr>
                <w:sz w:val="18"/>
              </w:rPr>
            </w:pPr>
            <w:r>
              <w:rPr>
                <w:sz w:val="18"/>
              </w:rPr>
              <w:t>all witness statements;</w:t>
            </w:r>
            <w:r>
              <w:rPr>
                <w:spacing w:val="32"/>
                <w:sz w:val="18"/>
              </w:rPr>
              <w:t xml:space="preserve"> </w:t>
            </w:r>
            <w:r>
              <w:rPr>
                <w:sz w:val="18"/>
              </w:rPr>
              <w:t>and</w:t>
            </w:r>
          </w:p>
          <w:p w:rsidR="00EA0057" w:rsidRDefault="007C5C23">
            <w:pPr>
              <w:pStyle w:val="TableParagraph"/>
              <w:numPr>
                <w:ilvl w:val="0"/>
                <w:numId w:val="17"/>
              </w:numPr>
              <w:tabs>
                <w:tab w:val="left" w:pos="335"/>
                <w:tab w:val="left" w:pos="336"/>
              </w:tabs>
              <w:spacing w:before="84" w:line="218" w:lineRule="auto"/>
              <w:ind w:right="143"/>
              <w:rPr>
                <w:sz w:val="18"/>
              </w:rPr>
            </w:pPr>
            <w:r>
              <w:rPr>
                <w:w w:val="105"/>
                <w:sz w:val="18"/>
              </w:rPr>
              <w:t>a  summary  of the material</w:t>
            </w:r>
            <w:r>
              <w:rPr>
                <w:spacing w:val="-31"/>
                <w:w w:val="105"/>
                <w:sz w:val="18"/>
              </w:rPr>
              <w:t xml:space="preserve"> </w:t>
            </w:r>
            <w:r>
              <w:rPr>
                <w:w w:val="105"/>
                <w:sz w:val="18"/>
              </w:rPr>
              <w:t xml:space="preserve">facts relevant to the </w:t>
            </w:r>
            <w:r>
              <w:rPr>
                <w:spacing w:val="-3"/>
                <w:w w:val="105"/>
                <w:sz w:val="18"/>
              </w:rPr>
              <w:t>charge.</w:t>
            </w:r>
          </w:p>
          <w:p w:rsidR="00EA0057" w:rsidRDefault="007C5C23">
            <w:pPr>
              <w:pStyle w:val="TableParagraph"/>
              <w:spacing w:before="84" w:line="218" w:lineRule="auto"/>
              <w:ind w:left="51" w:right="270"/>
              <w:rPr>
                <w:sz w:val="18"/>
              </w:rPr>
            </w:pPr>
            <w:r>
              <w:rPr>
                <w:sz w:val="18"/>
              </w:rPr>
              <w:t>Police have an ongoing duty to disclose any further relevant material.</w:t>
            </w:r>
          </w:p>
        </w:tc>
        <w:tc>
          <w:tcPr>
            <w:tcW w:w="1814" w:type="dxa"/>
          </w:tcPr>
          <w:p w:rsidR="00EA0057" w:rsidRDefault="007C5C23">
            <w:pPr>
              <w:pStyle w:val="TableParagraph"/>
              <w:spacing w:before="91" w:line="218" w:lineRule="auto"/>
              <w:ind w:left="51" w:right="176"/>
              <w:rPr>
                <w:sz w:val="18"/>
              </w:rPr>
            </w:pPr>
            <w:r>
              <w:rPr>
                <w:sz w:val="18"/>
              </w:rPr>
              <w:t>All relevant evidence to be disclosed early in proceedings and prior to a ‘disclosure</w:t>
            </w:r>
          </w:p>
          <w:p w:rsidR="00EA0057" w:rsidRDefault="007C5C23">
            <w:pPr>
              <w:pStyle w:val="TableParagraph"/>
              <w:spacing w:line="200" w:lineRule="exact"/>
              <w:ind w:left="51"/>
              <w:rPr>
                <w:sz w:val="18"/>
              </w:rPr>
            </w:pPr>
            <w:r>
              <w:rPr>
                <w:sz w:val="18"/>
              </w:rPr>
              <w:t>/committal  hearing’.</w:t>
            </w:r>
          </w:p>
          <w:p w:rsidR="00EA0057" w:rsidRDefault="007C5C23">
            <w:pPr>
              <w:pStyle w:val="TableParagraph"/>
              <w:spacing w:before="85" w:line="218" w:lineRule="auto"/>
              <w:ind w:left="51" w:right="270"/>
              <w:rPr>
                <w:sz w:val="18"/>
              </w:rPr>
            </w:pPr>
            <w:r>
              <w:rPr>
                <w:sz w:val="18"/>
              </w:rPr>
              <w:t>Police have an ongoing duty to disclose any further relevant material.</w:t>
            </w:r>
          </w:p>
        </w:tc>
      </w:tr>
      <w:tr w:rsidR="00EA0057">
        <w:trPr>
          <w:trHeight w:val="4200"/>
        </w:trPr>
        <w:tc>
          <w:tcPr>
            <w:tcW w:w="1814" w:type="dxa"/>
          </w:tcPr>
          <w:p w:rsidR="00EA0057" w:rsidRDefault="007C5C23">
            <w:pPr>
              <w:pStyle w:val="TableParagraph"/>
              <w:spacing w:before="91" w:line="218" w:lineRule="auto"/>
              <w:ind w:left="51"/>
              <w:rPr>
                <w:b/>
                <w:sz w:val="18"/>
              </w:rPr>
            </w:pPr>
            <w:r>
              <w:rPr>
                <w:b/>
                <w:w w:val="115"/>
                <w:sz w:val="18"/>
              </w:rPr>
              <w:t>Provision for prosecution witnesses to be called to give evidence in person</w:t>
            </w:r>
          </w:p>
        </w:tc>
        <w:tc>
          <w:tcPr>
            <w:tcW w:w="1814" w:type="dxa"/>
          </w:tcPr>
          <w:p w:rsidR="00EA0057" w:rsidRDefault="007C5C23">
            <w:pPr>
              <w:pStyle w:val="TableParagraph"/>
              <w:spacing w:before="91" w:line="218" w:lineRule="auto"/>
              <w:ind w:left="51" w:right="103"/>
              <w:rPr>
                <w:sz w:val="18"/>
              </w:rPr>
            </w:pPr>
            <w:r>
              <w:rPr>
                <w:w w:val="105"/>
                <w:sz w:val="18"/>
              </w:rPr>
              <w:t xml:space="preserve">On application of the accused, and with the consent of the parties or if the court is satisfied there are substantial reasons </w:t>
            </w:r>
            <w:r>
              <w:rPr>
                <w:spacing w:val="-4"/>
                <w:w w:val="105"/>
                <w:sz w:val="18"/>
              </w:rPr>
              <w:t xml:space="preserve">why, </w:t>
            </w:r>
            <w:r>
              <w:rPr>
                <w:w w:val="105"/>
                <w:sz w:val="18"/>
              </w:rPr>
              <w:t>in the interests of justice, the</w:t>
            </w:r>
            <w:r>
              <w:rPr>
                <w:spacing w:val="-31"/>
                <w:w w:val="105"/>
                <w:sz w:val="18"/>
              </w:rPr>
              <w:t xml:space="preserve"> </w:t>
            </w:r>
            <w:r>
              <w:rPr>
                <w:w w:val="105"/>
                <w:sz w:val="18"/>
              </w:rPr>
              <w:t>witness should be</w:t>
            </w:r>
            <w:r>
              <w:rPr>
                <w:spacing w:val="-16"/>
                <w:w w:val="105"/>
                <w:sz w:val="18"/>
              </w:rPr>
              <w:t xml:space="preserve"> </w:t>
            </w:r>
            <w:r>
              <w:rPr>
                <w:w w:val="105"/>
                <w:sz w:val="18"/>
              </w:rPr>
              <w:t>called.</w:t>
            </w:r>
          </w:p>
        </w:tc>
        <w:tc>
          <w:tcPr>
            <w:tcW w:w="1814" w:type="dxa"/>
          </w:tcPr>
          <w:p w:rsidR="00EA0057" w:rsidRDefault="007C5C23">
            <w:pPr>
              <w:pStyle w:val="TableParagraph"/>
              <w:spacing w:before="91" w:line="218" w:lineRule="auto"/>
              <w:ind w:left="51" w:right="94"/>
              <w:rPr>
                <w:sz w:val="18"/>
              </w:rPr>
            </w:pPr>
            <w:r>
              <w:rPr>
                <w:sz w:val="18"/>
              </w:rPr>
              <w:t>If the court is satisfied there are ‘special reasons’  for  callin</w:t>
            </w:r>
            <w:r>
              <w:rPr>
                <w:sz w:val="18"/>
              </w:rPr>
              <w:t>g the witness.</w:t>
            </w:r>
          </w:p>
        </w:tc>
        <w:tc>
          <w:tcPr>
            <w:tcW w:w="1814" w:type="dxa"/>
          </w:tcPr>
          <w:p w:rsidR="00EA0057" w:rsidRDefault="007C5C23">
            <w:pPr>
              <w:pStyle w:val="TableParagraph"/>
              <w:spacing w:before="91" w:line="218" w:lineRule="auto"/>
              <w:ind w:left="51" w:right="113"/>
              <w:rPr>
                <w:sz w:val="18"/>
              </w:rPr>
            </w:pPr>
            <w:r>
              <w:rPr>
                <w:w w:val="105"/>
                <w:sz w:val="18"/>
              </w:rPr>
              <w:t>Upon order of the Supreme Court if satisfied it is in the interests of justice and the accused or prosecution has:</w:t>
            </w:r>
          </w:p>
          <w:p w:rsidR="00EA0057" w:rsidRDefault="007C5C23">
            <w:pPr>
              <w:pStyle w:val="TableParagraph"/>
              <w:numPr>
                <w:ilvl w:val="0"/>
                <w:numId w:val="16"/>
              </w:numPr>
              <w:tabs>
                <w:tab w:val="left" w:pos="335"/>
                <w:tab w:val="left" w:pos="336"/>
              </w:tabs>
              <w:spacing w:before="84" w:line="218" w:lineRule="auto"/>
              <w:ind w:right="153"/>
              <w:rPr>
                <w:sz w:val="18"/>
              </w:rPr>
            </w:pPr>
            <w:r>
              <w:rPr>
                <w:w w:val="105"/>
                <w:sz w:val="18"/>
              </w:rPr>
              <w:t>identified a matter for which a witness is to</w:t>
            </w:r>
            <w:r>
              <w:rPr>
                <w:spacing w:val="-11"/>
                <w:w w:val="105"/>
                <w:sz w:val="18"/>
              </w:rPr>
              <w:t xml:space="preserve"> </w:t>
            </w:r>
            <w:r>
              <w:rPr>
                <w:w w:val="105"/>
                <w:sz w:val="18"/>
              </w:rPr>
              <w:t>be questioned;</w:t>
            </w:r>
          </w:p>
          <w:p w:rsidR="00EA0057" w:rsidRDefault="007C5C23">
            <w:pPr>
              <w:pStyle w:val="TableParagraph"/>
              <w:numPr>
                <w:ilvl w:val="0"/>
                <w:numId w:val="16"/>
              </w:numPr>
              <w:tabs>
                <w:tab w:val="left" w:pos="335"/>
                <w:tab w:val="left" w:pos="336"/>
              </w:tabs>
              <w:spacing w:before="84" w:line="218" w:lineRule="auto"/>
              <w:ind w:right="67"/>
              <w:rPr>
                <w:sz w:val="18"/>
              </w:rPr>
            </w:pPr>
            <w:r>
              <w:rPr>
                <w:sz w:val="18"/>
              </w:rPr>
              <w:t xml:space="preserve">specified why the evidence of the witness is relevant to the matter; </w:t>
            </w:r>
            <w:r>
              <w:rPr>
                <w:spacing w:val="1"/>
                <w:sz w:val="18"/>
              </w:rPr>
              <w:t xml:space="preserve"> </w:t>
            </w:r>
            <w:r>
              <w:rPr>
                <w:sz w:val="18"/>
              </w:rPr>
              <w:t>and</w:t>
            </w:r>
          </w:p>
          <w:p w:rsidR="00EA0057" w:rsidRDefault="007C5C23">
            <w:pPr>
              <w:pStyle w:val="TableParagraph"/>
              <w:numPr>
                <w:ilvl w:val="0"/>
                <w:numId w:val="16"/>
              </w:numPr>
              <w:tabs>
                <w:tab w:val="left" w:pos="335"/>
                <w:tab w:val="left" w:pos="336"/>
              </w:tabs>
              <w:spacing w:before="84" w:line="218" w:lineRule="auto"/>
              <w:ind w:right="49"/>
              <w:rPr>
                <w:sz w:val="18"/>
              </w:rPr>
            </w:pPr>
            <w:r>
              <w:rPr>
                <w:w w:val="105"/>
                <w:sz w:val="18"/>
              </w:rPr>
              <w:t xml:space="preserve">specified why </w:t>
            </w:r>
            <w:r>
              <w:rPr>
                <w:spacing w:val="-1"/>
                <w:sz w:val="18"/>
              </w:rPr>
              <w:t xml:space="preserve">cross-examination, </w:t>
            </w:r>
            <w:r>
              <w:rPr>
                <w:w w:val="105"/>
                <w:sz w:val="18"/>
              </w:rPr>
              <w:t>or</w:t>
            </w:r>
            <w:r>
              <w:rPr>
                <w:spacing w:val="-26"/>
                <w:w w:val="105"/>
                <w:sz w:val="18"/>
              </w:rPr>
              <w:t xml:space="preserve"> </w:t>
            </w:r>
            <w:r>
              <w:rPr>
                <w:w w:val="105"/>
                <w:sz w:val="18"/>
              </w:rPr>
              <w:t>examination,</w:t>
            </w:r>
          </w:p>
          <w:p w:rsidR="00EA0057" w:rsidRDefault="007C5C23">
            <w:pPr>
              <w:pStyle w:val="TableParagraph"/>
              <w:spacing w:line="218" w:lineRule="auto"/>
              <w:ind w:left="335"/>
              <w:rPr>
                <w:sz w:val="18"/>
              </w:rPr>
            </w:pPr>
            <w:r>
              <w:rPr>
                <w:sz w:val="18"/>
              </w:rPr>
              <w:t>of the witness is justified.</w:t>
            </w:r>
          </w:p>
        </w:tc>
        <w:tc>
          <w:tcPr>
            <w:tcW w:w="1814" w:type="dxa"/>
          </w:tcPr>
          <w:p w:rsidR="00EA0057" w:rsidRDefault="007C5C23">
            <w:pPr>
              <w:pStyle w:val="TableParagraph"/>
              <w:spacing w:before="91" w:line="218" w:lineRule="auto"/>
              <w:ind w:left="51" w:right="176"/>
              <w:rPr>
                <w:sz w:val="18"/>
              </w:rPr>
            </w:pPr>
            <w:r>
              <w:rPr>
                <w:w w:val="105"/>
                <w:sz w:val="18"/>
              </w:rPr>
              <w:t>On application by the prosecution but only in relation to</w:t>
            </w:r>
          </w:p>
          <w:p w:rsidR="00EA0057" w:rsidRDefault="007C5C23">
            <w:pPr>
              <w:pStyle w:val="TableParagraph"/>
              <w:spacing w:line="218" w:lineRule="auto"/>
              <w:ind w:left="51" w:right="333"/>
              <w:rPr>
                <w:sz w:val="18"/>
              </w:rPr>
            </w:pPr>
            <w:r>
              <w:rPr>
                <w:w w:val="105"/>
                <w:sz w:val="18"/>
              </w:rPr>
              <w:t>a witness who has refused to make</w:t>
            </w:r>
          </w:p>
          <w:p w:rsidR="00EA0057" w:rsidRDefault="007C5C23">
            <w:pPr>
              <w:pStyle w:val="TableParagraph"/>
              <w:spacing w:line="218" w:lineRule="auto"/>
              <w:ind w:left="51" w:right="464"/>
              <w:rPr>
                <w:sz w:val="18"/>
              </w:rPr>
            </w:pPr>
            <w:r>
              <w:rPr>
                <w:sz w:val="18"/>
              </w:rPr>
              <w:t xml:space="preserve">a statement </w:t>
            </w:r>
            <w:r>
              <w:rPr>
                <w:sz w:val="18"/>
              </w:rPr>
              <w:t>to the police or the prosecutor.</w:t>
            </w: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5"/>
        <w:rPr>
          <w:b/>
          <w:sz w:val="27"/>
        </w:rPr>
      </w:pPr>
    </w:p>
    <w:p w:rsidR="00EA0057" w:rsidRDefault="007C5C23">
      <w:pPr>
        <w:spacing w:before="96"/>
        <w:ind w:right="660"/>
        <w:jc w:val="right"/>
        <w:rPr>
          <w:b/>
          <w:sz w:val="24"/>
        </w:rPr>
      </w:pPr>
      <w:r>
        <w:rPr>
          <w:b/>
          <w:color w:val="37617A"/>
          <w:w w:val="110"/>
          <w:sz w:val="24"/>
        </w:rPr>
        <w:t>77</w:t>
      </w:r>
    </w:p>
    <w:p w:rsidR="00EA0057" w:rsidRDefault="00EA0057">
      <w:pPr>
        <w:jc w:val="right"/>
        <w:rPr>
          <w:sz w:val="24"/>
        </w:rPr>
        <w:sectPr w:rsidR="00EA0057">
          <w:pgSz w:w="11910" w:h="16840"/>
          <w:pgMar w:top="1360" w:right="0" w:bottom="280" w:left="1480" w:header="808" w:footer="0" w:gutter="0"/>
          <w:cols w:space="720"/>
        </w:sectPr>
      </w:pPr>
    </w:p>
    <w:p w:rsidR="00EA0057" w:rsidRDefault="00EA0057">
      <w:pPr>
        <w:pStyle w:val="BodyText"/>
        <w:rPr>
          <w:b/>
          <w:sz w:val="20"/>
        </w:rPr>
      </w:pPr>
    </w:p>
    <w:p w:rsidR="00EA0057" w:rsidRDefault="00EA0057">
      <w:pPr>
        <w:pStyle w:val="BodyText"/>
        <w:spacing w:before="9"/>
        <w:rPr>
          <w:b/>
          <w:sz w:val="13"/>
        </w:rPr>
      </w:pPr>
    </w:p>
    <w:tbl>
      <w:tblPr>
        <w:tblW w:w="0" w:type="auto"/>
        <w:tblInd w:w="114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Vic</w:t>
            </w:r>
            <w:r>
              <w:rPr>
                <w:w w:val="110"/>
                <w:position w:val="6"/>
                <w:sz w:val="10"/>
              </w:rPr>
              <w:t>i</w:t>
            </w:r>
          </w:p>
        </w:tc>
        <w:tc>
          <w:tcPr>
            <w:tcW w:w="1814" w:type="dxa"/>
            <w:shd w:val="clear" w:color="auto" w:fill="E2E3E7"/>
          </w:tcPr>
          <w:p w:rsidR="00EA0057" w:rsidRDefault="007C5C23">
            <w:pPr>
              <w:pStyle w:val="TableParagraph"/>
              <w:spacing w:before="72"/>
              <w:ind w:left="51"/>
              <w:rPr>
                <w:sz w:val="10"/>
              </w:rPr>
            </w:pPr>
            <w:r>
              <w:rPr>
                <w:b/>
                <w:w w:val="110"/>
                <w:sz w:val="18"/>
              </w:rPr>
              <w:t>ACT</w:t>
            </w:r>
            <w:r>
              <w:rPr>
                <w:w w:val="110"/>
                <w:position w:val="6"/>
                <w:sz w:val="10"/>
              </w:rPr>
              <w:t>ii</w:t>
            </w:r>
          </w:p>
        </w:tc>
        <w:tc>
          <w:tcPr>
            <w:tcW w:w="1814" w:type="dxa"/>
            <w:shd w:val="clear" w:color="auto" w:fill="E2E3E7"/>
          </w:tcPr>
          <w:p w:rsidR="00EA0057" w:rsidRDefault="007C5C23">
            <w:pPr>
              <w:pStyle w:val="TableParagraph"/>
              <w:spacing w:before="72"/>
              <w:ind w:left="51"/>
              <w:rPr>
                <w:sz w:val="10"/>
              </w:rPr>
            </w:pPr>
            <w:r>
              <w:rPr>
                <w:b/>
                <w:w w:val="105"/>
                <w:position w:val="-5"/>
                <w:sz w:val="18"/>
              </w:rPr>
              <w:t>NSW</w:t>
            </w:r>
            <w:r>
              <w:rPr>
                <w:w w:val="105"/>
                <w:sz w:val="10"/>
              </w:rPr>
              <w:t>iii</w:t>
            </w:r>
          </w:p>
        </w:tc>
        <w:tc>
          <w:tcPr>
            <w:tcW w:w="1814" w:type="dxa"/>
            <w:shd w:val="clear" w:color="auto" w:fill="E2E3E7"/>
          </w:tcPr>
          <w:p w:rsidR="00EA0057" w:rsidRDefault="007C5C23">
            <w:pPr>
              <w:pStyle w:val="TableParagraph"/>
              <w:spacing w:before="72"/>
              <w:ind w:left="51"/>
              <w:rPr>
                <w:sz w:val="10"/>
              </w:rPr>
            </w:pPr>
            <w:r>
              <w:rPr>
                <w:b/>
                <w:w w:val="105"/>
                <w:position w:val="-5"/>
                <w:sz w:val="18"/>
              </w:rPr>
              <w:t>NT</w:t>
            </w:r>
            <w:r>
              <w:rPr>
                <w:w w:val="105"/>
                <w:sz w:val="10"/>
              </w:rPr>
              <w:t>iv</w:t>
            </w:r>
          </w:p>
        </w:tc>
      </w:tr>
      <w:tr w:rsidR="00EA0057">
        <w:trPr>
          <w:trHeight w:val="5280"/>
        </w:trPr>
        <w:tc>
          <w:tcPr>
            <w:tcW w:w="1814" w:type="dxa"/>
          </w:tcPr>
          <w:p w:rsidR="00EA0057" w:rsidRDefault="007C5C23">
            <w:pPr>
              <w:pStyle w:val="TableParagraph"/>
              <w:spacing w:before="91" w:line="218" w:lineRule="auto"/>
              <w:ind w:left="51" w:right="380"/>
              <w:rPr>
                <w:b/>
                <w:sz w:val="18"/>
              </w:rPr>
            </w:pPr>
            <w:r>
              <w:rPr>
                <w:b/>
                <w:w w:val="115"/>
                <w:sz w:val="18"/>
              </w:rPr>
              <w:t xml:space="preserve">Provision for prosecution witnesses to be </w:t>
            </w:r>
            <w:r>
              <w:rPr>
                <w:b/>
                <w:w w:val="110"/>
                <w:sz w:val="18"/>
              </w:rPr>
              <w:t>cross-examined</w:t>
            </w:r>
          </w:p>
        </w:tc>
        <w:tc>
          <w:tcPr>
            <w:tcW w:w="1814" w:type="dxa"/>
          </w:tcPr>
          <w:p w:rsidR="00EA0057" w:rsidRDefault="007C5C23">
            <w:pPr>
              <w:pStyle w:val="TableParagraph"/>
              <w:spacing w:before="91" w:line="218" w:lineRule="auto"/>
              <w:ind w:left="51" w:right="101"/>
              <w:rPr>
                <w:sz w:val="18"/>
              </w:rPr>
            </w:pPr>
            <w:r>
              <w:rPr>
                <w:w w:val="105"/>
                <w:sz w:val="18"/>
              </w:rPr>
              <w:t>On  application  by the accused and with</w:t>
            </w:r>
          </w:p>
          <w:p w:rsidR="00EA0057" w:rsidRDefault="007C5C23">
            <w:pPr>
              <w:pStyle w:val="TableParagraph"/>
              <w:spacing w:line="218" w:lineRule="auto"/>
              <w:ind w:left="51"/>
              <w:rPr>
                <w:sz w:val="18"/>
              </w:rPr>
            </w:pPr>
            <w:r>
              <w:rPr>
                <w:w w:val="105"/>
                <w:sz w:val="18"/>
              </w:rPr>
              <w:t>leave of the court and only if:</w:t>
            </w:r>
          </w:p>
          <w:p w:rsidR="00EA0057" w:rsidRDefault="007C5C23">
            <w:pPr>
              <w:pStyle w:val="TableParagraph"/>
              <w:numPr>
                <w:ilvl w:val="0"/>
                <w:numId w:val="15"/>
              </w:numPr>
              <w:tabs>
                <w:tab w:val="left" w:pos="335"/>
                <w:tab w:val="left" w:pos="336"/>
              </w:tabs>
              <w:spacing w:before="86" w:line="218" w:lineRule="auto"/>
              <w:ind w:right="386"/>
              <w:rPr>
                <w:sz w:val="18"/>
              </w:rPr>
            </w:pPr>
            <w:r>
              <w:rPr>
                <w:w w:val="105"/>
                <w:sz w:val="18"/>
              </w:rPr>
              <w:t>the accused identifies an issue to</w:t>
            </w:r>
            <w:r>
              <w:rPr>
                <w:spacing w:val="-15"/>
                <w:w w:val="105"/>
                <w:sz w:val="18"/>
              </w:rPr>
              <w:t xml:space="preserve"> </w:t>
            </w:r>
            <w:r>
              <w:rPr>
                <w:w w:val="105"/>
                <w:sz w:val="18"/>
              </w:rPr>
              <w:t>which the proposed questioning relates</w:t>
            </w:r>
          </w:p>
          <w:p w:rsidR="00EA0057" w:rsidRDefault="007C5C23">
            <w:pPr>
              <w:pStyle w:val="TableParagraph"/>
              <w:numPr>
                <w:ilvl w:val="0"/>
                <w:numId w:val="15"/>
              </w:numPr>
              <w:tabs>
                <w:tab w:val="left" w:pos="335"/>
                <w:tab w:val="left" w:pos="336"/>
              </w:tabs>
              <w:spacing w:before="85" w:line="218" w:lineRule="auto"/>
              <w:ind w:right="133"/>
              <w:rPr>
                <w:sz w:val="18"/>
              </w:rPr>
            </w:pPr>
            <w:r>
              <w:rPr>
                <w:sz w:val="18"/>
              </w:rPr>
              <w:t>the accused provides a reason why the evidence of the witness is relevant to that issue;</w:t>
            </w:r>
            <w:r>
              <w:rPr>
                <w:spacing w:val="23"/>
                <w:sz w:val="18"/>
              </w:rPr>
              <w:t xml:space="preserve"> </w:t>
            </w:r>
            <w:r>
              <w:rPr>
                <w:sz w:val="18"/>
              </w:rPr>
              <w:t>and</w:t>
            </w:r>
          </w:p>
          <w:p w:rsidR="00EA0057" w:rsidRDefault="007C5C23">
            <w:pPr>
              <w:pStyle w:val="TableParagraph"/>
              <w:numPr>
                <w:ilvl w:val="0"/>
                <w:numId w:val="15"/>
              </w:numPr>
              <w:tabs>
                <w:tab w:val="left" w:pos="335"/>
                <w:tab w:val="left" w:pos="336"/>
              </w:tabs>
              <w:spacing w:before="85" w:line="218" w:lineRule="auto"/>
              <w:ind w:right="87"/>
              <w:rPr>
                <w:sz w:val="18"/>
              </w:rPr>
            </w:pPr>
            <w:r>
              <w:rPr>
                <w:sz w:val="18"/>
              </w:rPr>
              <w:t>cross-examination on that issue is justified.</w:t>
            </w:r>
          </w:p>
        </w:tc>
        <w:tc>
          <w:tcPr>
            <w:tcW w:w="1814" w:type="dxa"/>
          </w:tcPr>
          <w:p w:rsidR="00EA0057" w:rsidRDefault="007C5C23">
            <w:pPr>
              <w:pStyle w:val="TableParagraph"/>
              <w:spacing w:before="91" w:line="218" w:lineRule="auto"/>
              <w:ind w:left="51" w:right="464"/>
              <w:rPr>
                <w:sz w:val="18"/>
              </w:rPr>
            </w:pPr>
            <w:r>
              <w:rPr>
                <w:sz w:val="18"/>
              </w:rPr>
              <w:t>Only if the court is satisfied it is necess</w:t>
            </w:r>
            <w:r>
              <w:rPr>
                <w:sz w:val="18"/>
              </w:rPr>
              <w:t>ary  ‘in the</w:t>
            </w:r>
          </w:p>
          <w:p w:rsidR="00EA0057" w:rsidRDefault="007C5C23">
            <w:pPr>
              <w:pStyle w:val="TableParagraph"/>
              <w:spacing w:line="218" w:lineRule="auto"/>
              <w:ind w:left="51" w:right="32"/>
              <w:rPr>
                <w:sz w:val="18"/>
              </w:rPr>
            </w:pPr>
            <w:r>
              <w:rPr>
                <w:w w:val="105"/>
                <w:sz w:val="18"/>
              </w:rPr>
              <w:t>interests of justice’ and the party seeking to cross-examine has:</w:t>
            </w:r>
          </w:p>
          <w:p w:rsidR="00EA0057" w:rsidRDefault="007C5C23">
            <w:pPr>
              <w:pStyle w:val="TableParagraph"/>
              <w:numPr>
                <w:ilvl w:val="0"/>
                <w:numId w:val="14"/>
              </w:numPr>
              <w:tabs>
                <w:tab w:val="left" w:pos="335"/>
                <w:tab w:val="left" w:pos="336"/>
              </w:tabs>
              <w:spacing w:before="86" w:line="218" w:lineRule="auto"/>
              <w:ind w:right="272"/>
              <w:rPr>
                <w:sz w:val="18"/>
              </w:rPr>
            </w:pPr>
            <w:r>
              <w:rPr>
                <w:sz w:val="18"/>
              </w:rPr>
              <w:t>identified an issue to which the questioning relates</w:t>
            </w:r>
          </w:p>
          <w:p w:rsidR="00EA0057" w:rsidRDefault="007C5C23">
            <w:pPr>
              <w:pStyle w:val="TableParagraph"/>
              <w:numPr>
                <w:ilvl w:val="0"/>
                <w:numId w:val="14"/>
              </w:numPr>
              <w:tabs>
                <w:tab w:val="left" w:pos="335"/>
                <w:tab w:val="left" w:pos="336"/>
              </w:tabs>
              <w:spacing w:before="85" w:line="218" w:lineRule="auto"/>
              <w:ind w:right="73"/>
              <w:rPr>
                <w:sz w:val="18"/>
              </w:rPr>
            </w:pPr>
            <w:r>
              <w:rPr>
                <w:sz w:val="18"/>
              </w:rPr>
              <w:t>explained why the evidence of the witness is relevant to the</w:t>
            </w:r>
            <w:r>
              <w:rPr>
                <w:spacing w:val="20"/>
                <w:sz w:val="18"/>
              </w:rPr>
              <w:t xml:space="preserve"> </w:t>
            </w:r>
            <w:r>
              <w:rPr>
                <w:sz w:val="18"/>
              </w:rPr>
              <w:t>issue</w:t>
            </w:r>
          </w:p>
          <w:p w:rsidR="00EA0057" w:rsidRDefault="007C5C23">
            <w:pPr>
              <w:pStyle w:val="TableParagraph"/>
              <w:numPr>
                <w:ilvl w:val="0"/>
                <w:numId w:val="14"/>
              </w:numPr>
              <w:tabs>
                <w:tab w:val="left" w:pos="335"/>
                <w:tab w:val="left" w:pos="336"/>
              </w:tabs>
              <w:spacing w:before="85" w:line="218" w:lineRule="auto"/>
              <w:ind w:right="49"/>
              <w:rPr>
                <w:sz w:val="18"/>
              </w:rPr>
            </w:pPr>
            <w:r>
              <w:rPr>
                <w:w w:val="105"/>
                <w:sz w:val="18"/>
              </w:rPr>
              <w:t>shown why the evidence</w:t>
            </w:r>
            <w:r>
              <w:rPr>
                <w:spacing w:val="-27"/>
                <w:w w:val="105"/>
                <w:sz w:val="18"/>
              </w:rPr>
              <w:t xml:space="preserve"> </w:t>
            </w:r>
            <w:r>
              <w:rPr>
                <w:w w:val="105"/>
                <w:sz w:val="18"/>
              </w:rPr>
              <w:t>disclosed by the</w:t>
            </w:r>
            <w:r>
              <w:rPr>
                <w:spacing w:val="-31"/>
                <w:w w:val="105"/>
                <w:sz w:val="18"/>
              </w:rPr>
              <w:t xml:space="preserve"> </w:t>
            </w:r>
            <w:r>
              <w:rPr>
                <w:w w:val="105"/>
                <w:sz w:val="18"/>
              </w:rPr>
              <w:t>prosecution does not address the issue;</w:t>
            </w:r>
            <w:r>
              <w:rPr>
                <w:spacing w:val="-16"/>
                <w:w w:val="105"/>
                <w:sz w:val="18"/>
              </w:rPr>
              <w:t xml:space="preserve"> </w:t>
            </w:r>
            <w:r>
              <w:rPr>
                <w:w w:val="105"/>
                <w:sz w:val="18"/>
              </w:rPr>
              <w:t>and</w:t>
            </w:r>
          </w:p>
          <w:p w:rsidR="00EA0057" w:rsidRDefault="007C5C23">
            <w:pPr>
              <w:pStyle w:val="TableParagraph"/>
              <w:numPr>
                <w:ilvl w:val="0"/>
                <w:numId w:val="14"/>
              </w:numPr>
              <w:tabs>
                <w:tab w:val="left" w:pos="335"/>
                <w:tab w:val="left" w:pos="336"/>
              </w:tabs>
              <w:spacing w:before="85" w:line="218" w:lineRule="auto"/>
              <w:ind w:right="150"/>
              <w:rPr>
                <w:sz w:val="18"/>
              </w:rPr>
            </w:pPr>
            <w:r>
              <w:rPr>
                <w:w w:val="105"/>
                <w:sz w:val="18"/>
              </w:rPr>
              <w:t>identified the purpose and general nature</w:t>
            </w:r>
            <w:r>
              <w:rPr>
                <w:spacing w:val="-20"/>
                <w:w w:val="105"/>
                <w:sz w:val="18"/>
              </w:rPr>
              <w:t xml:space="preserve"> </w:t>
            </w:r>
            <w:r>
              <w:rPr>
                <w:w w:val="105"/>
                <w:sz w:val="18"/>
              </w:rPr>
              <w:t>of the questions to be</w:t>
            </w:r>
            <w:r>
              <w:rPr>
                <w:spacing w:val="-1"/>
                <w:w w:val="105"/>
                <w:sz w:val="18"/>
              </w:rPr>
              <w:t xml:space="preserve"> </w:t>
            </w:r>
            <w:r>
              <w:rPr>
                <w:w w:val="105"/>
                <w:sz w:val="18"/>
              </w:rPr>
              <w:t>put.</w:t>
            </w:r>
          </w:p>
        </w:tc>
        <w:tc>
          <w:tcPr>
            <w:tcW w:w="1814" w:type="dxa"/>
          </w:tcPr>
          <w:p w:rsidR="00EA0057" w:rsidRDefault="007C5C23">
            <w:pPr>
              <w:pStyle w:val="TableParagraph"/>
              <w:spacing w:before="91" w:line="218" w:lineRule="auto"/>
              <w:ind w:left="51" w:right="90"/>
              <w:rPr>
                <w:sz w:val="18"/>
              </w:rPr>
            </w:pPr>
            <w:r>
              <w:rPr>
                <w:sz w:val="18"/>
              </w:rPr>
              <w:t xml:space="preserve">With the  consent  of the parties or if the court finds there are substantial  reasons for attendance in the interests of justice, </w:t>
            </w:r>
            <w:r>
              <w:rPr>
                <w:spacing w:val="-4"/>
                <w:sz w:val="18"/>
              </w:rPr>
              <w:t xml:space="preserve">or, </w:t>
            </w:r>
            <w:r>
              <w:rPr>
                <w:sz w:val="18"/>
              </w:rPr>
              <w:t>for victims of violent offences, special reasons.</w:t>
            </w:r>
          </w:p>
        </w:tc>
        <w:tc>
          <w:tcPr>
            <w:tcW w:w="1814" w:type="dxa"/>
          </w:tcPr>
          <w:p w:rsidR="00EA0057" w:rsidRDefault="007C5C23">
            <w:pPr>
              <w:pStyle w:val="TableParagraph"/>
              <w:spacing w:before="91" w:line="218" w:lineRule="auto"/>
              <w:ind w:left="51" w:right="270"/>
              <w:rPr>
                <w:sz w:val="18"/>
              </w:rPr>
            </w:pPr>
            <w:r>
              <w:rPr>
                <w:w w:val="105"/>
                <w:sz w:val="18"/>
              </w:rPr>
              <w:t>With the consent of the prosecution, unless:</w:t>
            </w:r>
          </w:p>
          <w:p w:rsidR="00EA0057" w:rsidRDefault="007C5C23">
            <w:pPr>
              <w:pStyle w:val="TableParagraph"/>
              <w:numPr>
                <w:ilvl w:val="0"/>
                <w:numId w:val="13"/>
              </w:numPr>
              <w:tabs>
                <w:tab w:val="left" w:pos="335"/>
                <w:tab w:val="left" w:pos="336"/>
              </w:tabs>
              <w:spacing w:before="84" w:line="218" w:lineRule="auto"/>
              <w:ind w:right="149"/>
              <w:rPr>
                <w:sz w:val="18"/>
              </w:rPr>
            </w:pPr>
            <w:r>
              <w:rPr>
                <w:sz w:val="18"/>
              </w:rPr>
              <w:t>the witnesses are ‘protected’;</w:t>
            </w:r>
            <w:r>
              <w:rPr>
                <w:spacing w:val="33"/>
                <w:sz w:val="18"/>
              </w:rPr>
              <w:t xml:space="preserve"> </w:t>
            </w:r>
            <w:r>
              <w:rPr>
                <w:sz w:val="18"/>
              </w:rPr>
              <w:t>and</w:t>
            </w:r>
          </w:p>
          <w:p w:rsidR="00EA0057" w:rsidRDefault="007C5C23">
            <w:pPr>
              <w:pStyle w:val="TableParagraph"/>
              <w:numPr>
                <w:ilvl w:val="0"/>
                <w:numId w:val="13"/>
              </w:numPr>
              <w:tabs>
                <w:tab w:val="left" w:pos="335"/>
                <w:tab w:val="left" w:pos="336"/>
              </w:tabs>
              <w:spacing w:before="84" w:line="218" w:lineRule="auto"/>
              <w:ind w:right="49"/>
              <w:rPr>
                <w:sz w:val="18"/>
              </w:rPr>
            </w:pPr>
            <w:r>
              <w:rPr>
                <w:sz w:val="18"/>
              </w:rPr>
              <w:t>the court is otherwise satisfied that it is not in the interests of</w:t>
            </w:r>
            <w:r>
              <w:rPr>
                <w:spacing w:val="15"/>
                <w:sz w:val="18"/>
              </w:rPr>
              <w:t xml:space="preserve"> </w:t>
            </w:r>
            <w:r>
              <w:rPr>
                <w:sz w:val="18"/>
              </w:rPr>
              <w:t>justice.</w:t>
            </w:r>
          </w:p>
          <w:p w:rsidR="00EA0057" w:rsidRDefault="007C5C23">
            <w:pPr>
              <w:pStyle w:val="TableParagraph"/>
              <w:spacing w:before="84" w:line="218" w:lineRule="auto"/>
              <w:ind w:left="51" w:right="222"/>
              <w:rPr>
                <w:sz w:val="18"/>
              </w:rPr>
            </w:pPr>
            <w:r>
              <w:rPr>
                <w:sz w:val="18"/>
              </w:rPr>
              <w:t>If the prosecution does not consent, then only if the court is satisfied</w:t>
            </w:r>
            <w:r>
              <w:rPr>
                <w:spacing w:val="38"/>
                <w:sz w:val="18"/>
              </w:rPr>
              <w:t xml:space="preserve"> </w:t>
            </w:r>
            <w:r>
              <w:rPr>
                <w:sz w:val="18"/>
              </w:rPr>
              <w:t>the</w:t>
            </w:r>
          </w:p>
          <w:p w:rsidR="00EA0057" w:rsidRDefault="007C5C23">
            <w:pPr>
              <w:pStyle w:val="TableParagraph"/>
              <w:spacing w:line="218" w:lineRule="auto"/>
              <w:ind w:left="51" w:right="69"/>
              <w:rPr>
                <w:sz w:val="18"/>
              </w:rPr>
            </w:pPr>
            <w:r>
              <w:rPr>
                <w:sz w:val="18"/>
              </w:rPr>
              <w:t xml:space="preserve">accused has identified an issue that the proposed cross- examination  relates </w:t>
            </w:r>
            <w:r>
              <w:rPr>
                <w:spacing w:val="-3"/>
                <w:sz w:val="18"/>
              </w:rPr>
              <w:t xml:space="preserve">to,  </w:t>
            </w:r>
            <w:r>
              <w:rPr>
                <w:sz w:val="18"/>
              </w:rPr>
              <w:t>and  has  provided a reason why the evidence  is  relevant to the issue, and the cross-examinati</w:t>
            </w:r>
            <w:r>
              <w:rPr>
                <w:sz w:val="18"/>
              </w:rPr>
              <w:t>on is justified.</w:t>
            </w:r>
          </w:p>
        </w:tc>
      </w:tr>
      <w:tr w:rsidR="00EA0057">
        <w:trPr>
          <w:trHeight w:val="1140"/>
        </w:trPr>
        <w:tc>
          <w:tcPr>
            <w:tcW w:w="1814" w:type="dxa"/>
          </w:tcPr>
          <w:p w:rsidR="00EA0057" w:rsidRDefault="007C5C23">
            <w:pPr>
              <w:pStyle w:val="TableParagraph"/>
              <w:spacing w:before="91" w:line="218" w:lineRule="auto"/>
              <w:ind w:left="51" w:right="261"/>
              <w:rPr>
                <w:b/>
                <w:sz w:val="18"/>
              </w:rPr>
            </w:pPr>
            <w:r>
              <w:rPr>
                <w:b/>
                <w:w w:val="115"/>
                <w:sz w:val="18"/>
              </w:rPr>
              <w:t>Provision for accused to give evidence or call witnesses to give evidence</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05"/>
                <w:sz w:val="18"/>
              </w:rPr>
              <w:t>No</w:t>
            </w:r>
          </w:p>
        </w:tc>
        <w:tc>
          <w:tcPr>
            <w:tcW w:w="1814" w:type="dxa"/>
          </w:tcPr>
          <w:p w:rsidR="00EA0057" w:rsidRDefault="007C5C23">
            <w:pPr>
              <w:pStyle w:val="TableParagraph"/>
              <w:spacing w:before="72"/>
              <w:ind w:left="51"/>
              <w:rPr>
                <w:sz w:val="18"/>
              </w:rPr>
            </w:pPr>
            <w:r>
              <w:rPr>
                <w:w w:val="110"/>
                <w:sz w:val="18"/>
              </w:rPr>
              <w:t>Yes</w:t>
            </w:r>
          </w:p>
        </w:tc>
      </w:tr>
      <w:tr w:rsidR="00EA0057">
        <w:trPr>
          <w:trHeight w:val="1140"/>
        </w:trPr>
        <w:tc>
          <w:tcPr>
            <w:tcW w:w="1814" w:type="dxa"/>
          </w:tcPr>
          <w:p w:rsidR="00EA0057" w:rsidRDefault="007C5C23">
            <w:pPr>
              <w:pStyle w:val="TableParagraph"/>
              <w:spacing w:before="91" w:line="218" w:lineRule="auto"/>
              <w:ind w:left="51" w:right="64"/>
              <w:rPr>
                <w:b/>
                <w:sz w:val="18"/>
              </w:rPr>
            </w:pPr>
            <w:r>
              <w:rPr>
                <w:b/>
                <w:w w:val="110"/>
                <w:sz w:val="18"/>
              </w:rPr>
              <w:t>Provision for accused or witnesses called by accused to be cross- examined</w:t>
            </w:r>
          </w:p>
        </w:tc>
        <w:tc>
          <w:tcPr>
            <w:tcW w:w="1814" w:type="dxa"/>
          </w:tcPr>
          <w:p w:rsidR="00EA0057" w:rsidRDefault="007C5C23">
            <w:pPr>
              <w:pStyle w:val="TableParagraph"/>
              <w:spacing w:before="91" w:line="218" w:lineRule="auto"/>
              <w:ind w:left="51" w:right="88"/>
              <w:rPr>
                <w:sz w:val="18"/>
              </w:rPr>
            </w:pPr>
            <w:r>
              <w:rPr>
                <w:w w:val="105"/>
                <w:sz w:val="18"/>
              </w:rPr>
              <w:t>Yes—if the accused gives evidence or calls witnesses to</w:t>
            </w:r>
            <w:r>
              <w:rPr>
                <w:spacing w:val="-29"/>
                <w:w w:val="105"/>
                <w:sz w:val="18"/>
              </w:rPr>
              <w:t xml:space="preserve"> </w:t>
            </w:r>
            <w:r>
              <w:rPr>
                <w:w w:val="105"/>
                <w:sz w:val="18"/>
              </w:rPr>
              <w:t>give evidence.</w:t>
            </w:r>
          </w:p>
        </w:tc>
        <w:tc>
          <w:tcPr>
            <w:tcW w:w="1814" w:type="dxa"/>
          </w:tcPr>
          <w:p w:rsidR="00EA0057" w:rsidRDefault="007C5C23">
            <w:pPr>
              <w:pStyle w:val="TableParagraph"/>
              <w:spacing w:before="91" w:line="218" w:lineRule="auto"/>
              <w:ind w:left="51" w:right="88"/>
              <w:rPr>
                <w:sz w:val="18"/>
              </w:rPr>
            </w:pPr>
            <w:r>
              <w:rPr>
                <w:w w:val="105"/>
                <w:sz w:val="18"/>
              </w:rPr>
              <w:t>Yes—if the accused gives evidence or calls witnesses to</w:t>
            </w:r>
            <w:r>
              <w:rPr>
                <w:spacing w:val="-29"/>
                <w:w w:val="105"/>
                <w:sz w:val="18"/>
              </w:rPr>
              <w:t xml:space="preserve"> </w:t>
            </w:r>
            <w:r>
              <w:rPr>
                <w:w w:val="105"/>
                <w:sz w:val="18"/>
              </w:rPr>
              <w:t>give evidence.</w:t>
            </w:r>
          </w:p>
        </w:tc>
        <w:tc>
          <w:tcPr>
            <w:tcW w:w="1814" w:type="dxa"/>
          </w:tcPr>
          <w:p w:rsidR="00EA0057" w:rsidRDefault="007C5C23">
            <w:pPr>
              <w:pStyle w:val="TableParagraph"/>
              <w:spacing w:before="72"/>
              <w:ind w:left="51"/>
              <w:rPr>
                <w:sz w:val="18"/>
              </w:rPr>
            </w:pPr>
            <w:r>
              <w:rPr>
                <w:w w:val="105"/>
                <w:sz w:val="18"/>
              </w:rPr>
              <w:t>No</w:t>
            </w:r>
          </w:p>
        </w:tc>
        <w:tc>
          <w:tcPr>
            <w:tcW w:w="1814" w:type="dxa"/>
          </w:tcPr>
          <w:p w:rsidR="00EA0057" w:rsidRDefault="007C5C23">
            <w:pPr>
              <w:pStyle w:val="TableParagraph"/>
              <w:spacing w:before="91" w:line="218" w:lineRule="auto"/>
              <w:ind w:left="51" w:right="241"/>
              <w:rPr>
                <w:sz w:val="18"/>
              </w:rPr>
            </w:pPr>
            <w:r>
              <w:rPr>
                <w:w w:val="105"/>
                <w:sz w:val="18"/>
              </w:rPr>
              <w:t xml:space="preserve">Yes—if the accused has chosen to give evidence or to call </w:t>
            </w:r>
            <w:r>
              <w:rPr>
                <w:sz w:val="18"/>
              </w:rPr>
              <w:t>defence witnesses.</w:t>
            </w: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7"/>
        <w:rPr>
          <w:b/>
          <w:sz w:val="28"/>
        </w:rPr>
      </w:pPr>
    </w:p>
    <w:p w:rsidR="00EA0057" w:rsidRDefault="007C5C23">
      <w:pPr>
        <w:spacing w:before="97"/>
        <w:ind w:left="280"/>
        <w:rPr>
          <w:b/>
          <w:sz w:val="24"/>
        </w:rPr>
      </w:pPr>
      <w:r>
        <w:rPr>
          <w:b/>
          <w:color w:val="37617A"/>
          <w:w w:val="110"/>
          <w:sz w:val="24"/>
        </w:rPr>
        <w:t>78</w:t>
      </w:r>
    </w:p>
    <w:p w:rsidR="00EA0057" w:rsidRDefault="00EA0057">
      <w:pPr>
        <w:rPr>
          <w:sz w:val="24"/>
        </w:rPr>
        <w:sectPr w:rsidR="00EA0057">
          <w:pgSz w:w="11910" w:h="16840"/>
          <w:pgMar w:top="1560" w:right="1120" w:bottom="280" w:left="440" w:header="546" w:footer="0" w:gutter="0"/>
          <w:cols w:space="720"/>
        </w:sectPr>
      </w:pPr>
    </w:p>
    <w:p w:rsidR="00EA0057" w:rsidRDefault="00EA0057">
      <w:pPr>
        <w:pStyle w:val="BodyText"/>
        <w:rPr>
          <w:b/>
          <w:sz w:val="20"/>
        </w:rPr>
      </w:pPr>
    </w:p>
    <w:p w:rsidR="00EA0057" w:rsidRDefault="00EA0057">
      <w:pPr>
        <w:pStyle w:val="BodyText"/>
        <w:spacing w:before="8" w:after="1"/>
        <w:rPr>
          <w:b/>
          <w:sz w:val="29"/>
        </w:rPr>
      </w:pPr>
    </w:p>
    <w:tbl>
      <w:tblPr>
        <w:tblW w:w="0" w:type="auto"/>
        <w:tblInd w:w="102"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Qld</w:t>
            </w:r>
            <w:r>
              <w:rPr>
                <w:w w:val="110"/>
                <w:position w:val="6"/>
                <w:sz w:val="10"/>
              </w:rPr>
              <w:t>v</w:t>
            </w:r>
          </w:p>
        </w:tc>
        <w:tc>
          <w:tcPr>
            <w:tcW w:w="1814" w:type="dxa"/>
            <w:shd w:val="clear" w:color="auto" w:fill="E2E3E7"/>
          </w:tcPr>
          <w:p w:rsidR="00EA0057" w:rsidRDefault="007C5C23">
            <w:pPr>
              <w:pStyle w:val="TableParagraph"/>
              <w:spacing w:before="72"/>
              <w:ind w:left="51"/>
              <w:rPr>
                <w:sz w:val="10"/>
              </w:rPr>
            </w:pPr>
            <w:r>
              <w:rPr>
                <w:b/>
                <w:w w:val="110"/>
                <w:position w:val="-5"/>
                <w:sz w:val="18"/>
              </w:rPr>
              <w:t>SA</w:t>
            </w:r>
            <w:r>
              <w:rPr>
                <w:w w:val="110"/>
                <w:sz w:val="10"/>
              </w:rPr>
              <w:t>vi</w:t>
            </w:r>
          </w:p>
        </w:tc>
        <w:tc>
          <w:tcPr>
            <w:tcW w:w="1814" w:type="dxa"/>
            <w:shd w:val="clear" w:color="auto" w:fill="E2E3E7"/>
          </w:tcPr>
          <w:p w:rsidR="00EA0057" w:rsidRDefault="007C5C23">
            <w:pPr>
              <w:pStyle w:val="TableParagraph"/>
              <w:spacing w:before="72"/>
              <w:ind w:left="51"/>
              <w:rPr>
                <w:sz w:val="10"/>
              </w:rPr>
            </w:pPr>
            <w:r>
              <w:rPr>
                <w:b/>
                <w:w w:val="105"/>
                <w:position w:val="-5"/>
                <w:sz w:val="18"/>
              </w:rPr>
              <w:t>Tas</w:t>
            </w:r>
            <w:r>
              <w:rPr>
                <w:w w:val="105"/>
                <w:sz w:val="10"/>
              </w:rPr>
              <w:t>vii</w:t>
            </w:r>
          </w:p>
        </w:tc>
        <w:tc>
          <w:tcPr>
            <w:tcW w:w="1814" w:type="dxa"/>
            <w:shd w:val="clear" w:color="auto" w:fill="E2E3E7"/>
          </w:tcPr>
          <w:p w:rsidR="00EA0057" w:rsidRDefault="007C5C23">
            <w:pPr>
              <w:pStyle w:val="TableParagraph"/>
              <w:spacing w:before="72"/>
              <w:ind w:left="51"/>
              <w:rPr>
                <w:sz w:val="10"/>
              </w:rPr>
            </w:pPr>
            <w:r>
              <w:rPr>
                <w:b/>
                <w:w w:val="105"/>
                <w:position w:val="-5"/>
                <w:sz w:val="18"/>
              </w:rPr>
              <w:t>WA</w:t>
            </w:r>
            <w:r>
              <w:rPr>
                <w:w w:val="105"/>
                <w:sz w:val="10"/>
              </w:rPr>
              <w:t>viii</w:t>
            </w:r>
          </w:p>
        </w:tc>
      </w:tr>
      <w:tr w:rsidR="00EA0057">
        <w:trPr>
          <w:trHeight w:val="5280"/>
        </w:trPr>
        <w:tc>
          <w:tcPr>
            <w:tcW w:w="1814" w:type="dxa"/>
          </w:tcPr>
          <w:p w:rsidR="00EA0057" w:rsidRDefault="007C5C23">
            <w:pPr>
              <w:pStyle w:val="TableParagraph"/>
              <w:spacing w:before="91" w:line="218" w:lineRule="auto"/>
              <w:ind w:left="51" w:right="166"/>
              <w:rPr>
                <w:b/>
                <w:sz w:val="18"/>
              </w:rPr>
            </w:pPr>
            <w:r>
              <w:rPr>
                <w:b/>
                <w:w w:val="115"/>
                <w:sz w:val="18"/>
              </w:rPr>
              <w:t>Provision for prosecution witnesses to be cross-examined in person</w:t>
            </w:r>
          </w:p>
        </w:tc>
        <w:tc>
          <w:tcPr>
            <w:tcW w:w="1814" w:type="dxa"/>
          </w:tcPr>
          <w:p w:rsidR="00EA0057" w:rsidRDefault="007C5C23">
            <w:pPr>
              <w:pStyle w:val="TableParagraph"/>
              <w:spacing w:before="72"/>
              <w:ind w:left="51"/>
              <w:rPr>
                <w:sz w:val="18"/>
              </w:rPr>
            </w:pPr>
            <w:r>
              <w:rPr>
                <w:w w:val="105"/>
                <w:sz w:val="18"/>
              </w:rPr>
              <w:t>As above.</w:t>
            </w:r>
          </w:p>
        </w:tc>
        <w:tc>
          <w:tcPr>
            <w:tcW w:w="1814" w:type="dxa"/>
          </w:tcPr>
          <w:p w:rsidR="00EA0057" w:rsidRDefault="007C5C23">
            <w:pPr>
              <w:pStyle w:val="TableParagraph"/>
              <w:spacing w:before="91" w:line="218" w:lineRule="auto"/>
              <w:ind w:left="51" w:right="223"/>
              <w:rPr>
                <w:sz w:val="18"/>
              </w:rPr>
            </w:pPr>
            <w:r>
              <w:rPr>
                <w:sz w:val="18"/>
              </w:rPr>
              <w:t>If the court is satisfied there are ‘special reasons’ for cross-examining the witness.</w:t>
            </w:r>
          </w:p>
        </w:tc>
        <w:tc>
          <w:tcPr>
            <w:tcW w:w="1814" w:type="dxa"/>
          </w:tcPr>
          <w:p w:rsidR="00EA0057" w:rsidRDefault="007C5C23">
            <w:pPr>
              <w:pStyle w:val="TableParagraph"/>
              <w:spacing w:before="91" w:line="218" w:lineRule="auto"/>
              <w:ind w:left="51" w:right="113"/>
              <w:rPr>
                <w:sz w:val="18"/>
              </w:rPr>
            </w:pPr>
            <w:r>
              <w:rPr>
                <w:w w:val="105"/>
                <w:sz w:val="18"/>
              </w:rPr>
              <w:t>Upon order of the Supreme Court if satisfied it is in the interests of justice and the accused or prosecution has:</w:t>
            </w:r>
          </w:p>
          <w:p w:rsidR="00EA0057" w:rsidRDefault="007C5C23">
            <w:pPr>
              <w:pStyle w:val="TableParagraph"/>
              <w:numPr>
                <w:ilvl w:val="0"/>
                <w:numId w:val="12"/>
              </w:numPr>
              <w:tabs>
                <w:tab w:val="left" w:pos="335"/>
                <w:tab w:val="left" w:pos="336"/>
              </w:tabs>
              <w:spacing w:before="84" w:line="218" w:lineRule="auto"/>
              <w:ind w:right="153"/>
              <w:rPr>
                <w:sz w:val="18"/>
              </w:rPr>
            </w:pPr>
            <w:r>
              <w:rPr>
                <w:w w:val="105"/>
                <w:sz w:val="18"/>
              </w:rPr>
              <w:t>identified a matter for which a witness is to</w:t>
            </w:r>
            <w:r>
              <w:rPr>
                <w:spacing w:val="-11"/>
                <w:w w:val="105"/>
                <w:sz w:val="18"/>
              </w:rPr>
              <w:t xml:space="preserve"> </w:t>
            </w:r>
            <w:r>
              <w:rPr>
                <w:w w:val="105"/>
                <w:sz w:val="18"/>
              </w:rPr>
              <w:t>be questioned</w:t>
            </w:r>
          </w:p>
          <w:p w:rsidR="00EA0057" w:rsidRDefault="007C5C23">
            <w:pPr>
              <w:pStyle w:val="TableParagraph"/>
              <w:numPr>
                <w:ilvl w:val="0"/>
                <w:numId w:val="12"/>
              </w:numPr>
              <w:tabs>
                <w:tab w:val="left" w:pos="335"/>
                <w:tab w:val="left" w:pos="336"/>
              </w:tabs>
              <w:spacing w:before="84" w:line="218" w:lineRule="auto"/>
              <w:ind w:right="67"/>
              <w:rPr>
                <w:sz w:val="18"/>
              </w:rPr>
            </w:pPr>
            <w:r>
              <w:rPr>
                <w:sz w:val="18"/>
              </w:rPr>
              <w:t xml:space="preserve">specified why the evidence of the witness is relevant to the matter; </w:t>
            </w:r>
            <w:r>
              <w:rPr>
                <w:spacing w:val="1"/>
                <w:sz w:val="18"/>
              </w:rPr>
              <w:t xml:space="preserve"> </w:t>
            </w:r>
            <w:r>
              <w:rPr>
                <w:sz w:val="18"/>
              </w:rPr>
              <w:t>and</w:t>
            </w:r>
          </w:p>
          <w:p w:rsidR="00EA0057" w:rsidRDefault="007C5C23">
            <w:pPr>
              <w:pStyle w:val="TableParagraph"/>
              <w:numPr>
                <w:ilvl w:val="0"/>
                <w:numId w:val="12"/>
              </w:numPr>
              <w:tabs>
                <w:tab w:val="left" w:pos="335"/>
                <w:tab w:val="left" w:pos="336"/>
              </w:tabs>
              <w:spacing w:before="84" w:line="218" w:lineRule="auto"/>
              <w:ind w:right="49"/>
              <w:rPr>
                <w:sz w:val="18"/>
              </w:rPr>
            </w:pPr>
            <w:r>
              <w:rPr>
                <w:w w:val="105"/>
                <w:sz w:val="18"/>
              </w:rPr>
              <w:t>specifi</w:t>
            </w:r>
            <w:r>
              <w:rPr>
                <w:w w:val="105"/>
                <w:sz w:val="18"/>
              </w:rPr>
              <w:t xml:space="preserve">ed why </w:t>
            </w:r>
            <w:r>
              <w:rPr>
                <w:spacing w:val="-1"/>
                <w:sz w:val="18"/>
              </w:rPr>
              <w:t xml:space="preserve">cross-examination, </w:t>
            </w:r>
            <w:r>
              <w:rPr>
                <w:w w:val="105"/>
                <w:sz w:val="18"/>
              </w:rPr>
              <w:t>or</w:t>
            </w:r>
            <w:r>
              <w:rPr>
                <w:spacing w:val="-26"/>
                <w:w w:val="105"/>
                <w:sz w:val="18"/>
              </w:rPr>
              <w:t xml:space="preserve"> </w:t>
            </w:r>
            <w:r>
              <w:rPr>
                <w:w w:val="105"/>
                <w:sz w:val="18"/>
              </w:rPr>
              <w:t>examination,</w:t>
            </w:r>
          </w:p>
          <w:p w:rsidR="00EA0057" w:rsidRDefault="007C5C23">
            <w:pPr>
              <w:pStyle w:val="TableParagraph"/>
              <w:spacing w:line="218" w:lineRule="auto"/>
              <w:ind w:left="335"/>
              <w:rPr>
                <w:sz w:val="18"/>
              </w:rPr>
            </w:pPr>
            <w:r>
              <w:rPr>
                <w:sz w:val="18"/>
              </w:rPr>
              <w:t>of the witness is justified.</w:t>
            </w:r>
          </w:p>
        </w:tc>
        <w:tc>
          <w:tcPr>
            <w:tcW w:w="1814" w:type="dxa"/>
          </w:tcPr>
          <w:p w:rsidR="00EA0057" w:rsidRDefault="007C5C23">
            <w:pPr>
              <w:pStyle w:val="TableParagraph"/>
              <w:spacing w:before="91" w:line="218" w:lineRule="auto"/>
              <w:ind w:left="51" w:right="266"/>
              <w:rPr>
                <w:sz w:val="18"/>
              </w:rPr>
            </w:pPr>
            <w:r>
              <w:rPr>
                <w:sz w:val="18"/>
              </w:rPr>
              <w:t>If a prosecution witness gives evidence  in person.</w:t>
            </w:r>
          </w:p>
        </w:tc>
      </w:tr>
      <w:tr w:rsidR="00EA0057">
        <w:trPr>
          <w:trHeight w:val="1140"/>
        </w:trPr>
        <w:tc>
          <w:tcPr>
            <w:tcW w:w="1814" w:type="dxa"/>
          </w:tcPr>
          <w:p w:rsidR="00EA0057" w:rsidRDefault="007C5C23">
            <w:pPr>
              <w:pStyle w:val="TableParagraph"/>
              <w:spacing w:before="91" w:line="218" w:lineRule="auto"/>
              <w:ind w:left="51" w:right="261"/>
              <w:rPr>
                <w:b/>
                <w:sz w:val="18"/>
              </w:rPr>
            </w:pPr>
            <w:r>
              <w:rPr>
                <w:b/>
                <w:w w:val="115"/>
                <w:sz w:val="18"/>
              </w:rPr>
              <w:t>Provision for accused to give evidence or call witnesses to give evidence</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05"/>
                <w:sz w:val="18"/>
              </w:rPr>
              <w:t>No</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05"/>
                <w:sz w:val="18"/>
              </w:rPr>
              <w:t>No</w:t>
            </w:r>
          </w:p>
        </w:tc>
      </w:tr>
      <w:tr w:rsidR="00EA0057">
        <w:trPr>
          <w:trHeight w:val="1140"/>
        </w:trPr>
        <w:tc>
          <w:tcPr>
            <w:tcW w:w="1814" w:type="dxa"/>
          </w:tcPr>
          <w:p w:rsidR="00EA0057" w:rsidRDefault="007C5C23">
            <w:pPr>
              <w:pStyle w:val="TableParagraph"/>
              <w:spacing w:before="91" w:line="218" w:lineRule="auto"/>
              <w:ind w:left="51" w:right="64"/>
              <w:rPr>
                <w:b/>
                <w:sz w:val="18"/>
              </w:rPr>
            </w:pPr>
            <w:r>
              <w:rPr>
                <w:b/>
                <w:w w:val="110"/>
                <w:sz w:val="18"/>
              </w:rPr>
              <w:t>Provision for accused or witnesses called by accused to be cross- examined</w:t>
            </w:r>
          </w:p>
        </w:tc>
        <w:tc>
          <w:tcPr>
            <w:tcW w:w="1814" w:type="dxa"/>
          </w:tcPr>
          <w:p w:rsidR="00EA0057" w:rsidRDefault="007C5C23">
            <w:pPr>
              <w:pStyle w:val="TableParagraph"/>
              <w:spacing w:before="91" w:line="218" w:lineRule="auto"/>
              <w:ind w:left="51" w:right="241"/>
              <w:rPr>
                <w:sz w:val="18"/>
              </w:rPr>
            </w:pPr>
            <w:r>
              <w:rPr>
                <w:w w:val="105"/>
                <w:sz w:val="18"/>
              </w:rPr>
              <w:t>Yes—if the accused wishes to give evidence.</w:t>
            </w:r>
          </w:p>
        </w:tc>
        <w:tc>
          <w:tcPr>
            <w:tcW w:w="1814" w:type="dxa"/>
          </w:tcPr>
          <w:p w:rsidR="00EA0057" w:rsidRDefault="007C5C23">
            <w:pPr>
              <w:pStyle w:val="TableParagraph"/>
              <w:spacing w:before="72"/>
              <w:ind w:left="51"/>
              <w:rPr>
                <w:sz w:val="18"/>
              </w:rPr>
            </w:pPr>
            <w:r>
              <w:rPr>
                <w:w w:val="105"/>
                <w:sz w:val="18"/>
              </w:rPr>
              <w:t>No</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05"/>
                <w:sz w:val="18"/>
              </w:rPr>
              <w:t>No</w:t>
            </w: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7"/>
        <w:rPr>
          <w:b/>
          <w:sz w:val="28"/>
        </w:rPr>
      </w:pPr>
    </w:p>
    <w:p w:rsidR="00EA0057" w:rsidRDefault="007C5C23">
      <w:pPr>
        <w:spacing w:before="97"/>
        <w:ind w:right="659"/>
        <w:jc w:val="right"/>
        <w:rPr>
          <w:b/>
          <w:sz w:val="24"/>
        </w:rPr>
      </w:pPr>
      <w:r>
        <w:rPr>
          <w:b/>
          <w:color w:val="37617A"/>
          <w:w w:val="110"/>
          <w:sz w:val="24"/>
        </w:rPr>
        <w:t>79</w:t>
      </w:r>
    </w:p>
    <w:p w:rsidR="00EA0057" w:rsidRDefault="00EA0057">
      <w:pPr>
        <w:jc w:val="right"/>
        <w:rPr>
          <w:sz w:val="24"/>
        </w:rPr>
        <w:sectPr w:rsidR="00EA0057">
          <w:pgSz w:w="11910" w:h="16840"/>
          <w:pgMar w:top="1360" w:right="0" w:bottom="280" w:left="1480" w:header="808" w:footer="0" w:gutter="0"/>
          <w:cols w:space="720"/>
        </w:sectPr>
      </w:pPr>
    </w:p>
    <w:p w:rsidR="00EA0057" w:rsidRDefault="00EA0057">
      <w:pPr>
        <w:pStyle w:val="BodyText"/>
        <w:rPr>
          <w:b/>
          <w:sz w:val="20"/>
        </w:rPr>
      </w:pPr>
    </w:p>
    <w:p w:rsidR="00EA0057" w:rsidRDefault="00EA0057">
      <w:pPr>
        <w:pStyle w:val="BodyText"/>
        <w:spacing w:before="9"/>
        <w:rPr>
          <w:b/>
          <w:sz w:val="13"/>
        </w:rPr>
      </w:pPr>
    </w:p>
    <w:tbl>
      <w:tblPr>
        <w:tblW w:w="0" w:type="auto"/>
        <w:tblInd w:w="114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Vic</w:t>
            </w:r>
            <w:r>
              <w:rPr>
                <w:w w:val="110"/>
                <w:position w:val="6"/>
                <w:sz w:val="10"/>
              </w:rPr>
              <w:t>i</w:t>
            </w:r>
          </w:p>
        </w:tc>
        <w:tc>
          <w:tcPr>
            <w:tcW w:w="1814" w:type="dxa"/>
            <w:shd w:val="clear" w:color="auto" w:fill="E2E3E7"/>
          </w:tcPr>
          <w:p w:rsidR="00EA0057" w:rsidRDefault="007C5C23">
            <w:pPr>
              <w:pStyle w:val="TableParagraph"/>
              <w:spacing w:before="72"/>
              <w:ind w:left="51"/>
              <w:rPr>
                <w:sz w:val="10"/>
              </w:rPr>
            </w:pPr>
            <w:r>
              <w:rPr>
                <w:b/>
                <w:w w:val="110"/>
                <w:sz w:val="18"/>
              </w:rPr>
              <w:t>ACT</w:t>
            </w:r>
            <w:r>
              <w:rPr>
                <w:w w:val="110"/>
                <w:position w:val="6"/>
                <w:sz w:val="10"/>
              </w:rPr>
              <w:t>ii</w:t>
            </w:r>
          </w:p>
        </w:tc>
        <w:tc>
          <w:tcPr>
            <w:tcW w:w="1814" w:type="dxa"/>
            <w:shd w:val="clear" w:color="auto" w:fill="E2E3E7"/>
          </w:tcPr>
          <w:p w:rsidR="00EA0057" w:rsidRDefault="007C5C23">
            <w:pPr>
              <w:pStyle w:val="TableParagraph"/>
              <w:spacing w:before="72"/>
              <w:ind w:left="51"/>
              <w:rPr>
                <w:sz w:val="10"/>
              </w:rPr>
            </w:pPr>
            <w:r>
              <w:rPr>
                <w:b/>
                <w:w w:val="105"/>
                <w:position w:val="-5"/>
                <w:sz w:val="18"/>
              </w:rPr>
              <w:t>NSW</w:t>
            </w:r>
            <w:r>
              <w:rPr>
                <w:w w:val="105"/>
                <w:sz w:val="10"/>
              </w:rPr>
              <w:t>iii</w:t>
            </w:r>
          </w:p>
        </w:tc>
        <w:tc>
          <w:tcPr>
            <w:tcW w:w="1814" w:type="dxa"/>
            <w:shd w:val="clear" w:color="auto" w:fill="E2E3E7"/>
          </w:tcPr>
          <w:p w:rsidR="00EA0057" w:rsidRDefault="007C5C23">
            <w:pPr>
              <w:pStyle w:val="TableParagraph"/>
              <w:spacing w:before="72"/>
              <w:ind w:left="51"/>
              <w:rPr>
                <w:sz w:val="10"/>
              </w:rPr>
            </w:pPr>
            <w:r>
              <w:rPr>
                <w:b/>
                <w:w w:val="105"/>
                <w:position w:val="-5"/>
                <w:sz w:val="18"/>
              </w:rPr>
              <w:t>NT</w:t>
            </w:r>
            <w:r>
              <w:rPr>
                <w:w w:val="105"/>
                <w:sz w:val="10"/>
              </w:rPr>
              <w:t>iv</w:t>
            </w:r>
          </w:p>
        </w:tc>
      </w:tr>
      <w:tr w:rsidR="00EA0057">
        <w:trPr>
          <w:trHeight w:val="6680"/>
        </w:trPr>
        <w:tc>
          <w:tcPr>
            <w:tcW w:w="1814" w:type="dxa"/>
          </w:tcPr>
          <w:p w:rsidR="00EA0057" w:rsidRDefault="007C5C23">
            <w:pPr>
              <w:pStyle w:val="TableParagraph"/>
              <w:spacing w:before="91" w:line="218" w:lineRule="auto"/>
              <w:ind w:left="51" w:right="32"/>
              <w:rPr>
                <w:b/>
                <w:sz w:val="18"/>
              </w:rPr>
            </w:pPr>
            <w:r>
              <w:rPr>
                <w:b/>
                <w:w w:val="115"/>
                <w:sz w:val="18"/>
              </w:rPr>
              <w:t>Restrictions on classes of witnesses who can be called to give evidence</w:t>
            </w:r>
          </w:p>
        </w:tc>
        <w:tc>
          <w:tcPr>
            <w:tcW w:w="1814" w:type="dxa"/>
          </w:tcPr>
          <w:p w:rsidR="00EA0057" w:rsidRDefault="007C5C23">
            <w:pPr>
              <w:pStyle w:val="TableParagraph"/>
              <w:spacing w:before="91" w:line="218" w:lineRule="auto"/>
              <w:ind w:left="51" w:right="113"/>
              <w:rPr>
                <w:sz w:val="18"/>
              </w:rPr>
            </w:pPr>
            <w:r>
              <w:rPr>
                <w:sz w:val="18"/>
              </w:rPr>
              <w:t>Prohibition on cross- examination in sexual offence cases where the complainant is a child or is cognitively impaired.</w:t>
            </w:r>
          </w:p>
        </w:tc>
        <w:tc>
          <w:tcPr>
            <w:tcW w:w="1814" w:type="dxa"/>
          </w:tcPr>
          <w:p w:rsidR="00EA0057" w:rsidRDefault="007C5C23">
            <w:pPr>
              <w:pStyle w:val="TableParagraph"/>
              <w:spacing w:before="91" w:line="218" w:lineRule="auto"/>
              <w:ind w:left="51" w:right="299"/>
              <w:rPr>
                <w:sz w:val="18"/>
              </w:rPr>
            </w:pPr>
            <w:r>
              <w:rPr>
                <w:w w:val="105"/>
                <w:sz w:val="18"/>
              </w:rPr>
              <w:t xml:space="preserve">Prohibition on </w:t>
            </w:r>
            <w:r>
              <w:rPr>
                <w:sz w:val="18"/>
              </w:rPr>
              <w:t xml:space="preserve">cross-examination </w:t>
            </w:r>
            <w:r>
              <w:rPr>
                <w:w w:val="105"/>
                <w:sz w:val="18"/>
              </w:rPr>
              <w:t>of complainants in</w:t>
            </w:r>
          </w:p>
          <w:p w:rsidR="00EA0057" w:rsidRDefault="007C5C23">
            <w:pPr>
              <w:pStyle w:val="TableParagraph"/>
              <w:spacing w:line="200" w:lineRule="exact"/>
              <w:ind w:left="51"/>
              <w:rPr>
                <w:sz w:val="18"/>
              </w:rPr>
            </w:pPr>
            <w:r>
              <w:rPr>
                <w:w w:val="105"/>
                <w:sz w:val="18"/>
              </w:rPr>
              <w:t>sexual offence cases.</w:t>
            </w:r>
          </w:p>
        </w:tc>
        <w:tc>
          <w:tcPr>
            <w:tcW w:w="1814" w:type="dxa"/>
          </w:tcPr>
          <w:p w:rsidR="00EA0057" w:rsidRDefault="007C5C23">
            <w:pPr>
              <w:pStyle w:val="TableParagraph"/>
              <w:spacing w:before="91" w:line="218" w:lineRule="auto"/>
              <w:ind w:left="51" w:right="299"/>
              <w:rPr>
                <w:sz w:val="18"/>
              </w:rPr>
            </w:pPr>
            <w:r>
              <w:rPr>
                <w:w w:val="105"/>
                <w:sz w:val="18"/>
              </w:rPr>
              <w:t xml:space="preserve">Prohibition on </w:t>
            </w:r>
            <w:r>
              <w:rPr>
                <w:sz w:val="18"/>
              </w:rPr>
              <w:t xml:space="preserve">cross-examination </w:t>
            </w:r>
            <w:r>
              <w:rPr>
                <w:w w:val="105"/>
                <w:sz w:val="18"/>
              </w:rPr>
              <w:t xml:space="preserve">of complainants in </w:t>
            </w:r>
            <w:r>
              <w:rPr>
                <w:sz w:val="18"/>
              </w:rPr>
              <w:t>prescribed sexual</w:t>
            </w:r>
          </w:p>
          <w:p w:rsidR="00EA0057" w:rsidRDefault="007C5C23">
            <w:pPr>
              <w:pStyle w:val="TableParagraph"/>
              <w:spacing w:line="218" w:lineRule="auto"/>
              <w:ind w:left="51" w:right="49"/>
              <w:rPr>
                <w:sz w:val="18"/>
              </w:rPr>
            </w:pPr>
            <w:r>
              <w:rPr>
                <w:w w:val="105"/>
                <w:sz w:val="18"/>
              </w:rPr>
              <w:t>offence cases who</w:t>
            </w:r>
            <w:r>
              <w:rPr>
                <w:spacing w:val="-13"/>
                <w:w w:val="105"/>
                <w:sz w:val="18"/>
              </w:rPr>
              <w:t xml:space="preserve"> </w:t>
            </w:r>
            <w:r>
              <w:rPr>
                <w:w w:val="105"/>
                <w:sz w:val="18"/>
              </w:rPr>
              <w:t>are cognitively impaired and complainants who are</w:t>
            </w:r>
            <w:r>
              <w:rPr>
                <w:spacing w:val="-11"/>
                <w:w w:val="105"/>
                <w:sz w:val="18"/>
              </w:rPr>
              <w:t xml:space="preserve"> </w:t>
            </w:r>
            <w:r>
              <w:rPr>
                <w:w w:val="105"/>
                <w:sz w:val="18"/>
              </w:rPr>
              <w:t>under</w:t>
            </w:r>
          </w:p>
          <w:p w:rsidR="00EA0057" w:rsidRDefault="007C5C23">
            <w:pPr>
              <w:pStyle w:val="TableParagraph"/>
              <w:spacing w:line="218" w:lineRule="auto"/>
              <w:ind w:left="51" w:right="113"/>
              <w:rPr>
                <w:sz w:val="18"/>
              </w:rPr>
            </w:pPr>
            <w:r>
              <w:rPr>
                <w:w w:val="105"/>
                <w:sz w:val="18"/>
              </w:rPr>
              <w:t>18 in relation to a sexual offence that occurred when the complainant was under 16.</w:t>
            </w:r>
          </w:p>
          <w:p w:rsidR="00EA0057" w:rsidRDefault="007C5C23">
            <w:pPr>
              <w:pStyle w:val="TableParagraph"/>
              <w:spacing w:before="84" w:line="218" w:lineRule="auto"/>
              <w:ind w:left="51" w:right="77"/>
              <w:rPr>
                <w:sz w:val="18"/>
              </w:rPr>
            </w:pPr>
            <w:r>
              <w:rPr>
                <w:sz w:val="18"/>
              </w:rPr>
              <w:t>The fo</w:t>
            </w:r>
            <w:r>
              <w:rPr>
                <w:sz w:val="18"/>
              </w:rPr>
              <w:t>llowing witnesses can be called only if there are special reasons in the interests of</w:t>
            </w:r>
            <w:r>
              <w:rPr>
                <w:spacing w:val="18"/>
                <w:sz w:val="18"/>
              </w:rPr>
              <w:t xml:space="preserve"> </w:t>
            </w:r>
            <w:r>
              <w:rPr>
                <w:sz w:val="18"/>
              </w:rPr>
              <w:t>justice:</w:t>
            </w:r>
          </w:p>
          <w:p w:rsidR="00EA0057" w:rsidRDefault="007C5C23">
            <w:pPr>
              <w:pStyle w:val="TableParagraph"/>
              <w:numPr>
                <w:ilvl w:val="0"/>
                <w:numId w:val="11"/>
              </w:numPr>
              <w:tabs>
                <w:tab w:val="left" w:pos="335"/>
                <w:tab w:val="left" w:pos="336"/>
              </w:tabs>
              <w:spacing w:before="84" w:line="218" w:lineRule="auto"/>
              <w:ind w:right="181"/>
              <w:rPr>
                <w:sz w:val="18"/>
              </w:rPr>
            </w:pPr>
            <w:r>
              <w:rPr>
                <w:w w:val="105"/>
                <w:sz w:val="18"/>
              </w:rPr>
              <w:t>victims of</w:t>
            </w:r>
            <w:r>
              <w:rPr>
                <w:spacing w:val="-30"/>
                <w:w w:val="105"/>
                <w:sz w:val="18"/>
              </w:rPr>
              <w:t xml:space="preserve"> </w:t>
            </w:r>
            <w:r>
              <w:rPr>
                <w:w w:val="105"/>
                <w:sz w:val="18"/>
              </w:rPr>
              <w:t>violent offences</w:t>
            </w:r>
          </w:p>
          <w:p w:rsidR="00EA0057" w:rsidRDefault="007C5C23">
            <w:pPr>
              <w:pStyle w:val="TableParagraph"/>
              <w:numPr>
                <w:ilvl w:val="0"/>
                <w:numId w:val="11"/>
              </w:numPr>
              <w:tabs>
                <w:tab w:val="left" w:pos="335"/>
                <w:tab w:val="left" w:pos="336"/>
              </w:tabs>
              <w:spacing w:before="84" w:line="218" w:lineRule="auto"/>
              <w:ind w:right="97"/>
              <w:rPr>
                <w:sz w:val="18"/>
              </w:rPr>
            </w:pPr>
            <w:r>
              <w:rPr>
                <w:sz w:val="18"/>
              </w:rPr>
              <w:t>vulnerable persons, except the  victim,  who are witnesses to offences involving violence (unless the prosecutor consents)</w:t>
            </w:r>
          </w:p>
          <w:p w:rsidR="00EA0057" w:rsidRDefault="007C5C23">
            <w:pPr>
              <w:pStyle w:val="TableParagraph"/>
              <w:numPr>
                <w:ilvl w:val="0"/>
                <w:numId w:val="11"/>
              </w:numPr>
              <w:tabs>
                <w:tab w:val="left" w:pos="335"/>
                <w:tab w:val="left" w:pos="336"/>
              </w:tabs>
              <w:spacing w:before="84" w:line="218" w:lineRule="auto"/>
              <w:ind w:right="161"/>
              <w:rPr>
                <w:sz w:val="18"/>
              </w:rPr>
            </w:pPr>
            <w:r>
              <w:rPr>
                <w:sz w:val="18"/>
              </w:rPr>
              <w:t>witnesses to prescribed sexual offences.</w:t>
            </w:r>
          </w:p>
        </w:tc>
        <w:tc>
          <w:tcPr>
            <w:tcW w:w="1814" w:type="dxa"/>
          </w:tcPr>
          <w:p w:rsidR="00EA0057" w:rsidRDefault="007C5C23">
            <w:pPr>
              <w:pStyle w:val="TableParagraph"/>
              <w:spacing w:before="91" w:line="218" w:lineRule="auto"/>
              <w:ind w:left="51" w:right="44"/>
              <w:rPr>
                <w:sz w:val="18"/>
              </w:rPr>
            </w:pPr>
            <w:r>
              <w:rPr>
                <w:w w:val="105"/>
                <w:sz w:val="18"/>
              </w:rPr>
              <w:t>‘Protected witnesses’ who cannot be called:</w:t>
            </w:r>
          </w:p>
          <w:p w:rsidR="00EA0057" w:rsidRDefault="007C5C23">
            <w:pPr>
              <w:pStyle w:val="TableParagraph"/>
              <w:numPr>
                <w:ilvl w:val="0"/>
                <w:numId w:val="10"/>
              </w:numPr>
              <w:tabs>
                <w:tab w:val="left" w:pos="335"/>
                <w:tab w:val="left" w:pos="336"/>
              </w:tabs>
              <w:spacing w:before="84" w:line="218" w:lineRule="auto"/>
              <w:ind w:right="94"/>
              <w:rPr>
                <w:sz w:val="18"/>
              </w:rPr>
            </w:pPr>
            <w:r>
              <w:rPr>
                <w:sz w:val="18"/>
              </w:rPr>
              <w:t>victims (whether children or adults) in sexual offence cases;</w:t>
            </w:r>
          </w:p>
          <w:p w:rsidR="00EA0057" w:rsidRDefault="007C5C23">
            <w:pPr>
              <w:pStyle w:val="TableParagraph"/>
              <w:numPr>
                <w:ilvl w:val="0"/>
                <w:numId w:val="10"/>
              </w:numPr>
              <w:tabs>
                <w:tab w:val="left" w:pos="335"/>
                <w:tab w:val="left" w:pos="336"/>
              </w:tabs>
              <w:spacing w:before="84" w:line="218" w:lineRule="auto"/>
              <w:ind w:right="261"/>
              <w:rPr>
                <w:sz w:val="18"/>
              </w:rPr>
            </w:pPr>
            <w:r>
              <w:rPr>
                <w:w w:val="105"/>
                <w:sz w:val="18"/>
              </w:rPr>
              <w:t>children who are witnesses</w:t>
            </w:r>
            <w:r>
              <w:rPr>
                <w:spacing w:val="-28"/>
                <w:w w:val="105"/>
                <w:sz w:val="18"/>
              </w:rPr>
              <w:t xml:space="preserve"> </w:t>
            </w:r>
            <w:r>
              <w:rPr>
                <w:w w:val="105"/>
                <w:sz w:val="18"/>
              </w:rPr>
              <w:t>in sexual offence cases;</w:t>
            </w:r>
          </w:p>
          <w:p w:rsidR="00EA0057" w:rsidRDefault="007C5C23">
            <w:pPr>
              <w:pStyle w:val="TableParagraph"/>
              <w:numPr>
                <w:ilvl w:val="0"/>
                <w:numId w:val="10"/>
              </w:numPr>
              <w:tabs>
                <w:tab w:val="left" w:pos="336"/>
              </w:tabs>
              <w:spacing w:before="84" w:line="218" w:lineRule="auto"/>
              <w:ind w:right="215"/>
              <w:jc w:val="both"/>
              <w:rPr>
                <w:sz w:val="18"/>
              </w:rPr>
            </w:pPr>
            <w:r>
              <w:rPr>
                <w:sz w:val="18"/>
              </w:rPr>
              <w:t>children in cases involving serious violence.</w:t>
            </w:r>
          </w:p>
        </w:tc>
      </w:tr>
      <w:tr w:rsidR="00EA0057">
        <w:trPr>
          <w:trHeight w:val="3600"/>
        </w:trPr>
        <w:tc>
          <w:tcPr>
            <w:tcW w:w="1814" w:type="dxa"/>
          </w:tcPr>
          <w:p w:rsidR="00EA0057" w:rsidRDefault="007C5C23">
            <w:pPr>
              <w:pStyle w:val="TableParagraph"/>
              <w:spacing w:before="91" w:line="218" w:lineRule="auto"/>
              <w:ind w:left="51" w:right="732"/>
              <w:jc w:val="both"/>
              <w:rPr>
                <w:b/>
                <w:sz w:val="18"/>
              </w:rPr>
            </w:pPr>
            <w:r>
              <w:rPr>
                <w:b/>
                <w:w w:val="110"/>
                <w:sz w:val="18"/>
              </w:rPr>
              <w:t xml:space="preserve">Restrictions </w:t>
            </w:r>
            <w:r>
              <w:rPr>
                <w:b/>
                <w:w w:val="115"/>
                <w:sz w:val="18"/>
              </w:rPr>
              <w:t>on scope of questioning</w:t>
            </w:r>
          </w:p>
        </w:tc>
        <w:tc>
          <w:tcPr>
            <w:tcW w:w="1814" w:type="dxa"/>
          </w:tcPr>
          <w:p w:rsidR="00EA0057" w:rsidRDefault="007C5C23">
            <w:pPr>
              <w:pStyle w:val="TableParagraph"/>
              <w:spacing w:before="91" w:line="218" w:lineRule="auto"/>
              <w:ind w:left="51" w:right="202"/>
              <w:jc w:val="both"/>
              <w:rPr>
                <w:sz w:val="18"/>
              </w:rPr>
            </w:pPr>
            <w:r>
              <w:rPr>
                <w:w w:val="105"/>
                <w:sz w:val="18"/>
              </w:rPr>
              <w:t>Limited</w:t>
            </w:r>
            <w:r>
              <w:rPr>
                <w:spacing w:val="-13"/>
                <w:w w:val="105"/>
                <w:sz w:val="18"/>
              </w:rPr>
              <w:t xml:space="preserve"> </w:t>
            </w:r>
            <w:r>
              <w:rPr>
                <w:w w:val="105"/>
                <w:sz w:val="18"/>
              </w:rPr>
              <w:t>to</w:t>
            </w:r>
            <w:r>
              <w:rPr>
                <w:spacing w:val="-13"/>
                <w:w w:val="105"/>
                <w:sz w:val="18"/>
              </w:rPr>
              <w:t xml:space="preserve"> </w:t>
            </w:r>
            <w:r>
              <w:rPr>
                <w:w w:val="105"/>
                <w:sz w:val="18"/>
              </w:rPr>
              <w:t>the</w:t>
            </w:r>
            <w:r>
              <w:rPr>
                <w:spacing w:val="-13"/>
                <w:w w:val="105"/>
                <w:sz w:val="18"/>
              </w:rPr>
              <w:t xml:space="preserve"> </w:t>
            </w:r>
            <w:r>
              <w:rPr>
                <w:w w:val="105"/>
                <w:sz w:val="18"/>
              </w:rPr>
              <w:t>issues for which leave was granted.</w:t>
            </w:r>
          </w:p>
        </w:tc>
        <w:tc>
          <w:tcPr>
            <w:tcW w:w="1814" w:type="dxa"/>
          </w:tcPr>
          <w:p w:rsidR="00EA0057" w:rsidRDefault="007C5C23">
            <w:pPr>
              <w:pStyle w:val="TableParagraph"/>
              <w:spacing w:before="72"/>
              <w:ind w:left="51"/>
              <w:rPr>
                <w:sz w:val="18"/>
              </w:rPr>
            </w:pPr>
            <w:r>
              <w:rPr>
                <w:sz w:val="18"/>
              </w:rPr>
              <w:t>Not prescribed</w:t>
            </w:r>
          </w:p>
        </w:tc>
        <w:tc>
          <w:tcPr>
            <w:tcW w:w="1814" w:type="dxa"/>
          </w:tcPr>
          <w:p w:rsidR="00EA0057" w:rsidRDefault="007C5C23">
            <w:pPr>
              <w:pStyle w:val="TableParagraph"/>
              <w:spacing w:before="91" w:line="218" w:lineRule="auto"/>
              <w:ind w:left="51" w:right="270"/>
              <w:rPr>
                <w:sz w:val="18"/>
              </w:rPr>
            </w:pPr>
            <w:r>
              <w:rPr>
                <w:sz w:val="18"/>
              </w:rPr>
              <w:t>Limited to matters that were the basis of the direction to attend unless</w:t>
            </w:r>
          </w:p>
          <w:p w:rsidR="00EA0057" w:rsidRDefault="007C5C23">
            <w:pPr>
              <w:pStyle w:val="TableParagraph"/>
              <w:numPr>
                <w:ilvl w:val="0"/>
                <w:numId w:val="9"/>
              </w:numPr>
              <w:tabs>
                <w:tab w:val="left" w:pos="335"/>
                <w:tab w:val="left" w:pos="336"/>
              </w:tabs>
              <w:spacing w:before="84" w:line="218" w:lineRule="auto"/>
              <w:ind w:right="55"/>
              <w:rPr>
                <w:sz w:val="18"/>
              </w:rPr>
            </w:pPr>
            <w:r>
              <w:rPr>
                <w:sz w:val="18"/>
              </w:rPr>
              <w:t>there are substantial  reasons in the interests of justice for questioning on ot</w:t>
            </w:r>
            <w:r>
              <w:rPr>
                <w:sz w:val="18"/>
              </w:rPr>
              <w:t>her  matters;</w:t>
            </w:r>
            <w:r>
              <w:rPr>
                <w:spacing w:val="-14"/>
                <w:sz w:val="18"/>
              </w:rPr>
              <w:t xml:space="preserve"> </w:t>
            </w:r>
            <w:r>
              <w:rPr>
                <w:sz w:val="18"/>
              </w:rPr>
              <w:t>or</w:t>
            </w:r>
          </w:p>
          <w:p w:rsidR="00EA0057" w:rsidRDefault="007C5C23">
            <w:pPr>
              <w:pStyle w:val="TableParagraph"/>
              <w:numPr>
                <w:ilvl w:val="0"/>
                <w:numId w:val="9"/>
              </w:numPr>
              <w:tabs>
                <w:tab w:val="left" w:pos="335"/>
                <w:tab w:val="left" w:pos="336"/>
              </w:tabs>
              <w:spacing w:before="84" w:line="218" w:lineRule="auto"/>
              <w:ind w:right="152"/>
              <w:rPr>
                <w:sz w:val="18"/>
              </w:rPr>
            </w:pPr>
            <w:r>
              <w:rPr>
                <w:sz w:val="18"/>
              </w:rPr>
              <w:t>special   reasons in  the  interests of justice in the case of victims of violence.</w:t>
            </w:r>
          </w:p>
        </w:tc>
        <w:tc>
          <w:tcPr>
            <w:tcW w:w="1814" w:type="dxa"/>
          </w:tcPr>
          <w:p w:rsidR="00EA0057" w:rsidRDefault="007C5C23">
            <w:pPr>
              <w:pStyle w:val="TableParagraph"/>
              <w:spacing w:before="91" w:line="218" w:lineRule="auto"/>
              <w:ind w:left="51" w:right="62"/>
              <w:rPr>
                <w:sz w:val="18"/>
              </w:rPr>
            </w:pPr>
            <w:r>
              <w:rPr>
                <w:w w:val="105"/>
                <w:sz w:val="18"/>
              </w:rPr>
              <w:t>Accused is not limited to  cross-examining on an issue for</w:t>
            </w:r>
          </w:p>
          <w:p w:rsidR="00EA0057" w:rsidRDefault="007C5C23">
            <w:pPr>
              <w:pStyle w:val="TableParagraph"/>
              <w:spacing w:line="218" w:lineRule="auto"/>
              <w:ind w:left="51" w:right="75"/>
              <w:rPr>
                <w:sz w:val="18"/>
              </w:rPr>
            </w:pPr>
            <w:r>
              <w:rPr>
                <w:sz w:val="18"/>
              </w:rPr>
              <w:t>which leave to cross- examine was granted, but the court may disallow  any  question if it appears that its relevance is in doubt or it is not justified having regard to factors that the court was required to take into account when deciding whether to gran</w:t>
            </w:r>
            <w:r>
              <w:rPr>
                <w:sz w:val="18"/>
              </w:rPr>
              <w:t>t leave to cross- examine.</w:t>
            </w:r>
          </w:p>
        </w:tc>
      </w:tr>
      <w:tr w:rsidR="00EA0057">
        <w:trPr>
          <w:trHeight w:val="2940"/>
        </w:trPr>
        <w:tc>
          <w:tcPr>
            <w:tcW w:w="1814" w:type="dxa"/>
          </w:tcPr>
          <w:p w:rsidR="00EA0057" w:rsidRDefault="007C5C23">
            <w:pPr>
              <w:pStyle w:val="TableParagraph"/>
              <w:spacing w:before="91" w:line="218" w:lineRule="auto"/>
              <w:ind w:left="51" w:right="113"/>
              <w:rPr>
                <w:b/>
                <w:sz w:val="18"/>
              </w:rPr>
            </w:pPr>
            <w:r>
              <w:rPr>
                <w:b/>
                <w:w w:val="115"/>
                <w:sz w:val="18"/>
              </w:rPr>
              <w:t>Sentencing discount for early guilty plea</w:t>
            </w:r>
          </w:p>
        </w:tc>
        <w:tc>
          <w:tcPr>
            <w:tcW w:w="1814" w:type="dxa"/>
          </w:tcPr>
          <w:p w:rsidR="00EA0057" w:rsidRDefault="007C5C23">
            <w:pPr>
              <w:pStyle w:val="TableParagraph"/>
              <w:spacing w:before="91" w:line="218" w:lineRule="auto"/>
              <w:ind w:left="51" w:right="328"/>
              <w:rPr>
                <w:sz w:val="18"/>
              </w:rPr>
            </w:pPr>
            <w:r>
              <w:rPr>
                <w:w w:val="105"/>
                <w:sz w:val="18"/>
              </w:rPr>
              <w:t>Sentencing court to have regard to</w:t>
            </w:r>
          </w:p>
          <w:p w:rsidR="00EA0057" w:rsidRDefault="007C5C23">
            <w:pPr>
              <w:pStyle w:val="TableParagraph"/>
              <w:spacing w:line="218" w:lineRule="auto"/>
              <w:ind w:left="51" w:right="166"/>
              <w:jc w:val="both"/>
              <w:rPr>
                <w:sz w:val="18"/>
              </w:rPr>
            </w:pPr>
            <w:r>
              <w:rPr>
                <w:w w:val="105"/>
                <w:sz w:val="18"/>
              </w:rPr>
              <w:t>whether an</w:t>
            </w:r>
            <w:r>
              <w:rPr>
                <w:spacing w:val="-17"/>
                <w:w w:val="105"/>
                <w:sz w:val="18"/>
              </w:rPr>
              <w:t xml:space="preserve"> </w:t>
            </w:r>
            <w:r>
              <w:rPr>
                <w:w w:val="105"/>
                <w:sz w:val="18"/>
              </w:rPr>
              <w:t>offender entered a guilty plea and at what stage in the</w:t>
            </w:r>
            <w:r>
              <w:rPr>
                <w:spacing w:val="-17"/>
                <w:w w:val="105"/>
                <w:sz w:val="18"/>
              </w:rPr>
              <w:t xml:space="preserve"> </w:t>
            </w:r>
            <w:r>
              <w:rPr>
                <w:w w:val="105"/>
                <w:sz w:val="18"/>
              </w:rPr>
              <w:t>proceedings.</w:t>
            </w:r>
          </w:p>
        </w:tc>
        <w:tc>
          <w:tcPr>
            <w:tcW w:w="1814" w:type="dxa"/>
          </w:tcPr>
          <w:p w:rsidR="00EA0057" w:rsidRDefault="007C5C23">
            <w:pPr>
              <w:pStyle w:val="TableParagraph"/>
              <w:spacing w:before="91" w:line="218" w:lineRule="auto"/>
              <w:ind w:left="51" w:right="289"/>
              <w:rPr>
                <w:sz w:val="18"/>
              </w:rPr>
            </w:pPr>
            <w:r>
              <w:rPr>
                <w:w w:val="105"/>
                <w:sz w:val="18"/>
              </w:rPr>
              <w:t>A factor to be taken into account by the court when sentencing.</w:t>
            </w:r>
          </w:p>
        </w:tc>
        <w:tc>
          <w:tcPr>
            <w:tcW w:w="1814" w:type="dxa"/>
          </w:tcPr>
          <w:p w:rsidR="00EA0057" w:rsidRDefault="007C5C23">
            <w:pPr>
              <w:pStyle w:val="TableParagraph"/>
              <w:spacing w:before="91" w:line="218" w:lineRule="auto"/>
              <w:ind w:left="51" w:right="159"/>
              <w:rPr>
                <w:sz w:val="18"/>
              </w:rPr>
            </w:pPr>
            <w:r>
              <w:rPr>
                <w:w w:val="105"/>
                <w:sz w:val="18"/>
              </w:rPr>
              <w:t xml:space="preserve">Fixed sentencing discounts on a scale from  </w:t>
            </w:r>
            <w:r>
              <w:rPr>
                <w:spacing w:val="-3"/>
                <w:w w:val="105"/>
                <w:sz w:val="18"/>
              </w:rPr>
              <w:t xml:space="preserve">25% </w:t>
            </w:r>
            <w:r>
              <w:rPr>
                <w:spacing w:val="35"/>
                <w:w w:val="105"/>
                <w:sz w:val="18"/>
              </w:rPr>
              <w:t xml:space="preserve"> </w:t>
            </w:r>
            <w:r>
              <w:rPr>
                <w:w w:val="105"/>
                <w:sz w:val="18"/>
              </w:rPr>
              <w:t>to  5% for early guilty</w:t>
            </w:r>
            <w:r>
              <w:rPr>
                <w:spacing w:val="-29"/>
                <w:w w:val="105"/>
                <w:sz w:val="18"/>
              </w:rPr>
              <w:t xml:space="preserve"> </w:t>
            </w:r>
            <w:r>
              <w:rPr>
                <w:w w:val="105"/>
                <w:sz w:val="18"/>
              </w:rPr>
              <w:t>pleas, based on the timing of the</w:t>
            </w:r>
            <w:r>
              <w:rPr>
                <w:spacing w:val="-7"/>
                <w:w w:val="105"/>
                <w:sz w:val="18"/>
              </w:rPr>
              <w:t xml:space="preserve"> </w:t>
            </w:r>
            <w:r>
              <w:rPr>
                <w:w w:val="105"/>
                <w:sz w:val="18"/>
              </w:rPr>
              <w:t>plea.</w:t>
            </w:r>
          </w:p>
        </w:tc>
        <w:tc>
          <w:tcPr>
            <w:tcW w:w="1814" w:type="dxa"/>
          </w:tcPr>
          <w:p w:rsidR="00EA0057" w:rsidRDefault="007C5C23">
            <w:pPr>
              <w:pStyle w:val="TableParagraph"/>
              <w:spacing w:before="91" w:line="218" w:lineRule="auto"/>
              <w:ind w:left="51" w:right="289"/>
              <w:rPr>
                <w:sz w:val="18"/>
              </w:rPr>
            </w:pPr>
            <w:r>
              <w:rPr>
                <w:w w:val="105"/>
                <w:sz w:val="18"/>
              </w:rPr>
              <w:t>A factor to be taken into account by the court when sentencing.</w:t>
            </w:r>
          </w:p>
        </w:tc>
      </w:tr>
    </w:tbl>
    <w:p w:rsidR="00EA0057" w:rsidRDefault="00EA0057">
      <w:pPr>
        <w:pStyle w:val="BodyText"/>
        <w:spacing w:before="4"/>
        <w:rPr>
          <w:b/>
          <w:sz w:val="25"/>
        </w:rPr>
      </w:pPr>
    </w:p>
    <w:p w:rsidR="00EA0057" w:rsidRDefault="007C5C23">
      <w:pPr>
        <w:spacing w:before="96"/>
        <w:ind w:left="280"/>
        <w:rPr>
          <w:b/>
          <w:sz w:val="24"/>
        </w:rPr>
      </w:pPr>
      <w:r>
        <w:rPr>
          <w:b/>
          <w:color w:val="37617A"/>
          <w:w w:val="110"/>
          <w:sz w:val="24"/>
        </w:rPr>
        <w:t>80</w:t>
      </w:r>
    </w:p>
    <w:p w:rsidR="00EA0057" w:rsidRDefault="00EA0057">
      <w:pPr>
        <w:rPr>
          <w:sz w:val="24"/>
        </w:rPr>
        <w:sectPr w:rsidR="00EA0057">
          <w:pgSz w:w="11910" w:h="16840"/>
          <w:pgMar w:top="1560" w:right="1120" w:bottom="280" w:left="440" w:header="546" w:footer="0" w:gutter="0"/>
          <w:cols w:space="720"/>
        </w:sectPr>
      </w:pPr>
    </w:p>
    <w:p w:rsidR="00EA0057" w:rsidRDefault="00EA0057">
      <w:pPr>
        <w:pStyle w:val="BodyText"/>
        <w:rPr>
          <w:b/>
          <w:sz w:val="20"/>
        </w:rPr>
      </w:pPr>
    </w:p>
    <w:p w:rsidR="00EA0057" w:rsidRDefault="00EA0057">
      <w:pPr>
        <w:pStyle w:val="BodyText"/>
        <w:spacing w:before="8" w:after="1"/>
        <w:rPr>
          <w:b/>
          <w:sz w:val="29"/>
        </w:rPr>
      </w:pPr>
    </w:p>
    <w:tbl>
      <w:tblPr>
        <w:tblW w:w="0" w:type="auto"/>
        <w:tblInd w:w="102"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Qld</w:t>
            </w:r>
            <w:r>
              <w:rPr>
                <w:w w:val="110"/>
                <w:position w:val="6"/>
                <w:sz w:val="10"/>
              </w:rPr>
              <w:t>v</w:t>
            </w:r>
          </w:p>
        </w:tc>
        <w:tc>
          <w:tcPr>
            <w:tcW w:w="1814" w:type="dxa"/>
            <w:shd w:val="clear" w:color="auto" w:fill="E2E3E7"/>
          </w:tcPr>
          <w:p w:rsidR="00EA0057" w:rsidRDefault="007C5C23">
            <w:pPr>
              <w:pStyle w:val="TableParagraph"/>
              <w:spacing w:before="72"/>
              <w:ind w:left="51"/>
              <w:rPr>
                <w:sz w:val="10"/>
              </w:rPr>
            </w:pPr>
            <w:r>
              <w:rPr>
                <w:b/>
                <w:w w:val="110"/>
                <w:position w:val="-5"/>
                <w:sz w:val="18"/>
              </w:rPr>
              <w:t>SA</w:t>
            </w:r>
            <w:r>
              <w:rPr>
                <w:w w:val="110"/>
                <w:sz w:val="10"/>
              </w:rPr>
              <w:t>vi</w:t>
            </w:r>
          </w:p>
        </w:tc>
        <w:tc>
          <w:tcPr>
            <w:tcW w:w="1814" w:type="dxa"/>
            <w:shd w:val="clear" w:color="auto" w:fill="E2E3E7"/>
          </w:tcPr>
          <w:p w:rsidR="00EA0057" w:rsidRDefault="007C5C23">
            <w:pPr>
              <w:pStyle w:val="TableParagraph"/>
              <w:spacing w:before="72"/>
              <w:ind w:left="51"/>
              <w:rPr>
                <w:sz w:val="10"/>
              </w:rPr>
            </w:pPr>
            <w:r>
              <w:rPr>
                <w:b/>
                <w:w w:val="105"/>
                <w:position w:val="-5"/>
                <w:sz w:val="18"/>
              </w:rPr>
              <w:t>Tas</w:t>
            </w:r>
            <w:r>
              <w:rPr>
                <w:w w:val="105"/>
                <w:sz w:val="10"/>
              </w:rPr>
              <w:t>vii</w:t>
            </w:r>
          </w:p>
        </w:tc>
        <w:tc>
          <w:tcPr>
            <w:tcW w:w="1814" w:type="dxa"/>
            <w:shd w:val="clear" w:color="auto" w:fill="E2E3E7"/>
          </w:tcPr>
          <w:p w:rsidR="00EA0057" w:rsidRDefault="007C5C23">
            <w:pPr>
              <w:pStyle w:val="TableParagraph"/>
              <w:spacing w:before="72"/>
              <w:ind w:left="51"/>
              <w:rPr>
                <w:sz w:val="10"/>
              </w:rPr>
            </w:pPr>
            <w:r>
              <w:rPr>
                <w:b/>
                <w:w w:val="105"/>
                <w:position w:val="-5"/>
                <w:sz w:val="18"/>
              </w:rPr>
              <w:t>WA</w:t>
            </w:r>
            <w:r>
              <w:rPr>
                <w:w w:val="105"/>
                <w:sz w:val="10"/>
              </w:rPr>
              <w:t>viii</w:t>
            </w:r>
          </w:p>
        </w:tc>
      </w:tr>
      <w:tr w:rsidR="00EA0057">
        <w:trPr>
          <w:trHeight w:val="6680"/>
        </w:trPr>
        <w:tc>
          <w:tcPr>
            <w:tcW w:w="1814" w:type="dxa"/>
          </w:tcPr>
          <w:p w:rsidR="00EA0057" w:rsidRDefault="007C5C23">
            <w:pPr>
              <w:pStyle w:val="TableParagraph"/>
              <w:spacing w:before="91" w:line="218" w:lineRule="auto"/>
              <w:ind w:left="51" w:right="32"/>
              <w:rPr>
                <w:b/>
                <w:sz w:val="18"/>
              </w:rPr>
            </w:pPr>
            <w:r>
              <w:rPr>
                <w:b/>
                <w:w w:val="115"/>
                <w:sz w:val="18"/>
              </w:rPr>
              <w:t>Restrictions on classes of witnesses who can be called to give evidence</w:t>
            </w:r>
          </w:p>
        </w:tc>
        <w:tc>
          <w:tcPr>
            <w:tcW w:w="1814" w:type="dxa"/>
          </w:tcPr>
          <w:p w:rsidR="00EA0057" w:rsidRDefault="007C5C23">
            <w:pPr>
              <w:pStyle w:val="TableParagraph"/>
              <w:spacing w:before="91" w:line="218" w:lineRule="auto"/>
              <w:ind w:left="51" w:right="125"/>
              <w:rPr>
                <w:sz w:val="18"/>
              </w:rPr>
            </w:pPr>
            <w:r>
              <w:rPr>
                <w:w w:val="105"/>
                <w:sz w:val="18"/>
              </w:rPr>
              <w:t>Child witnesses must not be called to give evidence in chief, and child witnesses may only be cross- examined in certain circumstances, including that the interests of justice</w:t>
            </w:r>
          </w:p>
          <w:p w:rsidR="00EA0057" w:rsidRDefault="007C5C23">
            <w:pPr>
              <w:pStyle w:val="TableParagraph"/>
              <w:spacing w:line="218" w:lineRule="auto"/>
              <w:ind w:left="51" w:right="98"/>
              <w:rPr>
                <w:sz w:val="18"/>
              </w:rPr>
            </w:pPr>
            <w:r>
              <w:rPr>
                <w:sz w:val="18"/>
              </w:rPr>
              <w:t>cannot adequately be satisfied by leaving cross-examination to the trial.</w:t>
            </w:r>
          </w:p>
          <w:p w:rsidR="00EA0057" w:rsidRDefault="007C5C23">
            <w:pPr>
              <w:pStyle w:val="TableParagraph"/>
              <w:spacing w:before="86" w:line="218" w:lineRule="auto"/>
              <w:ind w:left="51" w:right="113"/>
              <w:rPr>
                <w:sz w:val="18"/>
              </w:rPr>
            </w:pPr>
            <w:r>
              <w:rPr>
                <w:sz w:val="18"/>
              </w:rPr>
              <w:t>Arrangements  must be made to limit any trauma or distress where the court has given leave for a child witness to be cross- examined.</w:t>
            </w:r>
          </w:p>
        </w:tc>
        <w:tc>
          <w:tcPr>
            <w:tcW w:w="1814" w:type="dxa"/>
          </w:tcPr>
          <w:p w:rsidR="00EA0057" w:rsidRDefault="007C5C23">
            <w:pPr>
              <w:pStyle w:val="TableParagraph"/>
              <w:spacing w:before="91" w:line="218" w:lineRule="auto"/>
              <w:ind w:left="51" w:right="113"/>
              <w:rPr>
                <w:sz w:val="18"/>
              </w:rPr>
            </w:pPr>
            <w:r>
              <w:rPr>
                <w:sz w:val="18"/>
              </w:rPr>
              <w:t>The court must be satisfied not only that specia</w:t>
            </w:r>
            <w:r>
              <w:rPr>
                <w:sz w:val="18"/>
              </w:rPr>
              <w:t>l reasons exist for  these  witnesses to be called, but also that ‘the</w:t>
            </w:r>
            <w:r>
              <w:rPr>
                <w:spacing w:val="20"/>
                <w:sz w:val="18"/>
              </w:rPr>
              <w:t xml:space="preserve"> </w:t>
            </w:r>
            <w:r>
              <w:rPr>
                <w:sz w:val="18"/>
              </w:rPr>
              <w:t>interests</w:t>
            </w:r>
          </w:p>
          <w:p w:rsidR="00EA0057" w:rsidRDefault="007C5C23">
            <w:pPr>
              <w:pStyle w:val="TableParagraph"/>
              <w:spacing w:line="218" w:lineRule="auto"/>
              <w:ind w:left="51" w:right="66"/>
              <w:rPr>
                <w:sz w:val="18"/>
              </w:rPr>
            </w:pPr>
            <w:r>
              <w:rPr>
                <w:w w:val="105"/>
                <w:sz w:val="18"/>
              </w:rPr>
              <w:t>of justice cannot adequately be served except by doing so’ for:</w:t>
            </w:r>
          </w:p>
          <w:p w:rsidR="00EA0057" w:rsidRDefault="007C5C23">
            <w:pPr>
              <w:pStyle w:val="TableParagraph"/>
              <w:numPr>
                <w:ilvl w:val="0"/>
                <w:numId w:val="8"/>
              </w:numPr>
              <w:tabs>
                <w:tab w:val="left" w:pos="335"/>
                <w:tab w:val="left" w:pos="336"/>
              </w:tabs>
              <w:spacing w:before="85" w:line="218" w:lineRule="auto"/>
              <w:ind w:right="400"/>
              <w:rPr>
                <w:sz w:val="18"/>
              </w:rPr>
            </w:pPr>
            <w:r>
              <w:rPr>
                <w:w w:val="105"/>
                <w:sz w:val="18"/>
              </w:rPr>
              <w:t>victims of an alleged</w:t>
            </w:r>
            <w:r>
              <w:rPr>
                <w:spacing w:val="-16"/>
                <w:w w:val="105"/>
                <w:sz w:val="18"/>
              </w:rPr>
              <w:t xml:space="preserve"> </w:t>
            </w:r>
            <w:r>
              <w:rPr>
                <w:w w:val="105"/>
                <w:sz w:val="18"/>
              </w:rPr>
              <w:t>sexual offence</w:t>
            </w:r>
          </w:p>
          <w:p w:rsidR="00EA0057" w:rsidRDefault="007C5C23">
            <w:pPr>
              <w:pStyle w:val="TableParagraph"/>
              <w:numPr>
                <w:ilvl w:val="0"/>
                <w:numId w:val="8"/>
              </w:numPr>
              <w:tabs>
                <w:tab w:val="left" w:pos="335"/>
                <w:tab w:val="left" w:pos="336"/>
              </w:tabs>
              <w:spacing w:before="84" w:line="218" w:lineRule="auto"/>
              <w:ind w:right="106"/>
              <w:rPr>
                <w:sz w:val="18"/>
              </w:rPr>
            </w:pPr>
            <w:r>
              <w:rPr>
                <w:sz w:val="18"/>
              </w:rPr>
              <w:t>persons with cognitive impairments that adversely affect their capacity to</w:t>
            </w:r>
            <w:r>
              <w:rPr>
                <w:sz w:val="18"/>
              </w:rPr>
              <w:t xml:space="preserve"> give a coherent account of their experiences or to respond rationally to</w:t>
            </w:r>
            <w:r>
              <w:rPr>
                <w:spacing w:val="25"/>
                <w:sz w:val="18"/>
              </w:rPr>
              <w:t xml:space="preserve"> </w:t>
            </w:r>
            <w:r>
              <w:rPr>
                <w:sz w:val="18"/>
              </w:rPr>
              <w:t>questions</w:t>
            </w:r>
          </w:p>
          <w:p w:rsidR="00EA0057" w:rsidRDefault="007C5C23">
            <w:pPr>
              <w:pStyle w:val="TableParagraph"/>
              <w:numPr>
                <w:ilvl w:val="0"/>
                <w:numId w:val="8"/>
              </w:numPr>
              <w:tabs>
                <w:tab w:val="left" w:pos="335"/>
                <w:tab w:val="left" w:pos="336"/>
              </w:tabs>
              <w:spacing w:before="84" w:line="218" w:lineRule="auto"/>
              <w:ind w:right="133"/>
              <w:rPr>
                <w:sz w:val="18"/>
              </w:rPr>
            </w:pPr>
            <w:r>
              <w:rPr>
                <w:sz w:val="18"/>
              </w:rPr>
              <w:t xml:space="preserve">children who are </w:t>
            </w:r>
            <w:r>
              <w:rPr>
                <w:spacing w:val="-5"/>
                <w:sz w:val="18"/>
              </w:rPr>
              <w:t xml:space="preserve">14  </w:t>
            </w:r>
            <w:r>
              <w:rPr>
                <w:sz w:val="18"/>
              </w:rPr>
              <w:t>years  or</w:t>
            </w:r>
            <w:r>
              <w:rPr>
                <w:spacing w:val="-23"/>
                <w:sz w:val="18"/>
              </w:rPr>
              <w:t xml:space="preserve"> </w:t>
            </w:r>
            <w:r>
              <w:rPr>
                <w:sz w:val="18"/>
              </w:rPr>
              <w:t>under</w:t>
            </w:r>
          </w:p>
        </w:tc>
        <w:tc>
          <w:tcPr>
            <w:tcW w:w="1814" w:type="dxa"/>
          </w:tcPr>
          <w:p w:rsidR="00EA0057" w:rsidRDefault="007C5C23">
            <w:pPr>
              <w:pStyle w:val="TableParagraph"/>
              <w:spacing w:before="91" w:line="218" w:lineRule="auto"/>
              <w:ind w:left="51" w:right="15"/>
              <w:rPr>
                <w:sz w:val="18"/>
              </w:rPr>
            </w:pPr>
            <w:r>
              <w:rPr>
                <w:i/>
                <w:w w:val="105"/>
                <w:sz w:val="18"/>
              </w:rPr>
              <w:t xml:space="preserve">Affected persons </w:t>
            </w:r>
            <w:r>
              <w:rPr>
                <w:w w:val="105"/>
                <w:sz w:val="18"/>
              </w:rPr>
              <w:t>– victims of alleged sexual crimes and children - may only be examined if the court is satisfied that:</w:t>
            </w:r>
          </w:p>
          <w:p w:rsidR="00EA0057" w:rsidRDefault="007C5C23">
            <w:pPr>
              <w:pStyle w:val="TableParagraph"/>
              <w:numPr>
                <w:ilvl w:val="0"/>
                <w:numId w:val="7"/>
              </w:numPr>
              <w:tabs>
                <w:tab w:val="left" w:pos="335"/>
                <w:tab w:val="left" w:pos="336"/>
              </w:tabs>
              <w:spacing w:before="85" w:line="218" w:lineRule="auto"/>
              <w:ind w:right="332"/>
              <w:rPr>
                <w:sz w:val="18"/>
              </w:rPr>
            </w:pPr>
            <w:r>
              <w:rPr>
                <w:sz w:val="18"/>
              </w:rPr>
              <w:t>exceptional circumstances require the witness to give evidence;</w:t>
            </w:r>
            <w:r>
              <w:rPr>
                <w:spacing w:val="30"/>
                <w:sz w:val="18"/>
              </w:rPr>
              <w:t xml:space="preserve"> </w:t>
            </w:r>
            <w:r>
              <w:rPr>
                <w:sz w:val="18"/>
              </w:rPr>
              <w:t>and</w:t>
            </w:r>
          </w:p>
          <w:p w:rsidR="00EA0057" w:rsidRDefault="007C5C23">
            <w:pPr>
              <w:pStyle w:val="TableParagraph"/>
              <w:numPr>
                <w:ilvl w:val="0"/>
                <w:numId w:val="7"/>
              </w:numPr>
              <w:tabs>
                <w:tab w:val="left" w:pos="335"/>
                <w:tab w:val="left" w:pos="336"/>
              </w:tabs>
              <w:spacing w:before="85" w:line="218" w:lineRule="auto"/>
              <w:ind w:right="237"/>
              <w:rPr>
                <w:sz w:val="18"/>
              </w:rPr>
            </w:pPr>
            <w:r>
              <w:rPr>
                <w:sz w:val="18"/>
              </w:rPr>
              <w:t>it is necessary in the interest of justice.</w:t>
            </w:r>
          </w:p>
        </w:tc>
        <w:tc>
          <w:tcPr>
            <w:tcW w:w="1814" w:type="dxa"/>
          </w:tcPr>
          <w:p w:rsidR="00EA0057" w:rsidRDefault="007C5C23">
            <w:pPr>
              <w:pStyle w:val="TableParagraph"/>
              <w:spacing w:before="71"/>
              <w:ind w:left="51"/>
              <w:rPr>
                <w:sz w:val="18"/>
              </w:rPr>
            </w:pPr>
            <w:r>
              <w:rPr>
                <w:w w:val="105"/>
                <w:sz w:val="18"/>
              </w:rPr>
              <w:t>No</w:t>
            </w:r>
          </w:p>
        </w:tc>
      </w:tr>
      <w:tr w:rsidR="00EA0057">
        <w:trPr>
          <w:trHeight w:val="3600"/>
        </w:trPr>
        <w:tc>
          <w:tcPr>
            <w:tcW w:w="1814" w:type="dxa"/>
          </w:tcPr>
          <w:p w:rsidR="00EA0057" w:rsidRDefault="007C5C23">
            <w:pPr>
              <w:pStyle w:val="TableParagraph"/>
              <w:spacing w:before="91" w:line="218" w:lineRule="auto"/>
              <w:ind w:left="51" w:right="732"/>
              <w:jc w:val="both"/>
              <w:rPr>
                <w:b/>
                <w:sz w:val="18"/>
              </w:rPr>
            </w:pPr>
            <w:r>
              <w:rPr>
                <w:b/>
                <w:w w:val="110"/>
                <w:sz w:val="18"/>
              </w:rPr>
              <w:t xml:space="preserve">Restrictions </w:t>
            </w:r>
            <w:r>
              <w:rPr>
                <w:b/>
                <w:w w:val="115"/>
                <w:sz w:val="18"/>
              </w:rPr>
              <w:t>on scope of questioning</w:t>
            </w:r>
          </w:p>
        </w:tc>
        <w:tc>
          <w:tcPr>
            <w:tcW w:w="1814" w:type="dxa"/>
          </w:tcPr>
          <w:p w:rsidR="00EA0057" w:rsidRDefault="007C5C23">
            <w:pPr>
              <w:pStyle w:val="TableParagraph"/>
              <w:spacing w:before="91" w:line="218" w:lineRule="auto"/>
              <w:ind w:left="51" w:right="66"/>
              <w:rPr>
                <w:sz w:val="18"/>
              </w:rPr>
            </w:pPr>
            <w:r>
              <w:rPr>
                <w:sz w:val="18"/>
              </w:rPr>
              <w:t>Questioning is limited to issues relevant to the reasons given by the court for requiring the witness to attend, unless the court is satisfied there are substantial reasons</w:t>
            </w:r>
          </w:p>
          <w:p w:rsidR="00EA0057" w:rsidRDefault="007C5C23">
            <w:pPr>
              <w:pStyle w:val="TableParagraph"/>
              <w:spacing w:line="218" w:lineRule="auto"/>
              <w:ind w:left="51" w:right="32"/>
              <w:rPr>
                <w:sz w:val="18"/>
              </w:rPr>
            </w:pPr>
            <w:r>
              <w:rPr>
                <w:w w:val="105"/>
                <w:sz w:val="18"/>
              </w:rPr>
              <w:t xml:space="preserve">in the interests of justice why cross- examination relating to other issues should </w:t>
            </w:r>
            <w:r>
              <w:rPr>
                <w:w w:val="105"/>
                <w:sz w:val="18"/>
              </w:rPr>
              <w:t>be allowed.</w:t>
            </w:r>
          </w:p>
        </w:tc>
        <w:tc>
          <w:tcPr>
            <w:tcW w:w="1814" w:type="dxa"/>
          </w:tcPr>
          <w:p w:rsidR="00EA0057" w:rsidRDefault="007C5C23">
            <w:pPr>
              <w:pStyle w:val="TableParagraph"/>
              <w:spacing w:before="72"/>
              <w:ind w:left="51"/>
              <w:rPr>
                <w:sz w:val="18"/>
              </w:rPr>
            </w:pPr>
            <w:r>
              <w:rPr>
                <w:sz w:val="18"/>
              </w:rPr>
              <w:t>Not prescribed</w:t>
            </w:r>
          </w:p>
        </w:tc>
        <w:tc>
          <w:tcPr>
            <w:tcW w:w="1814" w:type="dxa"/>
          </w:tcPr>
          <w:p w:rsidR="00EA0057" w:rsidRDefault="007C5C23">
            <w:pPr>
              <w:pStyle w:val="TableParagraph"/>
              <w:spacing w:before="91" w:line="218" w:lineRule="auto"/>
              <w:ind w:left="51"/>
              <w:rPr>
                <w:sz w:val="18"/>
              </w:rPr>
            </w:pPr>
            <w:r>
              <w:rPr>
                <w:w w:val="105"/>
                <w:sz w:val="18"/>
              </w:rPr>
              <w:t>The court may order and place limitations on the matters about which a witness may be examined, cross- examined and re- examined.</w:t>
            </w:r>
          </w:p>
        </w:tc>
        <w:tc>
          <w:tcPr>
            <w:tcW w:w="1814" w:type="dxa"/>
          </w:tcPr>
          <w:p w:rsidR="00EA0057" w:rsidRDefault="007C5C23">
            <w:pPr>
              <w:pStyle w:val="TableParagraph"/>
              <w:spacing w:before="91" w:line="218" w:lineRule="auto"/>
              <w:ind w:left="51" w:right="51"/>
              <w:rPr>
                <w:sz w:val="18"/>
              </w:rPr>
            </w:pPr>
            <w:r>
              <w:rPr>
                <w:sz w:val="18"/>
              </w:rPr>
              <w:t>The court must not allow  the  witness  to be cross-examined on matters relating solely to his or h</w:t>
            </w:r>
            <w:r>
              <w:rPr>
                <w:sz w:val="18"/>
              </w:rPr>
              <w:t>er credibility or on matters that do not relate directly to the evidence given during    examination by the prosecutor.</w:t>
            </w:r>
          </w:p>
        </w:tc>
      </w:tr>
      <w:tr w:rsidR="00EA0057">
        <w:trPr>
          <w:trHeight w:val="2940"/>
        </w:trPr>
        <w:tc>
          <w:tcPr>
            <w:tcW w:w="1814" w:type="dxa"/>
          </w:tcPr>
          <w:p w:rsidR="00EA0057" w:rsidRDefault="007C5C23">
            <w:pPr>
              <w:pStyle w:val="TableParagraph"/>
              <w:spacing w:before="91" w:line="218" w:lineRule="auto"/>
              <w:ind w:left="51" w:right="113"/>
              <w:rPr>
                <w:b/>
                <w:sz w:val="18"/>
              </w:rPr>
            </w:pPr>
            <w:r>
              <w:rPr>
                <w:b/>
                <w:w w:val="115"/>
                <w:sz w:val="18"/>
              </w:rPr>
              <w:t>Sentencing discount for early guilty plea</w:t>
            </w:r>
          </w:p>
        </w:tc>
        <w:tc>
          <w:tcPr>
            <w:tcW w:w="1814" w:type="dxa"/>
          </w:tcPr>
          <w:p w:rsidR="00EA0057" w:rsidRDefault="007C5C23">
            <w:pPr>
              <w:pStyle w:val="TableParagraph"/>
              <w:spacing w:before="91" w:line="218" w:lineRule="auto"/>
              <w:ind w:left="51" w:right="289"/>
              <w:rPr>
                <w:sz w:val="18"/>
              </w:rPr>
            </w:pPr>
            <w:r>
              <w:rPr>
                <w:w w:val="105"/>
                <w:sz w:val="18"/>
              </w:rPr>
              <w:t>A factor to be taken into account by the court when sentencing.</w:t>
            </w:r>
          </w:p>
        </w:tc>
        <w:tc>
          <w:tcPr>
            <w:tcW w:w="1814" w:type="dxa"/>
          </w:tcPr>
          <w:p w:rsidR="00EA0057" w:rsidRDefault="007C5C23">
            <w:pPr>
              <w:pStyle w:val="TableParagraph"/>
              <w:spacing w:before="91" w:line="218" w:lineRule="auto"/>
              <w:ind w:left="51" w:right="369"/>
              <w:rPr>
                <w:sz w:val="18"/>
              </w:rPr>
            </w:pPr>
            <w:r>
              <w:rPr>
                <w:w w:val="105"/>
                <w:sz w:val="18"/>
              </w:rPr>
              <w:t>According  to  a set  scale  based on the timing of the plea, ranging from a discount of up to 40% for  a plea entered within 4 weeks of the accused’s</w:t>
            </w:r>
            <w:r>
              <w:rPr>
                <w:spacing w:val="-24"/>
                <w:w w:val="105"/>
                <w:sz w:val="18"/>
              </w:rPr>
              <w:t xml:space="preserve"> </w:t>
            </w:r>
            <w:r>
              <w:rPr>
                <w:w w:val="105"/>
                <w:sz w:val="18"/>
              </w:rPr>
              <w:t xml:space="preserve">first </w:t>
            </w:r>
            <w:r>
              <w:rPr>
                <w:sz w:val="18"/>
              </w:rPr>
              <w:t>court</w:t>
            </w:r>
            <w:r>
              <w:rPr>
                <w:spacing w:val="37"/>
                <w:sz w:val="18"/>
              </w:rPr>
              <w:t xml:space="preserve"> </w:t>
            </w:r>
            <w:r>
              <w:rPr>
                <w:sz w:val="18"/>
              </w:rPr>
              <w:t>appearance,</w:t>
            </w:r>
          </w:p>
          <w:p w:rsidR="00EA0057" w:rsidRDefault="007C5C23">
            <w:pPr>
              <w:pStyle w:val="TableParagraph"/>
              <w:spacing w:line="218" w:lineRule="auto"/>
              <w:ind w:left="51" w:right="294"/>
              <w:rPr>
                <w:sz w:val="18"/>
              </w:rPr>
            </w:pPr>
            <w:r>
              <w:rPr>
                <w:w w:val="105"/>
                <w:sz w:val="18"/>
              </w:rPr>
              <w:t>to a discount of up to 10%  for pleas</w:t>
            </w:r>
          </w:p>
          <w:p w:rsidR="00EA0057" w:rsidRDefault="007C5C23">
            <w:pPr>
              <w:pStyle w:val="TableParagraph"/>
              <w:spacing w:line="218" w:lineRule="auto"/>
              <w:ind w:left="51"/>
              <w:rPr>
                <w:sz w:val="18"/>
              </w:rPr>
            </w:pPr>
            <w:r>
              <w:rPr>
                <w:w w:val="105"/>
                <w:sz w:val="18"/>
              </w:rPr>
              <w:t>entered at the start of the accused’s trial</w:t>
            </w:r>
            <w:r>
              <w:rPr>
                <w:w w:val="105"/>
                <w:sz w:val="18"/>
              </w:rPr>
              <w:t>.</w:t>
            </w:r>
          </w:p>
        </w:tc>
        <w:tc>
          <w:tcPr>
            <w:tcW w:w="1814" w:type="dxa"/>
          </w:tcPr>
          <w:p w:rsidR="00EA0057" w:rsidRDefault="007C5C23">
            <w:pPr>
              <w:pStyle w:val="TableParagraph"/>
              <w:spacing w:before="91" w:line="218" w:lineRule="auto"/>
              <w:ind w:left="51" w:right="289"/>
              <w:rPr>
                <w:sz w:val="18"/>
              </w:rPr>
            </w:pPr>
            <w:r>
              <w:rPr>
                <w:w w:val="105"/>
                <w:sz w:val="18"/>
              </w:rPr>
              <w:t>A factor to be taken into account by the court when sentencing, in accordance with common law principles.</w:t>
            </w:r>
          </w:p>
        </w:tc>
        <w:tc>
          <w:tcPr>
            <w:tcW w:w="1814" w:type="dxa"/>
          </w:tcPr>
          <w:p w:rsidR="00EA0057" w:rsidRDefault="007C5C23">
            <w:pPr>
              <w:pStyle w:val="TableParagraph"/>
              <w:spacing w:before="91" w:line="218" w:lineRule="auto"/>
              <w:ind w:left="51" w:right="289"/>
              <w:rPr>
                <w:sz w:val="18"/>
              </w:rPr>
            </w:pPr>
            <w:r>
              <w:rPr>
                <w:w w:val="105"/>
                <w:sz w:val="18"/>
              </w:rPr>
              <w:t>A factor to be taken into account by the court when sentencing.</w:t>
            </w:r>
          </w:p>
          <w:p w:rsidR="00EA0057" w:rsidRDefault="007C5C23">
            <w:pPr>
              <w:pStyle w:val="TableParagraph"/>
              <w:spacing w:before="84" w:line="218" w:lineRule="auto"/>
              <w:ind w:left="51" w:right="15"/>
              <w:rPr>
                <w:sz w:val="18"/>
              </w:rPr>
            </w:pPr>
            <w:r>
              <w:rPr>
                <w:w w:val="105"/>
                <w:sz w:val="18"/>
              </w:rPr>
              <w:t>Where the sentence for the offence is, or includes, a fixed term, the court must not</w:t>
            </w:r>
            <w:r>
              <w:rPr>
                <w:w w:val="105"/>
                <w:sz w:val="18"/>
              </w:rPr>
              <w:t xml:space="preserve"> reduce the sentence by more than 25%.</w:t>
            </w:r>
          </w:p>
        </w:tc>
      </w:tr>
    </w:tbl>
    <w:p w:rsidR="00EA0057" w:rsidRDefault="00EA0057">
      <w:pPr>
        <w:pStyle w:val="BodyText"/>
        <w:spacing w:before="4"/>
        <w:rPr>
          <w:b/>
          <w:sz w:val="25"/>
        </w:rPr>
      </w:pPr>
    </w:p>
    <w:p w:rsidR="00EA0057" w:rsidRDefault="007C5C23">
      <w:pPr>
        <w:spacing w:before="96"/>
        <w:ind w:right="665"/>
        <w:jc w:val="right"/>
        <w:rPr>
          <w:b/>
          <w:sz w:val="24"/>
        </w:rPr>
      </w:pPr>
      <w:r>
        <w:rPr>
          <w:b/>
          <w:color w:val="37617A"/>
          <w:w w:val="110"/>
          <w:sz w:val="24"/>
        </w:rPr>
        <w:t>81</w:t>
      </w:r>
    </w:p>
    <w:p w:rsidR="00EA0057" w:rsidRDefault="00EA0057">
      <w:pPr>
        <w:jc w:val="right"/>
        <w:rPr>
          <w:sz w:val="24"/>
        </w:rPr>
        <w:sectPr w:rsidR="00EA0057">
          <w:pgSz w:w="11910" w:h="16840"/>
          <w:pgMar w:top="1360" w:right="0" w:bottom="280" w:left="1480" w:header="808" w:footer="0" w:gutter="0"/>
          <w:cols w:space="720"/>
        </w:sectPr>
      </w:pPr>
    </w:p>
    <w:p w:rsidR="00EA0057" w:rsidRDefault="00EA0057">
      <w:pPr>
        <w:pStyle w:val="BodyText"/>
        <w:rPr>
          <w:b/>
          <w:sz w:val="20"/>
        </w:rPr>
      </w:pPr>
    </w:p>
    <w:p w:rsidR="00EA0057" w:rsidRDefault="00EA0057">
      <w:pPr>
        <w:pStyle w:val="BodyText"/>
        <w:spacing w:before="9"/>
        <w:rPr>
          <w:b/>
          <w:sz w:val="13"/>
        </w:rPr>
      </w:pPr>
    </w:p>
    <w:tbl>
      <w:tblPr>
        <w:tblW w:w="0" w:type="auto"/>
        <w:tblInd w:w="114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Vic</w:t>
            </w:r>
            <w:r>
              <w:rPr>
                <w:w w:val="110"/>
                <w:position w:val="6"/>
                <w:sz w:val="10"/>
              </w:rPr>
              <w:t>i</w:t>
            </w:r>
          </w:p>
        </w:tc>
        <w:tc>
          <w:tcPr>
            <w:tcW w:w="1814" w:type="dxa"/>
            <w:shd w:val="clear" w:color="auto" w:fill="E2E3E7"/>
          </w:tcPr>
          <w:p w:rsidR="00EA0057" w:rsidRDefault="007C5C23">
            <w:pPr>
              <w:pStyle w:val="TableParagraph"/>
              <w:spacing w:before="72"/>
              <w:ind w:left="51"/>
              <w:rPr>
                <w:sz w:val="10"/>
              </w:rPr>
            </w:pPr>
            <w:r>
              <w:rPr>
                <w:b/>
                <w:w w:val="110"/>
                <w:sz w:val="18"/>
              </w:rPr>
              <w:t>ACT</w:t>
            </w:r>
            <w:r>
              <w:rPr>
                <w:w w:val="110"/>
                <w:position w:val="6"/>
                <w:sz w:val="10"/>
              </w:rPr>
              <w:t>ii</w:t>
            </w:r>
          </w:p>
        </w:tc>
        <w:tc>
          <w:tcPr>
            <w:tcW w:w="1814" w:type="dxa"/>
            <w:shd w:val="clear" w:color="auto" w:fill="E2E3E7"/>
          </w:tcPr>
          <w:p w:rsidR="00EA0057" w:rsidRDefault="007C5C23">
            <w:pPr>
              <w:pStyle w:val="TableParagraph"/>
              <w:spacing w:before="72"/>
              <w:ind w:left="51"/>
              <w:rPr>
                <w:sz w:val="10"/>
              </w:rPr>
            </w:pPr>
            <w:r>
              <w:rPr>
                <w:b/>
                <w:w w:val="105"/>
                <w:position w:val="-5"/>
                <w:sz w:val="18"/>
              </w:rPr>
              <w:t>NSW</w:t>
            </w:r>
            <w:r>
              <w:rPr>
                <w:w w:val="105"/>
                <w:sz w:val="10"/>
              </w:rPr>
              <w:t>iii</w:t>
            </w:r>
          </w:p>
        </w:tc>
        <w:tc>
          <w:tcPr>
            <w:tcW w:w="1814" w:type="dxa"/>
            <w:shd w:val="clear" w:color="auto" w:fill="E2E3E7"/>
          </w:tcPr>
          <w:p w:rsidR="00EA0057" w:rsidRDefault="007C5C23">
            <w:pPr>
              <w:pStyle w:val="TableParagraph"/>
              <w:spacing w:before="72"/>
              <w:ind w:left="51"/>
              <w:rPr>
                <w:sz w:val="10"/>
              </w:rPr>
            </w:pPr>
            <w:r>
              <w:rPr>
                <w:b/>
                <w:w w:val="105"/>
                <w:position w:val="-5"/>
                <w:sz w:val="18"/>
              </w:rPr>
              <w:t>NT</w:t>
            </w:r>
            <w:r>
              <w:rPr>
                <w:w w:val="105"/>
                <w:sz w:val="10"/>
              </w:rPr>
              <w:t>iv</w:t>
            </w:r>
          </w:p>
        </w:tc>
      </w:tr>
      <w:tr w:rsidR="00EA0057">
        <w:trPr>
          <w:trHeight w:val="540"/>
        </w:trPr>
        <w:tc>
          <w:tcPr>
            <w:tcW w:w="1814" w:type="dxa"/>
          </w:tcPr>
          <w:p w:rsidR="00EA0057" w:rsidRDefault="007C5C23">
            <w:pPr>
              <w:pStyle w:val="TableParagraph"/>
              <w:spacing w:before="91" w:line="218" w:lineRule="auto"/>
              <w:ind w:left="51"/>
              <w:rPr>
                <w:b/>
                <w:sz w:val="18"/>
              </w:rPr>
            </w:pPr>
            <w:r>
              <w:rPr>
                <w:b/>
                <w:w w:val="110"/>
                <w:sz w:val="18"/>
              </w:rPr>
              <w:t>DPP has power to indict directly</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10"/>
                <w:sz w:val="18"/>
              </w:rPr>
              <w:t>Yes</w:t>
            </w:r>
          </w:p>
        </w:tc>
      </w:tr>
      <w:tr w:rsidR="00EA0057">
        <w:trPr>
          <w:trHeight w:val="280"/>
        </w:trPr>
        <w:tc>
          <w:tcPr>
            <w:tcW w:w="1814" w:type="dxa"/>
            <w:tcBorders>
              <w:bottom w:val="nil"/>
            </w:tcBorders>
          </w:tcPr>
          <w:p w:rsidR="00EA0057" w:rsidRDefault="007C5C23">
            <w:pPr>
              <w:pStyle w:val="TableParagraph"/>
              <w:spacing w:before="72" w:line="191" w:lineRule="exact"/>
              <w:ind w:left="51"/>
              <w:rPr>
                <w:b/>
                <w:sz w:val="18"/>
              </w:rPr>
            </w:pPr>
            <w:r>
              <w:rPr>
                <w:b/>
                <w:w w:val="110"/>
                <w:sz w:val="18"/>
              </w:rPr>
              <w:t>Time taken to</w:t>
            </w:r>
          </w:p>
        </w:tc>
        <w:tc>
          <w:tcPr>
            <w:tcW w:w="1814" w:type="dxa"/>
            <w:tcBorders>
              <w:bottom w:val="nil"/>
            </w:tcBorders>
          </w:tcPr>
          <w:p w:rsidR="00EA0057" w:rsidRDefault="007C5C23">
            <w:pPr>
              <w:pStyle w:val="TableParagraph"/>
              <w:spacing w:before="72" w:line="191" w:lineRule="exact"/>
              <w:ind w:left="51"/>
              <w:rPr>
                <w:sz w:val="18"/>
              </w:rPr>
            </w:pPr>
            <w:r>
              <w:rPr>
                <w:w w:val="105"/>
                <w:sz w:val="18"/>
              </w:rPr>
              <w:t>Less than 6 months: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Less than 6 months: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Less than 6 months: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Less than 6 months:</w:t>
            </w:r>
          </w:p>
        </w:tc>
      </w:tr>
      <w:tr w:rsidR="00EA0057">
        <w:trPr>
          <w:trHeight w:val="180"/>
        </w:trPr>
        <w:tc>
          <w:tcPr>
            <w:tcW w:w="1814" w:type="dxa"/>
            <w:tcBorders>
              <w:top w:val="nil"/>
              <w:bottom w:val="nil"/>
            </w:tcBorders>
          </w:tcPr>
          <w:p w:rsidR="00EA0057" w:rsidRDefault="007C5C23">
            <w:pPr>
              <w:pStyle w:val="TableParagraph"/>
              <w:spacing w:line="180" w:lineRule="exact"/>
              <w:ind w:left="51"/>
              <w:rPr>
                <w:b/>
                <w:sz w:val="18"/>
              </w:rPr>
            </w:pPr>
            <w:r>
              <w:rPr>
                <w:b/>
                <w:w w:val="110"/>
                <w:sz w:val="18"/>
              </w:rPr>
              <w:t>finalise cases</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74.7%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81.8%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88.1%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83.8% of cases in  the</w:t>
            </w:r>
          </w:p>
        </w:tc>
      </w:tr>
      <w:tr w:rsidR="00EA0057">
        <w:trPr>
          <w:trHeight w:val="880"/>
        </w:trPr>
        <w:tc>
          <w:tcPr>
            <w:tcW w:w="1814" w:type="dxa"/>
            <w:tcBorders>
              <w:top w:val="nil"/>
              <w:bottom w:val="nil"/>
            </w:tcBorders>
          </w:tcPr>
          <w:p w:rsidR="00EA0057" w:rsidRDefault="007C5C23">
            <w:pPr>
              <w:pStyle w:val="TableParagraph"/>
              <w:spacing w:line="209" w:lineRule="exact"/>
              <w:ind w:left="51"/>
              <w:rPr>
                <w:b/>
                <w:sz w:val="18"/>
              </w:rPr>
            </w:pPr>
            <w:r>
              <w:rPr>
                <w:b/>
                <w:w w:val="110"/>
                <w:sz w:val="18"/>
              </w:rPr>
              <w:t>(2017–18)</w:t>
            </w:r>
          </w:p>
        </w:tc>
        <w:tc>
          <w:tcPr>
            <w:tcW w:w="1814" w:type="dxa"/>
            <w:tcBorders>
              <w:top w:val="nil"/>
              <w:bottom w:val="nil"/>
            </w:tcBorders>
          </w:tcPr>
          <w:p w:rsidR="00EA0057" w:rsidRDefault="007C5C23">
            <w:pPr>
              <w:pStyle w:val="TableParagraph"/>
              <w:spacing w:before="9" w:line="218" w:lineRule="auto"/>
              <w:ind w:left="51" w:right="66"/>
              <w:rPr>
                <w:sz w:val="18"/>
              </w:rPr>
            </w:pPr>
            <w:r>
              <w:rPr>
                <w:w w:val="105"/>
                <w:sz w:val="18"/>
              </w:rPr>
              <w:t>Magistrates’ Court and 88.1% of cases in the Children’s Court.</w:t>
            </w:r>
          </w:p>
          <w:p w:rsidR="00EA0057" w:rsidRDefault="007C5C23">
            <w:pPr>
              <w:pStyle w:val="TableParagraph"/>
              <w:spacing w:before="65" w:line="192" w:lineRule="exact"/>
              <w:ind w:left="51"/>
              <w:rPr>
                <w:sz w:val="18"/>
              </w:rPr>
            </w:pPr>
            <w:r>
              <w:rPr>
                <w:w w:val="105"/>
                <w:sz w:val="18"/>
              </w:rPr>
              <w:t>Less than 12 months:</w:t>
            </w:r>
          </w:p>
        </w:tc>
        <w:tc>
          <w:tcPr>
            <w:tcW w:w="1814" w:type="dxa"/>
            <w:tcBorders>
              <w:top w:val="nil"/>
              <w:bottom w:val="nil"/>
            </w:tcBorders>
          </w:tcPr>
          <w:p w:rsidR="00EA0057" w:rsidRDefault="007C5C23">
            <w:pPr>
              <w:pStyle w:val="TableParagraph"/>
              <w:spacing w:line="209" w:lineRule="exact"/>
              <w:ind w:left="51"/>
              <w:rPr>
                <w:sz w:val="18"/>
              </w:rPr>
            </w:pPr>
            <w:r>
              <w:rPr>
                <w:w w:val="105"/>
                <w:sz w:val="18"/>
              </w:rPr>
              <w:t>Magistrates’ Court.</w:t>
            </w:r>
          </w:p>
          <w:p w:rsidR="00EA0057" w:rsidRDefault="007C5C23">
            <w:pPr>
              <w:pStyle w:val="TableParagraph"/>
              <w:spacing w:before="85" w:line="218" w:lineRule="auto"/>
              <w:ind w:left="51"/>
              <w:rPr>
                <w:sz w:val="18"/>
              </w:rPr>
            </w:pPr>
            <w:r>
              <w:rPr>
                <w:w w:val="105"/>
                <w:sz w:val="18"/>
              </w:rPr>
              <w:t>Less than 12 months: 78.8%  of cases</w:t>
            </w:r>
          </w:p>
          <w:p w:rsidR="00EA0057" w:rsidRDefault="007C5C23">
            <w:pPr>
              <w:pStyle w:val="TableParagraph"/>
              <w:spacing w:line="172" w:lineRule="exact"/>
              <w:ind w:left="51"/>
              <w:rPr>
                <w:sz w:val="18"/>
              </w:rPr>
            </w:pPr>
            <w:r>
              <w:rPr>
                <w:w w:val="105"/>
                <w:sz w:val="18"/>
              </w:rPr>
              <w:t>in the Supreme</w:t>
            </w:r>
          </w:p>
        </w:tc>
        <w:tc>
          <w:tcPr>
            <w:tcW w:w="1814" w:type="dxa"/>
            <w:tcBorders>
              <w:top w:val="nil"/>
              <w:bottom w:val="nil"/>
            </w:tcBorders>
          </w:tcPr>
          <w:p w:rsidR="00EA0057" w:rsidRDefault="007C5C23">
            <w:pPr>
              <w:pStyle w:val="TableParagraph"/>
              <w:spacing w:line="209" w:lineRule="exact"/>
              <w:ind w:left="51"/>
              <w:rPr>
                <w:sz w:val="18"/>
              </w:rPr>
            </w:pPr>
            <w:r>
              <w:rPr>
                <w:w w:val="105"/>
                <w:sz w:val="18"/>
              </w:rPr>
              <w:t>Local Court.</w:t>
            </w:r>
          </w:p>
          <w:p w:rsidR="00EA0057" w:rsidRDefault="007C5C23">
            <w:pPr>
              <w:pStyle w:val="TableParagraph"/>
              <w:spacing w:before="76" w:line="200" w:lineRule="exact"/>
              <w:ind w:left="51" w:right="102"/>
              <w:rPr>
                <w:sz w:val="18"/>
              </w:rPr>
            </w:pPr>
            <w:r>
              <w:rPr>
                <w:w w:val="105"/>
                <w:sz w:val="18"/>
              </w:rPr>
              <w:t>Less than 12 months: 41.8%  of  cases  in the Supreme Court,</w:t>
            </w:r>
          </w:p>
        </w:tc>
        <w:tc>
          <w:tcPr>
            <w:tcW w:w="1814" w:type="dxa"/>
            <w:tcBorders>
              <w:top w:val="nil"/>
              <w:bottom w:val="nil"/>
            </w:tcBorders>
          </w:tcPr>
          <w:p w:rsidR="00EA0057" w:rsidRDefault="007C5C23">
            <w:pPr>
              <w:pStyle w:val="TableParagraph"/>
              <w:spacing w:line="209" w:lineRule="exact"/>
              <w:ind w:left="51"/>
              <w:rPr>
                <w:sz w:val="18"/>
              </w:rPr>
            </w:pPr>
            <w:r>
              <w:rPr>
                <w:w w:val="105"/>
                <w:sz w:val="18"/>
              </w:rPr>
              <w:t>Magistrates’ Court.</w:t>
            </w:r>
          </w:p>
          <w:p w:rsidR="00EA0057" w:rsidRDefault="007C5C23">
            <w:pPr>
              <w:pStyle w:val="TableParagraph"/>
              <w:spacing w:before="85" w:line="218" w:lineRule="auto"/>
              <w:ind w:left="51"/>
              <w:rPr>
                <w:sz w:val="18"/>
              </w:rPr>
            </w:pPr>
            <w:r>
              <w:rPr>
                <w:w w:val="105"/>
                <w:sz w:val="18"/>
              </w:rPr>
              <w:t>Less than 12 months: 92.7%  of cases</w:t>
            </w:r>
          </w:p>
          <w:p w:rsidR="00EA0057" w:rsidRDefault="007C5C23">
            <w:pPr>
              <w:pStyle w:val="TableParagraph"/>
              <w:spacing w:line="172" w:lineRule="exact"/>
              <w:ind w:left="51"/>
              <w:rPr>
                <w:sz w:val="18"/>
              </w:rPr>
            </w:pPr>
            <w:r>
              <w:rPr>
                <w:w w:val="105"/>
                <w:sz w:val="18"/>
              </w:rPr>
              <w:t>in the Supreme</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69.5%  of  cases in</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Court,  93.6%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22.1%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Court,  94.6%  in the</w:t>
            </w:r>
          </w:p>
        </w:tc>
      </w:tr>
      <w:tr w:rsidR="00EA0057">
        <w:trPr>
          <w:trHeight w:val="188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before="8" w:line="218" w:lineRule="auto"/>
              <w:ind w:left="51" w:right="224"/>
              <w:rPr>
                <w:sz w:val="18"/>
              </w:rPr>
            </w:pPr>
            <w:r>
              <w:rPr>
                <w:w w:val="105"/>
                <w:sz w:val="18"/>
              </w:rPr>
              <w:t>the Supreme Court, 82.1% of cases in the County Court,</w:t>
            </w:r>
          </w:p>
          <w:p w:rsidR="00EA0057" w:rsidRDefault="007C5C23">
            <w:pPr>
              <w:pStyle w:val="TableParagraph"/>
              <w:spacing w:line="218" w:lineRule="auto"/>
              <w:ind w:left="51" w:right="94"/>
              <w:rPr>
                <w:sz w:val="18"/>
              </w:rPr>
            </w:pPr>
            <w:r>
              <w:rPr>
                <w:w w:val="105"/>
                <w:sz w:val="18"/>
              </w:rPr>
              <w:t>90.7% of cases in the Magistrates’ Court and  96.8%  of  cases in the Children’s Court.</w:t>
            </w:r>
          </w:p>
          <w:p w:rsidR="00EA0057" w:rsidRDefault="007C5C23">
            <w:pPr>
              <w:pStyle w:val="TableParagraph"/>
              <w:spacing w:before="65" w:line="192" w:lineRule="exact"/>
              <w:ind w:left="51"/>
              <w:rPr>
                <w:sz w:val="18"/>
              </w:rPr>
            </w:pPr>
            <w:r>
              <w:rPr>
                <w:w w:val="105"/>
                <w:sz w:val="18"/>
              </w:rPr>
              <w:t>Less than 24 months:</w:t>
            </w:r>
          </w:p>
        </w:tc>
        <w:tc>
          <w:tcPr>
            <w:tcW w:w="1814" w:type="dxa"/>
            <w:tcBorders>
              <w:top w:val="nil"/>
              <w:bottom w:val="nil"/>
            </w:tcBorders>
          </w:tcPr>
          <w:p w:rsidR="00EA0057" w:rsidRDefault="007C5C23">
            <w:pPr>
              <w:pStyle w:val="TableParagraph"/>
              <w:spacing w:line="208" w:lineRule="exact"/>
              <w:ind w:left="51"/>
              <w:jc w:val="both"/>
              <w:rPr>
                <w:sz w:val="18"/>
              </w:rPr>
            </w:pPr>
            <w:r>
              <w:rPr>
                <w:w w:val="105"/>
                <w:sz w:val="18"/>
              </w:rPr>
              <w:t>Magistrates’ Court.</w:t>
            </w:r>
          </w:p>
          <w:p w:rsidR="00EA0057" w:rsidRDefault="007C5C23">
            <w:pPr>
              <w:pStyle w:val="TableParagraph"/>
              <w:spacing w:before="85" w:line="218" w:lineRule="auto"/>
              <w:ind w:left="51" w:right="74"/>
              <w:jc w:val="both"/>
              <w:rPr>
                <w:sz w:val="18"/>
              </w:rPr>
            </w:pPr>
            <w:r>
              <w:rPr>
                <w:w w:val="105"/>
                <w:sz w:val="18"/>
              </w:rPr>
              <w:t>Less than 24 months: 98.3% of cases in the Supreme Court.</w:t>
            </w:r>
          </w:p>
        </w:tc>
        <w:tc>
          <w:tcPr>
            <w:tcW w:w="1814" w:type="dxa"/>
            <w:tcBorders>
              <w:top w:val="nil"/>
              <w:bottom w:val="nil"/>
            </w:tcBorders>
          </w:tcPr>
          <w:p w:rsidR="00EA0057" w:rsidRDefault="007C5C23">
            <w:pPr>
              <w:pStyle w:val="TableParagraph"/>
              <w:spacing w:before="7" w:line="218" w:lineRule="auto"/>
              <w:ind w:left="51" w:right="113"/>
              <w:rPr>
                <w:sz w:val="18"/>
              </w:rPr>
            </w:pPr>
            <w:r>
              <w:rPr>
                <w:w w:val="105"/>
                <w:sz w:val="18"/>
              </w:rPr>
              <w:t>District Court</w:t>
            </w:r>
            <w:r>
              <w:rPr>
                <w:w w:val="105"/>
                <w:sz w:val="18"/>
              </w:rPr>
              <w:t>, 98.2% of cases in the Local Court.</w:t>
            </w:r>
          </w:p>
          <w:p w:rsidR="00EA0057" w:rsidRDefault="007C5C23">
            <w:pPr>
              <w:pStyle w:val="TableParagraph"/>
              <w:spacing w:before="84" w:line="218" w:lineRule="auto"/>
              <w:ind w:left="51" w:right="83"/>
              <w:rPr>
                <w:sz w:val="18"/>
              </w:rPr>
            </w:pPr>
            <w:r>
              <w:rPr>
                <w:w w:val="105"/>
                <w:sz w:val="18"/>
              </w:rPr>
              <w:t>Less than 24 months: 88.8%  of  cases  in the Supreme Court; 55.4% of cases in the District Court.</w:t>
            </w:r>
          </w:p>
        </w:tc>
        <w:tc>
          <w:tcPr>
            <w:tcW w:w="1814" w:type="dxa"/>
            <w:tcBorders>
              <w:top w:val="nil"/>
              <w:bottom w:val="nil"/>
            </w:tcBorders>
          </w:tcPr>
          <w:p w:rsidR="00EA0057" w:rsidRDefault="007C5C23">
            <w:pPr>
              <w:pStyle w:val="TableParagraph"/>
              <w:spacing w:line="208" w:lineRule="exact"/>
              <w:ind w:left="51"/>
              <w:jc w:val="both"/>
              <w:rPr>
                <w:sz w:val="18"/>
              </w:rPr>
            </w:pPr>
            <w:r>
              <w:rPr>
                <w:w w:val="105"/>
                <w:sz w:val="18"/>
              </w:rPr>
              <w:t>Magistrates’ Court.</w:t>
            </w:r>
          </w:p>
          <w:p w:rsidR="00EA0057" w:rsidRDefault="007C5C23">
            <w:pPr>
              <w:pStyle w:val="TableParagraph"/>
              <w:spacing w:before="85" w:line="218" w:lineRule="auto"/>
              <w:ind w:left="51" w:right="76"/>
              <w:jc w:val="both"/>
              <w:rPr>
                <w:sz w:val="18"/>
              </w:rPr>
            </w:pPr>
            <w:r>
              <w:rPr>
                <w:w w:val="105"/>
                <w:sz w:val="18"/>
              </w:rPr>
              <w:t>Less than 24 months: 98.6% of cases in the Supreme Court.</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92.7%  of cases in the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Supreme Court and</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97.6%  of cases in the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EA0057">
            <w:pPr>
              <w:pStyle w:val="TableParagraph"/>
              <w:rPr>
                <w:rFonts w:ascii="Times New Roman"/>
                <w:sz w:val="12"/>
              </w:rPr>
            </w:pPr>
          </w:p>
        </w:tc>
      </w:tr>
      <w:tr w:rsidR="00EA0057">
        <w:trPr>
          <w:trHeight w:val="260"/>
        </w:trPr>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7C5C23">
            <w:pPr>
              <w:pStyle w:val="TableParagraph"/>
              <w:spacing w:line="208" w:lineRule="exact"/>
              <w:ind w:left="51"/>
              <w:rPr>
                <w:sz w:val="18"/>
              </w:rPr>
            </w:pPr>
            <w:r>
              <w:rPr>
                <w:w w:val="105"/>
                <w:sz w:val="18"/>
              </w:rPr>
              <w:t>County Court.</w:t>
            </w: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EA0057">
            <w:pPr>
              <w:pStyle w:val="TableParagraph"/>
              <w:rPr>
                <w:rFonts w:ascii="Times New Roman"/>
                <w:sz w:val="16"/>
              </w:rPr>
            </w:pP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spacing w:before="247"/>
        <w:ind w:left="280"/>
        <w:rPr>
          <w:b/>
          <w:sz w:val="24"/>
        </w:rPr>
      </w:pPr>
      <w:r>
        <w:rPr>
          <w:b/>
          <w:color w:val="37617A"/>
          <w:w w:val="110"/>
          <w:sz w:val="24"/>
        </w:rPr>
        <w:t>82</w:t>
      </w:r>
    </w:p>
    <w:p w:rsidR="00EA0057" w:rsidRDefault="00EA0057">
      <w:pPr>
        <w:rPr>
          <w:sz w:val="24"/>
        </w:rPr>
        <w:sectPr w:rsidR="00EA0057">
          <w:pgSz w:w="11910" w:h="16840"/>
          <w:pgMar w:top="1560" w:right="1120" w:bottom="280" w:left="440" w:header="546" w:footer="0" w:gutter="0"/>
          <w:cols w:space="720"/>
        </w:sectPr>
      </w:pPr>
    </w:p>
    <w:p w:rsidR="00EA0057" w:rsidRDefault="00EA0057">
      <w:pPr>
        <w:pStyle w:val="BodyText"/>
        <w:rPr>
          <w:b/>
          <w:sz w:val="20"/>
        </w:rPr>
      </w:pPr>
    </w:p>
    <w:p w:rsidR="00EA0057" w:rsidRDefault="00EA0057">
      <w:pPr>
        <w:pStyle w:val="BodyText"/>
        <w:spacing w:before="8" w:after="1"/>
        <w:rPr>
          <w:b/>
          <w:sz w:val="29"/>
        </w:rPr>
      </w:pPr>
    </w:p>
    <w:tbl>
      <w:tblPr>
        <w:tblW w:w="0" w:type="auto"/>
        <w:tblInd w:w="122"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814"/>
        <w:gridCol w:w="1814"/>
        <w:gridCol w:w="1814"/>
        <w:gridCol w:w="1814"/>
        <w:gridCol w:w="1814"/>
      </w:tblGrid>
      <w:tr w:rsidR="00EA0057">
        <w:trPr>
          <w:trHeight w:val="340"/>
        </w:trPr>
        <w:tc>
          <w:tcPr>
            <w:tcW w:w="1814" w:type="dxa"/>
            <w:shd w:val="clear" w:color="auto" w:fill="E2E3E7"/>
          </w:tcPr>
          <w:p w:rsidR="00EA0057" w:rsidRDefault="00EA0057">
            <w:pPr>
              <w:pStyle w:val="TableParagraph"/>
              <w:rPr>
                <w:rFonts w:ascii="Times New Roman"/>
                <w:sz w:val="16"/>
              </w:rPr>
            </w:pPr>
          </w:p>
        </w:tc>
        <w:tc>
          <w:tcPr>
            <w:tcW w:w="1814" w:type="dxa"/>
            <w:shd w:val="clear" w:color="auto" w:fill="E2E3E7"/>
          </w:tcPr>
          <w:p w:rsidR="00EA0057" w:rsidRDefault="007C5C23">
            <w:pPr>
              <w:pStyle w:val="TableParagraph"/>
              <w:spacing w:before="72"/>
              <w:ind w:left="51"/>
              <w:rPr>
                <w:sz w:val="10"/>
              </w:rPr>
            </w:pPr>
            <w:r>
              <w:rPr>
                <w:b/>
                <w:w w:val="110"/>
                <w:sz w:val="18"/>
              </w:rPr>
              <w:t>Qld</w:t>
            </w:r>
            <w:r>
              <w:rPr>
                <w:w w:val="110"/>
                <w:position w:val="6"/>
                <w:sz w:val="10"/>
              </w:rPr>
              <w:t>v</w:t>
            </w:r>
          </w:p>
        </w:tc>
        <w:tc>
          <w:tcPr>
            <w:tcW w:w="1814" w:type="dxa"/>
            <w:shd w:val="clear" w:color="auto" w:fill="E2E3E7"/>
          </w:tcPr>
          <w:p w:rsidR="00EA0057" w:rsidRDefault="007C5C23">
            <w:pPr>
              <w:pStyle w:val="TableParagraph"/>
              <w:spacing w:before="72"/>
              <w:ind w:left="51"/>
              <w:rPr>
                <w:sz w:val="10"/>
              </w:rPr>
            </w:pPr>
            <w:r>
              <w:rPr>
                <w:b/>
                <w:w w:val="110"/>
                <w:position w:val="-5"/>
                <w:sz w:val="18"/>
              </w:rPr>
              <w:t>SA</w:t>
            </w:r>
            <w:r>
              <w:rPr>
                <w:w w:val="110"/>
                <w:sz w:val="10"/>
              </w:rPr>
              <w:t>vi</w:t>
            </w:r>
          </w:p>
        </w:tc>
        <w:tc>
          <w:tcPr>
            <w:tcW w:w="1814" w:type="dxa"/>
            <w:shd w:val="clear" w:color="auto" w:fill="E2E3E7"/>
          </w:tcPr>
          <w:p w:rsidR="00EA0057" w:rsidRDefault="007C5C23">
            <w:pPr>
              <w:pStyle w:val="TableParagraph"/>
              <w:spacing w:before="72"/>
              <w:ind w:left="51"/>
              <w:rPr>
                <w:sz w:val="10"/>
              </w:rPr>
            </w:pPr>
            <w:r>
              <w:rPr>
                <w:b/>
                <w:w w:val="105"/>
                <w:position w:val="-5"/>
                <w:sz w:val="18"/>
              </w:rPr>
              <w:t>Tas</w:t>
            </w:r>
            <w:r>
              <w:rPr>
                <w:w w:val="105"/>
                <w:sz w:val="10"/>
              </w:rPr>
              <w:t>vii</w:t>
            </w:r>
          </w:p>
        </w:tc>
        <w:tc>
          <w:tcPr>
            <w:tcW w:w="1814" w:type="dxa"/>
            <w:shd w:val="clear" w:color="auto" w:fill="E2E3E7"/>
          </w:tcPr>
          <w:p w:rsidR="00EA0057" w:rsidRDefault="007C5C23">
            <w:pPr>
              <w:pStyle w:val="TableParagraph"/>
              <w:spacing w:before="72"/>
              <w:ind w:left="51"/>
              <w:rPr>
                <w:sz w:val="10"/>
              </w:rPr>
            </w:pPr>
            <w:r>
              <w:rPr>
                <w:b/>
                <w:w w:val="105"/>
                <w:position w:val="-5"/>
                <w:sz w:val="18"/>
              </w:rPr>
              <w:t>WA</w:t>
            </w:r>
            <w:r>
              <w:rPr>
                <w:w w:val="105"/>
                <w:sz w:val="10"/>
              </w:rPr>
              <w:t>viii</w:t>
            </w:r>
          </w:p>
        </w:tc>
      </w:tr>
      <w:tr w:rsidR="00EA0057">
        <w:trPr>
          <w:trHeight w:val="540"/>
        </w:trPr>
        <w:tc>
          <w:tcPr>
            <w:tcW w:w="1814" w:type="dxa"/>
          </w:tcPr>
          <w:p w:rsidR="00EA0057" w:rsidRDefault="007C5C23">
            <w:pPr>
              <w:pStyle w:val="TableParagraph"/>
              <w:spacing w:before="91" w:line="218" w:lineRule="auto"/>
              <w:ind w:left="51"/>
              <w:rPr>
                <w:b/>
                <w:sz w:val="18"/>
              </w:rPr>
            </w:pPr>
            <w:r>
              <w:rPr>
                <w:b/>
                <w:w w:val="110"/>
                <w:sz w:val="18"/>
              </w:rPr>
              <w:t>DPP has power to indict directly</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10"/>
                <w:sz w:val="18"/>
              </w:rPr>
              <w:t>Yes</w:t>
            </w:r>
          </w:p>
        </w:tc>
        <w:tc>
          <w:tcPr>
            <w:tcW w:w="1814" w:type="dxa"/>
          </w:tcPr>
          <w:p w:rsidR="00EA0057" w:rsidRDefault="007C5C23">
            <w:pPr>
              <w:pStyle w:val="TableParagraph"/>
              <w:spacing w:before="72"/>
              <w:ind w:left="51"/>
              <w:rPr>
                <w:sz w:val="18"/>
              </w:rPr>
            </w:pPr>
            <w:r>
              <w:rPr>
                <w:w w:val="110"/>
                <w:sz w:val="18"/>
              </w:rPr>
              <w:t>Yes</w:t>
            </w:r>
          </w:p>
        </w:tc>
      </w:tr>
      <w:tr w:rsidR="00EA0057">
        <w:trPr>
          <w:trHeight w:val="280"/>
        </w:trPr>
        <w:tc>
          <w:tcPr>
            <w:tcW w:w="1814" w:type="dxa"/>
            <w:tcBorders>
              <w:bottom w:val="nil"/>
            </w:tcBorders>
          </w:tcPr>
          <w:p w:rsidR="00EA0057" w:rsidRDefault="007C5C23">
            <w:pPr>
              <w:pStyle w:val="TableParagraph"/>
              <w:spacing w:before="72" w:line="191" w:lineRule="exact"/>
              <w:ind w:left="51"/>
              <w:rPr>
                <w:b/>
                <w:sz w:val="18"/>
              </w:rPr>
            </w:pPr>
            <w:r>
              <w:rPr>
                <w:b/>
                <w:w w:val="110"/>
                <w:sz w:val="18"/>
              </w:rPr>
              <w:t>Time taken to</w:t>
            </w:r>
          </w:p>
        </w:tc>
        <w:tc>
          <w:tcPr>
            <w:tcW w:w="1814" w:type="dxa"/>
            <w:tcBorders>
              <w:bottom w:val="nil"/>
            </w:tcBorders>
          </w:tcPr>
          <w:p w:rsidR="00EA0057" w:rsidRDefault="007C5C23">
            <w:pPr>
              <w:pStyle w:val="TableParagraph"/>
              <w:spacing w:before="72" w:line="191" w:lineRule="exact"/>
              <w:ind w:left="51"/>
              <w:rPr>
                <w:sz w:val="18"/>
              </w:rPr>
            </w:pPr>
            <w:r>
              <w:rPr>
                <w:w w:val="105"/>
                <w:sz w:val="18"/>
              </w:rPr>
              <w:t>Less than 6 months: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Less than 6 months: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Less than 6 months:</w:t>
            </w:r>
          </w:p>
        </w:tc>
        <w:tc>
          <w:tcPr>
            <w:tcW w:w="1814" w:type="dxa"/>
            <w:tcBorders>
              <w:bottom w:val="nil"/>
            </w:tcBorders>
          </w:tcPr>
          <w:p w:rsidR="00EA0057" w:rsidRDefault="007C5C23">
            <w:pPr>
              <w:pStyle w:val="TableParagraph"/>
              <w:spacing w:before="72" w:line="191" w:lineRule="exact"/>
              <w:ind w:left="51"/>
              <w:rPr>
                <w:sz w:val="18"/>
              </w:rPr>
            </w:pPr>
            <w:r>
              <w:rPr>
                <w:w w:val="105"/>
                <w:sz w:val="18"/>
              </w:rPr>
              <w:t>Less than 6 months:</w:t>
            </w:r>
          </w:p>
        </w:tc>
      </w:tr>
      <w:tr w:rsidR="00EA0057">
        <w:trPr>
          <w:trHeight w:val="180"/>
        </w:trPr>
        <w:tc>
          <w:tcPr>
            <w:tcW w:w="1814" w:type="dxa"/>
            <w:tcBorders>
              <w:top w:val="nil"/>
              <w:bottom w:val="nil"/>
            </w:tcBorders>
          </w:tcPr>
          <w:p w:rsidR="00EA0057" w:rsidRDefault="007C5C23">
            <w:pPr>
              <w:pStyle w:val="TableParagraph"/>
              <w:spacing w:line="180" w:lineRule="exact"/>
              <w:ind w:left="51"/>
              <w:rPr>
                <w:b/>
                <w:sz w:val="18"/>
              </w:rPr>
            </w:pPr>
            <w:r>
              <w:rPr>
                <w:b/>
                <w:w w:val="110"/>
                <w:sz w:val="18"/>
              </w:rPr>
              <w:t>finalise cases</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81.5%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70%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54.6%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85.8% of cases in  the</w:t>
            </w:r>
          </w:p>
        </w:tc>
      </w:tr>
      <w:tr w:rsidR="00EA0057">
        <w:trPr>
          <w:trHeight w:val="240"/>
        </w:trPr>
        <w:tc>
          <w:tcPr>
            <w:tcW w:w="1814" w:type="dxa"/>
            <w:tcBorders>
              <w:top w:val="nil"/>
              <w:bottom w:val="nil"/>
            </w:tcBorders>
          </w:tcPr>
          <w:p w:rsidR="00EA0057" w:rsidRDefault="007C5C23">
            <w:pPr>
              <w:pStyle w:val="TableParagraph"/>
              <w:spacing w:line="209" w:lineRule="exact"/>
              <w:ind w:left="51"/>
              <w:rPr>
                <w:b/>
                <w:sz w:val="18"/>
              </w:rPr>
            </w:pPr>
            <w:r>
              <w:rPr>
                <w:b/>
                <w:w w:val="110"/>
                <w:sz w:val="18"/>
              </w:rPr>
              <w:t>(2017–18)</w:t>
            </w:r>
          </w:p>
        </w:tc>
        <w:tc>
          <w:tcPr>
            <w:tcW w:w="1814" w:type="dxa"/>
            <w:tcBorders>
              <w:top w:val="nil"/>
              <w:bottom w:val="nil"/>
            </w:tcBorders>
          </w:tcPr>
          <w:p w:rsidR="00EA0057" w:rsidRDefault="007C5C23">
            <w:pPr>
              <w:pStyle w:val="TableParagraph"/>
              <w:spacing w:line="209" w:lineRule="exact"/>
              <w:ind w:left="51"/>
              <w:rPr>
                <w:sz w:val="18"/>
              </w:rPr>
            </w:pPr>
            <w:r>
              <w:rPr>
                <w:w w:val="105"/>
                <w:sz w:val="18"/>
              </w:rPr>
              <w:t>Magistrates’ Court.</w:t>
            </w:r>
          </w:p>
        </w:tc>
        <w:tc>
          <w:tcPr>
            <w:tcW w:w="1814" w:type="dxa"/>
            <w:tcBorders>
              <w:top w:val="nil"/>
              <w:bottom w:val="nil"/>
            </w:tcBorders>
          </w:tcPr>
          <w:p w:rsidR="00EA0057" w:rsidRDefault="007C5C23">
            <w:pPr>
              <w:pStyle w:val="TableParagraph"/>
              <w:spacing w:line="209" w:lineRule="exact"/>
              <w:ind w:left="51"/>
              <w:rPr>
                <w:sz w:val="18"/>
              </w:rPr>
            </w:pPr>
            <w:r>
              <w:rPr>
                <w:w w:val="105"/>
                <w:sz w:val="18"/>
              </w:rPr>
              <w:t>Magistrates’ Court.</w:t>
            </w:r>
          </w:p>
        </w:tc>
        <w:tc>
          <w:tcPr>
            <w:tcW w:w="1814" w:type="dxa"/>
            <w:tcBorders>
              <w:top w:val="nil"/>
              <w:bottom w:val="nil"/>
            </w:tcBorders>
          </w:tcPr>
          <w:p w:rsidR="00EA0057" w:rsidRDefault="007C5C23">
            <w:pPr>
              <w:pStyle w:val="TableParagraph"/>
              <w:spacing w:line="209" w:lineRule="exact"/>
              <w:ind w:left="51"/>
              <w:rPr>
                <w:sz w:val="18"/>
              </w:rPr>
            </w:pPr>
            <w:r>
              <w:rPr>
                <w:w w:val="105"/>
                <w:sz w:val="18"/>
              </w:rPr>
              <w:t>Magistrates’ Court.</w:t>
            </w:r>
          </w:p>
        </w:tc>
        <w:tc>
          <w:tcPr>
            <w:tcW w:w="1814" w:type="dxa"/>
            <w:tcBorders>
              <w:top w:val="nil"/>
              <w:bottom w:val="nil"/>
            </w:tcBorders>
          </w:tcPr>
          <w:p w:rsidR="00EA0057" w:rsidRDefault="007C5C23">
            <w:pPr>
              <w:pStyle w:val="TableParagraph"/>
              <w:spacing w:line="209" w:lineRule="exact"/>
              <w:ind w:left="51"/>
              <w:rPr>
                <w:sz w:val="18"/>
              </w:rPr>
            </w:pPr>
            <w:r>
              <w:rPr>
                <w:w w:val="105"/>
                <w:sz w:val="18"/>
              </w:rPr>
              <w:t>Magistrates’ Court.</w:t>
            </w:r>
          </w:p>
        </w:tc>
      </w:tr>
      <w:tr w:rsidR="00EA0057">
        <w:trPr>
          <w:trHeight w:val="24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before="30" w:line="192" w:lineRule="exact"/>
              <w:ind w:left="51"/>
              <w:rPr>
                <w:sz w:val="18"/>
              </w:rPr>
            </w:pPr>
            <w:r>
              <w:rPr>
                <w:w w:val="105"/>
                <w:sz w:val="18"/>
              </w:rPr>
              <w:t>Less than 12 months:</w:t>
            </w:r>
          </w:p>
        </w:tc>
        <w:tc>
          <w:tcPr>
            <w:tcW w:w="1814" w:type="dxa"/>
            <w:tcBorders>
              <w:top w:val="nil"/>
              <w:bottom w:val="nil"/>
            </w:tcBorders>
          </w:tcPr>
          <w:p w:rsidR="00EA0057" w:rsidRDefault="007C5C23">
            <w:pPr>
              <w:pStyle w:val="TableParagraph"/>
              <w:spacing w:before="30" w:line="192" w:lineRule="exact"/>
              <w:ind w:left="51"/>
              <w:rPr>
                <w:sz w:val="18"/>
              </w:rPr>
            </w:pPr>
            <w:r>
              <w:rPr>
                <w:w w:val="105"/>
                <w:sz w:val="18"/>
              </w:rPr>
              <w:t>Less than 12 months:</w:t>
            </w:r>
          </w:p>
        </w:tc>
        <w:tc>
          <w:tcPr>
            <w:tcW w:w="1814" w:type="dxa"/>
            <w:tcBorders>
              <w:top w:val="nil"/>
              <w:bottom w:val="nil"/>
            </w:tcBorders>
          </w:tcPr>
          <w:p w:rsidR="00EA0057" w:rsidRDefault="007C5C23">
            <w:pPr>
              <w:pStyle w:val="TableParagraph"/>
              <w:spacing w:before="30" w:line="192" w:lineRule="exact"/>
              <w:ind w:left="51"/>
              <w:rPr>
                <w:sz w:val="18"/>
              </w:rPr>
            </w:pPr>
            <w:r>
              <w:rPr>
                <w:w w:val="105"/>
                <w:sz w:val="18"/>
              </w:rPr>
              <w:t>Less than 12 months:</w:t>
            </w:r>
          </w:p>
        </w:tc>
        <w:tc>
          <w:tcPr>
            <w:tcW w:w="1814" w:type="dxa"/>
            <w:tcBorders>
              <w:top w:val="nil"/>
              <w:bottom w:val="nil"/>
            </w:tcBorders>
          </w:tcPr>
          <w:p w:rsidR="00EA0057" w:rsidRDefault="007C5C23">
            <w:pPr>
              <w:pStyle w:val="TableParagraph"/>
              <w:spacing w:before="30" w:line="192" w:lineRule="exact"/>
              <w:ind w:left="51"/>
              <w:rPr>
                <w:sz w:val="18"/>
              </w:rPr>
            </w:pPr>
            <w:r>
              <w:rPr>
                <w:w w:val="105"/>
                <w:sz w:val="18"/>
              </w:rPr>
              <w:t>Less than 12 months:</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90.6% of cases  in</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89.8% of cases  in</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59.4% of cases  in</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85.8% of cases  in</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Supreme Court,</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Supreme Court,</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Supreme Court,</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Supreme Court,</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93.3%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72.7%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79.9%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84.7% of cases  in</w:t>
            </w:r>
          </w:p>
        </w:tc>
      </w:tr>
      <w:tr w:rsidR="00EA0057">
        <w:trPr>
          <w:trHeight w:val="1080"/>
        </w:trPr>
        <w:tc>
          <w:tcPr>
            <w:tcW w:w="1814" w:type="dxa"/>
            <w:tcBorders>
              <w:top w:val="nil"/>
              <w:bottom w:val="nil"/>
            </w:tcBorders>
          </w:tcPr>
          <w:p w:rsidR="00EA0057" w:rsidRDefault="00EA0057">
            <w:pPr>
              <w:pStyle w:val="TableParagraph"/>
              <w:rPr>
                <w:rFonts w:ascii="Times New Roman"/>
                <w:sz w:val="16"/>
              </w:rPr>
            </w:pPr>
          </w:p>
        </w:tc>
        <w:tc>
          <w:tcPr>
            <w:tcW w:w="1814" w:type="dxa"/>
            <w:tcBorders>
              <w:top w:val="nil"/>
              <w:bottom w:val="nil"/>
            </w:tcBorders>
          </w:tcPr>
          <w:p w:rsidR="00EA0057" w:rsidRDefault="007C5C23">
            <w:pPr>
              <w:pStyle w:val="TableParagraph"/>
              <w:spacing w:before="8" w:line="218" w:lineRule="auto"/>
              <w:ind w:left="51" w:right="113"/>
              <w:rPr>
                <w:sz w:val="18"/>
              </w:rPr>
            </w:pPr>
            <w:r>
              <w:rPr>
                <w:w w:val="105"/>
                <w:sz w:val="18"/>
              </w:rPr>
              <w:t>District Court, 92.0% in the Magistrates’ Court.</w:t>
            </w:r>
          </w:p>
          <w:p w:rsidR="00EA0057" w:rsidRDefault="007C5C23">
            <w:pPr>
              <w:pStyle w:val="TableParagraph"/>
              <w:spacing w:before="77" w:line="200" w:lineRule="exact"/>
              <w:ind w:left="51" w:right="102"/>
              <w:rPr>
                <w:sz w:val="18"/>
              </w:rPr>
            </w:pPr>
            <w:r>
              <w:rPr>
                <w:w w:val="105"/>
                <w:sz w:val="18"/>
              </w:rPr>
              <w:t>Less than 24 months: 98.4% of cases  in</w:t>
            </w:r>
          </w:p>
        </w:tc>
        <w:tc>
          <w:tcPr>
            <w:tcW w:w="1814" w:type="dxa"/>
            <w:tcBorders>
              <w:top w:val="nil"/>
              <w:bottom w:val="nil"/>
            </w:tcBorders>
          </w:tcPr>
          <w:p w:rsidR="00EA0057" w:rsidRDefault="007C5C23">
            <w:pPr>
              <w:pStyle w:val="TableParagraph"/>
              <w:spacing w:line="208" w:lineRule="exact"/>
              <w:ind w:left="51"/>
              <w:rPr>
                <w:sz w:val="18"/>
              </w:rPr>
            </w:pPr>
            <w:r>
              <w:rPr>
                <w:w w:val="105"/>
                <w:sz w:val="18"/>
              </w:rPr>
              <w:t>District Court.</w:t>
            </w:r>
          </w:p>
          <w:p w:rsidR="00EA0057" w:rsidRDefault="007C5C23">
            <w:pPr>
              <w:pStyle w:val="TableParagraph"/>
              <w:spacing w:before="76" w:line="200" w:lineRule="exact"/>
              <w:ind w:left="51" w:right="102"/>
              <w:rPr>
                <w:sz w:val="18"/>
              </w:rPr>
            </w:pPr>
            <w:r>
              <w:rPr>
                <w:w w:val="105"/>
                <w:sz w:val="18"/>
              </w:rPr>
              <w:t>Less than 24 months: 96.6%  of  cases  in the Supreme Court, 91.5%  of  cases in</w:t>
            </w:r>
          </w:p>
        </w:tc>
        <w:tc>
          <w:tcPr>
            <w:tcW w:w="1814" w:type="dxa"/>
            <w:tcBorders>
              <w:top w:val="nil"/>
              <w:bottom w:val="nil"/>
            </w:tcBorders>
          </w:tcPr>
          <w:p w:rsidR="00EA0057" w:rsidRDefault="007C5C23">
            <w:pPr>
              <w:pStyle w:val="TableParagraph"/>
              <w:spacing w:line="208" w:lineRule="exact"/>
              <w:ind w:left="51"/>
              <w:jc w:val="both"/>
              <w:rPr>
                <w:sz w:val="18"/>
              </w:rPr>
            </w:pPr>
            <w:r>
              <w:rPr>
                <w:w w:val="105"/>
                <w:sz w:val="18"/>
              </w:rPr>
              <w:t>Magistrates’ Court.</w:t>
            </w:r>
          </w:p>
          <w:p w:rsidR="00EA0057" w:rsidRDefault="007C5C23">
            <w:pPr>
              <w:pStyle w:val="TableParagraph"/>
              <w:spacing w:before="85" w:line="218" w:lineRule="auto"/>
              <w:ind w:left="51" w:right="98"/>
              <w:jc w:val="both"/>
              <w:rPr>
                <w:sz w:val="18"/>
              </w:rPr>
            </w:pPr>
            <w:r>
              <w:rPr>
                <w:w w:val="105"/>
                <w:sz w:val="18"/>
              </w:rPr>
              <w:t>Less than 24 months: 87.4% of cases in the Supreme Court.</w:t>
            </w:r>
          </w:p>
        </w:tc>
        <w:tc>
          <w:tcPr>
            <w:tcW w:w="1814" w:type="dxa"/>
            <w:tcBorders>
              <w:top w:val="nil"/>
              <w:bottom w:val="nil"/>
            </w:tcBorders>
          </w:tcPr>
          <w:p w:rsidR="00EA0057" w:rsidRDefault="007C5C23">
            <w:pPr>
              <w:pStyle w:val="TableParagraph"/>
              <w:spacing w:before="8" w:line="218" w:lineRule="auto"/>
              <w:ind w:left="51"/>
              <w:rPr>
                <w:sz w:val="18"/>
              </w:rPr>
            </w:pPr>
            <w:r>
              <w:rPr>
                <w:w w:val="105"/>
                <w:sz w:val="18"/>
              </w:rPr>
              <w:t>the District Court, 94.3% of cases in the Magistrates’ Court.</w:t>
            </w:r>
          </w:p>
          <w:p w:rsidR="00EA0057" w:rsidRDefault="007C5C23">
            <w:pPr>
              <w:pStyle w:val="TableParagraph"/>
              <w:spacing w:before="77" w:line="200" w:lineRule="exact"/>
              <w:ind w:left="51" w:right="102"/>
              <w:rPr>
                <w:sz w:val="18"/>
              </w:rPr>
            </w:pPr>
            <w:r>
              <w:rPr>
                <w:w w:val="105"/>
                <w:sz w:val="18"/>
              </w:rPr>
              <w:t>Less than 24 months: 99.1%  of  cas</w:t>
            </w:r>
            <w:r>
              <w:rPr>
                <w:w w:val="105"/>
                <w:sz w:val="18"/>
              </w:rPr>
              <w:t>es in</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Supreme Court,</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District Court,</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the Supreme Court,</w:t>
            </w:r>
          </w:p>
        </w:tc>
      </w:tr>
      <w:tr w:rsidR="00EA0057">
        <w:trPr>
          <w:trHeight w:val="180"/>
        </w:trPr>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98.1%  of cases in the</w:t>
            </w:r>
          </w:p>
        </w:tc>
        <w:tc>
          <w:tcPr>
            <w:tcW w:w="1814" w:type="dxa"/>
            <w:tcBorders>
              <w:top w:val="nil"/>
              <w:bottom w:val="nil"/>
            </w:tcBorders>
          </w:tcPr>
          <w:p w:rsidR="00EA0057" w:rsidRDefault="007C5C23">
            <w:pPr>
              <w:pStyle w:val="TableParagraph"/>
              <w:spacing w:line="180" w:lineRule="exact"/>
              <w:ind w:left="51"/>
              <w:rPr>
                <w:sz w:val="18"/>
              </w:rPr>
            </w:pPr>
            <w:r>
              <w:rPr>
                <w:w w:val="105"/>
                <w:sz w:val="18"/>
              </w:rPr>
              <w:t>88.4% of cases in  the</w:t>
            </w:r>
          </w:p>
        </w:tc>
        <w:tc>
          <w:tcPr>
            <w:tcW w:w="1814" w:type="dxa"/>
            <w:tcBorders>
              <w:top w:val="nil"/>
              <w:bottom w:val="nil"/>
            </w:tcBorders>
          </w:tcPr>
          <w:p w:rsidR="00EA0057" w:rsidRDefault="00EA0057">
            <w:pPr>
              <w:pStyle w:val="TableParagraph"/>
              <w:rPr>
                <w:rFonts w:ascii="Times New Roman"/>
                <w:sz w:val="12"/>
              </w:rPr>
            </w:pPr>
          </w:p>
        </w:tc>
        <w:tc>
          <w:tcPr>
            <w:tcW w:w="1814" w:type="dxa"/>
            <w:tcBorders>
              <w:top w:val="nil"/>
              <w:bottom w:val="nil"/>
            </w:tcBorders>
          </w:tcPr>
          <w:p w:rsidR="00EA0057" w:rsidRDefault="007C5C23">
            <w:pPr>
              <w:pStyle w:val="TableParagraph"/>
              <w:spacing w:line="180" w:lineRule="exact"/>
              <w:ind w:left="51"/>
              <w:rPr>
                <w:sz w:val="18"/>
              </w:rPr>
            </w:pPr>
            <w:r>
              <w:rPr>
                <w:w w:val="105"/>
                <w:sz w:val="18"/>
              </w:rPr>
              <w:t>98.8% of cases in  the</w:t>
            </w:r>
          </w:p>
        </w:tc>
      </w:tr>
      <w:tr w:rsidR="00EA0057">
        <w:trPr>
          <w:trHeight w:val="1260"/>
        </w:trPr>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7C5C23">
            <w:pPr>
              <w:pStyle w:val="TableParagraph"/>
              <w:spacing w:line="208" w:lineRule="exact"/>
              <w:ind w:left="51"/>
              <w:rPr>
                <w:sz w:val="18"/>
              </w:rPr>
            </w:pPr>
            <w:r>
              <w:rPr>
                <w:w w:val="105"/>
                <w:sz w:val="18"/>
              </w:rPr>
              <w:t>District Court.</w:t>
            </w:r>
          </w:p>
        </w:tc>
        <w:tc>
          <w:tcPr>
            <w:tcW w:w="1814" w:type="dxa"/>
            <w:tcBorders>
              <w:top w:val="nil"/>
            </w:tcBorders>
          </w:tcPr>
          <w:p w:rsidR="00EA0057" w:rsidRDefault="007C5C23">
            <w:pPr>
              <w:pStyle w:val="TableParagraph"/>
              <w:spacing w:line="208" w:lineRule="exact"/>
              <w:ind w:left="51"/>
              <w:rPr>
                <w:sz w:val="18"/>
              </w:rPr>
            </w:pPr>
            <w:r>
              <w:rPr>
                <w:w w:val="105"/>
                <w:sz w:val="18"/>
              </w:rPr>
              <w:t>Magistrates’ Court.</w:t>
            </w:r>
          </w:p>
        </w:tc>
        <w:tc>
          <w:tcPr>
            <w:tcW w:w="1814" w:type="dxa"/>
            <w:tcBorders>
              <w:top w:val="nil"/>
            </w:tcBorders>
          </w:tcPr>
          <w:p w:rsidR="00EA0057" w:rsidRDefault="00EA0057">
            <w:pPr>
              <w:pStyle w:val="TableParagraph"/>
              <w:rPr>
                <w:rFonts w:ascii="Times New Roman"/>
                <w:sz w:val="16"/>
              </w:rPr>
            </w:pPr>
          </w:p>
        </w:tc>
        <w:tc>
          <w:tcPr>
            <w:tcW w:w="1814" w:type="dxa"/>
            <w:tcBorders>
              <w:top w:val="nil"/>
            </w:tcBorders>
          </w:tcPr>
          <w:p w:rsidR="00EA0057" w:rsidRDefault="007C5C23">
            <w:pPr>
              <w:pStyle w:val="TableParagraph"/>
              <w:spacing w:line="208" w:lineRule="exact"/>
              <w:ind w:left="51"/>
              <w:rPr>
                <w:sz w:val="18"/>
              </w:rPr>
            </w:pPr>
            <w:r>
              <w:rPr>
                <w:w w:val="105"/>
                <w:sz w:val="18"/>
              </w:rPr>
              <w:t>District Court.</w:t>
            </w:r>
          </w:p>
        </w:tc>
      </w:tr>
    </w:tbl>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7C5C23">
      <w:pPr>
        <w:pStyle w:val="BodyText"/>
        <w:spacing w:before="8"/>
        <w:rPr>
          <w:b/>
          <w:sz w:val="22"/>
        </w:rPr>
      </w:pPr>
      <w:r>
        <w:pict>
          <v:line id="_x0000_s1069" style="position:absolute;z-index:251706880;mso-wrap-distance-left:0;mso-wrap-distance-right:0;mso-position-horizontal-relative:page" from="79.35pt,16.3pt" to="515.9pt,16.3pt" strokecolor="#b6bdc8" strokeweight="1pt">
            <w10:wrap type="topAndBottom" anchorx="page"/>
          </v:line>
        </w:pict>
      </w:r>
    </w:p>
    <w:p w:rsidR="00EA0057" w:rsidRDefault="007C5C23">
      <w:pPr>
        <w:pStyle w:val="ListParagraph"/>
        <w:numPr>
          <w:ilvl w:val="0"/>
          <w:numId w:val="6"/>
        </w:numPr>
        <w:tabs>
          <w:tab w:val="left" w:pos="920"/>
          <w:tab w:val="left" w:pos="922"/>
        </w:tabs>
        <w:spacing w:before="78"/>
        <w:rPr>
          <w:sz w:val="13"/>
        </w:rPr>
      </w:pPr>
      <w:r>
        <w:rPr>
          <w:i/>
          <w:w w:val="105"/>
          <w:sz w:val="13"/>
        </w:rPr>
        <w:t xml:space="preserve">Criminal Procedure Act 2009 </w:t>
      </w:r>
      <w:r>
        <w:rPr>
          <w:i/>
          <w:spacing w:val="12"/>
          <w:w w:val="105"/>
          <w:sz w:val="13"/>
        </w:rPr>
        <w:t xml:space="preserve"> </w:t>
      </w:r>
      <w:r>
        <w:rPr>
          <w:w w:val="105"/>
          <w:sz w:val="13"/>
        </w:rPr>
        <w:t>(Vic).</w:t>
      </w:r>
    </w:p>
    <w:p w:rsidR="00EA0057" w:rsidRDefault="007C5C23">
      <w:pPr>
        <w:pStyle w:val="ListParagraph"/>
        <w:numPr>
          <w:ilvl w:val="0"/>
          <w:numId w:val="6"/>
        </w:numPr>
        <w:tabs>
          <w:tab w:val="left" w:pos="921"/>
          <w:tab w:val="left" w:pos="922"/>
        </w:tabs>
        <w:rPr>
          <w:sz w:val="13"/>
        </w:rPr>
      </w:pPr>
      <w:r>
        <w:rPr>
          <w:i/>
          <w:w w:val="105"/>
          <w:sz w:val="13"/>
        </w:rPr>
        <w:t xml:space="preserve">Magistrates Court Act 1930 </w:t>
      </w:r>
      <w:r>
        <w:rPr>
          <w:i/>
          <w:spacing w:val="12"/>
          <w:w w:val="105"/>
          <w:sz w:val="13"/>
        </w:rPr>
        <w:t xml:space="preserve"> </w:t>
      </w:r>
      <w:r>
        <w:rPr>
          <w:w w:val="105"/>
          <w:sz w:val="13"/>
        </w:rPr>
        <w:t>(ACT).</w:t>
      </w:r>
    </w:p>
    <w:p w:rsidR="00EA0057" w:rsidRDefault="007C5C23">
      <w:pPr>
        <w:pStyle w:val="ListParagraph"/>
        <w:numPr>
          <w:ilvl w:val="0"/>
          <w:numId w:val="6"/>
        </w:numPr>
        <w:tabs>
          <w:tab w:val="left" w:pos="921"/>
          <w:tab w:val="left" w:pos="922"/>
        </w:tabs>
        <w:rPr>
          <w:sz w:val="13"/>
        </w:rPr>
      </w:pPr>
      <w:r>
        <w:rPr>
          <w:i/>
          <w:w w:val="105"/>
          <w:sz w:val="13"/>
        </w:rPr>
        <w:t xml:space="preserve">Criminal Procedure Act 1986 </w:t>
      </w:r>
      <w:r>
        <w:rPr>
          <w:i/>
          <w:spacing w:val="3"/>
          <w:w w:val="105"/>
          <w:sz w:val="13"/>
        </w:rPr>
        <w:t xml:space="preserve"> </w:t>
      </w:r>
      <w:r>
        <w:rPr>
          <w:spacing w:val="1"/>
          <w:w w:val="105"/>
          <w:sz w:val="13"/>
        </w:rPr>
        <w:t>(NSW).</w:t>
      </w:r>
    </w:p>
    <w:p w:rsidR="00EA0057" w:rsidRDefault="007C5C23">
      <w:pPr>
        <w:pStyle w:val="ListParagraph"/>
        <w:numPr>
          <w:ilvl w:val="0"/>
          <w:numId w:val="6"/>
        </w:numPr>
        <w:tabs>
          <w:tab w:val="left" w:pos="921"/>
          <w:tab w:val="left" w:pos="922"/>
        </w:tabs>
        <w:rPr>
          <w:sz w:val="13"/>
        </w:rPr>
      </w:pPr>
      <w:r>
        <w:rPr>
          <w:i/>
          <w:w w:val="105"/>
          <w:sz w:val="13"/>
        </w:rPr>
        <w:t xml:space="preserve">Local Court (Criminal Procedure) Act </w:t>
      </w:r>
      <w:r>
        <w:rPr>
          <w:i/>
          <w:spacing w:val="-3"/>
          <w:w w:val="105"/>
          <w:sz w:val="13"/>
        </w:rPr>
        <w:t xml:space="preserve">1928 </w:t>
      </w:r>
      <w:r>
        <w:rPr>
          <w:i/>
          <w:spacing w:val="10"/>
          <w:w w:val="105"/>
          <w:sz w:val="13"/>
        </w:rPr>
        <w:t xml:space="preserve"> </w:t>
      </w:r>
      <w:r>
        <w:rPr>
          <w:spacing w:val="3"/>
          <w:w w:val="105"/>
          <w:sz w:val="13"/>
        </w:rPr>
        <w:t>(NT).</w:t>
      </w:r>
    </w:p>
    <w:p w:rsidR="00EA0057" w:rsidRDefault="007C5C23">
      <w:pPr>
        <w:pStyle w:val="ListParagraph"/>
        <w:numPr>
          <w:ilvl w:val="0"/>
          <w:numId w:val="6"/>
        </w:numPr>
        <w:tabs>
          <w:tab w:val="left" w:pos="921"/>
          <w:tab w:val="left" w:pos="922"/>
        </w:tabs>
        <w:rPr>
          <w:sz w:val="13"/>
        </w:rPr>
      </w:pPr>
      <w:r>
        <w:rPr>
          <w:i/>
          <w:w w:val="105"/>
          <w:sz w:val="13"/>
        </w:rPr>
        <w:t>Justices Act 1886</w:t>
      </w:r>
      <w:r>
        <w:rPr>
          <w:i/>
          <w:spacing w:val="25"/>
          <w:w w:val="105"/>
          <w:sz w:val="13"/>
        </w:rPr>
        <w:t xml:space="preserve"> </w:t>
      </w:r>
      <w:r>
        <w:rPr>
          <w:spacing w:val="1"/>
          <w:w w:val="105"/>
          <w:sz w:val="13"/>
        </w:rPr>
        <w:t>(Qld).</w:t>
      </w:r>
    </w:p>
    <w:p w:rsidR="00EA0057" w:rsidRDefault="007C5C23">
      <w:pPr>
        <w:pStyle w:val="ListParagraph"/>
        <w:numPr>
          <w:ilvl w:val="0"/>
          <w:numId w:val="6"/>
        </w:numPr>
        <w:tabs>
          <w:tab w:val="left" w:pos="921"/>
          <w:tab w:val="left" w:pos="922"/>
        </w:tabs>
        <w:rPr>
          <w:sz w:val="13"/>
        </w:rPr>
      </w:pPr>
      <w:r>
        <w:rPr>
          <w:i/>
          <w:w w:val="105"/>
          <w:sz w:val="13"/>
        </w:rPr>
        <w:t xml:space="preserve">Criminal Procedure Act </w:t>
      </w:r>
      <w:r>
        <w:rPr>
          <w:i/>
          <w:spacing w:val="-4"/>
          <w:w w:val="105"/>
          <w:sz w:val="13"/>
        </w:rPr>
        <w:t xml:space="preserve">1921 </w:t>
      </w:r>
      <w:r>
        <w:rPr>
          <w:i/>
          <w:spacing w:val="20"/>
          <w:w w:val="105"/>
          <w:sz w:val="13"/>
        </w:rPr>
        <w:t xml:space="preserve"> </w:t>
      </w:r>
      <w:r>
        <w:rPr>
          <w:w w:val="105"/>
          <w:sz w:val="13"/>
        </w:rPr>
        <w:t>(SA).</w:t>
      </w:r>
    </w:p>
    <w:p w:rsidR="00EA0057" w:rsidRDefault="007C5C23">
      <w:pPr>
        <w:pStyle w:val="ListParagraph"/>
        <w:numPr>
          <w:ilvl w:val="0"/>
          <w:numId w:val="6"/>
        </w:numPr>
        <w:tabs>
          <w:tab w:val="left" w:pos="921"/>
          <w:tab w:val="left" w:pos="922"/>
        </w:tabs>
        <w:rPr>
          <w:sz w:val="13"/>
        </w:rPr>
      </w:pPr>
      <w:r>
        <w:pict>
          <v:shape id="_x0000_s1068" type="#_x0000_t202" style="position:absolute;left:0;text-align:left;margin-left:548.9pt;margin-top:3.5pt;width:13.35pt;height:14.25pt;z-index:251707904;mso-position-horizontal-relative:page" filled="f" stroked="f">
            <v:textbox inset="0,0,0,0">
              <w:txbxContent>
                <w:p w:rsidR="00EA0057" w:rsidRDefault="007C5C23">
                  <w:pPr>
                    <w:spacing w:line="284" w:lineRule="exact"/>
                    <w:rPr>
                      <w:b/>
                      <w:sz w:val="24"/>
                    </w:rPr>
                  </w:pPr>
                  <w:r>
                    <w:rPr>
                      <w:b/>
                      <w:color w:val="37617A"/>
                      <w:w w:val="105"/>
                      <w:sz w:val="24"/>
                    </w:rPr>
                    <w:t>83</w:t>
                  </w:r>
                </w:p>
              </w:txbxContent>
            </v:textbox>
            <w10:wrap anchorx="page"/>
          </v:shape>
        </w:pict>
      </w:r>
      <w:r>
        <w:rPr>
          <w:i/>
          <w:w w:val="105"/>
          <w:sz w:val="13"/>
        </w:rPr>
        <w:t xml:space="preserve">Justices Act </w:t>
      </w:r>
      <w:r>
        <w:rPr>
          <w:i/>
          <w:spacing w:val="-3"/>
          <w:w w:val="105"/>
          <w:sz w:val="13"/>
        </w:rPr>
        <w:t xml:space="preserve">1959  </w:t>
      </w:r>
      <w:r>
        <w:rPr>
          <w:w w:val="105"/>
          <w:sz w:val="13"/>
        </w:rPr>
        <w:t>(Tas).</w:t>
      </w:r>
    </w:p>
    <w:p w:rsidR="00EA0057" w:rsidRDefault="007C5C23">
      <w:pPr>
        <w:pStyle w:val="ListParagraph"/>
        <w:numPr>
          <w:ilvl w:val="0"/>
          <w:numId w:val="6"/>
        </w:numPr>
        <w:tabs>
          <w:tab w:val="left" w:pos="921"/>
          <w:tab w:val="left" w:pos="922"/>
        </w:tabs>
        <w:rPr>
          <w:sz w:val="13"/>
        </w:rPr>
      </w:pPr>
      <w:r>
        <w:rPr>
          <w:i/>
          <w:w w:val="105"/>
          <w:sz w:val="13"/>
        </w:rPr>
        <w:t xml:space="preserve">Criminal Procedure Act 2004 </w:t>
      </w:r>
      <w:r>
        <w:rPr>
          <w:i/>
          <w:spacing w:val="16"/>
          <w:w w:val="105"/>
          <w:sz w:val="13"/>
        </w:rPr>
        <w:t xml:space="preserve"> </w:t>
      </w:r>
      <w:r>
        <w:rPr>
          <w:w w:val="105"/>
          <w:sz w:val="13"/>
        </w:rPr>
        <w:t>(WA).</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spacing w:before="10"/>
        <w:rPr>
          <w:sz w:val="18"/>
        </w:rPr>
      </w:pPr>
    </w:p>
    <w:p w:rsidR="00EA0057" w:rsidRDefault="007C5C23">
      <w:pPr>
        <w:spacing w:before="109" w:line="232" w:lineRule="auto"/>
        <w:ind w:left="126"/>
        <w:rPr>
          <w:b/>
          <w:sz w:val="44"/>
        </w:rPr>
      </w:pPr>
      <w:r>
        <w:rPr>
          <w:b/>
          <w:color w:val="37617A"/>
          <w:w w:val="110"/>
          <w:sz w:val="44"/>
        </w:rPr>
        <w:t>Appendix B: Previous inquiries into committal reforms</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spacing w:before="4"/>
        <w:rPr>
          <w:b/>
          <w:sz w:val="58"/>
        </w:rPr>
      </w:pPr>
    </w:p>
    <w:p w:rsidR="00EA0057" w:rsidRDefault="007C5C23">
      <w:pPr>
        <w:spacing w:before="1"/>
        <w:ind w:left="1147"/>
        <w:rPr>
          <w:sz w:val="21"/>
        </w:rPr>
      </w:pPr>
      <w:r>
        <w:rPr>
          <w:w w:val="105"/>
          <w:sz w:val="21"/>
        </w:rPr>
        <w:t xml:space="preserve">Coldrey, John QC, </w:t>
      </w:r>
      <w:r>
        <w:rPr>
          <w:i/>
          <w:w w:val="105"/>
          <w:sz w:val="21"/>
        </w:rPr>
        <w:t xml:space="preserve">Report of Advisory Committee on Committal Proceedings </w:t>
      </w:r>
      <w:r>
        <w:rPr>
          <w:w w:val="105"/>
          <w:sz w:val="21"/>
        </w:rPr>
        <w:t>(February 1986)</w:t>
      </w:r>
    </w:p>
    <w:p w:rsidR="00EA0057" w:rsidRDefault="007C5C23">
      <w:pPr>
        <w:spacing w:before="124" w:line="242" w:lineRule="auto"/>
        <w:ind w:left="1147" w:right="571"/>
        <w:rPr>
          <w:sz w:val="21"/>
        </w:rPr>
      </w:pPr>
      <w:r>
        <w:rPr>
          <w:sz w:val="21"/>
        </w:rPr>
        <w:t xml:space="preserve">Director of Public Prosecutions Victoria, </w:t>
      </w:r>
      <w:r>
        <w:rPr>
          <w:i/>
          <w:sz w:val="21"/>
        </w:rPr>
        <w:t xml:space="preserve">Proposed Reforms to Reduce Further Trauma to Victims and Witnesses </w:t>
      </w:r>
      <w:r>
        <w:rPr>
          <w:sz w:val="21"/>
        </w:rPr>
        <w:t>(Policy Paper, 1 October 2018)</w:t>
      </w:r>
    </w:p>
    <w:p w:rsidR="00EA0057" w:rsidRDefault="007C5C23">
      <w:pPr>
        <w:spacing w:before="121"/>
        <w:ind w:left="1147"/>
        <w:rPr>
          <w:i/>
          <w:sz w:val="21"/>
        </w:rPr>
      </w:pPr>
      <w:r>
        <w:rPr>
          <w:w w:val="105"/>
          <w:sz w:val="21"/>
        </w:rPr>
        <w:t xml:space="preserve">Leveson, Sir Brian, Judiciary of England and Wales, </w:t>
      </w:r>
      <w:r>
        <w:rPr>
          <w:i/>
          <w:w w:val="105"/>
          <w:sz w:val="21"/>
        </w:rPr>
        <w:t>Review of Efficiency in Criminal Proceedings</w:t>
      </w:r>
    </w:p>
    <w:p w:rsidR="00EA0057" w:rsidRDefault="007C5C23">
      <w:pPr>
        <w:pStyle w:val="BodyText"/>
        <w:spacing w:before="3"/>
        <w:ind w:left="1147"/>
      </w:pPr>
      <w:r>
        <w:rPr>
          <w:w w:val="105"/>
        </w:rPr>
        <w:t>(Report, January 2015)</w:t>
      </w:r>
    </w:p>
    <w:p w:rsidR="00EA0057" w:rsidRDefault="007C5C23">
      <w:pPr>
        <w:spacing w:before="123"/>
        <w:ind w:left="1147"/>
        <w:rPr>
          <w:sz w:val="21"/>
        </w:rPr>
      </w:pPr>
      <w:r>
        <w:rPr>
          <w:w w:val="105"/>
          <w:sz w:val="21"/>
        </w:rPr>
        <w:t xml:space="preserve">Moynihan, Martin, </w:t>
      </w:r>
      <w:r>
        <w:rPr>
          <w:i/>
          <w:w w:val="105"/>
          <w:sz w:val="21"/>
        </w:rPr>
        <w:t xml:space="preserve">Review of the Civil and Criminal Justice System in Queensland </w:t>
      </w:r>
      <w:r>
        <w:rPr>
          <w:w w:val="105"/>
          <w:sz w:val="21"/>
        </w:rPr>
        <w:t>(Report, 2008)</w:t>
      </w:r>
    </w:p>
    <w:p w:rsidR="00EA0057" w:rsidRDefault="007C5C23">
      <w:pPr>
        <w:spacing w:before="123" w:line="242" w:lineRule="auto"/>
        <w:ind w:left="1147"/>
        <w:rPr>
          <w:sz w:val="21"/>
        </w:rPr>
      </w:pPr>
      <w:r>
        <w:rPr>
          <w:w w:val="105"/>
          <w:sz w:val="21"/>
        </w:rPr>
        <w:t xml:space="preserve">New South </w:t>
      </w:r>
      <w:r>
        <w:rPr>
          <w:spacing w:val="-3"/>
          <w:w w:val="105"/>
          <w:sz w:val="21"/>
        </w:rPr>
        <w:t xml:space="preserve">Wales </w:t>
      </w:r>
      <w:r>
        <w:rPr>
          <w:w w:val="105"/>
          <w:sz w:val="21"/>
        </w:rPr>
        <w:t xml:space="preserve">Law </w:t>
      </w:r>
      <w:r>
        <w:rPr>
          <w:spacing w:val="-3"/>
          <w:w w:val="105"/>
          <w:sz w:val="21"/>
        </w:rPr>
        <w:t xml:space="preserve">Reform Commission, </w:t>
      </w:r>
      <w:r>
        <w:rPr>
          <w:i/>
          <w:spacing w:val="-3"/>
          <w:w w:val="105"/>
          <w:sz w:val="21"/>
        </w:rPr>
        <w:t xml:space="preserve">Encouraging Appropriate Early </w:t>
      </w:r>
      <w:r>
        <w:rPr>
          <w:i/>
          <w:w w:val="105"/>
          <w:sz w:val="21"/>
        </w:rPr>
        <w:t xml:space="preserve">Guilty Pleas </w:t>
      </w:r>
      <w:r>
        <w:rPr>
          <w:w w:val="105"/>
          <w:sz w:val="21"/>
        </w:rPr>
        <w:t xml:space="preserve">(Report, December </w:t>
      </w:r>
      <w:r>
        <w:rPr>
          <w:spacing w:val="-6"/>
          <w:w w:val="105"/>
          <w:sz w:val="21"/>
        </w:rPr>
        <w:t>2014)</w:t>
      </w:r>
    </w:p>
    <w:p w:rsidR="00EA0057" w:rsidRDefault="007C5C23">
      <w:pPr>
        <w:spacing w:before="121"/>
        <w:ind w:left="1147"/>
        <w:rPr>
          <w:sz w:val="21"/>
        </w:rPr>
      </w:pPr>
      <w:r>
        <w:rPr>
          <w:w w:val="105"/>
          <w:sz w:val="21"/>
        </w:rPr>
        <w:t xml:space="preserve">Department of Attorney-General and Justice </w:t>
      </w:r>
      <w:r>
        <w:rPr>
          <w:spacing w:val="1"/>
          <w:w w:val="105"/>
          <w:sz w:val="21"/>
        </w:rPr>
        <w:t>(NT),</w:t>
      </w:r>
      <w:r>
        <w:rPr>
          <w:w w:val="105"/>
          <w:sz w:val="21"/>
        </w:rPr>
        <w:t xml:space="preserve"> </w:t>
      </w:r>
      <w:r>
        <w:rPr>
          <w:i/>
          <w:w w:val="105"/>
          <w:sz w:val="21"/>
        </w:rPr>
        <w:t xml:space="preserve">Committal </w:t>
      </w:r>
      <w:r>
        <w:rPr>
          <w:i/>
          <w:spacing w:val="-3"/>
          <w:w w:val="105"/>
          <w:sz w:val="21"/>
        </w:rPr>
        <w:t xml:space="preserve">Reform </w:t>
      </w:r>
      <w:r>
        <w:rPr>
          <w:i/>
          <w:w w:val="105"/>
          <w:sz w:val="21"/>
        </w:rPr>
        <w:t xml:space="preserve">Review </w:t>
      </w:r>
      <w:r>
        <w:rPr>
          <w:w w:val="105"/>
          <w:sz w:val="21"/>
        </w:rPr>
        <w:t xml:space="preserve">(Report, </w:t>
      </w:r>
      <w:r>
        <w:rPr>
          <w:spacing w:val="-3"/>
          <w:w w:val="105"/>
          <w:sz w:val="21"/>
        </w:rPr>
        <w:t xml:space="preserve">March </w:t>
      </w:r>
      <w:r>
        <w:rPr>
          <w:spacing w:val="-7"/>
          <w:w w:val="105"/>
          <w:sz w:val="21"/>
        </w:rPr>
        <w:t>2015)</w:t>
      </w:r>
    </w:p>
    <w:p w:rsidR="00EA0057" w:rsidRDefault="007C5C23">
      <w:pPr>
        <w:spacing w:before="124" w:line="242" w:lineRule="auto"/>
        <w:ind w:left="1147" w:right="571"/>
        <w:rPr>
          <w:sz w:val="21"/>
        </w:rPr>
      </w:pPr>
      <w:r>
        <w:rPr>
          <w:w w:val="105"/>
          <w:sz w:val="21"/>
        </w:rPr>
        <w:t xml:space="preserve">Northern </w:t>
      </w:r>
      <w:r>
        <w:rPr>
          <w:spacing w:val="-3"/>
          <w:w w:val="105"/>
          <w:sz w:val="21"/>
        </w:rPr>
        <w:t xml:space="preserve">Territory </w:t>
      </w:r>
      <w:r>
        <w:rPr>
          <w:w w:val="105"/>
          <w:sz w:val="21"/>
        </w:rPr>
        <w:t xml:space="preserve">Law </w:t>
      </w:r>
      <w:r>
        <w:rPr>
          <w:spacing w:val="-3"/>
          <w:w w:val="105"/>
          <w:sz w:val="21"/>
        </w:rPr>
        <w:t xml:space="preserve">Reform </w:t>
      </w:r>
      <w:r>
        <w:rPr>
          <w:spacing w:val="-4"/>
          <w:w w:val="105"/>
          <w:sz w:val="21"/>
        </w:rPr>
        <w:t xml:space="preserve">Committee, </w:t>
      </w:r>
      <w:r>
        <w:rPr>
          <w:i/>
          <w:w w:val="105"/>
          <w:sz w:val="21"/>
        </w:rPr>
        <w:t xml:space="preserve">Report on </w:t>
      </w:r>
      <w:r>
        <w:rPr>
          <w:i/>
          <w:spacing w:val="-3"/>
          <w:w w:val="105"/>
          <w:sz w:val="21"/>
        </w:rPr>
        <w:t xml:space="preserve">Committals </w:t>
      </w:r>
      <w:r>
        <w:rPr>
          <w:w w:val="105"/>
          <w:sz w:val="21"/>
        </w:rPr>
        <w:t>(Report No. 34, September 2009)</w:t>
      </w:r>
    </w:p>
    <w:p w:rsidR="00EA0057" w:rsidRDefault="007C5C23">
      <w:pPr>
        <w:spacing w:before="121"/>
        <w:ind w:left="1147"/>
        <w:rPr>
          <w:i/>
          <w:sz w:val="21"/>
        </w:rPr>
      </w:pPr>
      <w:r>
        <w:rPr>
          <w:w w:val="105"/>
          <w:sz w:val="21"/>
        </w:rPr>
        <w:t xml:space="preserve">Department of Justice and Attorney-General (Qld), </w:t>
      </w:r>
      <w:r>
        <w:rPr>
          <w:i/>
          <w:w w:val="105"/>
          <w:sz w:val="21"/>
        </w:rPr>
        <w:t>Reform of the Committal Proceedings Process</w:t>
      </w:r>
    </w:p>
    <w:p w:rsidR="00EA0057" w:rsidRDefault="007C5C23">
      <w:pPr>
        <w:pStyle w:val="BodyText"/>
        <w:spacing w:before="3"/>
        <w:ind w:left="1147"/>
      </w:pPr>
      <w:r>
        <w:t>(Discussion  Paper,  undated [2007])</w:t>
      </w:r>
    </w:p>
    <w:p w:rsidR="00EA0057" w:rsidRDefault="007C5C23">
      <w:pPr>
        <w:spacing w:before="123" w:line="242" w:lineRule="auto"/>
        <w:ind w:left="1147" w:right="571"/>
        <w:rPr>
          <w:sz w:val="21"/>
        </w:rPr>
      </w:pPr>
      <w:r>
        <w:rPr>
          <w:spacing w:val="-3"/>
          <w:w w:val="105"/>
          <w:sz w:val="21"/>
        </w:rPr>
        <w:t>Standing C</w:t>
      </w:r>
      <w:r>
        <w:rPr>
          <w:spacing w:val="-3"/>
          <w:w w:val="105"/>
          <w:sz w:val="21"/>
        </w:rPr>
        <w:t xml:space="preserve">ommittee </w:t>
      </w:r>
      <w:r>
        <w:rPr>
          <w:w w:val="105"/>
          <w:sz w:val="21"/>
        </w:rPr>
        <w:t xml:space="preserve">of </w:t>
      </w:r>
      <w:r>
        <w:rPr>
          <w:spacing w:val="-2"/>
          <w:w w:val="105"/>
          <w:sz w:val="21"/>
        </w:rPr>
        <w:t xml:space="preserve">Attorneys-General, </w:t>
      </w:r>
      <w:r>
        <w:rPr>
          <w:i/>
          <w:w w:val="105"/>
          <w:sz w:val="21"/>
        </w:rPr>
        <w:t xml:space="preserve">Report </w:t>
      </w:r>
      <w:r>
        <w:rPr>
          <w:i/>
          <w:spacing w:val="-3"/>
          <w:w w:val="105"/>
          <w:sz w:val="21"/>
        </w:rPr>
        <w:t xml:space="preserve">of </w:t>
      </w:r>
      <w:r>
        <w:rPr>
          <w:i/>
          <w:w w:val="105"/>
          <w:sz w:val="21"/>
        </w:rPr>
        <w:t xml:space="preserve">the Deliberative Forum on </w:t>
      </w:r>
      <w:r>
        <w:rPr>
          <w:i/>
          <w:spacing w:val="-3"/>
          <w:w w:val="105"/>
          <w:sz w:val="21"/>
        </w:rPr>
        <w:t xml:space="preserve">Criminal </w:t>
      </w:r>
      <w:r>
        <w:rPr>
          <w:i/>
          <w:spacing w:val="-5"/>
          <w:w w:val="105"/>
          <w:sz w:val="21"/>
        </w:rPr>
        <w:t xml:space="preserve">Trial </w:t>
      </w:r>
      <w:r>
        <w:rPr>
          <w:i/>
          <w:spacing w:val="-3"/>
          <w:w w:val="105"/>
          <w:sz w:val="21"/>
        </w:rPr>
        <w:t xml:space="preserve">Reform </w:t>
      </w:r>
      <w:r>
        <w:rPr>
          <w:w w:val="105"/>
          <w:sz w:val="21"/>
        </w:rPr>
        <w:t>(June 2000)</w:t>
      </w:r>
    </w:p>
    <w:p w:rsidR="00EA0057" w:rsidRDefault="007C5C23">
      <w:pPr>
        <w:spacing w:before="120" w:line="242" w:lineRule="auto"/>
        <w:ind w:left="1147"/>
        <w:rPr>
          <w:sz w:val="21"/>
        </w:rPr>
      </w:pPr>
      <w:r>
        <w:rPr>
          <w:w w:val="105"/>
          <w:sz w:val="21"/>
        </w:rPr>
        <w:t xml:space="preserve">Department of Justice and </w:t>
      </w:r>
      <w:r>
        <w:rPr>
          <w:spacing w:val="-3"/>
          <w:w w:val="105"/>
          <w:sz w:val="21"/>
        </w:rPr>
        <w:t xml:space="preserve">Regulation </w:t>
      </w:r>
      <w:r>
        <w:rPr>
          <w:w w:val="105"/>
          <w:sz w:val="21"/>
        </w:rPr>
        <w:t xml:space="preserve">(Vic), </w:t>
      </w:r>
      <w:r>
        <w:rPr>
          <w:i/>
          <w:w w:val="105"/>
          <w:sz w:val="21"/>
        </w:rPr>
        <w:t xml:space="preserve">Proposed </w:t>
      </w:r>
      <w:r>
        <w:rPr>
          <w:i/>
          <w:spacing w:val="-3"/>
          <w:w w:val="105"/>
          <w:sz w:val="21"/>
        </w:rPr>
        <w:t xml:space="preserve">Reforms </w:t>
      </w:r>
      <w:r>
        <w:rPr>
          <w:i/>
          <w:w w:val="105"/>
          <w:sz w:val="21"/>
        </w:rPr>
        <w:t xml:space="preserve">to </w:t>
      </w:r>
      <w:r>
        <w:rPr>
          <w:i/>
          <w:spacing w:val="-3"/>
          <w:w w:val="105"/>
          <w:sz w:val="21"/>
        </w:rPr>
        <w:t xml:space="preserve">Criminal </w:t>
      </w:r>
      <w:r>
        <w:rPr>
          <w:i/>
          <w:w w:val="105"/>
          <w:sz w:val="21"/>
        </w:rPr>
        <w:t xml:space="preserve">Procedure: Reducing </w:t>
      </w:r>
      <w:r>
        <w:rPr>
          <w:i/>
          <w:spacing w:val="-5"/>
          <w:w w:val="105"/>
          <w:sz w:val="21"/>
        </w:rPr>
        <w:t xml:space="preserve">Trauma </w:t>
      </w:r>
      <w:r>
        <w:rPr>
          <w:i/>
          <w:w w:val="105"/>
          <w:sz w:val="21"/>
        </w:rPr>
        <w:t xml:space="preserve">and Delay for Witnesses and </w:t>
      </w:r>
      <w:r>
        <w:rPr>
          <w:i/>
          <w:spacing w:val="-3"/>
          <w:w w:val="105"/>
          <w:sz w:val="21"/>
        </w:rPr>
        <w:t>Victims</w:t>
      </w:r>
      <w:r>
        <w:rPr>
          <w:spacing w:val="-3"/>
          <w:w w:val="105"/>
          <w:sz w:val="21"/>
        </w:rPr>
        <w:t xml:space="preserve">, </w:t>
      </w:r>
      <w:r>
        <w:rPr>
          <w:spacing w:val="-4"/>
          <w:w w:val="105"/>
          <w:sz w:val="21"/>
        </w:rPr>
        <w:t xml:space="preserve">Criminal </w:t>
      </w:r>
      <w:r>
        <w:rPr>
          <w:w w:val="105"/>
          <w:sz w:val="21"/>
        </w:rPr>
        <w:t>Law Revie</w:t>
      </w:r>
      <w:r>
        <w:rPr>
          <w:w w:val="105"/>
          <w:sz w:val="21"/>
        </w:rPr>
        <w:t xml:space="preserve">w (Discussion </w:t>
      </w:r>
      <w:r>
        <w:rPr>
          <w:spacing w:val="-4"/>
          <w:w w:val="105"/>
          <w:sz w:val="21"/>
        </w:rPr>
        <w:t>Paper,</w:t>
      </w:r>
      <w:r>
        <w:rPr>
          <w:spacing w:val="-7"/>
          <w:w w:val="105"/>
          <w:sz w:val="21"/>
        </w:rPr>
        <w:t xml:space="preserve"> 2017)</w:t>
      </w:r>
    </w:p>
    <w:p w:rsidR="00EA0057" w:rsidRDefault="007C5C23">
      <w:pPr>
        <w:spacing w:before="120"/>
        <w:ind w:left="1147"/>
        <w:rPr>
          <w:i/>
          <w:sz w:val="21"/>
        </w:rPr>
      </w:pPr>
      <w:r>
        <w:rPr>
          <w:w w:val="105"/>
          <w:sz w:val="21"/>
        </w:rPr>
        <w:t xml:space="preserve">Victorian Law Reform Commission, </w:t>
      </w:r>
      <w:r>
        <w:rPr>
          <w:i/>
          <w:w w:val="105"/>
          <w:sz w:val="21"/>
        </w:rPr>
        <w:t>The Role of Victims of Crime in the Criminal Trial Process</w:t>
      </w:r>
    </w:p>
    <w:p w:rsidR="00EA0057" w:rsidRDefault="007C5C23">
      <w:pPr>
        <w:pStyle w:val="BodyText"/>
        <w:spacing w:before="3"/>
        <w:ind w:left="1147"/>
      </w:pPr>
      <w:r>
        <w:rPr>
          <w:w w:val="105"/>
        </w:rPr>
        <w:t>(Report 34, August  2016),  Chapter 8</w:t>
      </w:r>
    </w:p>
    <w:p w:rsidR="00EA0057" w:rsidRDefault="007C5C23">
      <w:pPr>
        <w:spacing w:before="123" w:line="242" w:lineRule="auto"/>
        <w:ind w:left="1147"/>
        <w:rPr>
          <w:sz w:val="21"/>
        </w:rPr>
      </w:pPr>
      <w:r>
        <w:rPr>
          <w:w w:val="105"/>
          <w:sz w:val="21"/>
        </w:rPr>
        <w:t xml:space="preserve">Western </w:t>
      </w:r>
      <w:r>
        <w:rPr>
          <w:spacing w:val="-3"/>
          <w:w w:val="105"/>
          <w:sz w:val="21"/>
        </w:rPr>
        <w:t xml:space="preserve">Australia </w:t>
      </w:r>
      <w:r>
        <w:rPr>
          <w:w w:val="105"/>
          <w:sz w:val="21"/>
        </w:rPr>
        <w:t xml:space="preserve">Law </w:t>
      </w:r>
      <w:r>
        <w:rPr>
          <w:spacing w:val="-3"/>
          <w:w w:val="105"/>
          <w:sz w:val="21"/>
        </w:rPr>
        <w:t xml:space="preserve">Reform Commission, </w:t>
      </w:r>
      <w:r>
        <w:rPr>
          <w:i/>
          <w:w w:val="105"/>
          <w:sz w:val="21"/>
        </w:rPr>
        <w:t xml:space="preserve">Review </w:t>
      </w:r>
      <w:r>
        <w:rPr>
          <w:i/>
          <w:spacing w:val="-3"/>
          <w:w w:val="105"/>
          <w:sz w:val="21"/>
        </w:rPr>
        <w:t xml:space="preserve">of </w:t>
      </w:r>
      <w:r>
        <w:rPr>
          <w:i/>
          <w:w w:val="105"/>
          <w:sz w:val="21"/>
        </w:rPr>
        <w:t xml:space="preserve">the </w:t>
      </w:r>
      <w:r>
        <w:rPr>
          <w:i/>
          <w:spacing w:val="-3"/>
          <w:w w:val="105"/>
          <w:sz w:val="21"/>
        </w:rPr>
        <w:t xml:space="preserve">Criminal </w:t>
      </w:r>
      <w:r>
        <w:rPr>
          <w:i/>
          <w:w w:val="105"/>
          <w:sz w:val="21"/>
        </w:rPr>
        <w:t xml:space="preserve">and Civil </w:t>
      </w:r>
      <w:r>
        <w:rPr>
          <w:i/>
          <w:spacing w:val="-3"/>
          <w:w w:val="105"/>
          <w:sz w:val="21"/>
        </w:rPr>
        <w:t xml:space="preserve">Justice </w:t>
      </w:r>
      <w:r>
        <w:rPr>
          <w:i/>
          <w:w w:val="105"/>
          <w:sz w:val="21"/>
        </w:rPr>
        <w:t xml:space="preserve">System </w:t>
      </w:r>
      <w:r>
        <w:rPr>
          <w:w w:val="105"/>
          <w:sz w:val="21"/>
        </w:rPr>
        <w:t xml:space="preserve">(Report No </w:t>
      </w:r>
      <w:r>
        <w:rPr>
          <w:spacing w:val="-5"/>
          <w:w w:val="105"/>
          <w:sz w:val="21"/>
        </w:rPr>
        <w:t xml:space="preserve">92, </w:t>
      </w:r>
      <w:r>
        <w:rPr>
          <w:w w:val="105"/>
          <w:sz w:val="21"/>
        </w:rPr>
        <w:t>1999)</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5"/>
        <w:rPr>
          <w:sz w:val="22"/>
        </w:rPr>
      </w:pPr>
    </w:p>
    <w:p w:rsidR="00EA0057" w:rsidRDefault="007C5C23">
      <w:pPr>
        <w:pStyle w:val="Heading4"/>
        <w:ind w:left="280"/>
      </w:pPr>
      <w:r>
        <w:rPr>
          <w:color w:val="37617A"/>
          <w:w w:val="110"/>
        </w:rPr>
        <w:t>84</w:t>
      </w:r>
    </w:p>
    <w:p w:rsidR="00EA0057" w:rsidRDefault="00EA0057">
      <w:pPr>
        <w:sectPr w:rsidR="00EA0057">
          <w:pgSz w:w="11910" w:h="16840"/>
          <w:pgMar w:top="1560" w:right="1500" w:bottom="280" w:left="440" w:header="546" w:footer="0" w:gutter="0"/>
          <w:cols w:space="720"/>
        </w:sectPr>
      </w:pPr>
    </w:p>
    <w:p w:rsidR="00EA0057" w:rsidRDefault="00EA0057">
      <w:pPr>
        <w:pStyle w:val="BodyText"/>
        <w:rPr>
          <w:b/>
          <w:sz w:val="20"/>
        </w:rPr>
      </w:pPr>
    </w:p>
    <w:p w:rsidR="00EA0057" w:rsidRDefault="00EA0057">
      <w:pPr>
        <w:pStyle w:val="BodyText"/>
        <w:spacing w:before="10"/>
        <w:rPr>
          <w:b/>
          <w:sz w:val="14"/>
        </w:rPr>
      </w:pPr>
    </w:p>
    <w:p w:rsidR="00EA0057" w:rsidRDefault="007C5C23">
      <w:pPr>
        <w:pStyle w:val="Heading2"/>
        <w:spacing w:before="109" w:line="232" w:lineRule="auto"/>
        <w:ind w:left="110" w:right="2115"/>
      </w:pPr>
      <w:r>
        <w:rPr>
          <w:color w:val="37617A"/>
          <w:w w:val="110"/>
        </w:rPr>
        <w:t>Appendix C: Supreme Court proposal: flexible  early  case management</w:t>
      </w:r>
    </w:p>
    <w:p w:rsidR="00EA0057" w:rsidRDefault="00EA0057">
      <w:pPr>
        <w:pStyle w:val="BodyText"/>
        <w:rPr>
          <w:b/>
          <w:sz w:val="52"/>
        </w:rPr>
      </w:pPr>
    </w:p>
    <w:p w:rsidR="00EA0057" w:rsidRDefault="00EA0057">
      <w:pPr>
        <w:pStyle w:val="BodyText"/>
        <w:rPr>
          <w:b/>
          <w:sz w:val="52"/>
        </w:rPr>
      </w:pPr>
    </w:p>
    <w:p w:rsidR="00EA0057" w:rsidRDefault="00EA0057">
      <w:pPr>
        <w:pStyle w:val="BodyText"/>
        <w:rPr>
          <w:b/>
          <w:sz w:val="52"/>
        </w:rPr>
      </w:pPr>
    </w:p>
    <w:p w:rsidR="00EA0057" w:rsidRDefault="00EA0057">
      <w:pPr>
        <w:pStyle w:val="BodyText"/>
        <w:spacing w:before="5"/>
        <w:rPr>
          <w:b/>
          <w:sz w:val="58"/>
        </w:rPr>
      </w:pPr>
    </w:p>
    <w:p w:rsidR="00EA0057" w:rsidRDefault="007C5C23">
      <w:pPr>
        <w:pStyle w:val="BodyText"/>
        <w:spacing w:line="242" w:lineRule="auto"/>
        <w:ind w:left="847" w:right="1626"/>
        <w:rPr>
          <w:sz w:val="12"/>
        </w:rPr>
      </w:pPr>
      <w:r>
        <w:rPr>
          <w:w w:val="105"/>
        </w:rPr>
        <w:t xml:space="preserve">The </w:t>
      </w:r>
      <w:r>
        <w:rPr>
          <w:spacing w:val="-3"/>
          <w:w w:val="105"/>
        </w:rPr>
        <w:t xml:space="preserve">following information </w:t>
      </w:r>
      <w:r>
        <w:rPr>
          <w:w w:val="105"/>
        </w:rPr>
        <w:t xml:space="preserve">was provided </w:t>
      </w:r>
      <w:r>
        <w:rPr>
          <w:spacing w:val="-3"/>
          <w:w w:val="105"/>
        </w:rPr>
        <w:t xml:space="preserve">to </w:t>
      </w:r>
      <w:r>
        <w:rPr>
          <w:w w:val="105"/>
        </w:rPr>
        <w:t xml:space="preserve">the Department of Justice and </w:t>
      </w:r>
      <w:r>
        <w:rPr>
          <w:spacing w:val="-3"/>
          <w:w w:val="105"/>
        </w:rPr>
        <w:t xml:space="preserve">Regulation </w:t>
      </w:r>
      <w:r>
        <w:rPr>
          <w:w w:val="105"/>
        </w:rPr>
        <w:t xml:space="preserve">in </w:t>
      </w:r>
      <w:r>
        <w:rPr>
          <w:spacing w:val="-9"/>
          <w:w w:val="105"/>
        </w:rPr>
        <w:t xml:space="preserve">2017 </w:t>
      </w:r>
      <w:r>
        <w:rPr>
          <w:w w:val="105"/>
        </w:rPr>
        <w:t xml:space="preserve">by the </w:t>
      </w:r>
      <w:r>
        <w:rPr>
          <w:spacing w:val="-3"/>
          <w:w w:val="105"/>
        </w:rPr>
        <w:t xml:space="preserve">Supreme Court </w:t>
      </w:r>
      <w:r>
        <w:rPr>
          <w:w w:val="105"/>
        </w:rPr>
        <w:t xml:space="preserve">of </w:t>
      </w:r>
      <w:r>
        <w:rPr>
          <w:spacing w:val="-4"/>
          <w:w w:val="105"/>
        </w:rPr>
        <w:t>Victoria.</w:t>
      </w:r>
      <w:r>
        <w:rPr>
          <w:spacing w:val="-4"/>
          <w:w w:val="105"/>
          <w:position w:val="7"/>
          <w:sz w:val="12"/>
        </w:rPr>
        <w:t>1</w:t>
      </w:r>
    </w:p>
    <w:p w:rsidR="00EA0057" w:rsidRDefault="00EA0057">
      <w:pPr>
        <w:pStyle w:val="BodyText"/>
        <w:rPr>
          <w:sz w:val="20"/>
        </w:rPr>
      </w:pPr>
    </w:p>
    <w:p w:rsidR="00EA0057" w:rsidRDefault="00EA0057">
      <w:pPr>
        <w:pStyle w:val="BodyText"/>
        <w:rPr>
          <w:sz w:val="18"/>
        </w:rPr>
      </w:pPr>
    </w:p>
    <w:p w:rsidR="00EA0057" w:rsidRDefault="007C5C23">
      <w:pPr>
        <w:pStyle w:val="BodyText"/>
        <w:spacing w:before="92"/>
        <w:ind w:left="1130"/>
      </w:pPr>
      <w:r>
        <w:pict>
          <v:rect id="_x0000_s1067" style="position:absolute;left:0;text-align:left;margin-left:79.35pt;margin-top:-8.75pt;width:436.55pt;height:448.8pt;z-index:-251582976;mso-position-horizontal-relative:page" fillcolor="#e2e3e4" stroked="f">
            <w10:wrap anchorx="page"/>
          </v:rect>
        </w:pict>
      </w:r>
      <w:r>
        <w:rPr>
          <w:w w:val="105"/>
        </w:rPr>
        <w:t>The Supreme Court proposal is as follows.</w:t>
      </w:r>
    </w:p>
    <w:p w:rsidR="00EA0057" w:rsidRDefault="007C5C23">
      <w:pPr>
        <w:pStyle w:val="BodyText"/>
        <w:spacing w:before="124" w:line="242" w:lineRule="auto"/>
        <w:ind w:left="1130" w:right="2115"/>
      </w:pPr>
      <w:r>
        <w:t>Justice is best served by bringing criminal proceedings to a conclusion within the shortest possible time consistent  with fairness:</w:t>
      </w:r>
    </w:p>
    <w:p w:rsidR="00EA0057" w:rsidRDefault="007C5C23">
      <w:pPr>
        <w:pStyle w:val="ListParagraph"/>
        <w:numPr>
          <w:ilvl w:val="1"/>
          <w:numId w:val="6"/>
        </w:numPr>
        <w:tabs>
          <w:tab w:val="left" w:pos="1470"/>
          <w:tab w:val="left" w:pos="1472"/>
        </w:tabs>
        <w:spacing w:before="121"/>
        <w:rPr>
          <w:sz w:val="21"/>
        </w:rPr>
      </w:pPr>
      <w:r>
        <w:rPr>
          <w:sz w:val="21"/>
        </w:rPr>
        <w:t xml:space="preserve">time which </w:t>
      </w:r>
      <w:r>
        <w:rPr>
          <w:spacing w:val="-3"/>
          <w:sz w:val="21"/>
        </w:rPr>
        <w:t xml:space="preserve">may  </w:t>
      </w:r>
      <w:r>
        <w:rPr>
          <w:sz w:val="21"/>
        </w:rPr>
        <w:t xml:space="preserve">be spent on </w:t>
      </w:r>
      <w:r>
        <w:rPr>
          <w:spacing w:val="-3"/>
          <w:sz w:val="21"/>
        </w:rPr>
        <w:t xml:space="preserve">remand  </w:t>
      </w:r>
      <w:r>
        <w:rPr>
          <w:sz w:val="21"/>
        </w:rPr>
        <w:t xml:space="preserve">is </w:t>
      </w:r>
      <w:r>
        <w:rPr>
          <w:spacing w:val="-3"/>
          <w:sz w:val="21"/>
        </w:rPr>
        <w:t xml:space="preserve">minimised  for  </w:t>
      </w:r>
      <w:r>
        <w:rPr>
          <w:sz w:val="21"/>
        </w:rPr>
        <w:t xml:space="preserve">the </w:t>
      </w:r>
      <w:r>
        <w:rPr>
          <w:spacing w:val="1"/>
          <w:sz w:val="21"/>
        </w:rPr>
        <w:t xml:space="preserve"> </w:t>
      </w:r>
      <w:r>
        <w:rPr>
          <w:sz w:val="21"/>
        </w:rPr>
        <w:t>accused;</w:t>
      </w:r>
    </w:p>
    <w:p w:rsidR="00EA0057" w:rsidRDefault="007C5C23">
      <w:pPr>
        <w:pStyle w:val="ListParagraph"/>
        <w:numPr>
          <w:ilvl w:val="1"/>
          <w:numId w:val="6"/>
        </w:numPr>
        <w:tabs>
          <w:tab w:val="left" w:pos="1470"/>
          <w:tab w:val="left" w:pos="1472"/>
        </w:tabs>
        <w:spacing w:before="88" w:line="242" w:lineRule="auto"/>
        <w:ind w:right="1982"/>
        <w:rPr>
          <w:sz w:val="21"/>
        </w:rPr>
      </w:pPr>
      <w:r>
        <w:rPr>
          <w:sz w:val="21"/>
        </w:rPr>
        <w:t xml:space="preserve">events </w:t>
      </w:r>
      <w:r>
        <w:rPr>
          <w:spacing w:val="-3"/>
          <w:sz w:val="21"/>
        </w:rPr>
        <w:t xml:space="preserve">are fresher </w:t>
      </w:r>
      <w:r>
        <w:rPr>
          <w:sz w:val="21"/>
        </w:rPr>
        <w:t xml:space="preserve">in the </w:t>
      </w:r>
      <w:r>
        <w:rPr>
          <w:spacing w:val="-3"/>
          <w:sz w:val="21"/>
        </w:rPr>
        <w:t xml:space="preserve">mind </w:t>
      </w:r>
      <w:r>
        <w:rPr>
          <w:sz w:val="21"/>
        </w:rPr>
        <w:t xml:space="preserve">of witnesses and </w:t>
      </w:r>
      <w:r>
        <w:rPr>
          <w:spacing w:val="-3"/>
          <w:sz w:val="21"/>
        </w:rPr>
        <w:t xml:space="preserve">therefore </w:t>
      </w:r>
      <w:r>
        <w:rPr>
          <w:sz w:val="21"/>
        </w:rPr>
        <w:t xml:space="preserve">the quality of their evidence is </w:t>
      </w:r>
      <w:r>
        <w:rPr>
          <w:spacing w:val="-2"/>
          <w:sz w:val="21"/>
        </w:rPr>
        <w:t xml:space="preserve">not  </w:t>
      </w:r>
      <w:r>
        <w:rPr>
          <w:spacing w:val="-3"/>
          <w:sz w:val="21"/>
        </w:rPr>
        <w:t xml:space="preserve">diminished  </w:t>
      </w:r>
      <w:r>
        <w:rPr>
          <w:sz w:val="21"/>
        </w:rPr>
        <w:t>by</w:t>
      </w:r>
      <w:r>
        <w:rPr>
          <w:spacing w:val="-16"/>
          <w:sz w:val="21"/>
        </w:rPr>
        <w:t xml:space="preserve"> </w:t>
      </w:r>
      <w:r>
        <w:rPr>
          <w:sz w:val="21"/>
        </w:rPr>
        <w:t>delay;</w:t>
      </w:r>
    </w:p>
    <w:p w:rsidR="00EA0057" w:rsidRDefault="007C5C23">
      <w:pPr>
        <w:pStyle w:val="ListParagraph"/>
        <w:numPr>
          <w:ilvl w:val="1"/>
          <w:numId w:val="6"/>
        </w:numPr>
        <w:tabs>
          <w:tab w:val="left" w:pos="1470"/>
          <w:tab w:val="left" w:pos="1472"/>
        </w:tabs>
        <w:spacing w:before="85"/>
        <w:rPr>
          <w:sz w:val="21"/>
        </w:rPr>
      </w:pPr>
      <w:r>
        <w:rPr>
          <w:sz w:val="21"/>
        </w:rPr>
        <w:t>the</w:t>
      </w:r>
      <w:r>
        <w:rPr>
          <w:spacing w:val="16"/>
          <w:sz w:val="21"/>
        </w:rPr>
        <w:t xml:space="preserve"> </w:t>
      </w:r>
      <w:r>
        <w:rPr>
          <w:sz w:val="21"/>
        </w:rPr>
        <w:t>experience</w:t>
      </w:r>
      <w:r>
        <w:rPr>
          <w:spacing w:val="16"/>
          <w:sz w:val="21"/>
        </w:rPr>
        <w:t xml:space="preserve"> </w:t>
      </w:r>
      <w:r>
        <w:rPr>
          <w:sz w:val="21"/>
        </w:rPr>
        <w:t>of</w:t>
      </w:r>
      <w:r>
        <w:rPr>
          <w:spacing w:val="16"/>
          <w:sz w:val="21"/>
        </w:rPr>
        <w:t xml:space="preserve"> </w:t>
      </w:r>
      <w:r>
        <w:rPr>
          <w:sz w:val="21"/>
        </w:rPr>
        <w:t>victims</w:t>
      </w:r>
      <w:r>
        <w:rPr>
          <w:spacing w:val="16"/>
          <w:sz w:val="21"/>
        </w:rPr>
        <w:t xml:space="preserve"> </w:t>
      </w:r>
      <w:r>
        <w:rPr>
          <w:sz w:val="21"/>
        </w:rPr>
        <w:t>is</w:t>
      </w:r>
      <w:r>
        <w:rPr>
          <w:spacing w:val="16"/>
          <w:sz w:val="21"/>
        </w:rPr>
        <w:t xml:space="preserve"> </w:t>
      </w:r>
      <w:r>
        <w:rPr>
          <w:spacing w:val="-3"/>
          <w:sz w:val="21"/>
        </w:rPr>
        <w:t>substantially</w:t>
      </w:r>
      <w:r>
        <w:rPr>
          <w:spacing w:val="16"/>
          <w:sz w:val="21"/>
        </w:rPr>
        <w:t xml:space="preserve"> </w:t>
      </w:r>
      <w:r>
        <w:rPr>
          <w:spacing w:val="-2"/>
          <w:sz w:val="21"/>
        </w:rPr>
        <w:t>improved;</w:t>
      </w:r>
      <w:r>
        <w:rPr>
          <w:spacing w:val="16"/>
          <w:sz w:val="21"/>
        </w:rPr>
        <w:t xml:space="preserve"> </w:t>
      </w:r>
      <w:r>
        <w:rPr>
          <w:sz w:val="21"/>
        </w:rPr>
        <w:t>and</w:t>
      </w:r>
    </w:p>
    <w:p w:rsidR="00EA0057" w:rsidRDefault="007C5C23">
      <w:pPr>
        <w:pStyle w:val="ListParagraph"/>
        <w:numPr>
          <w:ilvl w:val="1"/>
          <w:numId w:val="6"/>
        </w:numPr>
        <w:tabs>
          <w:tab w:val="left" w:pos="1470"/>
          <w:tab w:val="left" w:pos="1472"/>
        </w:tabs>
        <w:spacing w:before="88" w:line="242" w:lineRule="auto"/>
        <w:ind w:right="2178"/>
        <w:rPr>
          <w:sz w:val="21"/>
        </w:rPr>
      </w:pPr>
      <w:r>
        <w:rPr>
          <w:spacing w:val="-3"/>
          <w:sz w:val="21"/>
        </w:rPr>
        <w:t xml:space="preserve">for </w:t>
      </w:r>
      <w:r>
        <w:rPr>
          <w:sz w:val="21"/>
        </w:rPr>
        <w:t xml:space="preserve">those convicted and </w:t>
      </w:r>
      <w:r>
        <w:rPr>
          <w:spacing w:val="-3"/>
          <w:sz w:val="21"/>
        </w:rPr>
        <w:t xml:space="preserve">sentenced, </w:t>
      </w:r>
      <w:r>
        <w:rPr>
          <w:spacing w:val="-2"/>
          <w:sz w:val="21"/>
        </w:rPr>
        <w:t xml:space="preserve">access </w:t>
      </w:r>
      <w:r>
        <w:rPr>
          <w:spacing w:val="-3"/>
          <w:sz w:val="21"/>
        </w:rPr>
        <w:t xml:space="preserve">to rehabilitative programs </w:t>
      </w:r>
      <w:r>
        <w:rPr>
          <w:sz w:val="21"/>
        </w:rPr>
        <w:t xml:space="preserve">is </w:t>
      </w:r>
      <w:r>
        <w:rPr>
          <w:spacing w:val="-3"/>
          <w:sz w:val="21"/>
        </w:rPr>
        <w:t xml:space="preserve">brought </w:t>
      </w:r>
      <w:r>
        <w:rPr>
          <w:sz w:val="21"/>
        </w:rPr>
        <w:t xml:space="preserve">about </w:t>
      </w:r>
      <w:r>
        <w:rPr>
          <w:spacing w:val="-4"/>
          <w:sz w:val="21"/>
        </w:rPr>
        <w:t>so</w:t>
      </w:r>
      <w:r>
        <w:rPr>
          <w:spacing w:val="-4"/>
          <w:sz w:val="21"/>
        </w:rPr>
        <w:t>oner.</w:t>
      </w:r>
    </w:p>
    <w:p w:rsidR="00EA0057" w:rsidRDefault="007C5C23">
      <w:pPr>
        <w:pStyle w:val="BodyText"/>
        <w:spacing w:before="86" w:line="242" w:lineRule="auto"/>
        <w:ind w:left="1130" w:right="2115"/>
      </w:pPr>
      <w:r>
        <w:t>Minimising delay in the criminal justice system should therefore be the aim of all components of,  and participants in,  the criminal  justice  system.</w:t>
      </w:r>
    </w:p>
    <w:p w:rsidR="00EA0057" w:rsidRDefault="007C5C23">
      <w:pPr>
        <w:pStyle w:val="BodyText"/>
        <w:spacing w:before="121" w:line="242" w:lineRule="auto"/>
        <w:ind w:left="1130" w:right="2115"/>
      </w:pPr>
      <w:r>
        <w:t xml:space="preserve">Reforms  have  been  introduced  in  the  recent  past  which  seek  to  reduce  the  length  of trials (e.g. Jury Directions) and to encourage early resolution (e.g. sentence indication and statements under section 6AAA of the </w:t>
      </w:r>
      <w:r>
        <w:rPr>
          <w:i/>
        </w:rPr>
        <w:t>Sentencing Act 1991</w:t>
      </w:r>
      <w:r>
        <w:t>).   Howe</w:t>
      </w:r>
      <w:r>
        <w:t>ver, some of the</w:t>
      </w:r>
    </w:p>
    <w:p w:rsidR="00EA0057" w:rsidRDefault="007C5C23">
      <w:pPr>
        <w:pStyle w:val="BodyText"/>
        <w:spacing w:before="1" w:line="242" w:lineRule="auto"/>
        <w:ind w:left="1130" w:right="2115"/>
      </w:pPr>
      <w:r>
        <w:t>largest periods of delay in the system are attributable to awaiting a hearing date, effectively “queuing”.</w:t>
      </w:r>
    </w:p>
    <w:p w:rsidR="00EA0057" w:rsidRDefault="007C5C23">
      <w:pPr>
        <w:pStyle w:val="BodyText"/>
        <w:spacing w:before="121" w:line="242" w:lineRule="auto"/>
        <w:ind w:left="1130" w:right="2086"/>
        <w:jc w:val="both"/>
      </w:pPr>
      <w:r>
        <w:rPr>
          <w:w w:val="105"/>
        </w:rPr>
        <w:t xml:space="preserve">This occurs in both the </w:t>
      </w:r>
      <w:r>
        <w:rPr>
          <w:spacing w:val="-3"/>
          <w:w w:val="105"/>
        </w:rPr>
        <w:t xml:space="preserve">Magistrates’ Court during </w:t>
      </w:r>
      <w:r>
        <w:rPr>
          <w:w w:val="105"/>
        </w:rPr>
        <w:t xml:space="preserve">the committal process and then </w:t>
      </w:r>
      <w:r>
        <w:rPr>
          <w:spacing w:val="-3"/>
          <w:w w:val="105"/>
        </w:rPr>
        <w:t xml:space="preserve">again </w:t>
      </w:r>
      <w:r>
        <w:rPr>
          <w:w w:val="105"/>
        </w:rPr>
        <w:t xml:space="preserve">in the </w:t>
      </w:r>
      <w:r>
        <w:rPr>
          <w:spacing w:val="-3"/>
          <w:w w:val="105"/>
        </w:rPr>
        <w:t xml:space="preserve">higher </w:t>
      </w:r>
      <w:r>
        <w:rPr>
          <w:w w:val="105"/>
        </w:rPr>
        <w:t xml:space="preserve">court. The fact </w:t>
      </w:r>
      <w:r>
        <w:rPr>
          <w:spacing w:val="-3"/>
          <w:w w:val="105"/>
        </w:rPr>
        <w:t xml:space="preserve">that </w:t>
      </w:r>
      <w:r>
        <w:rPr>
          <w:w w:val="105"/>
        </w:rPr>
        <w:t xml:space="preserve">this occurs twice </w:t>
      </w:r>
      <w:r>
        <w:rPr>
          <w:spacing w:val="-3"/>
          <w:w w:val="105"/>
        </w:rPr>
        <w:t xml:space="preserve">within </w:t>
      </w:r>
      <w:r>
        <w:rPr>
          <w:w w:val="105"/>
        </w:rPr>
        <w:t xml:space="preserve">the course of a </w:t>
      </w:r>
      <w:r>
        <w:rPr>
          <w:spacing w:val="-3"/>
          <w:w w:val="105"/>
        </w:rPr>
        <w:t xml:space="preserve">criminal proceeding </w:t>
      </w:r>
      <w:r>
        <w:rPr>
          <w:spacing w:val="-2"/>
          <w:w w:val="105"/>
        </w:rPr>
        <w:t xml:space="preserve">significantly </w:t>
      </w:r>
      <w:r>
        <w:rPr>
          <w:spacing w:val="-3"/>
          <w:w w:val="105"/>
        </w:rPr>
        <w:t xml:space="preserve">contributes to </w:t>
      </w:r>
      <w:r>
        <w:rPr>
          <w:w w:val="105"/>
        </w:rPr>
        <w:t xml:space="preserve">the </w:t>
      </w:r>
      <w:r>
        <w:rPr>
          <w:spacing w:val="-3"/>
          <w:w w:val="105"/>
        </w:rPr>
        <w:t xml:space="preserve">overall </w:t>
      </w:r>
      <w:r>
        <w:rPr>
          <w:w w:val="105"/>
        </w:rPr>
        <w:t xml:space="preserve">time it </w:t>
      </w:r>
      <w:r>
        <w:rPr>
          <w:spacing w:val="-3"/>
          <w:w w:val="105"/>
        </w:rPr>
        <w:t xml:space="preserve">takes to bring </w:t>
      </w:r>
      <w:r>
        <w:rPr>
          <w:w w:val="105"/>
        </w:rPr>
        <w:t xml:space="preserve">the matter </w:t>
      </w:r>
      <w:r>
        <w:rPr>
          <w:spacing w:val="-3"/>
          <w:w w:val="105"/>
        </w:rPr>
        <w:t xml:space="preserve">to </w:t>
      </w:r>
      <w:r>
        <w:rPr>
          <w:w w:val="105"/>
        </w:rPr>
        <w:t xml:space="preserve">a </w:t>
      </w:r>
      <w:r>
        <w:rPr>
          <w:spacing w:val="-3"/>
          <w:w w:val="105"/>
        </w:rPr>
        <w:t>conclusion.</w:t>
      </w:r>
    </w:p>
    <w:p w:rsidR="00EA0057" w:rsidRDefault="007C5C23">
      <w:pPr>
        <w:pStyle w:val="BodyText"/>
        <w:spacing w:before="121" w:line="242" w:lineRule="auto"/>
        <w:ind w:left="1130" w:right="2115"/>
      </w:pPr>
      <w:r>
        <w:rPr>
          <w:w w:val="105"/>
        </w:rPr>
        <w:t xml:space="preserve">The </w:t>
      </w:r>
      <w:r>
        <w:rPr>
          <w:spacing w:val="-3"/>
          <w:w w:val="105"/>
        </w:rPr>
        <w:t xml:space="preserve">Supreme Court </w:t>
      </w:r>
      <w:r>
        <w:rPr>
          <w:spacing w:val="-2"/>
          <w:w w:val="105"/>
        </w:rPr>
        <w:t xml:space="preserve">has </w:t>
      </w:r>
      <w:r>
        <w:rPr>
          <w:spacing w:val="-3"/>
          <w:w w:val="105"/>
        </w:rPr>
        <w:t xml:space="preserve">therefore </w:t>
      </w:r>
      <w:r>
        <w:rPr>
          <w:w w:val="105"/>
        </w:rPr>
        <w:t xml:space="preserve">suggested </w:t>
      </w:r>
      <w:r>
        <w:rPr>
          <w:spacing w:val="-3"/>
          <w:w w:val="105"/>
        </w:rPr>
        <w:t xml:space="preserve">that reforms </w:t>
      </w:r>
      <w:r>
        <w:rPr>
          <w:w w:val="105"/>
        </w:rPr>
        <w:t xml:space="preserve">be </w:t>
      </w:r>
      <w:r>
        <w:rPr>
          <w:spacing w:val="-3"/>
          <w:w w:val="105"/>
        </w:rPr>
        <w:t xml:space="preserve">introduced to allow </w:t>
      </w:r>
      <w:r>
        <w:rPr>
          <w:w w:val="105"/>
        </w:rPr>
        <w:t xml:space="preserve">matters </w:t>
      </w:r>
      <w:r>
        <w:rPr>
          <w:spacing w:val="-3"/>
          <w:w w:val="105"/>
        </w:rPr>
        <w:t xml:space="preserve">to </w:t>
      </w:r>
      <w:r>
        <w:rPr>
          <w:w w:val="105"/>
        </w:rPr>
        <w:t xml:space="preserve">be managed </w:t>
      </w:r>
      <w:r>
        <w:rPr>
          <w:spacing w:val="-3"/>
          <w:w w:val="105"/>
        </w:rPr>
        <w:t>fro</w:t>
      </w:r>
      <w:r>
        <w:rPr>
          <w:spacing w:val="-3"/>
          <w:w w:val="105"/>
        </w:rPr>
        <w:t xml:space="preserve">m </w:t>
      </w:r>
      <w:r>
        <w:rPr>
          <w:w w:val="105"/>
        </w:rPr>
        <w:t xml:space="preserve">the point of </w:t>
      </w:r>
      <w:r>
        <w:rPr>
          <w:spacing w:val="-3"/>
          <w:w w:val="105"/>
        </w:rPr>
        <w:t xml:space="preserve">charge </w:t>
      </w:r>
      <w:r>
        <w:rPr>
          <w:w w:val="105"/>
        </w:rPr>
        <w:t xml:space="preserve">or very shortly </w:t>
      </w:r>
      <w:r>
        <w:rPr>
          <w:spacing w:val="-4"/>
          <w:w w:val="105"/>
        </w:rPr>
        <w:t xml:space="preserve">thereafter, </w:t>
      </w:r>
      <w:r>
        <w:rPr>
          <w:spacing w:val="-3"/>
          <w:w w:val="105"/>
        </w:rPr>
        <w:t xml:space="preserve">through to </w:t>
      </w:r>
      <w:r>
        <w:rPr>
          <w:w w:val="105"/>
        </w:rPr>
        <w:t xml:space="preserve">trial in the </w:t>
      </w:r>
      <w:r>
        <w:rPr>
          <w:spacing w:val="-3"/>
          <w:w w:val="105"/>
        </w:rPr>
        <w:t xml:space="preserve">Supreme Court </w:t>
      </w:r>
      <w:r>
        <w:rPr>
          <w:w w:val="105"/>
        </w:rPr>
        <w:t xml:space="preserve">as a </w:t>
      </w:r>
      <w:r>
        <w:rPr>
          <w:spacing w:val="-3"/>
          <w:w w:val="105"/>
        </w:rPr>
        <w:t xml:space="preserve">means </w:t>
      </w:r>
      <w:r>
        <w:rPr>
          <w:w w:val="105"/>
        </w:rPr>
        <w:t xml:space="preserve">of </w:t>
      </w:r>
      <w:r>
        <w:rPr>
          <w:spacing w:val="-3"/>
          <w:w w:val="105"/>
        </w:rPr>
        <w:t xml:space="preserve">reducing </w:t>
      </w:r>
      <w:r>
        <w:rPr>
          <w:w w:val="105"/>
        </w:rPr>
        <w:t xml:space="preserve">delay </w:t>
      </w:r>
      <w:r>
        <w:rPr>
          <w:spacing w:val="-3"/>
          <w:w w:val="105"/>
        </w:rPr>
        <w:t xml:space="preserve">(avoiding </w:t>
      </w:r>
      <w:r>
        <w:rPr>
          <w:w w:val="105"/>
        </w:rPr>
        <w:t xml:space="preserve">double </w:t>
      </w:r>
      <w:r>
        <w:rPr>
          <w:spacing w:val="-3"/>
          <w:w w:val="105"/>
        </w:rPr>
        <w:t xml:space="preserve">queuing) </w:t>
      </w:r>
      <w:r>
        <w:rPr>
          <w:w w:val="105"/>
        </w:rPr>
        <w:t xml:space="preserve">and </w:t>
      </w:r>
      <w:r>
        <w:rPr>
          <w:spacing w:val="-3"/>
          <w:w w:val="105"/>
        </w:rPr>
        <w:t xml:space="preserve">providing continuity </w:t>
      </w:r>
      <w:r>
        <w:rPr>
          <w:w w:val="105"/>
        </w:rPr>
        <w:t xml:space="preserve">of </w:t>
      </w:r>
      <w:r>
        <w:rPr>
          <w:spacing w:val="-3"/>
          <w:w w:val="105"/>
        </w:rPr>
        <w:t xml:space="preserve">management, </w:t>
      </w:r>
      <w:r>
        <w:rPr>
          <w:w w:val="105"/>
        </w:rPr>
        <w:t xml:space="preserve">whilst </w:t>
      </w:r>
      <w:r>
        <w:rPr>
          <w:spacing w:val="-3"/>
          <w:w w:val="105"/>
        </w:rPr>
        <w:t xml:space="preserve">maintaining </w:t>
      </w:r>
      <w:r>
        <w:rPr>
          <w:w w:val="105"/>
        </w:rPr>
        <w:t xml:space="preserve">the important processes of </w:t>
      </w:r>
      <w:r>
        <w:rPr>
          <w:spacing w:val="-3"/>
          <w:w w:val="105"/>
        </w:rPr>
        <w:t xml:space="preserve">disclosure </w:t>
      </w:r>
      <w:r>
        <w:rPr>
          <w:w w:val="105"/>
        </w:rPr>
        <w:t xml:space="preserve">and testing the </w:t>
      </w:r>
      <w:r>
        <w:rPr>
          <w:w w:val="105"/>
        </w:rPr>
        <w:t xml:space="preserve">sufficiency of evidence </w:t>
      </w:r>
      <w:r>
        <w:rPr>
          <w:spacing w:val="-3"/>
          <w:w w:val="105"/>
        </w:rPr>
        <w:t xml:space="preserve">to </w:t>
      </w:r>
      <w:r>
        <w:rPr>
          <w:w w:val="105"/>
        </w:rPr>
        <w:t xml:space="preserve">proceed </w:t>
      </w:r>
      <w:r>
        <w:rPr>
          <w:spacing w:val="-3"/>
          <w:w w:val="105"/>
        </w:rPr>
        <w:t>to trial.</w:t>
      </w:r>
    </w:p>
    <w:p w:rsidR="00EA0057" w:rsidRDefault="007C5C23">
      <w:pPr>
        <w:pStyle w:val="BodyText"/>
        <w:spacing w:before="121" w:line="242" w:lineRule="auto"/>
        <w:ind w:left="1130" w:right="2115"/>
      </w:pPr>
      <w:r>
        <w:t xml:space="preserve">In every case, a certain amount of time is required  for  information  to  be  compiled  and considered by the prosecution and defence. However, beyond this time period matters are awaiting  the next available  </w:t>
      </w:r>
      <w:r>
        <w:t>court listing   date.</w:t>
      </w:r>
    </w:p>
    <w:p w:rsidR="00EA0057" w:rsidRDefault="007C5C23">
      <w:pPr>
        <w:pStyle w:val="BodyText"/>
        <w:spacing w:before="121"/>
        <w:ind w:left="1130"/>
      </w:pPr>
      <w:r>
        <w:pict>
          <v:shape id="_x0000_s1066" type="#_x0000_t202" style="position:absolute;left:0;text-align:left;margin-left:548.9pt;margin-top:66.1pt;width:13.35pt;height:14.25pt;z-index:251709952;mso-position-horizontal-relative:page" filled="f" stroked="f">
            <v:textbox inset="0,0,0,0">
              <w:txbxContent>
                <w:p w:rsidR="00EA0057" w:rsidRDefault="007C5C23">
                  <w:pPr>
                    <w:spacing w:line="284" w:lineRule="exact"/>
                    <w:rPr>
                      <w:b/>
                      <w:sz w:val="24"/>
                    </w:rPr>
                  </w:pPr>
                  <w:r>
                    <w:rPr>
                      <w:b/>
                      <w:color w:val="37617A"/>
                      <w:w w:val="105"/>
                      <w:sz w:val="24"/>
                    </w:rPr>
                    <w:t>85</w:t>
                  </w:r>
                </w:p>
              </w:txbxContent>
            </v:textbox>
            <w10:wrap anchorx="page"/>
          </v:shape>
        </w:pict>
      </w:r>
      <w:r>
        <w:rPr>
          <w:w w:val="105"/>
        </w:rPr>
        <w:t>The Supreme Court recently extracted a sample of the 84 cases finalised in 2015/2016.</w:t>
      </w:r>
    </w:p>
    <w:p w:rsidR="00EA0057" w:rsidRDefault="00EA0057">
      <w:pPr>
        <w:pStyle w:val="BodyText"/>
        <w:rPr>
          <w:sz w:val="20"/>
        </w:rPr>
      </w:pPr>
    </w:p>
    <w:p w:rsidR="00EA0057" w:rsidRDefault="00EA0057">
      <w:pPr>
        <w:pStyle w:val="BodyText"/>
        <w:rPr>
          <w:sz w:val="20"/>
        </w:rPr>
      </w:pPr>
    </w:p>
    <w:p w:rsidR="00EA0057" w:rsidRDefault="007C5C23">
      <w:pPr>
        <w:pStyle w:val="BodyText"/>
        <w:spacing w:before="8"/>
        <w:rPr>
          <w:sz w:val="15"/>
        </w:rPr>
      </w:pPr>
      <w:r>
        <w:pict>
          <v:line id="_x0000_s1065" style="position:absolute;z-index:251708928;mso-wrap-distance-left:0;mso-wrap-distance-right:0;mso-position-horizontal-relative:page" from="79.35pt,12.05pt" to="515.9pt,12.05pt" strokecolor="#b6bdc8" strokeweight="1pt">
            <w10:wrap type="topAndBottom" anchorx="page"/>
          </v:line>
        </w:pict>
      </w:r>
    </w:p>
    <w:p w:rsidR="00EA0057" w:rsidRDefault="007C5C23">
      <w:pPr>
        <w:tabs>
          <w:tab w:val="left" w:pos="1640"/>
        </w:tabs>
        <w:spacing w:before="117"/>
        <w:ind w:left="1641" w:right="2115" w:hanging="794"/>
        <w:rPr>
          <w:sz w:val="13"/>
        </w:rPr>
      </w:pPr>
      <w:r>
        <w:rPr>
          <w:w w:val="105"/>
          <w:sz w:val="13"/>
        </w:rPr>
        <w:t>1</w:t>
      </w:r>
      <w:r>
        <w:rPr>
          <w:w w:val="105"/>
          <w:sz w:val="13"/>
        </w:rPr>
        <w:tab/>
        <w:t>Department</w:t>
      </w:r>
      <w:r>
        <w:rPr>
          <w:spacing w:val="5"/>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w w:val="105"/>
          <w:sz w:val="13"/>
        </w:rPr>
        <w:t>and</w:t>
      </w:r>
      <w:r>
        <w:rPr>
          <w:spacing w:val="5"/>
          <w:w w:val="105"/>
          <w:sz w:val="13"/>
        </w:rPr>
        <w:t xml:space="preserve"> </w:t>
      </w:r>
      <w:r>
        <w:rPr>
          <w:w w:val="105"/>
          <w:sz w:val="13"/>
        </w:rPr>
        <w:t>Regulation,</w:t>
      </w:r>
      <w:r>
        <w:rPr>
          <w:spacing w:val="5"/>
          <w:w w:val="105"/>
          <w:sz w:val="13"/>
        </w:rPr>
        <w:t xml:space="preserve"> </w:t>
      </w:r>
      <w:r>
        <w:rPr>
          <w:w w:val="105"/>
          <w:sz w:val="13"/>
        </w:rPr>
        <w:t>Victorian</w:t>
      </w:r>
      <w:r>
        <w:rPr>
          <w:spacing w:val="5"/>
          <w:w w:val="105"/>
          <w:sz w:val="13"/>
        </w:rPr>
        <w:t xml:space="preserve"> </w:t>
      </w:r>
      <w:r>
        <w:rPr>
          <w:w w:val="105"/>
          <w:sz w:val="13"/>
        </w:rPr>
        <w:t>Government,</w:t>
      </w:r>
      <w:r>
        <w:rPr>
          <w:spacing w:val="5"/>
          <w:w w:val="105"/>
          <w:sz w:val="13"/>
        </w:rPr>
        <w:t xml:space="preserve"> </w:t>
      </w:r>
      <w:r>
        <w:rPr>
          <w:i/>
          <w:w w:val="105"/>
          <w:sz w:val="13"/>
        </w:rPr>
        <w:t>Proposed</w:t>
      </w:r>
      <w:r>
        <w:rPr>
          <w:i/>
          <w:spacing w:val="3"/>
          <w:w w:val="105"/>
          <w:sz w:val="13"/>
        </w:rPr>
        <w:t xml:space="preserve"> </w:t>
      </w:r>
      <w:r>
        <w:rPr>
          <w:i/>
          <w:w w:val="105"/>
          <w:sz w:val="13"/>
        </w:rPr>
        <w:t>Reforms</w:t>
      </w:r>
      <w:r>
        <w:rPr>
          <w:i/>
          <w:spacing w:val="3"/>
          <w:w w:val="105"/>
          <w:sz w:val="13"/>
        </w:rPr>
        <w:t xml:space="preserve"> </w:t>
      </w:r>
      <w:r>
        <w:rPr>
          <w:i/>
          <w:w w:val="105"/>
          <w:sz w:val="13"/>
        </w:rPr>
        <w:t>to</w:t>
      </w:r>
      <w:r>
        <w:rPr>
          <w:i/>
          <w:spacing w:val="3"/>
          <w:w w:val="105"/>
          <w:sz w:val="13"/>
        </w:rPr>
        <w:t xml:space="preserve"> </w:t>
      </w:r>
      <w:r>
        <w:rPr>
          <w:i/>
          <w:w w:val="105"/>
          <w:sz w:val="13"/>
        </w:rPr>
        <w:t>Civil</w:t>
      </w:r>
      <w:r>
        <w:rPr>
          <w:i/>
          <w:spacing w:val="3"/>
          <w:w w:val="105"/>
          <w:sz w:val="13"/>
        </w:rPr>
        <w:t xml:space="preserve"> </w:t>
      </w:r>
      <w:r>
        <w:rPr>
          <w:i/>
          <w:w w:val="105"/>
          <w:sz w:val="13"/>
        </w:rPr>
        <w:t>Procedure:</w:t>
      </w:r>
      <w:r>
        <w:rPr>
          <w:i/>
          <w:spacing w:val="3"/>
          <w:w w:val="105"/>
          <w:sz w:val="13"/>
        </w:rPr>
        <w:t xml:space="preserve"> </w:t>
      </w:r>
      <w:r>
        <w:rPr>
          <w:i/>
          <w:w w:val="105"/>
          <w:sz w:val="13"/>
        </w:rPr>
        <w:t>Reducing</w:t>
      </w:r>
      <w:r>
        <w:rPr>
          <w:i/>
          <w:spacing w:val="3"/>
          <w:w w:val="105"/>
          <w:sz w:val="13"/>
        </w:rPr>
        <w:t xml:space="preserve"> </w:t>
      </w:r>
      <w:r>
        <w:rPr>
          <w:i/>
          <w:w w:val="105"/>
          <w:sz w:val="13"/>
        </w:rPr>
        <w:t>Trauma</w:t>
      </w:r>
      <w:r>
        <w:rPr>
          <w:i/>
          <w:spacing w:val="3"/>
          <w:w w:val="105"/>
          <w:sz w:val="13"/>
        </w:rPr>
        <w:t xml:space="preserve"> </w:t>
      </w:r>
      <w:r>
        <w:rPr>
          <w:i/>
          <w:w w:val="105"/>
          <w:sz w:val="13"/>
        </w:rPr>
        <w:t>and</w:t>
      </w:r>
      <w:r>
        <w:rPr>
          <w:i/>
          <w:spacing w:val="3"/>
          <w:w w:val="105"/>
          <w:sz w:val="13"/>
        </w:rPr>
        <w:t xml:space="preserve"> </w:t>
      </w:r>
      <w:r>
        <w:rPr>
          <w:i/>
          <w:w w:val="105"/>
          <w:sz w:val="13"/>
        </w:rPr>
        <w:t>Delay</w:t>
      </w:r>
      <w:r>
        <w:rPr>
          <w:i/>
          <w:spacing w:val="3"/>
          <w:w w:val="105"/>
          <w:sz w:val="13"/>
        </w:rPr>
        <w:t xml:space="preserve"> </w:t>
      </w:r>
      <w:r>
        <w:rPr>
          <w:i/>
          <w:w w:val="105"/>
          <w:sz w:val="13"/>
        </w:rPr>
        <w:t>for</w:t>
      </w:r>
      <w:r>
        <w:rPr>
          <w:i/>
          <w:w w:val="97"/>
          <w:sz w:val="13"/>
        </w:rPr>
        <w:t xml:space="preserve"> </w:t>
      </w:r>
      <w:r>
        <w:rPr>
          <w:i/>
          <w:w w:val="105"/>
          <w:sz w:val="13"/>
        </w:rPr>
        <w:t>Witnesses</w:t>
      </w:r>
      <w:r>
        <w:rPr>
          <w:i/>
          <w:spacing w:val="5"/>
          <w:w w:val="105"/>
          <w:sz w:val="13"/>
        </w:rPr>
        <w:t xml:space="preserve"> </w:t>
      </w:r>
      <w:r>
        <w:rPr>
          <w:i/>
          <w:w w:val="105"/>
          <w:sz w:val="13"/>
        </w:rPr>
        <w:t>and</w:t>
      </w:r>
      <w:r>
        <w:rPr>
          <w:i/>
          <w:spacing w:val="5"/>
          <w:w w:val="105"/>
          <w:sz w:val="13"/>
        </w:rPr>
        <w:t xml:space="preserve"> </w:t>
      </w:r>
      <w:r>
        <w:rPr>
          <w:i/>
          <w:w w:val="105"/>
          <w:sz w:val="13"/>
        </w:rPr>
        <w:t>Victims—Criminal</w:t>
      </w:r>
      <w:r>
        <w:rPr>
          <w:i/>
          <w:spacing w:val="5"/>
          <w:w w:val="105"/>
          <w:sz w:val="13"/>
        </w:rPr>
        <w:t xml:space="preserve"> </w:t>
      </w:r>
      <w:r>
        <w:rPr>
          <w:i/>
          <w:w w:val="105"/>
          <w:sz w:val="13"/>
        </w:rPr>
        <w:t>Law</w:t>
      </w:r>
      <w:r>
        <w:rPr>
          <w:i/>
          <w:spacing w:val="5"/>
          <w:w w:val="105"/>
          <w:sz w:val="13"/>
        </w:rPr>
        <w:t xml:space="preserve"> </w:t>
      </w:r>
      <w:r>
        <w:rPr>
          <w:i/>
          <w:w w:val="105"/>
          <w:sz w:val="13"/>
        </w:rPr>
        <w:t>Review</w:t>
      </w:r>
      <w:r>
        <w:rPr>
          <w:i/>
          <w:spacing w:val="5"/>
          <w:w w:val="105"/>
          <w:sz w:val="13"/>
        </w:rPr>
        <w:t xml:space="preserve"> </w:t>
      </w:r>
      <w:r>
        <w:rPr>
          <w:w w:val="105"/>
          <w:sz w:val="13"/>
        </w:rPr>
        <w:t>(Discussion</w:t>
      </w:r>
      <w:r>
        <w:rPr>
          <w:spacing w:val="5"/>
          <w:w w:val="105"/>
          <w:sz w:val="13"/>
        </w:rPr>
        <w:t xml:space="preserve"> </w:t>
      </w:r>
      <w:r>
        <w:rPr>
          <w:w w:val="105"/>
          <w:sz w:val="13"/>
        </w:rPr>
        <w:t>Paper,</w:t>
      </w:r>
      <w:r>
        <w:rPr>
          <w:spacing w:val="5"/>
          <w:w w:val="105"/>
          <w:sz w:val="13"/>
        </w:rPr>
        <w:t xml:space="preserve"> </w:t>
      </w:r>
      <w:r>
        <w:rPr>
          <w:w w:val="105"/>
          <w:sz w:val="13"/>
        </w:rPr>
        <w:t>2017)</w:t>
      </w:r>
      <w:r>
        <w:rPr>
          <w:spacing w:val="5"/>
          <w:w w:val="105"/>
          <w:sz w:val="13"/>
        </w:rPr>
        <w:t xml:space="preserve"> </w:t>
      </w:r>
      <w:r>
        <w:rPr>
          <w:w w:val="105"/>
          <w:sz w:val="13"/>
        </w:rPr>
        <w:t>9–13.</w:t>
      </w:r>
    </w:p>
    <w:p w:rsidR="00EA0057" w:rsidRDefault="00EA0057">
      <w:pPr>
        <w:rPr>
          <w:sz w:val="13"/>
        </w:rPr>
        <w:sectPr w:rsidR="00EA0057">
          <w:headerReference w:type="even" r:id="rId74"/>
          <w:headerReference w:type="default" r:id="rId75"/>
          <w:pgSz w:w="11910" w:h="16840"/>
          <w:pgMar w:top="1360" w:right="0" w:bottom="280" w:left="740" w:header="808" w:footer="0" w:gutter="0"/>
          <w:cols w:space="720"/>
        </w:sectPr>
      </w:pPr>
    </w:p>
    <w:p w:rsidR="00EA0057" w:rsidRDefault="00EA0057">
      <w:pPr>
        <w:pStyle w:val="BodyText"/>
        <w:rPr>
          <w:sz w:val="20"/>
        </w:rPr>
      </w:pPr>
    </w:p>
    <w:p w:rsidR="00EA0057" w:rsidRDefault="00EA0057">
      <w:pPr>
        <w:pStyle w:val="BodyText"/>
        <w:rPr>
          <w:sz w:val="26"/>
        </w:rPr>
      </w:pPr>
    </w:p>
    <w:p w:rsidR="00EA0057" w:rsidRDefault="007C5C23">
      <w:pPr>
        <w:pStyle w:val="BodyText"/>
        <w:spacing w:before="91" w:line="242" w:lineRule="auto"/>
        <w:ind w:left="1430" w:right="717"/>
      </w:pPr>
      <w:r>
        <w:pict>
          <v:rect id="_x0000_s1064" style="position:absolute;left:0;text-align:left;margin-left:79.35pt;margin-top:-7.5pt;width:436.55pt;height:610.85pt;z-index:-251581952;mso-position-horizontal-relative:page" fillcolor="#e2e3e4" stroked="f">
            <w10:wrap anchorx="page"/>
          </v:rect>
        </w:pict>
      </w:r>
      <w:r>
        <w:t xml:space="preserve">The </w:t>
      </w:r>
      <w:r>
        <w:rPr>
          <w:spacing w:val="-3"/>
        </w:rPr>
        <w:t xml:space="preserve">average </w:t>
      </w:r>
      <w:r>
        <w:t xml:space="preserve">time </w:t>
      </w:r>
      <w:r>
        <w:rPr>
          <w:spacing w:val="-3"/>
        </w:rPr>
        <w:t xml:space="preserve">from charge to </w:t>
      </w:r>
      <w:r>
        <w:t xml:space="preserve">committal </w:t>
      </w:r>
      <w:r>
        <w:rPr>
          <w:spacing w:val="-3"/>
        </w:rPr>
        <w:t xml:space="preserve">for </w:t>
      </w:r>
      <w:r>
        <w:t xml:space="preserve">these matters was </w:t>
      </w:r>
      <w:r>
        <w:rPr>
          <w:spacing w:val="-9"/>
        </w:rPr>
        <w:t xml:space="preserve">7.3 </w:t>
      </w:r>
      <w:r>
        <w:rPr>
          <w:spacing w:val="-3"/>
        </w:rPr>
        <w:t xml:space="preserve">months. </w:t>
      </w:r>
      <w:r>
        <w:t xml:space="preserve">The </w:t>
      </w:r>
      <w:r>
        <w:rPr>
          <w:spacing w:val="-3"/>
        </w:rPr>
        <w:t xml:space="preserve">average  </w:t>
      </w:r>
      <w:r>
        <w:t xml:space="preserve">time </w:t>
      </w:r>
      <w:r>
        <w:rPr>
          <w:spacing w:val="-3"/>
        </w:rPr>
        <w:t xml:space="preserve">from  </w:t>
      </w:r>
      <w:r>
        <w:t xml:space="preserve">committal </w:t>
      </w:r>
      <w:r>
        <w:rPr>
          <w:spacing w:val="-3"/>
        </w:rPr>
        <w:t xml:space="preserve">to  </w:t>
      </w:r>
      <w:r>
        <w:t xml:space="preserve">final </w:t>
      </w:r>
      <w:r>
        <w:rPr>
          <w:spacing w:val="-3"/>
        </w:rPr>
        <w:t xml:space="preserve">disposition  for  </w:t>
      </w:r>
      <w:r>
        <w:t xml:space="preserve">the same sample was </w:t>
      </w:r>
      <w:r>
        <w:rPr>
          <w:spacing w:val="28"/>
        </w:rPr>
        <w:t xml:space="preserve"> </w:t>
      </w:r>
      <w:r>
        <w:rPr>
          <w:spacing w:val="-4"/>
        </w:rPr>
        <w:t xml:space="preserve">10.2  </w:t>
      </w:r>
      <w:r>
        <w:rPr>
          <w:spacing w:val="-3"/>
        </w:rPr>
        <w:t>months.</w:t>
      </w:r>
    </w:p>
    <w:p w:rsidR="00EA0057" w:rsidRDefault="007C5C23">
      <w:pPr>
        <w:pStyle w:val="BodyText"/>
        <w:spacing w:before="120" w:line="242" w:lineRule="auto"/>
        <w:ind w:left="1430" w:right="612"/>
      </w:pPr>
      <w:r>
        <w:rPr>
          <w:w w:val="105"/>
        </w:rPr>
        <w:t xml:space="preserve">Data provided by the </w:t>
      </w:r>
      <w:r>
        <w:rPr>
          <w:spacing w:val="-3"/>
          <w:w w:val="105"/>
        </w:rPr>
        <w:t xml:space="preserve">Magistrates’ Court to </w:t>
      </w:r>
      <w:r>
        <w:rPr>
          <w:w w:val="105"/>
        </w:rPr>
        <w:t xml:space="preserve">the Victorian Law </w:t>
      </w:r>
      <w:r>
        <w:rPr>
          <w:spacing w:val="-3"/>
          <w:w w:val="105"/>
        </w:rPr>
        <w:t xml:space="preserve">Reform Commission </w:t>
      </w:r>
      <w:r>
        <w:rPr>
          <w:w w:val="105"/>
        </w:rPr>
        <w:t xml:space="preserve">shows </w:t>
      </w:r>
      <w:r>
        <w:rPr>
          <w:spacing w:val="-3"/>
          <w:w w:val="105"/>
        </w:rPr>
        <w:t xml:space="preserve">that </w:t>
      </w:r>
      <w:r>
        <w:rPr>
          <w:w w:val="105"/>
        </w:rPr>
        <w:t xml:space="preserve">only 46% of </w:t>
      </w:r>
      <w:r>
        <w:rPr>
          <w:spacing w:val="-3"/>
          <w:w w:val="105"/>
        </w:rPr>
        <w:t xml:space="preserve">completed </w:t>
      </w:r>
      <w:r>
        <w:rPr>
          <w:w w:val="105"/>
        </w:rPr>
        <w:t xml:space="preserve">committals </w:t>
      </w:r>
      <w:r>
        <w:rPr>
          <w:spacing w:val="-3"/>
          <w:w w:val="105"/>
        </w:rPr>
        <w:t xml:space="preserve">involved </w:t>
      </w:r>
      <w:r>
        <w:rPr>
          <w:w w:val="105"/>
        </w:rPr>
        <w:t>cross-examination of one or more witnesses.</w:t>
      </w:r>
      <w:r>
        <w:rPr>
          <w:w w:val="105"/>
          <w:position w:val="7"/>
          <w:sz w:val="12"/>
        </w:rPr>
        <w:t xml:space="preserve">2 </w:t>
      </w:r>
      <w:r>
        <w:rPr>
          <w:w w:val="105"/>
        </w:rPr>
        <w:t xml:space="preserve">It is </w:t>
      </w:r>
      <w:r>
        <w:rPr>
          <w:spacing w:val="-3"/>
          <w:w w:val="105"/>
        </w:rPr>
        <w:t xml:space="preserve">rare for </w:t>
      </w:r>
      <w:r>
        <w:rPr>
          <w:w w:val="105"/>
        </w:rPr>
        <w:t xml:space="preserve">a committal </w:t>
      </w:r>
      <w:r>
        <w:rPr>
          <w:spacing w:val="-3"/>
          <w:w w:val="105"/>
        </w:rPr>
        <w:t xml:space="preserve">hearing </w:t>
      </w:r>
      <w:r>
        <w:rPr>
          <w:w w:val="105"/>
        </w:rPr>
        <w:t xml:space="preserve">which does </w:t>
      </w:r>
      <w:r>
        <w:rPr>
          <w:spacing w:val="-3"/>
          <w:w w:val="105"/>
        </w:rPr>
        <w:t xml:space="preserve">involve </w:t>
      </w:r>
      <w:r>
        <w:rPr>
          <w:w w:val="105"/>
        </w:rPr>
        <w:t xml:space="preserve">cross-examination </w:t>
      </w:r>
      <w:r>
        <w:rPr>
          <w:spacing w:val="-3"/>
          <w:w w:val="105"/>
        </w:rPr>
        <w:t xml:space="preserve">to take </w:t>
      </w:r>
      <w:r>
        <w:rPr>
          <w:w w:val="105"/>
        </w:rPr>
        <w:t xml:space="preserve">more </w:t>
      </w:r>
      <w:r>
        <w:rPr>
          <w:spacing w:val="-3"/>
          <w:w w:val="105"/>
        </w:rPr>
        <w:t xml:space="preserve">than </w:t>
      </w:r>
      <w:r>
        <w:rPr>
          <w:w w:val="105"/>
        </w:rPr>
        <w:t xml:space="preserve">one or two </w:t>
      </w:r>
      <w:r>
        <w:rPr>
          <w:spacing w:val="-3"/>
          <w:w w:val="105"/>
        </w:rPr>
        <w:t>days.</w:t>
      </w:r>
    </w:p>
    <w:p w:rsidR="00EA0057" w:rsidRDefault="007C5C23">
      <w:pPr>
        <w:pStyle w:val="BodyText"/>
        <w:spacing w:before="120"/>
        <w:ind w:left="1430"/>
      </w:pPr>
      <w:r>
        <w:t>This points to  there being considerable  scope to  reduce  delays.</w:t>
      </w:r>
    </w:p>
    <w:p w:rsidR="00EA0057" w:rsidRDefault="007C5C23">
      <w:pPr>
        <w:pStyle w:val="Heading4"/>
        <w:spacing w:before="134"/>
        <w:ind w:left="1430"/>
      </w:pPr>
      <w:r>
        <w:rPr>
          <w:w w:val="115"/>
        </w:rPr>
        <w:t>Changes in Criminal Case Management</w:t>
      </w:r>
    </w:p>
    <w:p w:rsidR="00EA0057" w:rsidRDefault="007C5C23">
      <w:pPr>
        <w:pStyle w:val="BodyText"/>
        <w:spacing w:before="136" w:line="242" w:lineRule="auto"/>
        <w:ind w:left="1430" w:right="433"/>
      </w:pPr>
      <w:r>
        <w:t xml:space="preserve">Over  the  past  decade  there  has  been  a </w:t>
      </w:r>
      <w:r>
        <w:t xml:space="preserve"> significant  increase  in  pre-trial  management  of cases in the higher courts. Once committed for trial, a post committal directions hearing is immediately  listed  and held in the higher  court (usually  within  24  hours) and a timetable set</w:t>
      </w:r>
    </w:p>
    <w:p w:rsidR="00EA0057" w:rsidRDefault="007C5C23">
      <w:pPr>
        <w:pStyle w:val="BodyText"/>
        <w:spacing w:line="242" w:lineRule="auto"/>
        <w:ind w:left="1430" w:right="475"/>
      </w:pPr>
      <w:r>
        <w:rPr>
          <w:spacing w:val="-3"/>
          <w:w w:val="105"/>
        </w:rPr>
        <w:t xml:space="preserve">for </w:t>
      </w:r>
      <w:r>
        <w:rPr>
          <w:w w:val="105"/>
        </w:rPr>
        <w:t xml:space="preserve">the </w:t>
      </w:r>
      <w:r>
        <w:rPr>
          <w:spacing w:val="-3"/>
          <w:w w:val="105"/>
        </w:rPr>
        <w:t>p</w:t>
      </w:r>
      <w:r>
        <w:rPr>
          <w:spacing w:val="-3"/>
          <w:w w:val="105"/>
        </w:rPr>
        <w:t xml:space="preserve">reparation </w:t>
      </w:r>
      <w:r>
        <w:rPr>
          <w:w w:val="105"/>
        </w:rPr>
        <w:t xml:space="preserve">of the matter </w:t>
      </w:r>
      <w:r>
        <w:rPr>
          <w:spacing w:val="-3"/>
          <w:w w:val="105"/>
        </w:rPr>
        <w:t xml:space="preserve">for trial, including </w:t>
      </w:r>
      <w:r>
        <w:rPr>
          <w:w w:val="105"/>
        </w:rPr>
        <w:t xml:space="preserve">the </w:t>
      </w:r>
      <w:r>
        <w:rPr>
          <w:spacing w:val="-3"/>
          <w:w w:val="105"/>
        </w:rPr>
        <w:t xml:space="preserve">subpoenaing </w:t>
      </w:r>
      <w:r>
        <w:rPr>
          <w:w w:val="105"/>
        </w:rPr>
        <w:t xml:space="preserve">of </w:t>
      </w:r>
      <w:r>
        <w:rPr>
          <w:spacing w:val="-3"/>
          <w:w w:val="105"/>
        </w:rPr>
        <w:t xml:space="preserve">evidence, </w:t>
      </w:r>
      <w:r>
        <w:rPr>
          <w:w w:val="105"/>
        </w:rPr>
        <w:t xml:space="preserve">resolution of pre-trial legal and </w:t>
      </w:r>
      <w:r>
        <w:rPr>
          <w:spacing w:val="-3"/>
          <w:w w:val="105"/>
        </w:rPr>
        <w:t xml:space="preserve">evidential </w:t>
      </w:r>
      <w:r>
        <w:rPr>
          <w:w w:val="105"/>
        </w:rPr>
        <w:t>issues.</w:t>
      </w:r>
    </w:p>
    <w:p w:rsidR="00EA0057" w:rsidRDefault="007C5C23">
      <w:pPr>
        <w:pStyle w:val="BodyText"/>
        <w:spacing w:before="121" w:line="242" w:lineRule="auto"/>
        <w:ind w:left="1430" w:right="717"/>
      </w:pPr>
      <w:r>
        <w:t xml:space="preserve">There is considerable overlap between these activities and the current committal process. Each court familiarises itself with the case and each engages in a process of facilitating disclosure  of relevant  materials.  There is therefore  a duplication  of </w:t>
      </w:r>
      <w:r>
        <w:t>effort.</w:t>
      </w:r>
    </w:p>
    <w:p w:rsidR="00EA0057" w:rsidRDefault="007C5C23">
      <w:pPr>
        <w:pStyle w:val="BodyText"/>
        <w:spacing w:before="121" w:line="242" w:lineRule="auto"/>
        <w:ind w:left="1430" w:right="244"/>
      </w:pPr>
      <w:r>
        <w:rPr>
          <w:w w:val="105"/>
        </w:rPr>
        <w:t xml:space="preserve">A rigid separation between the committal process and pre-trial </w:t>
      </w:r>
      <w:r>
        <w:rPr>
          <w:spacing w:val="-3"/>
          <w:w w:val="105"/>
        </w:rPr>
        <w:t xml:space="preserve">management, </w:t>
      </w:r>
      <w:r>
        <w:rPr>
          <w:w w:val="105"/>
        </w:rPr>
        <w:t xml:space="preserve">no longer </w:t>
      </w:r>
      <w:r>
        <w:rPr>
          <w:spacing w:val="-3"/>
          <w:w w:val="105"/>
        </w:rPr>
        <w:t xml:space="preserve">accords </w:t>
      </w:r>
      <w:r>
        <w:rPr>
          <w:w w:val="105"/>
        </w:rPr>
        <w:t xml:space="preserve">with modern case </w:t>
      </w:r>
      <w:r>
        <w:rPr>
          <w:spacing w:val="-3"/>
          <w:w w:val="105"/>
        </w:rPr>
        <w:t xml:space="preserve">management </w:t>
      </w:r>
      <w:r>
        <w:rPr>
          <w:w w:val="105"/>
        </w:rPr>
        <w:t xml:space="preserve">practice which </w:t>
      </w:r>
      <w:r>
        <w:rPr>
          <w:spacing w:val="-3"/>
          <w:w w:val="105"/>
        </w:rPr>
        <w:t xml:space="preserve">aims to reduce </w:t>
      </w:r>
      <w:r>
        <w:rPr>
          <w:w w:val="105"/>
        </w:rPr>
        <w:t xml:space="preserve">double </w:t>
      </w:r>
      <w:r>
        <w:rPr>
          <w:spacing w:val="-3"/>
          <w:w w:val="105"/>
        </w:rPr>
        <w:t xml:space="preserve">handling </w:t>
      </w:r>
      <w:r>
        <w:rPr>
          <w:w w:val="105"/>
        </w:rPr>
        <w:t xml:space="preserve">and </w:t>
      </w:r>
      <w:r>
        <w:rPr>
          <w:spacing w:val="-3"/>
          <w:w w:val="105"/>
        </w:rPr>
        <w:t xml:space="preserve">promote continuity </w:t>
      </w:r>
      <w:r>
        <w:rPr>
          <w:w w:val="105"/>
        </w:rPr>
        <w:t xml:space="preserve">of </w:t>
      </w:r>
      <w:r>
        <w:rPr>
          <w:spacing w:val="-3"/>
          <w:w w:val="105"/>
        </w:rPr>
        <w:t>management through to trial.</w:t>
      </w:r>
    </w:p>
    <w:p w:rsidR="00EA0057" w:rsidRDefault="007C5C23">
      <w:pPr>
        <w:pStyle w:val="BodyText"/>
        <w:spacing w:before="121" w:line="242" w:lineRule="auto"/>
        <w:ind w:left="1430" w:right="685"/>
      </w:pPr>
      <w:r>
        <w:rPr>
          <w:w w:val="105"/>
        </w:rPr>
        <w:t xml:space="preserve">The recent appointment of </w:t>
      </w:r>
      <w:r>
        <w:rPr>
          <w:w w:val="105"/>
        </w:rPr>
        <w:t>a Judicial Registrar for the Criminal Division of the Supreme Court provides capacity for the Court to take on management of at least a proportion of cases from the point of charge.</w:t>
      </w:r>
    </w:p>
    <w:p w:rsidR="00EA0057" w:rsidRDefault="007C5C23">
      <w:pPr>
        <w:pStyle w:val="Heading4"/>
        <w:spacing w:before="132"/>
        <w:ind w:left="1430"/>
      </w:pPr>
      <w:r>
        <w:rPr>
          <w:w w:val="110"/>
        </w:rPr>
        <w:t>The Western Australian model</w:t>
      </w:r>
    </w:p>
    <w:p w:rsidR="00EA0057" w:rsidRDefault="007C5C23">
      <w:pPr>
        <w:pStyle w:val="BodyText"/>
        <w:spacing w:before="137" w:line="242" w:lineRule="auto"/>
        <w:ind w:left="1430" w:right="365"/>
      </w:pPr>
      <w:r>
        <w:rPr>
          <w:w w:val="105"/>
        </w:rPr>
        <w:t xml:space="preserve">This proposal is </w:t>
      </w:r>
      <w:r>
        <w:rPr>
          <w:spacing w:val="-3"/>
          <w:w w:val="105"/>
        </w:rPr>
        <w:t xml:space="preserve">informed </w:t>
      </w:r>
      <w:r>
        <w:rPr>
          <w:w w:val="105"/>
        </w:rPr>
        <w:t>by the process whic</w:t>
      </w:r>
      <w:r>
        <w:rPr>
          <w:w w:val="105"/>
        </w:rPr>
        <w:t xml:space="preserve">h exists in Western </w:t>
      </w:r>
      <w:r>
        <w:rPr>
          <w:spacing w:val="-3"/>
          <w:w w:val="105"/>
        </w:rPr>
        <w:t xml:space="preserve">Australia </w:t>
      </w:r>
      <w:r>
        <w:rPr>
          <w:w w:val="105"/>
        </w:rPr>
        <w:t xml:space="preserve">whereby the committal process is </w:t>
      </w:r>
      <w:r>
        <w:rPr>
          <w:spacing w:val="-3"/>
          <w:w w:val="105"/>
        </w:rPr>
        <w:t xml:space="preserve">integrated within </w:t>
      </w:r>
      <w:r>
        <w:rPr>
          <w:w w:val="105"/>
        </w:rPr>
        <w:t xml:space="preserve">the </w:t>
      </w:r>
      <w:r>
        <w:rPr>
          <w:spacing w:val="-3"/>
          <w:w w:val="105"/>
        </w:rPr>
        <w:t xml:space="preserve">Supreme Court. </w:t>
      </w:r>
      <w:r>
        <w:rPr>
          <w:w w:val="105"/>
        </w:rPr>
        <w:t xml:space="preserve">The </w:t>
      </w:r>
      <w:r>
        <w:rPr>
          <w:spacing w:val="-3"/>
          <w:w w:val="105"/>
        </w:rPr>
        <w:t xml:space="preserve">Magistrates’ Court </w:t>
      </w:r>
      <w:r>
        <w:rPr>
          <w:spacing w:val="-4"/>
          <w:w w:val="105"/>
        </w:rPr>
        <w:t xml:space="preserve">Stirling </w:t>
      </w:r>
      <w:r>
        <w:rPr>
          <w:spacing w:val="-3"/>
          <w:w w:val="105"/>
        </w:rPr>
        <w:t xml:space="preserve">Gardens </w:t>
      </w:r>
      <w:r>
        <w:rPr>
          <w:w w:val="105"/>
        </w:rPr>
        <w:t xml:space="preserve">is located </w:t>
      </w:r>
      <w:r>
        <w:rPr>
          <w:spacing w:val="-3"/>
          <w:w w:val="105"/>
        </w:rPr>
        <w:t xml:space="preserve">within </w:t>
      </w:r>
      <w:r>
        <w:rPr>
          <w:w w:val="105"/>
        </w:rPr>
        <w:t xml:space="preserve">the </w:t>
      </w:r>
      <w:r>
        <w:rPr>
          <w:spacing w:val="-3"/>
          <w:w w:val="105"/>
        </w:rPr>
        <w:t xml:space="preserve">Supreme Court building </w:t>
      </w:r>
      <w:r>
        <w:rPr>
          <w:w w:val="105"/>
        </w:rPr>
        <w:t xml:space="preserve">and Registrars of the </w:t>
      </w:r>
      <w:r>
        <w:rPr>
          <w:spacing w:val="-3"/>
          <w:w w:val="105"/>
        </w:rPr>
        <w:t xml:space="preserve">Supreme Court are appointed </w:t>
      </w:r>
      <w:r>
        <w:rPr>
          <w:w w:val="105"/>
        </w:rPr>
        <w:t xml:space="preserve">as </w:t>
      </w:r>
      <w:r>
        <w:rPr>
          <w:spacing w:val="-3"/>
          <w:w w:val="105"/>
        </w:rPr>
        <w:t>Magistrates to for</w:t>
      </w:r>
      <w:r>
        <w:rPr>
          <w:spacing w:val="-3"/>
          <w:w w:val="105"/>
        </w:rPr>
        <w:t xml:space="preserve">m </w:t>
      </w:r>
      <w:r>
        <w:rPr>
          <w:w w:val="105"/>
        </w:rPr>
        <w:t xml:space="preserve">the </w:t>
      </w:r>
      <w:r>
        <w:rPr>
          <w:spacing w:val="-3"/>
          <w:w w:val="105"/>
        </w:rPr>
        <w:t xml:space="preserve">Court </w:t>
      </w:r>
      <w:r>
        <w:rPr>
          <w:w w:val="105"/>
        </w:rPr>
        <w:t xml:space="preserve">at </w:t>
      </w:r>
      <w:r>
        <w:rPr>
          <w:spacing w:val="-3"/>
          <w:w w:val="105"/>
        </w:rPr>
        <w:t xml:space="preserve">that venue. </w:t>
      </w:r>
      <w:r>
        <w:rPr>
          <w:w w:val="105"/>
        </w:rPr>
        <w:t xml:space="preserve">All persons </w:t>
      </w:r>
      <w:r>
        <w:rPr>
          <w:spacing w:val="-3"/>
          <w:w w:val="105"/>
        </w:rPr>
        <w:t xml:space="preserve">charged </w:t>
      </w:r>
      <w:r>
        <w:rPr>
          <w:w w:val="105"/>
        </w:rPr>
        <w:t xml:space="preserve">with indictable </w:t>
      </w:r>
      <w:r>
        <w:rPr>
          <w:spacing w:val="-3"/>
          <w:w w:val="105"/>
        </w:rPr>
        <w:t xml:space="preserve">Supreme Court </w:t>
      </w:r>
      <w:r>
        <w:rPr>
          <w:w w:val="105"/>
        </w:rPr>
        <w:t xml:space="preserve">matters appear </w:t>
      </w:r>
      <w:r>
        <w:rPr>
          <w:spacing w:val="-3"/>
          <w:w w:val="105"/>
        </w:rPr>
        <w:t xml:space="preserve">before </w:t>
      </w:r>
      <w:r>
        <w:rPr>
          <w:w w:val="105"/>
        </w:rPr>
        <w:t xml:space="preserve">the </w:t>
      </w:r>
      <w:r>
        <w:rPr>
          <w:spacing w:val="-3"/>
          <w:w w:val="105"/>
        </w:rPr>
        <w:t xml:space="preserve">Magistrates’ Court </w:t>
      </w:r>
      <w:r>
        <w:rPr>
          <w:spacing w:val="-4"/>
          <w:w w:val="105"/>
        </w:rPr>
        <w:t xml:space="preserve">Stirling </w:t>
      </w:r>
      <w:r>
        <w:rPr>
          <w:spacing w:val="-3"/>
          <w:w w:val="105"/>
        </w:rPr>
        <w:t xml:space="preserve">Gardens </w:t>
      </w:r>
      <w:r>
        <w:rPr>
          <w:w w:val="105"/>
        </w:rPr>
        <w:t xml:space="preserve">and these cases </w:t>
      </w:r>
      <w:r>
        <w:rPr>
          <w:spacing w:val="-3"/>
          <w:w w:val="105"/>
        </w:rPr>
        <w:t xml:space="preserve">are </w:t>
      </w:r>
      <w:r>
        <w:rPr>
          <w:w w:val="105"/>
        </w:rPr>
        <w:t xml:space="preserve">managed </w:t>
      </w:r>
      <w:r>
        <w:rPr>
          <w:spacing w:val="-3"/>
          <w:w w:val="105"/>
        </w:rPr>
        <w:t xml:space="preserve">through </w:t>
      </w:r>
      <w:r>
        <w:rPr>
          <w:w w:val="105"/>
        </w:rPr>
        <w:t xml:space="preserve">the </w:t>
      </w:r>
      <w:r>
        <w:rPr>
          <w:spacing w:val="-3"/>
          <w:w w:val="105"/>
        </w:rPr>
        <w:t xml:space="preserve">disclosure </w:t>
      </w:r>
      <w:r>
        <w:rPr>
          <w:w w:val="105"/>
        </w:rPr>
        <w:t xml:space="preserve">and committal process </w:t>
      </w:r>
      <w:r>
        <w:rPr>
          <w:spacing w:val="-3"/>
          <w:w w:val="105"/>
        </w:rPr>
        <w:t>through to trial.</w:t>
      </w:r>
    </w:p>
    <w:p w:rsidR="00EA0057" w:rsidRDefault="007C5C23">
      <w:pPr>
        <w:pStyle w:val="BodyText"/>
        <w:spacing w:before="121"/>
        <w:ind w:left="1430"/>
      </w:pPr>
      <w:r>
        <w:rPr>
          <w:w w:val="105"/>
        </w:rPr>
        <w:t>This process, introduced in 2007, has been successful in reducing delay.</w:t>
      </w:r>
    </w:p>
    <w:p w:rsidR="00EA0057" w:rsidRDefault="007C5C23">
      <w:pPr>
        <w:pStyle w:val="BodyText"/>
        <w:spacing w:before="123" w:line="242" w:lineRule="auto"/>
        <w:ind w:left="1430" w:right="342"/>
        <w:rPr>
          <w:sz w:val="12"/>
        </w:rPr>
      </w:pPr>
      <w:r>
        <w:rPr>
          <w:w w:val="105"/>
        </w:rPr>
        <w:t>Although</w:t>
      </w:r>
      <w:r>
        <w:rPr>
          <w:spacing w:val="-12"/>
          <w:w w:val="105"/>
        </w:rPr>
        <w:t xml:space="preserve"> </w:t>
      </w:r>
      <w:r>
        <w:rPr>
          <w:w w:val="105"/>
        </w:rPr>
        <w:t>the</w:t>
      </w:r>
      <w:r>
        <w:rPr>
          <w:spacing w:val="-12"/>
          <w:w w:val="105"/>
        </w:rPr>
        <w:t xml:space="preserve"> </w:t>
      </w:r>
      <w:r>
        <w:rPr>
          <w:w w:val="105"/>
        </w:rPr>
        <w:t>above</w:t>
      </w:r>
      <w:r>
        <w:rPr>
          <w:spacing w:val="-12"/>
          <w:w w:val="105"/>
        </w:rPr>
        <w:t xml:space="preserve"> </w:t>
      </w:r>
      <w:r>
        <w:rPr>
          <w:spacing w:val="-3"/>
          <w:w w:val="105"/>
        </w:rPr>
        <w:t>measures</w:t>
      </w:r>
      <w:r>
        <w:rPr>
          <w:spacing w:val="-12"/>
          <w:w w:val="105"/>
        </w:rPr>
        <w:t xml:space="preserve"> </w:t>
      </w:r>
      <w:r>
        <w:rPr>
          <w:spacing w:val="-3"/>
          <w:w w:val="105"/>
        </w:rPr>
        <w:t>are</w:t>
      </w:r>
      <w:r>
        <w:rPr>
          <w:spacing w:val="-12"/>
          <w:w w:val="105"/>
        </w:rPr>
        <w:t xml:space="preserve"> </w:t>
      </w:r>
      <w:r>
        <w:rPr>
          <w:spacing w:val="-3"/>
          <w:w w:val="105"/>
        </w:rPr>
        <w:t>relatively</w:t>
      </w:r>
      <w:r>
        <w:rPr>
          <w:spacing w:val="-12"/>
          <w:w w:val="105"/>
        </w:rPr>
        <w:t xml:space="preserve"> </w:t>
      </w:r>
      <w:r>
        <w:rPr>
          <w:spacing w:val="-3"/>
          <w:w w:val="105"/>
        </w:rPr>
        <w:t>simple</w:t>
      </w:r>
      <w:r>
        <w:rPr>
          <w:spacing w:val="-12"/>
          <w:w w:val="105"/>
        </w:rPr>
        <w:t xml:space="preserve"> </w:t>
      </w:r>
      <w:r>
        <w:rPr>
          <w:spacing w:val="-3"/>
          <w:w w:val="105"/>
        </w:rPr>
        <w:t>reforms</w:t>
      </w:r>
      <w:r>
        <w:rPr>
          <w:spacing w:val="-12"/>
          <w:w w:val="105"/>
        </w:rPr>
        <w:t xml:space="preserve"> </w:t>
      </w:r>
      <w:r>
        <w:rPr>
          <w:w w:val="105"/>
        </w:rPr>
        <w:t>they</w:t>
      </w:r>
      <w:r>
        <w:rPr>
          <w:spacing w:val="-12"/>
          <w:w w:val="105"/>
        </w:rPr>
        <w:t xml:space="preserve"> </w:t>
      </w:r>
      <w:r>
        <w:rPr>
          <w:spacing w:val="-3"/>
          <w:w w:val="105"/>
        </w:rPr>
        <w:t>have</w:t>
      </w:r>
      <w:r>
        <w:rPr>
          <w:spacing w:val="-12"/>
          <w:w w:val="105"/>
        </w:rPr>
        <w:t xml:space="preserve"> </w:t>
      </w:r>
      <w:r>
        <w:rPr>
          <w:w w:val="105"/>
        </w:rPr>
        <w:t>some</w:t>
      </w:r>
      <w:r>
        <w:rPr>
          <w:spacing w:val="-12"/>
          <w:w w:val="105"/>
        </w:rPr>
        <w:t xml:space="preserve"> </w:t>
      </w:r>
      <w:r>
        <w:rPr>
          <w:w w:val="105"/>
        </w:rPr>
        <w:t>very</w:t>
      </w:r>
      <w:r>
        <w:rPr>
          <w:spacing w:val="-12"/>
          <w:w w:val="105"/>
        </w:rPr>
        <w:t xml:space="preserve"> </w:t>
      </w:r>
      <w:r>
        <w:rPr>
          <w:w w:val="105"/>
        </w:rPr>
        <w:t xml:space="preserve">beneficial </w:t>
      </w:r>
      <w:r>
        <w:rPr>
          <w:spacing w:val="-3"/>
          <w:w w:val="105"/>
        </w:rPr>
        <w:t xml:space="preserve">outcomes. </w:t>
      </w:r>
      <w:r>
        <w:rPr>
          <w:w w:val="105"/>
        </w:rPr>
        <w:t xml:space="preserve">Defended matters </w:t>
      </w:r>
      <w:r>
        <w:rPr>
          <w:spacing w:val="-3"/>
          <w:w w:val="105"/>
        </w:rPr>
        <w:t xml:space="preserve">are </w:t>
      </w:r>
      <w:r>
        <w:rPr>
          <w:w w:val="105"/>
        </w:rPr>
        <w:t xml:space="preserve">resolved much </w:t>
      </w:r>
      <w:r>
        <w:rPr>
          <w:spacing w:val="-3"/>
          <w:w w:val="105"/>
        </w:rPr>
        <w:t xml:space="preserve">earlier </w:t>
      </w:r>
      <w:r>
        <w:rPr>
          <w:w w:val="105"/>
        </w:rPr>
        <w:t xml:space="preserve">and </w:t>
      </w:r>
      <w:r>
        <w:rPr>
          <w:spacing w:val="-3"/>
          <w:w w:val="105"/>
        </w:rPr>
        <w:t xml:space="preserve">accused have </w:t>
      </w:r>
      <w:r>
        <w:rPr>
          <w:w w:val="105"/>
        </w:rPr>
        <w:t xml:space="preserve">a better opportunity of </w:t>
      </w:r>
      <w:r>
        <w:rPr>
          <w:spacing w:val="-3"/>
          <w:w w:val="105"/>
        </w:rPr>
        <w:t xml:space="preserve">obtaining </w:t>
      </w:r>
      <w:r>
        <w:rPr>
          <w:w w:val="105"/>
        </w:rPr>
        <w:t xml:space="preserve">their </w:t>
      </w:r>
      <w:r>
        <w:rPr>
          <w:spacing w:val="-3"/>
          <w:w w:val="105"/>
        </w:rPr>
        <w:t xml:space="preserve">counsel </w:t>
      </w:r>
      <w:r>
        <w:rPr>
          <w:w w:val="105"/>
        </w:rPr>
        <w:t xml:space="preserve">of </w:t>
      </w:r>
      <w:r>
        <w:rPr>
          <w:spacing w:val="-3"/>
          <w:w w:val="105"/>
        </w:rPr>
        <w:t xml:space="preserve">choice. </w:t>
      </w:r>
      <w:r>
        <w:rPr>
          <w:w w:val="105"/>
        </w:rPr>
        <w:t xml:space="preserve">More </w:t>
      </w:r>
      <w:r>
        <w:rPr>
          <w:spacing w:val="-3"/>
          <w:w w:val="105"/>
        </w:rPr>
        <w:t xml:space="preserve">importantly, accused </w:t>
      </w:r>
      <w:r>
        <w:rPr>
          <w:w w:val="105"/>
        </w:rPr>
        <w:t xml:space="preserve">who </w:t>
      </w:r>
      <w:r>
        <w:rPr>
          <w:spacing w:val="-3"/>
          <w:w w:val="105"/>
        </w:rPr>
        <w:t xml:space="preserve">are </w:t>
      </w:r>
      <w:r>
        <w:rPr>
          <w:w w:val="105"/>
        </w:rPr>
        <w:t>in custody</w:t>
      </w:r>
      <w:r>
        <w:rPr>
          <w:spacing w:val="-11"/>
          <w:w w:val="105"/>
        </w:rPr>
        <w:t xml:space="preserve"> </w:t>
      </w:r>
      <w:r>
        <w:rPr>
          <w:w w:val="105"/>
        </w:rPr>
        <w:t>spend</w:t>
      </w:r>
      <w:r>
        <w:rPr>
          <w:spacing w:val="-11"/>
          <w:w w:val="105"/>
        </w:rPr>
        <w:t xml:space="preserve"> </w:t>
      </w:r>
      <w:r>
        <w:rPr>
          <w:w w:val="105"/>
        </w:rPr>
        <w:t>less</w:t>
      </w:r>
      <w:r>
        <w:rPr>
          <w:spacing w:val="-11"/>
          <w:w w:val="105"/>
        </w:rPr>
        <w:t xml:space="preserve"> </w:t>
      </w:r>
      <w:r>
        <w:rPr>
          <w:w w:val="105"/>
        </w:rPr>
        <w:t>time</w:t>
      </w:r>
      <w:r>
        <w:rPr>
          <w:spacing w:val="-11"/>
          <w:w w:val="105"/>
        </w:rPr>
        <w:t xml:space="preserve"> </w:t>
      </w:r>
      <w:r>
        <w:rPr>
          <w:w w:val="105"/>
        </w:rPr>
        <w:t>on</w:t>
      </w:r>
      <w:r>
        <w:rPr>
          <w:spacing w:val="-11"/>
          <w:w w:val="105"/>
        </w:rPr>
        <w:t xml:space="preserve"> </w:t>
      </w:r>
      <w:r>
        <w:rPr>
          <w:spacing w:val="-3"/>
          <w:w w:val="105"/>
        </w:rPr>
        <w:t>remand,</w:t>
      </w:r>
      <w:r>
        <w:rPr>
          <w:spacing w:val="-11"/>
          <w:w w:val="105"/>
        </w:rPr>
        <w:t xml:space="preserve"> </w:t>
      </w:r>
      <w:r>
        <w:rPr>
          <w:w w:val="105"/>
        </w:rPr>
        <w:t>and</w:t>
      </w:r>
      <w:r>
        <w:rPr>
          <w:spacing w:val="-11"/>
          <w:w w:val="105"/>
        </w:rPr>
        <w:t xml:space="preserve"> </w:t>
      </w:r>
      <w:r>
        <w:rPr>
          <w:w w:val="105"/>
        </w:rPr>
        <w:t>alleged</w:t>
      </w:r>
      <w:r>
        <w:rPr>
          <w:spacing w:val="-11"/>
          <w:w w:val="105"/>
        </w:rPr>
        <w:t xml:space="preserve"> </w:t>
      </w:r>
      <w:r>
        <w:rPr>
          <w:w w:val="105"/>
        </w:rPr>
        <w:t>victims</w:t>
      </w:r>
      <w:r>
        <w:rPr>
          <w:spacing w:val="-11"/>
          <w:w w:val="105"/>
        </w:rPr>
        <w:t xml:space="preserve"> </w:t>
      </w:r>
      <w:r>
        <w:rPr>
          <w:w w:val="105"/>
        </w:rPr>
        <w:t>and</w:t>
      </w:r>
      <w:r>
        <w:rPr>
          <w:spacing w:val="-11"/>
          <w:w w:val="105"/>
        </w:rPr>
        <w:t xml:space="preserve"> </w:t>
      </w:r>
      <w:r>
        <w:rPr>
          <w:w w:val="105"/>
        </w:rPr>
        <w:t>secondary</w:t>
      </w:r>
      <w:r>
        <w:rPr>
          <w:spacing w:val="-11"/>
          <w:w w:val="105"/>
        </w:rPr>
        <w:t xml:space="preserve"> </w:t>
      </w:r>
      <w:r>
        <w:rPr>
          <w:w w:val="105"/>
        </w:rPr>
        <w:t>victims</w:t>
      </w:r>
      <w:r>
        <w:rPr>
          <w:spacing w:val="-11"/>
          <w:w w:val="105"/>
        </w:rPr>
        <w:t xml:space="preserve"> </w:t>
      </w:r>
      <w:r>
        <w:rPr>
          <w:spacing w:val="-3"/>
          <w:w w:val="105"/>
        </w:rPr>
        <w:t>gain</w:t>
      </w:r>
      <w:r>
        <w:rPr>
          <w:spacing w:val="-11"/>
          <w:w w:val="105"/>
        </w:rPr>
        <w:t xml:space="preserve"> </w:t>
      </w:r>
      <w:r>
        <w:rPr>
          <w:spacing w:val="-3"/>
          <w:w w:val="105"/>
        </w:rPr>
        <w:t xml:space="preserve">earlier </w:t>
      </w:r>
      <w:r>
        <w:rPr>
          <w:spacing w:val="-4"/>
          <w:w w:val="105"/>
        </w:rPr>
        <w:t xml:space="preserve">closure. </w:t>
      </w:r>
      <w:r>
        <w:rPr>
          <w:w w:val="105"/>
        </w:rPr>
        <w:t xml:space="preserve">The efficiencies </w:t>
      </w:r>
      <w:r>
        <w:rPr>
          <w:spacing w:val="-3"/>
          <w:w w:val="105"/>
        </w:rPr>
        <w:t xml:space="preserve">that </w:t>
      </w:r>
      <w:r>
        <w:rPr>
          <w:w w:val="105"/>
        </w:rPr>
        <w:t xml:space="preserve">flow </w:t>
      </w:r>
      <w:r>
        <w:rPr>
          <w:spacing w:val="-3"/>
          <w:w w:val="105"/>
        </w:rPr>
        <w:t xml:space="preserve">from </w:t>
      </w:r>
      <w:r>
        <w:rPr>
          <w:w w:val="105"/>
        </w:rPr>
        <w:t xml:space="preserve">these </w:t>
      </w:r>
      <w:r>
        <w:rPr>
          <w:spacing w:val="-3"/>
          <w:w w:val="105"/>
        </w:rPr>
        <w:t xml:space="preserve">reforms result </w:t>
      </w:r>
      <w:r>
        <w:rPr>
          <w:w w:val="105"/>
        </w:rPr>
        <w:t xml:space="preserve">in </w:t>
      </w:r>
      <w:r>
        <w:rPr>
          <w:spacing w:val="-3"/>
          <w:w w:val="105"/>
        </w:rPr>
        <w:t xml:space="preserve">significant savings </w:t>
      </w:r>
      <w:r>
        <w:rPr>
          <w:w w:val="105"/>
        </w:rPr>
        <w:t xml:space="preserve">in </w:t>
      </w:r>
      <w:r>
        <w:rPr>
          <w:spacing w:val="-3"/>
          <w:w w:val="105"/>
        </w:rPr>
        <w:t>public expenditure.</w:t>
      </w:r>
      <w:r>
        <w:rPr>
          <w:spacing w:val="-3"/>
          <w:w w:val="105"/>
          <w:position w:val="7"/>
          <w:sz w:val="12"/>
        </w:rPr>
        <w:t>3</w:t>
      </w:r>
    </w:p>
    <w:p w:rsidR="00EA0057" w:rsidRDefault="007C5C23">
      <w:pPr>
        <w:pStyle w:val="BodyText"/>
        <w:spacing w:before="120" w:line="261" w:lineRule="auto"/>
        <w:ind w:left="1430" w:right="660"/>
      </w:pPr>
      <w:r>
        <w:rPr>
          <w:w w:val="105"/>
        </w:rPr>
        <w:t xml:space="preserve">While the committal process in Western </w:t>
      </w:r>
      <w:r>
        <w:rPr>
          <w:spacing w:val="-3"/>
          <w:w w:val="105"/>
        </w:rPr>
        <w:t xml:space="preserve">Australia </w:t>
      </w:r>
      <w:r>
        <w:rPr>
          <w:w w:val="105"/>
        </w:rPr>
        <w:t xml:space="preserve">is </w:t>
      </w:r>
      <w:r>
        <w:rPr>
          <w:spacing w:val="-3"/>
          <w:w w:val="105"/>
        </w:rPr>
        <w:t xml:space="preserve">different to that </w:t>
      </w:r>
      <w:r>
        <w:rPr>
          <w:w w:val="105"/>
        </w:rPr>
        <w:t xml:space="preserve">in Victoria, there is reason </w:t>
      </w:r>
      <w:r>
        <w:rPr>
          <w:spacing w:val="-3"/>
          <w:w w:val="105"/>
        </w:rPr>
        <w:t xml:space="preserve">to </w:t>
      </w:r>
      <w:r>
        <w:rPr>
          <w:w w:val="105"/>
        </w:rPr>
        <w:t xml:space="preserve">believe </w:t>
      </w:r>
      <w:r>
        <w:rPr>
          <w:spacing w:val="-3"/>
          <w:w w:val="105"/>
        </w:rPr>
        <w:t xml:space="preserve">that </w:t>
      </w:r>
      <w:r>
        <w:rPr>
          <w:w w:val="105"/>
        </w:rPr>
        <w:t xml:space="preserve">there is scope </w:t>
      </w:r>
      <w:r>
        <w:rPr>
          <w:spacing w:val="-3"/>
          <w:w w:val="105"/>
        </w:rPr>
        <w:t xml:space="preserve">for similar </w:t>
      </w:r>
      <w:r>
        <w:rPr>
          <w:w w:val="105"/>
        </w:rPr>
        <w:t xml:space="preserve">beneficial </w:t>
      </w:r>
      <w:r>
        <w:rPr>
          <w:spacing w:val="-3"/>
          <w:w w:val="105"/>
        </w:rPr>
        <w:t xml:space="preserve">outcomes from management </w:t>
      </w:r>
      <w:r>
        <w:rPr>
          <w:w w:val="105"/>
        </w:rPr>
        <w:t xml:space="preserve">of cases by the </w:t>
      </w:r>
      <w:r>
        <w:rPr>
          <w:spacing w:val="-3"/>
          <w:w w:val="105"/>
        </w:rPr>
        <w:t xml:space="preserve">Supreme Court from </w:t>
      </w:r>
      <w:r>
        <w:rPr>
          <w:w w:val="105"/>
        </w:rPr>
        <w:t>the same early stage.</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spacing w:before="9"/>
        <w:rPr>
          <w:sz w:val="13"/>
        </w:rPr>
      </w:pPr>
      <w:r>
        <w:pict>
          <v:line id="_x0000_s1063" style="position:absolute;z-index:251710976;mso-wrap-distance-left:0;mso-wrap-distance-right:0;mso-position-horizontal-relative:page" from="79.35pt,10.85pt" to="515.9pt,10.85pt" strokecolor="#b6bdc8" strokeweight="1pt">
            <w10:wrap type="topAndBottom" anchorx="page"/>
          </v:line>
        </w:pict>
      </w:r>
    </w:p>
    <w:p w:rsidR="00EA0057" w:rsidRDefault="007C5C23">
      <w:pPr>
        <w:pStyle w:val="ListParagraph"/>
        <w:numPr>
          <w:ilvl w:val="0"/>
          <w:numId w:val="1"/>
        </w:numPr>
        <w:tabs>
          <w:tab w:val="left" w:pos="1940"/>
          <w:tab w:val="left" w:pos="1942"/>
        </w:tabs>
        <w:spacing w:before="117"/>
        <w:jc w:val="left"/>
        <w:rPr>
          <w:sz w:val="13"/>
        </w:rPr>
      </w:pPr>
      <w:r>
        <w:rPr>
          <w:w w:val="105"/>
          <w:sz w:val="13"/>
        </w:rPr>
        <w:t>Victorian</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Report</w:t>
      </w:r>
      <w:r>
        <w:rPr>
          <w:i/>
          <w:spacing w:val="5"/>
          <w:w w:val="105"/>
          <w:sz w:val="13"/>
        </w:rPr>
        <w:t xml:space="preserve"> </w:t>
      </w:r>
      <w:r>
        <w:rPr>
          <w:i/>
          <w:w w:val="105"/>
          <w:sz w:val="13"/>
        </w:rPr>
        <w:t>into</w:t>
      </w:r>
      <w:r>
        <w:rPr>
          <w:i/>
          <w:spacing w:val="5"/>
          <w:w w:val="105"/>
          <w:sz w:val="13"/>
        </w:rPr>
        <w:t xml:space="preserve"> </w:t>
      </w:r>
      <w:r>
        <w:rPr>
          <w:i/>
          <w:w w:val="105"/>
          <w:sz w:val="13"/>
        </w:rPr>
        <w:t>the</w:t>
      </w:r>
      <w:r>
        <w:rPr>
          <w:i/>
          <w:spacing w:val="5"/>
          <w:w w:val="105"/>
          <w:sz w:val="13"/>
        </w:rPr>
        <w:t xml:space="preserve"> </w:t>
      </w:r>
      <w:r>
        <w:rPr>
          <w:i/>
          <w:w w:val="105"/>
          <w:sz w:val="13"/>
        </w:rPr>
        <w:t>Role</w:t>
      </w:r>
      <w:r>
        <w:rPr>
          <w:i/>
          <w:spacing w:val="5"/>
          <w:w w:val="105"/>
          <w:sz w:val="13"/>
        </w:rPr>
        <w:t xml:space="preserve"> </w:t>
      </w:r>
      <w:r>
        <w:rPr>
          <w:i/>
          <w:w w:val="105"/>
          <w:sz w:val="13"/>
        </w:rPr>
        <w:t>of</w:t>
      </w:r>
      <w:r>
        <w:rPr>
          <w:i/>
          <w:spacing w:val="5"/>
          <w:w w:val="105"/>
          <w:sz w:val="13"/>
        </w:rPr>
        <w:t xml:space="preserve"> </w:t>
      </w:r>
      <w:r>
        <w:rPr>
          <w:i/>
          <w:w w:val="105"/>
          <w:sz w:val="13"/>
        </w:rPr>
        <w:t>Victims</w:t>
      </w:r>
      <w:r>
        <w:rPr>
          <w:i/>
          <w:spacing w:val="5"/>
          <w:w w:val="105"/>
          <w:sz w:val="13"/>
        </w:rPr>
        <w:t xml:space="preserve"> </w:t>
      </w:r>
      <w:r>
        <w:rPr>
          <w:i/>
          <w:w w:val="105"/>
          <w:sz w:val="13"/>
        </w:rPr>
        <w:t>of</w:t>
      </w:r>
      <w:r>
        <w:rPr>
          <w:i/>
          <w:spacing w:val="5"/>
          <w:w w:val="105"/>
          <w:sz w:val="13"/>
        </w:rPr>
        <w:t xml:space="preserve"> </w:t>
      </w:r>
      <w:r>
        <w:rPr>
          <w:i/>
          <w:w w:val="105"/>
          <w:sz w:val="13"/>
        </w:rPr>
        <w:t>Crime</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Criminal</w:t>
      </w:r>
      <w:r>
        <w:rPr>
          <w:i/>
          <w:spacing w:val="5"/>
          <w:w w:val="105"/>
          <w:sz w:val="13"/>
        </w:rPr>
        <w:t xml:space="preserve"> </w:t>
      </w:r>
      <w:r>
        <w:rPr>
          <w:i/>
          <w:w w:val="105"/>
          <w:sz w:val="13"/>
        </w:rPr>
        <w:t>Trial</w:t>
      </w:r>
      <w:r>
        <w:rPr>
          <w:i/>
          <w:spacing w:val="5"/>
          <w:w w:val="105"/>
          <w:sz w:val="13"/>
        </w:rPr>
        <w:t xml:space="preserve"> </w:t>
      </w:r>
      <w:r>
        <w:rPr>
          <w:i/>
          <w:w w:val="105"/>
          <w:sz w:val="13"/>
        </w:rPr>
        <w:t>Process,</w:t>
      </w:r>
      <w:r>
        <w:rPr>
          <w:i/>
          <w:spacing w:val="5"/>
          <w:w w:val="105"/>
          <w:sz w:val="13"/>
        </w:rPr>
        <w:t xml:space="preserve"> </w:t>
      </w:r>
      <w:r>
        <w:rPr>
          <w:i/>
          <w:w w:val="105"/>
          <w:sz w:val="13"/>
        </w:rPr>
        <w:t>No.</w:t>
      </w:r>
      <w:r>
        <w:rPr>
          <w:i/>
          <w:spacing w:val="5"/>
          <w:w w:val="105"/>
          <w:sz w:val="13"/>
        </w:rPr>
        <w:t xml:space="preserve"> </w:t>
      </w:r>
      <w:r>
        <w:rPr>
          <w:i/>
          <w:w w:val="105"/>
          <w:sz w:val="13"/>
        </w:rPr>
        <w:t>34</w:t>
      </w:r>
      <w:r>
        <w:rPr>
          <w:i/>
          <w:spacing w:val="5"/>
          <w:w w:val="105"/>
          <w:sz w:val="13"/>
        </w:rPr>
        <w:t xml:space="preserve"> </w:t>
      </w:r>
      <w:r>
        <w:rPr>
          <w:i/>
          <w:w w:val="105"/>
          <w:sz w:val="13"/>
        </w:rPr>
        <w:t>(August</w:t>
      </w:r>
      <w:r>
        <w:rPr>
          <w:i/>
          <w:spacing w:val="5"/>
          <w:w w:val="105"/>
          <w:sz w:val="13"/>
        </w:rPr>
        <w:t xml:space="preserve"> </w:t>
      </w:r>
      <w:r>
        <w:rPr>
          <w:i/>
          <w:w w:val="105"/>
          <w:sz w:val="13"/>
        </w:rPr>
        <w:t>2016),</w:t>
      </w:r>
      <w:r>
        <w:rPr>
          <w:i/>
          <w:spacing w:val="6"/>
          <w:w w:val="105"/>
          <w:sz w:val="13"/>
        </w:rPr>
        <w:t xml:space="preserve"> </w:t>
      </w:r>
      <w:r>
        <w:rPr>
          <w:spacing w:val="-3"/>
          <w:w w:val="105"/>
          <w:sz w:val="13"/>
        </w:rPr>
        <w:t>210.</w:t>
      </w:r>
    </w:p>
    <w:p w:rsidR="00EA0057" w:rsidRDefault="007C5C23">
      <w:pPr>
        <w:pStyle w:val="ListParagraph"/>
        <w:numPr>
          <w:ilvl w:val="0"/>
          <w:numId w:val="1"/>
        </w:numPr>
        <w:tabs>
          <w:tab w:val="left" w:pos="1940"/>
          <w:tab w:val="left" w:pos="1942"/>
        </w:tabs>
        <w:ind w:right="1101"/>
        <w:jc w:val="left"/>
        <w:rPr>
          <w:sz w:val="13"/>
        </w:rPr>
      </w:pPr>
      <w:r>
        <w:pict>
          <v:shape id="_x0000_s1062" type="#_x0000_t202" style="position:absolute;left:0;text-align:left;margin-left:36pt;margin-top:3pt;width:13.6pt;height:14.25pt;z-index:251712000;mso-position-horizontal-relative:page" filled="f" stroked="f">
            <v:textbox inset="0,0,0,0">
              <w:txbxContent>
                <w:p w:rsidR="00EA0057" w:rsidRDefault="007C5C23">
                  <w:pPr>
                    <w:spacing w:line="284" w:lineRule="exact"/>
                    <w:rPr>
                      <w:b/>
                      <w:sz w:val="24"/>
                    </w:rPr>
                  </w:pPr>
                  <w:r>
                    <w:rPr>
                      <w:b/>
                      <w:color w:val="37617A"/>
                      <w:w w:val="110"/>
                      <w:sz w:val="24"/>
                    </w:rPr>
                    <w:t>86</w:t>
                  </w:r>
                </w:p>
              </w:txbxContent>
            </v:textbox>
            <w10:wrap anchorx="page"/>
          </v:shape>
        </w:pict>
      </w:r>
      <w:r>
        <w:rPr>
          <w:w w:val="105"/>
          <w:sz w:val="13"/>
        </w:rPr>
        <w:t xml:space="preserve">Supreme Court of Western Australia website </w:t>
      </w:r>
      <w:hyperlink r:id="rId76">
        <w:r>
          <w:rPr>
            <w:w w:val="105"/>
            <w:sz w:val="13"/>
          </w:rPr>
          <w:t>http://www.supremecourt.wa.gov.au/M/magistrates_court_stirling_gardens.</w:t>
        </w:r>
      </w:hyperlink>
      <w:r>
        <w:rPr>
          <w:w w:val="105"/>
          <w:sz w:val="13"/>
        </w:rPr>
        <w:t xml:space="preserve"> aspx?uid=4946-0149-8167-1518,  accessed  5  December</w:t>
      </w:r>
      <w:r>
        <w:rPr>
          <w:spacing w:val="21"/>
          <w:w w:val="105"/>
          <w:sz w:val="13"/>
        </w:rPr>
        <w:t xml:space="preserve"> </w:t>
      </w:r>
      <w:r>
        <w:rPr>
          <w:w w:val="105"/>
          <w:sz w:val="13"/>
        </w:rPr>
        <w:t>2016.</w:t>
      </w:r>
    </w:p>
    <w:p w:rsidR="00EA0057" w:rsidRDefault="00EA0057">
      <w:pPr>
        <w:rPr>
          <w:sz w:val="13"/>
        </w:rPr>
        <w:sectPr w:rsidR="00EA0057">
          <w:pgSz w:w="11910" w:h="16840"/>
          <w:pgMar w:top="1560" w:right="1460" w:bottom="280" w:left="440" w:header="546" w:footer="0" w:gutter="0"/>
          <w:cols w:space="720"/>
        </w:sect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1"/>
      </w:pPr>
    </w:p>
    <w:p w:rsidR="00EA0057" w:rsidRDefault="007C5C23">
      <w:pPr>
        <w:pStyle w:val="Heading4"/>
        <w:spacing w:before="96"/>
        <w:ind w:left="410"/>
      </w:pPr>
      <w:r>
        <w:pict>
          <v:rect id="_x0000_s1061" style="position:absolute;left:0;text-align:left;margin-left:79.35pt;margin-top:-6.95pt;width:436.55pt;height:641.1pt;z-index:-251580928;mso-position-horizontal-relative:page" fillcolor="#e2e3e4" stroked="f">
            <w10:wrap anchorx="page"/>
          </v:rect>
        </w:pict>
      </w:r>
      <w:r>
        <w:rPr>
          <w:w w:val="110"/>
        </w:rPr>
        <w:t xml:space="preserve">The  Tasmanian </w:t>
      </w:r>
      <w:r>
        <w:rPr>
          <w:w w:val="110"/>
        </w:rPr>
        <w:t>model</w:t>
      </w:r>
    </w:p>
    <w:p w:rsidR="00EA0057" w:rsidRDefault="007C5C23">
      <w:pPr>
        <w:pStyle w:val="BodyText"/>
        <w:spacing w:before="137" w:line="242" w:lineRule="auto"/>
        <w:ind w:left="410" w:right="1965"/>
        <w:rPr>
          <w:sz w:val="12"/>
        </w:rPr>
      </w:pPr>
      <w:r>
        <w:t xml:space="preserve">It is also </w:t>
      </w:r>
      <w:r>
        <w:rPr>
          <w:spacing w:val="-3"/>
        </w:rPr>
        <w:t xml:space="preserve">noted  that  </w:t>
      </w:r>
      <w:r>
        <w:t xml:space="preserve">in </w:t>
      </w:r>
      <w:r>
        <w:rPr>
          <w:spacing w:val="-5"/>
        </w:rPr>
        <w:t xml:space="preserve">Tasmania  </w:t>
      </w:r>
      <w:r>
        <w:t xml:space="preserve">amendments </w:t>
      </w:r>
      <w:r>
        <w:rPr>
          <w:spacing w:val="-3"/>
        </w:rPr>
        <w:t xml:space="preserve">commenced  </w:t>
      </w:r>
      <w:r>
        <w:t xml:space="preserve">in 2008 which </w:t>
      </w:r>
      <w:r>
        <w:rPr>
          <w:spacing w:val="-3"/>
        </w:rPr>
        <w:t xml:space="preserve">altered  </w:t>
      </w:r>
      <w:r>
        <w:t xml:space="preserve">the </w:t>
      </w:r>
      <w:r>
        <w:rPr>
          <w:spacing w:val="-3"/>
        </w:rPr>
        <w:t xml:space="preserve">nature   </w:t>
      </w:r>
      <w:r>
        <w:t xml:space="preserve">of  the  conduct  of  indictable  matters.  While  there  </w:t>
      </w:r>
      <w:r>
        <w:rPr>
          <w:spacing w:val="-3"/>
        </w:rPr>
        <w:t xml:space="preserve">remains  </w:t>
      </w:r>
      <w:r>
        <w:t xml:space="preserve">a  committal  process  </w:t>
      </w:r>
      <w:r>
        <w:rPr>
          <w:spacing w:val="-3"/>
        </w:rPr>
        <w:t xml:space="preserve">to  </w:t>
      </w:r>
      <w:r>
        <w:t xml:space="preserve">the </w:t>
      </w:r>
      <w:r>
        <w:rPr>
          <w:spacing w:val="-3"/>
        </w:rPr>
        <w:t xml:space="preserve">Supreme Court,  </w:t>
      </w:r>
      <w:r>
        <w:t xml:space="preserve">this is essentially a </w:t>
      </w:r>
      <w:r>
        <w:rPr>
          <w:spacing w:val="-4"/>
        </w:rPr>
        <w:t xml:space="preserve">formality.  </w:t>
      </w:r>
      <w:r>
        <w:t>The ess</w:t>
      </w:r>
      <w:r>
        <w:t xml:space="preserve">ential function of the committal process  in </w:t>
      </w:r>
      <w:r>
        <w:rPr>
          <w:spacing w:val="-3"/>
        </w:rPr>
        <w:t xml:space="preserve">relation to examining </w:t>
      </w:r>
      <w:r>
        <w:t xml:space="preserve">witness </w:t>
      </w:r>
      <w:r>
        <w:rPr>
          <w:spacing w:val="-2"/>
        </w:rPr>
        <w:t xml:space="preserve">has </w:t>
      </w:r>
      <w:r>
        <w:t xml:space="preserve">been </w:t>
      </w:r>
      <w:r>
        <w:rPr>
          <w:spacing w:val="-3"/>
        </w:rPr>
        <w:t xml:space="preserve">replaced </w:t>
      </w:r>
      <w:r>
        <w:t xml:space="preserve">by a </w:t>
      </w:r>
      <w:r>
        <w:rPr>
          <w:spacing w:val="-3"/>
        </w:rPr>
        <w:t xml:space="preserve">‘preliminary </w:t>
      </w:r>
      <w:r>
        <w:rPr>
          <w:spacing w:val="-4"/>
        </w:rPr>
        <w:t xml:space="preserve">proceeding’.  </w:t>
      </w:r>
      <w:r>
        <w:t xml:space="preserve">This occurs after the </w:t>
      </w:r>
      <w:r>
        <w:rPr>
          <w:spacing w:val="-3"/>
        </w:rPr>
        <w:t xml:space="preserve">formal </w:t>
      </w:r>
      <w:r>
        <w:t xml:space="preserve">committal and is  ordered  by  the  </w:t>
      </w:r>
      <w:r>
        <w:rPr>
          <w:spacing w:val="-3"/>
        </w:rPr>
        <w:t xml:space="preserve">Supreme  Court  to  take  place  before  </w:t>
      </w:r>
      <w:r>
        <w:t xml:space="preserve">a </w:t>
      </w:r>
      <w:r>
        <w:rPr>
          <w:spacing w:val="-3"/>
        </w:rPr>
        <w:t xml:space="preserve">Magistrate </w:t>
      </w:r>
      <w:r>
        <w:t>or Justice o</w:t>
      </w:r>
      <w:r>
        <w:t xml:space="preserve">f the </w:t>
      </w:r>
      <w:r>
        <w:rPr>
          <w:spacing w:val="-3"/>
        </w:rPr>
        <w:t>Peace.</w:t>
      </w:r>
      <w:r>
        <w:rPr>
          <w:spacing w:val="-3"/>
          <w:position w:val="7"/>
          <w:sz w:val="12"/>
        </w:rPr>
        <w:t xml:space="preserve">4 </w:t>
      </w:r>
      <w:r>
        <w:t xml:space="preserve">The </w:t>
      </w:r>
      <w:r>
        <w:rPr>
          <w:spacing w:val="-3"/>
        </w:rPr>
        <w:t xml:space="preserve">Supreme Court determines </w:t>
      </w:r>
      <w:r>
        <w:t xml:space="preserve">which witnesses </w:t>
      </w:r>
      <w:r>
        <w:rPr>
          <w:spacing w:val="-3"/>
        </w:rPr>
        <w:t xml:space="preserve">may </w:t>
      </w:r>
      <w:r>
        <w:t xml:space="preserve">be </w:t>
      </w:r>
      <w:r>
        <w:rPr>
          <w:spacing w:val="-2"/>
        </w:rPr>
        <w:t xml:space="preserve">examined </w:t>
      </w:r>
      <w:r>
        <w:t xml:space="preserve">in </w:t>
      </w:r>
      <w:r>
        <w:rPr>
          <w:spacing w:val="-3"/>
        </w:rPr>
        <w:t xml:space="preserve">accordance </w:t>
      </w:r>
      <w:r>
        <w:t xml:space="preserve">with the </w:t>
      </w:r>
      <w:r>
        <w:rPr>
          <w:spacing w:val="-3"/>
        </w:rPr>
        <w:t xml:space="preserve">legislative criteria </w:t>
      </w:r>
      <w:r>
        <w:t xml:space="preserve">and the </w:t>
      </w:r>
      <w:r>
        <w:rPr>
          <w:spacing w:val="-3"/>
        </w:rPr>
        <w:t xml:space="preserve">preliminary proceeding </w:t>
      </w:r>
      <w:r>
        <w:t xml:space="preserve">is then conducted  in  </w:t>
      </w:r>
      <w:r>
        <w:rPr>
          <w:spacing w:val="-3"/>
        </w:rPr>
        <w:t xml:space="preserve">accordance  </w:t>
      </w:r>
      <w:r>
        <w:t>with</w:t>
      </w:r>
      <w:r>
        <w:rPr>
          <w:spacing w:val="-23"/>
        </w:rPr>
        <w:t xml:space="preserve"> </w:t>
      </w:r>
      <w:r>
        <w:rPr>
          <w:spacing w:val="-3"/>
        </w:rPr>
        <w:t xml:space="preserve">that  </w:t>
      </w:r>
      <w:r>
        <w:rPr>
          <w:spacing w:val="-5"/>
        </w:rPr>
        <w:t>order.</w:t>
      </w:r>
      <w:r>
        <w:rPr>
          <w:spacing w:val="-5"/>
          <w:position w:val="7"/>
          <w:sz w:val="12"/>
        </w:rPr>
        <w:t>5</w:t>
      </w:r>
    </w:p>
    <w:p w:rsidR="00EA0057" w:rsidRDefault="007C5C23">
      <w:pPr>
        <w:pStyle w:val="Heading4"/>
        <w:spacing w:before="132"/>
        <w:ind w:left="410"/>
      </w:pPr>
      <w:r>
        <w:rPr>
          <w:w w:val="115"/>
        </w:rPr>
        <w:t>Nature of the proposal</w:t>
      </w:r>
    </w:p>
    <w:p w:rsidR="00EA0057" w:rsidRDefault="007C5C23">
      <w:pPr>
        <w:spacing w:before="136"/>
        <w:ind w:left="410"/>
        <w:rPr>
          <w:sz w:val="21"/>
        </w:rPr>
      </w:pPr>
      <w:r>
        <w:rPr>
          <w:w w:val="105"/>
          <w:sz w:val="21"/>
        </w:rPr>
        <w:t xml:space="preserve">The proposal is to amend the </w:t>
      </w:r>
      <w:r>
        <w:rPr>
          <w:i/>
          <w:w w:val="105"/>
          <w:sz w:val="21"/>
        </w:rPr>
        <w:t xml:space="preserve">Criminal Procedure Act </w:t>
      </w:r>
      <w:r>
        <w:rPr>
          <w:w w:val="105"/>
          <w:sz w:val="21"/>
        </w:rPr>
        <w:t>to allow:</w:t>
      </w:r>
    </w:p>
    <w:p w:rsidR="00EA0057" w:rsidRDefault="007C5C23">
      <w:pPr>
        <w:pStyle w:val="ListParagraph"/>
        <w:numPr>
          <w:ilvl w:val="0"/>
          <w:numId w:val="5"/>
        </w:numPr>
        <w:tabs>
          <w:tab w:val="left" w:pos="752"/>
        </w:tabs>
        <w:spacing w:before="123" w:line="242" w:lineRule="auto"/>
        <w:ind w:right="1874"/>
        <w:jc w:val="both"/>
        <w:rPr>
          <w:sz w:val="21"/>
        </w:rPr>
      </w:pPr>
      <w:r>
        <w:rPr>
          <w:w w:val="105"/>
          <w:sz w:val="21"/>
        </w:rPr>
        <w:t xml:space="preserve">the uplift of matters </w:t>
      </w:r>
      <w:r>
        <w:rPr>
          <w:spacing w:val="-3"/>
          <w:w w:val="105"/>
          <w:sz w:val="21"/>
        </w:rPr>
        <w:t xml:space="preserve">from </w:t>
      </w:r>
      <w:r>
        <w:rPr>
          <w:w w:val="105"/>
          <w:sz w:val="21"/>
        </w:rPr>
        <w:t xml:space="preserve">the </w:t>
      </w:r>
      <w:r>
        <w:rPr>
          <w:spacing w:val="-3"/>
          <w:w w:val="105"/>
          <w:sz w:val="21"/>
        </w:rPr>
        <w:t xml:space="preserve">Magistrates’ Court to </w:t>
      </w:r>
      <w:r>
        <w:rPr>
          <w:w w:val="105"/>
          <w:sz w:val="21"/>
        </w:rPr>
        <w:t xml:space="preserve">the </w:t>
      </w:r>
      <w:r>
        <w:rPr>
          <w:spacing w:val="-3"/>
          <w:w w:val="105"/>
          <w:sz w:val="21"/>
        </w:rPr>
        <w:t xml:space="preserve">Supreme Court </w:t>
      </w:r>
      <w:r>
        <w:rPr>
          <w:w w:val="105"/>
          <w:sz w:val="21"/>
        </w:rPr>
        <w:t xml:space="preserve">once </w:t>
      </w:r>
      <w:r>
        <w:rPr>
          <w:spacing w:val="-3"/>
          <w:w w:val="105"/>
          <w:sz w:val="21"/>
        </w:rPr>
        <w:t xml:space="preserve">charges are </w:t>
      </w:r>
      <w:r>
        <w:rPr>
          <w:w w:val="105"/>
          <w:sz w:val="21"/>
        </w:rPr>
        <w:t xml:space="preserve">filed by order of the </w:t>
      </w:r>
      <w:r>
        <w:rPr>
          <w:spacing w:val="-3"/>
          <w:w w:val="105"/>
          <w:sz w:val="21"/>
        </w:rPr>
        <w:t xml:space="preserve">Supreme Court </w:t>
      </w:r>
      <w:r>
        <w:rPr>
          <w:w w:val="105"/>
          <w:sz w:val="21"/>
        </w:rPr>
        <w:t xml:space="preserve">. This </w:t>
      </w:r>
      <w:r>
        <w:rPr>
          <w:spacing w:val="-3"/>
          <w:w w:val="105"/>
          <w:sz w:val="21"/>
        </w:rPr>
        <w:t xml:space="preserve">could occur </w:t>
      </w:r>
      <w:r>
        <w:rPr>
          <w:w w:val="105"/>
          <w:sz w:val="21"/>
        </w:rPr>
        <w:t xml:space="preserve">at the request of a party or at the </w:t>
      </w:r>
      <w:r>
        <w:rPr>
          <w:spacing w:val="-3"/>
          <w:w w:val="105"/>
          <w:sz w:val="21"/>
        </w:rPr>
        <w:t xml:space="preserve">Supreme Court’s </w:t>
      </w:r>
      <w:r>
        <w:rPr>
          <w:w w:val="105"/>
          <w:sz w:val="21"/>
        </w:rPr>
        <w:t>own</w:t>
      </w:r>
      <w:r>
        <w:rPr>
          <w:spacing w:val="15"/>
          <w:w w:val="105"/>
          <w:sz w:val="21"/>
        </w:rPr>
        <w:t xml:space="preserve"> </w:t>
      </w:r>
      <w:r>
        <w:rPr>
          <w:w w:val="105"/>
          <w:sz w:val="21"/>
        </w:rPr>
        <w:t>motion</w:t>
      </w:r>
    </w:p>
    <w:p w:rsidR="00EA0057" w:rsidRDefault="007C5C23">
      <w:pPr>
        <w:pStyle w:val="ListParagraph"/>
        <w:numPr>
          <w:ilvl w:val="0"/>
          <w:numId w:val="5"/>
        </w:numPr>
        <w:tabs>
          <w:tab w:val="left" w:pos="750"/>
          <w:tab w:val="left" w:pos="752"/>
        </w:tabs>
        <w:spacing w:before="86" w:line="242" w:lineRule="auto"/>
        <w:ind w:right="2034"/>
        <w:rPr>
          <w:sz w:val="21"/>
        </w:rPr>
      </w:pPr>
      <w:r>
        <w:rPr>
          <w:w w:val="105"/>
          <w:sz w:val="21"/>
        </w:rPr>
        <w:t xml:space="preserve">the option </w:t>
      </w:r>
      <w:r>
        <w:rPr>
          <w:spacing w:val="-3"/>
          <w:w w:val="105"/>
          <w:sz w:val="21"/>
        </w:rPr>
        <w:t xml:space="preserve">to </w:t>
      </w:r>
      <w:r>
        <w:rPr>
          <w:w w:val="105"/>
          <w:sz w:val="21"/>
        </w:rPr>
        <w:t xml:space="preserve">file a </w:t>
      </w:r>
      <w:r>
        <w:rPr>
          <w:spacing w:val="-3"/>
          <w:w w:val="105"/>
          <w:sz w:val="21"/>
        </w:rPr>
        <w:t xml:space="preserve">charge </w:t>
      </w:r>
      <w:r>
        <w:rPr>
          <w:w w:val="105"/>
          <w:sz w:val="21"/>
        </w:rPr>
        <w:t xml:space="preserve">directly in the </w:t>
      </w:r>
      <w:r>
        <w:rPr>
          <w:spacing w:val="-3"/>
          <w:w w:val="105"/>
          <w:sz w:val="21"/>
        </w:rPr>
        <w:t xml:space="preserve">Supreme Court </w:t>
      </w:r>
      <w:r>
        <w:rPr>
          <w:w w:val="105"/>
          <w:sz w:val="21"/>
        </w:rPr>
        <w:t xml:space="preserve">with the </w:t>
      </w:r>
      <w:r>
        <w:rPr>
          <w:spacing w:val="-3"/>
          <w:w w:val="105"/>
          <w:sz w:val="21"/>
        </w:rPr>
        <w:t xml:space="preserve">leave </w:t>
      </w:r>
      <w:r>
        <w:rPr>
          <w:w w:val="105"/>
          <w:sz w:val="21"/>
        </w:rPr>
        <w:t xml:space="preserve">of the </w:t>
      </w:r>
      <w:r>
        <w:rPr>
          <w:spacing w:val="-3"/>
          <w:w w:val="105"/>
          <w:sz w:val="21"/>
        </w:rPr>
        <w:t>Supreme Court.</w:t>
      </w:r>
    </w:p>
    <w:p w:rsidR="00EA0057" w:rsidRDefault="007C5C23">
      <w:pPr>
        <w:pStyle w:val="ListParagraph"/>
        <w:numPr>
          <w:ilvl w:val="0"/>
          <w:numId w:val="5"/>
        </w:numPr>
        <w:tabs>
          <w:tab w:val="left" w:pos="750"/>
          <w:tab w:val="left" w:pos="752"/>
        </w:tabs>
        <w:spacing w:before="86" w:line="242" w:lineRule="auto"/>
        <w:ind w:right="1894"/>
        <w:rPr>
          <w:sz w:val="21"/>
        </w:rPr>
      </w:pPr>
      <w:r>
        <w:rPr>
          <w:w w:val="105"/>
          <w:sz w:val="21"/>
        </w:rPr>
        <w:t xml:space="preserve">case </w:t>
      </w:r>
      <w:r>
        <w:rPr>
          <w:spacing w:val="-3"/>
          <w:w w:val="105"/>
          <w:sz w:val="21"/>
        </w:rPr>
        <w:t xml:space="preserve">management </w:t>
      </w:r>
      <w:r>
        <w:rPr>
          <w:w w:val="105"/>
          <w:sz w:val="21"/>
        </w:rPr>
        <w:t xml:space="preserve">by the </w:t>
      </w:r>
      <w:r>
        <w:rPr>
          <w:spacing w:val="-3"/>
          <w:w w:val="105"/>
          <w:sz w:val="21"/>
        </w:rPr>
        <w:t xml:space="preserve">Supreme Court encompassing all </w:t>
      </w:r>
      <w:r>
        <w:rPr>
          <w:w w:val="105"/>
          <w:sz w:val="21"/>
        </w:rPr>
        <w:t xml:space="preserve">the </w:t>
      </w:r>
      <w:r>
        <w:rPr>
          <w:spacing w:val="-3"/>
          <w:w w:val="105"/>
          <w:sz w:val="21"/>
        </w:rPr>
        <w:t xml:space="preserve">usual </w:t>
      </w:r>
      <w:r>
        <w:rPr>
          <w:w w:val="105"/>
          <w:sz w:val="21"/>
        </w:rPr>
        <w:t xml:space="preserve">powers of the </w:t>
      </w:r>
      <w:r>
        <w:rPr>
          <w:spacing w:val="-3"/>
          <w:w w:val="105"/>
          <w:sz w:val="21"/>
        </w:rPr>
        <w:t>Magistrates’</w:t>
      </w:r>
      <w:r>
        <w:rPr>
          <w:spacing w:val="-7"/>
          <w:w w:val="105"/>
          <w:sz w:val="21"/>
        </w:rPr>
        <w:t xml:space="preserve"> </w:t>
      </w:r>
      <w:r>
        <w:rPr>
          <w:spacing w:val="-3"/>
          <w:w w:val="105"/>
          <w:sz w:val="21"/>
        </w:rPr>
        <w:t>Court</w:t>
      </w:r>
      <w:r>
        <w:rPr>
          <w:spacing w:val="-7"/>
          <w:w w:val="105"/>
          <w:sz w:val="21"/>
        </w:rPr>
        <w:t xml:space="preserve"> </w:t>
      </w:r>
      <w:r>
        <w:rPr>
          <w:spacing w:val="-3"/>
          <w:w w:val="105"/>
          <w:sz w:val="21"/>
        </w:rPr>
        <w:t>during</w:t>
      </w:r>
      <w:r>
        <w:rPr>
          <w:spacing w:val="-7"/>
          <w:w w:val="105"/>
          <w:sz w:val="21"/>
        </w:rPr>
        <w:t xml:space="preserve"> </w:t>
      </w:r>
      <w:r>
        <w:rPr>
          <w:w w:val="105"/>
          <w:sz w:val="21"/>
        </w:rPr>
        <w:t>the</w:t>
      </w:r>
      <w:r>
        <w:rPr>
          <w:spacing w:val="-7"/>
          <w:w w:val="105"/>
          <w:sz w:val="21"/>
        </w:rPr>
        <w:t xml:space="preserve"> </w:t>
      </w:r>
      <w:r>
        <w:rPr>
          <w:w w:val="105"/>
          <w:sz w:val="21"/>
        </w:rPr>
        <w:t>committal</w:t>
      </w:r>
      <w:r>
        <w:rPr>
          <w:spacing w:val="-7"/>
          <w:w w:val="105"/>
          <w:sz w:val="21"/>
        </w:rPr>
        <w:t xml:space="preserve"> </w:t>
      </w:r>
      <w:r>
        <w:rPr>
          <w:w w:val="105"/>
          <w:sz w:val="21"/>
        </w:rPr>
        <w:t>process,</w:t>
      </w:r>
      <w:r>
        <w:rPr>
          <w:spacing w:val="-7"/>
          <w:w w:val="105"/>
          <w:sz w:val="21"/>
        </w:rPr>
        <w:t xml:space="preserve"> </w:t>
      </w:r>
      <w:r>
        <w:rPr>
          <w:w w:val="105"/>
          <w:sz w:val="21"/>
        </w:rPr>
        <w:t>with</w:t>
      </w:r>
      <w:r>
        <w:rPr>
          <w:spacing w:val="-7"/>
          <w:w w:val="105"/>
          <w:sz w:val="21"/>
        </w:rPr>
        <w:t xml:space="preserve"> </w:t>
      </w:r>
      <w:r>
        <w:rPr>
          <w:spacing w:val="-3"/>
          <w:w w:val="105"/>
          <w:sz w:val="21"/>
        </w:rPr>
        <w:t>concurrent</w:t>
      </w:r>
      <w:r>
        <w:rPr>
          <w:spacing w:val="-7"/>
          <w:w w:val="105"/>
          <w:sz w:val="21"/>
        </w:rPr>
        <w:t xml:space="preserve"> </w:t>
      </w:r>
      <w:r>
        <w:rPr>
          <w:w w:val="105"/>
          <w:sz w:val="21"/>
        </w:rPr>
        <w:t>powers</w:t>
      </w:r>
      <w:r>
        <w:rPr>
          <w:spacing w:val="-7"/>
          <w:w w:val="105"/>
          <w:sz w:val="21"/>
        </w:rPr>
        <w:t xml:space="preserve"> </w:t>
      </w:r>
      <w:r>
        <w:rPr>
          <w:spacing w:val="-3"/>
          <w:w w:val="105"/>
          <w:sz w:val="21"/>
        </w:rPr>
        <w:t>to</w:t>
      </w:r>
      <w:r>
        <w:rPr>
          <w:spacing w:val="-7"/>
          <w:w w:val="105"/>
          <w:sz w:val="21"/>
        </w:rPr>
        <w:t xml:space="preserve"> </w:t>
      </w:r>
      <w:r>
        <w:rPr>
          <w:spacing w:val="-3"/>
          <w:w w:val="105"/>
          <w:sz w:val="21"/>
        </w:rPr>
        <w:t>exercise</w:t>
      </w:r>
      <w:r>
        <w:rPr>
          <w:spacing w:val="-7"/>
          <w:w w:val="105"/>
          <w:sz w:val="21"/>
        </w:rPr>
        <w:t xml:space="preserve"> </w:t>
      </w:r>
      <w:r>
        <w:rPr>
          <w:w w:val="105"/>
          <w:sz w:val="21"/>
        </w:rPr>
        <w:t xml:space="preserve">the functions of the trial court under </w:t>
      </w:r>
      <w:r>
        <w:rPr>
          <w:spacing w:val="-4"/>
          <w:w w:val="105"/>
          <w:sz w:val="21"/>
        </w:rPr>
        <w:t xml:space="preserve">Chapter </w:t>
      </w:r>
      <w:r>
        <w:rPr>
          <w:spacing w:val="-3"/>
          <w:w w:val="105"/>
          <w:sz w:val="21"/>
        </w:rPr>
        <w:t>5,</w:t>
      </w:r>
      <w:r>
        <w:rPr>
          <w:spacing w:val="-32"/>
          <w:w w:val="105"/>
          <w:sz w:val="21"/>
        </w:rPr>
        <w:t xml:space="preserve"> </w:t>
      </w:r>
      <w:r>
        <w:rPr>
          <w:w w:val="105"/>
          <w:sz w:val="21"/>
        </w:rPr>
        <w:t>and</w:t>
      </w:r>
    </w:p>
    <w:p w:rsidR="00EA0057" w:rsidRDefault="007C5C23">
      <w:pPr>
        <w:pStyle w:val="ListParagraph"/>
        <w:numPr>
          <w:ilvl w:val="0"/>
          <w:numId w:val="5"/>
        </w:numPr>
        <w:tabs>
          <w:tab w:val="left" w:pos="750"/>
          <w:tab w:val="left" w:pos="752"/>
        </w:tabs>
        <w:spacing w:before="86" w:line="242" w:lineRule="auto"/>
        <w:ind w:right="2176"/>
        <w:rPr>
          <w:sz w:val="21"/>
        </w:rPr>
      </w:pPr>
      <w:r>
        <w:rPr>
          <w:w w:val="105"/>
          <w:sz w:val="21"/>
        </w:rPr>
        <w:t>the</w:t>
      </w:r>
      <w:r>
        <w:rPr>
          <w:spacing w:val="-6"/>
          <w:w w:val="105"/>
          <w:sz w:val="21"/>
        </w:rPr>
        <w:t xml:space="preserve"> </w:t>
      </w:r>
      <w:r>
        <w:rPr>
          <w:w w:val="105"/>
          <w:sz w:val="21"/>
        </w:rPr>
        <w:t>ability</w:t>
      </w:r>
      <w:r>
        <w:rPr>
          <w:spacing w:val="-6"/>
          <w:w w:val="105"/>
          <w:sz w:val="21"/>
        </w:rPr>
        <w:t xml:space="preserve"> </w:t>
      </w:r>
      <w:r>
        <w:rPr>
          <w:spacing w:val="-3"/>
          <w:w w:val="105"/>
          <w:sz w:val="21"/>
        </w:rPr>
        <w:t>to</w:t>
      </w:r>
      <w:r>
        <w:rPr>
          <w:spacing w:val="-6"/>
          <w:w w:val="105"/>
          <w:sz w:val="21"/>
        </w:rPr>
        <w:t xml:space="preserve"> </w:t>
      </w:r>
      <w:r>
        <w:rPr>
          <w:spacing w:val="-3"/>
          <w:w w:val="105"/>
          <w:sz w:val="21"/>
        </w:rPr>
        <w:t>remit</w:t>
      </w:r>
      <w:r>
        <w:rPr>
          <w:spacing w:val="-6"/>
          <w:w w:val="105"/>
          <w:sz w:val="21"/>
        </w:rPr>
        <w:t xml:space="preserve"> </w:t>
      </w:r>
      <w:r>
        <w:rPr>
          <w:w w:val="105"/>
          <w:sz w:val="21"/>
        </w:rPr>
        <w:t>matters</w:t>
      </w:r>
      <w:r>
        <w:rPr>
          <w:spacing w:val="-6"/>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spacing w:val="-3"/>
          <w:w w:val="105"/>
          <w:sz w:val="21"/>
        </w:rPr>
        <w:t>Magistrates’</w:t>
      </w:r>
      <w:r>
        <w:rPr>
          <w:spacing w:val="-6"/>
          <w:w w:val="105"/>
          <w:sz w:val="21"/>
        </w:rPr>
        <w:t xml:space="preserve"> </w:t>
      </w:r>
      <w:r>
        <w:rPr>
          <w:spacing w:val="-3"/>
          <w:w w:val="105"/>
          <w:sz w:val="21"/>
        </w:rPr>
        <w:t>Court</w:t>
      </w:r>
      <w:r>
        <w:rPr>
          <w:spacing w:val="-6"/>
          <w:w w:val="105"/>
          <w:sz w:val="21"/>
        </w:rPr>
        <w:t xml:space="preserve"> </w:t>
      </w:r>
      <w:r>
        <w:rPr>
          <w:w w:val="105"/>
          <w:sz w:val="21"/>
        </w:rPr>
        <w:t>if</w:t>
      </w:r>
      <w:r>
        <w:rPr>
          <w:spacing w:val="-6"/>
          <w:w w:val="105"/>
          <w:sz w:val="21"/>
        </w:rPr>
        <w:t xml:space="preserve"> </w:t>
      </w:r>
      <w:r>
        <w:rPr>
          <w:w w:val="105"/>
          <w:sz w:val="21"/>
        </w:rPr>
        <w:t>necessary</w:t>
      </w:r>
      <w:r>
        <w:rPr>
          <w:spacing w:val="-6"/>
          <w:w w:val="105"/>
          <w:sz w:val="21"/>
        </w:rPr>
        <w:t xml:space="preserve"> </w:t>
      </w:r>
      <w:r>
        <w:rPr>
          <w:spacing w:val="-3"/>
          <w:w w:val="105"/>
          <w:sz w:val="21"/>
        </w:rPr>
        <w:t>for</w:t>
      </w:r>
      <w:r>
        <w:rPr>
          <w:spacing w:val="-6"/>
          <w:w w:val="105"/>
          <w:sz w:val="21"/>
        </w:rPr>
        <w:t xml:space="preserve"> </w:t>
      </w:r>
      <w:r>
        <w:rPr>
          <w:w w:val="105"/>
          <w:sz w:val="21"/>
        </w:rPr>
        <w:t>the</w:t>
      </w:r>
      <w:r>
        <w:rPr>
          <w:spacing w:val="-6"/>
          <w:w w:val="105"/>
          <w:sz w:val="21"/>
        </w:rPr>
        <w:t xml:space="preserve"> </w:t>
      </w:r>
      <w:r>
        <w:rPr>
          <w:w w:val="105"/>
          <w:sz w:val="21"/>
        </w:rPr>
        <w:t>conduct</w:t>
      </w:r>
      <w:r>
        <w:rPr>
          <w:spacing w:val="-6"/>
          <w:w w:val="105"/>
          <w:sz w:val="21"/>
        </w:rPr>
        <w:t xml:space="preserve"> </w:t>
      </w:r>
      <w:r>
        <w:rPr>
          <w:w w:val="105"/>
          <w:sz w:val="21"/>
        </w:rPr>
        <w:t>of</w:t>
      </w:r>
      <w:r>
        <w:rPr>
          <w:spacing w:val="-6"/>
          <w:w w:val="105"/>
          <w:sz w:val="21"/>
        </w:rPr>
        <w:t xml:space="preserve"> </w:t>
      </w:r>
      <w:r>
        <w:rPr>
          <w:w w:val="105"/>
          <w:sz w:val="21"/>
        </w:rPr>
        <w:t xml:space="preserve">a </w:t>
      </w:r>
      <w:r>
        <w:rPr>
          <w:spacing w:val="-3"/>
          <w:w w:val="105"/>
          <w:sz w:val="21"/>
        </w:rPr>
        <w:t>committal.</w:t>
      </w:r>
    </w:p>
    <w:p w:rsidR="00EA0057" w:rsidRDefault="007C5C23">
      <w:pPr>
        <w:pStyle w:val="BodyText"/>
        <w:spacing w:before="86" w:line="242" w:lineRule="auto"/>
        <w:ind w:left="410" w:right="2101"/>
      </w:pPr>
      <w:r>
        <w:t>The power of the DPP to file a direct indictment “at any time” as provided for in section 159(2)  of t</w:t>
      </w:r>
      <w:r>
        <w:t xml:space="preserve">he </w:t>
      </w:r>
      <w:r>
        <w:rPr>
          <w:i/>
        </w:rPr>
        <w:t xml:space="preserve">Criminal  Procedure Act  </w:t>
      </w:r>
      <w:r>
        <w:t>will  remain.</w:t>
      </w:r>
    </w:p>
    <w:p w:rsidR="00EA0057" w:rsidRDefault="007C5C23">
      <w:pPr>
        <w:pStyle w:val="BodyText"/>
        <w:spacing w:before="121" w:line="242" w:lineRule="auto"/>
        <w:ind w:left="410" w:right="1878"/>
      </w:pPr>
      <w:r>
        <w:rPr>
          <w:w w:val="105"/>
        </w:rPr>
        <w:t xml:space="preserve">The process of </w:t>
      </w:r>
      <w:r>
        <w:rPr>
          <w:spacing w:val="-3"/>
          <w:w w:val="105"/>
        </w:rPr>
        <w:t xml:space="preserve">providing </w:t>
      </w:r>
      <w:r>
        <w:rPr>
          <w:w w:val="105"/>
        </w:rPr>
        <w:t xml:space="preserve">an </w:t>
      </w:r>
      <w:r>
        <w:rPr>
          <w:spacing w:val="-3"/>
          <w:w w:val="105"/>
        </w:rPr>
        <w:t xml:space="preserve">accused </w:t>
      </w:r>
      <w:r>
        <w:rPr>
          <w:w w:val="105"/>
        </w:rPr>
        <w:t xml:space="preserve">with </w:t>
      </w:r>
      <w:r>
        <w:rPr>
          <w:spacing w:val="-2"/>
          <w:w w:val="105"/>
        </w:rPr>
        <w:t xml:space="preserve">access </w:t>
      </w:r>
      <w:r>
        <w:rPr>
          <w:spacing w:val="-3"/>
          <w:w w:val="105"/>
        </w:rPr>
        <w:t xml:space="preserve">to all relevant information </w:t>
      </w:r>
      <w:r>
        <w:rPr>
          <w:w w:val="105"/>
        </w:rPr>
        <w:t xml:space="preserve">held by the </w:t>
      </w:r>
      <w:r>
        <w:rPr>
          <w:spacing w:val="-3"/>
          <w:w w:val="105"/>
        </w:rPr>
        <w:t xml:space="preserve">prosecution, </w:t>
      </w:r>
      <w:r>
        <w:rPr>
          <w:w w:val="105"/>
        </w:rPr>
        <w:t xml:space="preserve">the evidence </w:t>
      </w:r>
      <w:r>
        <w:rPr>
          <w:spacing w:val="-3"/>
          <w:w w:val="105"/>
        </w:rPr>
        <w:t xml:space="preserve">to </w:t>
      </w:r>
      <w:r>
        <w:rPr>
          <w:w w:val="105"/>
        </w:rPr>
        <w:t xml:space="preserve">be </w:t>
      </w:r>
      <w:r>
        <w:rPr>
          <w:spacing w:val="-3"/>
          <w:w w:val="105"/>
        </w:rPr>
        <w:t xml:space="preserve">presented </w:t>
      </w:r>
      <w:r>
        <w:rPr>
          <w:w w:val="105"/>
        </w:rPr>
        <w:t xml:space="preserve">at trial and the ability </w:t>
      </w:r>
      <w:r>
        <w:rPr>
          <w:spacing w:val="-3"/>
          <w:w w:val="105"/>
        </w:rPr>
        <w:t xml:space="preserve">to </w:t>
      </w:r>
      <w:r>
        <w:rPr>
          <w:w w:val="105"/>
        </w:rPr>
        <w:t xml:space="preserve">test whether </w:t>
      </w:r>
      <w:r>
        <w:rPr>
          <w:spacing w:val="-3"/>
          <w:w w:val="105"/>
        </w:rPr>
        <w:t xml:space="preserve">that </w:t>
      </w:r>
      <w:r>
        <w:rPr>
          <w:w w:val="105"/>
        </w:rPr>
        <w:t>evidence</w:t>
      </w:r>
      <w:r>
        <w:rPr>
          <w:spacing w:val="-13"/>
          <w:w w:val="105"/>
        </w:rPr>
        <w:t xml:space="preserve"> </w:t>
      </w:r>
      <w:r>
        <w:rPr>
          <w:w w:val="105"/>
        </w:rPr>
        <w:t>is</w:t>
      </w:r>
      <w:r>
        <w:rPr>
          <w:spacing w:val="-13"/>
          <w:w w:val="105"/>
        </w:rPr>
        <w:t xml:space="preserve"> </w:t>
      </w:r>
      <w:r>
        <w:rPr>
          <w:w w:val="105"/>
        </w:rPr>
        <w:t>sufficient</w:t>
      </w:r>
      <w:r>
        <w:rPr>
          <w:spacing w:val="-13"/>
          <w:w w:val="105"/>
        </w:rPr>
        <w:t xml:space="preserve"> </w:t>
      </w:r>
      <w:r>
        <w:rPr>
          <w:spacing w:val="-3"/>
          <w:w w:val="105"/>
        </w:rPr>
        <w:t>for</w:t>
      </w:r>
      <w:r>
        <w:rPr>
          <w:spacing w:val="-13"/>
          <w:w w:val="105"/>
        </w:rPr>
        <w:t xml:space="preserve"> </w:t>
      </w:r>
      <w:r>
        <w:rPr>
          <w:w w:val="105"/>
        </w:rPr>
        <w:t>the</w:t>
      </w:r>
      <w:r>
        <w:rPr>
          <w:spacing w:val="-13"/>
          <w:w w:val="105"/>
        </w:rPr>
        <w:t xml:space="preserve"> </w:t>
      </w:r>
      <w:r>
        <w:rPr>
          <w:w w:val="105"/>
        </w:rPr>
        <w:t>matter</w:t>
      </w:r>
      <w:r>
        <w:rPr>
          <w:spacing w:val="-13"/>
          <w:w w:val="105"/>
        </w:rPr>
        <w:t xml:space="preserve"> </w:t>
      </w:r>
      <w:r>
        <w:rPr>
          <w:spacing w:val="-3"/>
          <w:w w:val="105"/>
        </w:rPr>
        <w:t>to</w:t>
      </w:r>
      <w:r>
        <w:rPr>
          <w:spacing w:val="-13"/>
          <w:w w:val="105"/>
        </w:rPr>
        <w:t xml:space="preserve"> </w:t>
      </w:r>
      <w:r>
        <w:rPr>
          <w:w w:val="105"/>
        </w:rPr>
        <w:t>proceed,</w:t>
      </w:r>
      <w:r>
        <w:rPr>
          <w:spacing w:val="-13"/>
          <w:w w:val="105"/>
        </w:rPr>
        <w:t xml:space="preserve"> </w:t>
      </w:r>
      <w:r>
        <w:rPr>
          <w:spacing w:val="-3"/>
          <w:w w:val="105"/>
        </w:rPr>
        <w:t>are</w:t>
      </w:r>
      <w:r>
        <w:rPr>
          <w:spacing w:val="-13"/>
          <w:w w:val="105"/>
        </w:rPr>
        <w:t xml:space="preserve"> </w:t>
      </w:r>
      <w:r>
        <w:rPr>
          <w:w w:val="105"/>
        </w:rPr>
        <w:t>important</w:t>
      </w:r>
      <w:r>
        <w:rPr>
          <w:spacing w:val="-13"/>
          <w:w w:val="105"/>
        </w:rPr>
        <w:t xml:space="preserve"> </w:t>
      </w:r>
      <w:r>
        <w:rPr>
          <w:w w:val="105"/>
        </w:rPr>
        <w:t>aspects</w:t>
      </w:r>
      <w:r>
        <w:rPr>
          <w:spacing w:val="-13"/>
          <w:w w:val="105"/>
        </w:rPr>
        <w:t xml:space="preserve"> </w:t>
      </w:r>
      <w:r>
        <w:rPr>
          <w:w w:val="105"/>
        </w:rPr>
        <w:t>of</w:t>
      </w:r>
      <w:r>
        <w:rPr>
          <w:spacing w:val="-13"/>
          <w:w w:val="105"/>
        </w:rPr>
        <w:t xml:space="preserve"> </w:t>
      </w:r>
      <w:r>
        <w:rPr>
          <w:w w:val="105"/>
        </w:rPr>
        <w:t>our</w:t>
      </w:r>
      <w:r>
        <w:rPr>
          <w:spacing w:val="-13"/>
          <w:w w:val="105"/>
        </w:rPr>
        <w:t xml:space="preserve"> </w:t>
      </w:r>
      <w:r>
        <w:rPr>
          <w:spacing w:val="-3"/>
          <w:w w:val="105"/>
        </w:rPr>
        <w:t>justice</w:t>
      </w:r>
      <w:r>
        <w:rPr>
          <w:spacing w:val="-13"/>
          <w:w w:val="105"/>
        </w:rPr>
        <w:t xml:space="preserve"> </w:t>
      </w:r>
      <w:r>
        <w:rPr>
          <w:w w:val="105"/>
        </w:rPr>
        <w:t xml:space="preserve">system. </w:t>
      </w:r>
      <w:r>
        <w:rPr>
          <w:spacing w:val="-3"/>
          <w:w w:val="105"/>
        </w:rPr>
        <w:t xml:space="preserve">Nothing </w:t>
      </w:r>
      <w:r>
        <w:rPr>
          <w:w w:val="105"/>
        </w:rPr>
        <w:t xml:space="preserve">in this proposal detracts </w:t>
      </w:r>
      <w:r>
        <w:rPr>
          <w:spacing w:val="-3"/>
          <w:w w:val="105"/>
        </w:rPr>
        <w:t xml:space="preserve">from that proposition. </w:t>
      </w:r>
      <w:r>
        <w:rPr>
          <w:spacing w:val="-4"/>
          <w:w w:val="105"/>
        </w:rPr>
        <w:t xml:space="preserve">However, </w:t>
      </w:r>
      <w:r>
        <w:rPr>
          <w:w w:val="105"/>
        </w:rPr>
        <w:t xml:space="preserve">the proposal does </w:t>
      </w:r>
      <w:r>
        <w:rPr>
          <w:spacing w:val="-3"/>
          <w:w w:val="105"/>
        </w:rPr>
        <w:t>allow for</w:t>
      </w:r>
      <w:r>
        <w:rPr>
          <w:spacing w:val="-8"/>
          <w:w w:val="105"/>
        </w:rPr>
        <w:t xml:space="preserve"> </w:t>
      </w:r>
      <w:r>
        <w:rPr>
          <w:w w:val="105"/>
        </w:rPr>
        <w:t>this</w:t>
      </w:r>
      <w:r>
        <w:rPr>
          <w:spacing w:val="-8"/>
          <w:w w:val="105"/>
        </w:rPr>
        <w:t xml:space="preserve"> </w:t>
      </w:r>
      <w:r>
        <w:rPr>
          <w:w w:val="105"/>
        </w:rPr>
        <w:t>process</w:t>
      </w:r>
      <w:r>
        <w:rPr>
          <w:spacing w:val="-8"/>
          <w:w w:val="105"/>
        </w:rPr>
        <w:t xml:space="preserve"> </w:t>
      </w:r>
      <w:r>
        <w:rPr>
          <w:spacing w:val="-3"/>
          <w:w w:val="105"/>
        </w:rPr>
        <w:t>to</w:t>
      </w:r>
      <w:r>
        <w:rPr>
          <w:spacing w:val="-8"/>
          <w:w w:val="105"/>
        </w:rPr>
        <w:t xml:space="preserve"> </w:t>
      </w:r>
      <w:r>
        <w:rPr>
          <w:w w:val="105"/>
        </w:rPr>
        <w:t>be</w:t>
      </w:r>
      <w:r>
        <w:rPr>
          <w:spacing w:val="-8"/>
          <w:w w:val="105"/>
        </w:rPr>
        <w:t xml:space="preserve"> </w:t>
      </w:r>
      <w:r>
        <w:rPr>
          <w:w w:val="105"/>
        </w:rPr>
        <w:t>carried</w:t>
      </w:r>
      <w:r>
        <w:rPr>
          <w:spacing w:val="-8"/>
          <w:w w:val="105"/>
        </w:rPr>
        <w:t xml:space="preserve"> </w:t>
      </w:r>
      <w:r>
        <w:rPr>
          <w:w w:val="105"/>
        </w:rPr>
        <w:t>out</w:t>
      </w:r>
      <w:r>
        <w:rPr>
          <w:spacing w:val="-8"/>
          <w:w w:val="105"/>
        </w:rPr>
        <w:t xml:space="preserve"> </w:t>
      </w:r>
      <w:r>
        <w:rPr>
          <w:w w:val="105"/>
        </w:rPr>
        <w:t>in</w:t>
      </w:r>
      <w:r>
        <w:rPr>
          <w:spacing w:val="-8"/>
          <w:w w:val="105"/>
        </w:rPr>
        <w:t xml:space="preserve"> </w:t>
      </w:r>
      <w:r>
        <w:rPr>
          <w:spacing w:val="-3"/>
          <w:w w:val="105"/>
        </w:rPr>
        <w:t>different</w:t>
      </w:r>
      <w:r>
        <w:rPr>
          <w:spacing w:val="-8"/>
          <w:w w:val="105"/>
        </w:rPr>
        <w:t xml:space="preserve"> </w:t>
      </w:r>
      <w:r>
        <w:rPr>
          <w:spacing w:val="-3"/>
          <w:w w:val="105"/>
        </w:rPr>
        <w:t>ways.</w:t>
      </w:r>
    </w:p>
    <w:p w:rsidR="00EA0057" w:rsidRDefault="007C5C23">
      <w:pPr>
        <w:pStyle w:val="BodyText"/>
        <w:spacing w:before="121" w:line="242" w:lineRule="auto"/>
        <w:ind w:left="410" w:right="1860"/>
      </w:pPr>
      <w:r>
        <w:rPr>
          <w:w w:val="105"/>
        </w:rPr>
        <w:t xml:space="preserve">The above amendments, </w:t>
      </w:r>
      <w:r>
        <w:rPr>
          <w:spacing w:val="-3"/>
          <w:w w:val="105"/>
        </w:rPr>
        <w:t xml:space="preserve">combined </w:t>
      </w:r>
      <w:r>
        <w:rPr>
          <w:w w:val="105"/>
        </w:rPr>
        <w:t xml:space="preserve">with rule amendments would </w:t>
      </w:r>
      <w:r>
        <w:rPr>
          <w:spacing w:val="-3"/>
          <w:w w:val="105"/>
        </w:rPr>
        <w:t xml:space="preserve">allow </w:t>
      </w:r>
      <w:r>
        <w:rPr>
          <w:w w:val="105"/>
        </w:rPr>
        <w:t xml:space="preserve">the </w:t>
      </w:r>
      <w:r>
        <w:rPr>
          <w:spacing w:val="-3"/>
          <w:w w:val="105"/>
        </w:rPr>
        <w:t xml:space="preserve">Supreme Court </w:t>
      </w:r>
      <w:r>
        <w:rPr>
          <w:w w:val="105"/>
        </w:rPr>
        <w:t>to:</w:t>
      </w:r>
    </w:p>
    <w:p w:rsidR="00EA0057" w:rsidRDefault="007C5C23">
      <w:pPr>
        <w:pStyle w:val="ListParagraph"/>
        <w:numPr>
          <w:ilvl w:val="0"/>
          <w:numId w:val="5"/>
        </w:numPr>
        <w:tabs>
          <w:tab w:val="left" w:pos="750"/>
          <w:tab w:val="left" w:pos="752"/>
        </w:tabs>
        <w:spacing w:before="121" w:line="242" w:lineRule="auto"/>
        <w:ind w:right="1897"/>
        <w:rPr>
          <w:sz w:val="21"/>
        </w:rPr>
      </w:pPr>
      <w:r>
        <w:rPr>
          <w:spacing w:val="-3"/>
          <w:w w:val="105"/>
          <w:sz w:val="21"/>
        </w:rPr>
        <w:t xml:space="preserve">manage </w:t>
      </w:r>
      <w:r>
        <w:rPr>
          <w:w w:val="105"/>
          <w:sz w:val="21"/>
        </w:rPr>
        <w:t xml:space="preserve">the </w:t>
      </w:r>
      <w:r>
        <w:rPr>
          <w:spacing w:val="-3"/>
          <w:w w:val="105"/>
          <w:sz w:val="21"/>
        </w:rPr>
        <w:t xml:space="preserve">initial disclosure </w:t>
      </w:r>
      <w:r>
        <w:rPr>
          <w:w w:val="105"/>
          <w:sz w:val="21"/>
        </w:rPr>
        <w:t xml:space="preserve">process, conduct committal </w:t>
      </w:r>
      <w:r>
        <w:rPr>
          <w:spacing w:val="-3"/>
          <w:w w:val="105"/>
          <w:sz w:val="21"/>
        </w:rPr>
        <w:t xml:space="preserve">proceedings before </w:t>
      </w:r>
      <w:r>
        <w:rPr>
          <w:w w:val="105"/>
          <w:sz w:val="21"/>
        </w:rPr>
        <w:t xml:space="preserve">a </w:t>
      </w:r>
      <w:r>
        <w:rPr>
          <w:spacing w:val="-3"/>
          <w:w w:val="105"/>
          <w:sz w:val="21"/>
        </w:rPr>
        <w:t xml:space="preserve">judicial registrar and, </w:t>
      </w:r>
      <w:r>
        <w:rPr>
          <w:w w:val="105"/>
          <w:sz w:val="21"/>
        </w:rPr>
        <w:t xml:space="preserve">if </w:t>
      </w:r>
      <w:r>
        <w:rPr>
          <w:spacing w:val="-3"/>
          <w:w w:val="105"/>
          <w:sz w:val="21"/>
        </w:rPr>
        <w:t xml:space="preserve">appropriate, commit </w:t>
      </w:r>
      <w:r>
        <w:rPr>
          <w:w w:val="105"/>
          <w:sz w:val="21"/>
        </w:rPr>
        <w:t xml:space="preserve">the </w:t>
      </w:r>
      <w:r>
        <w:rPr>
          <w:spacing w:val="-3"/>
          <w:w w:val="105"/>
          <w:sz w:val="21"/>
        </w:rPr>
        <w:t xml:space="preserve">accused to trial. </w:t>
      </w:r>
      <w:r>
        <w:rPr>
          <w:w w:val="105"/>
          <w:sz w:val="21"/>
        </w:rPr>
        <w:t xml:space="preserve">Being </w:t>
      </w:r>
      <w:r>
        <w:rPr>
          <w:spacing w:val="-4"/>
          <w:w w:val="105"/>
          <w:sz w:val="21"/>
        </w:rPr>
        <w:t xml:space="preserve">familiar </w:t>
      </w:r>
      <w:r>
        <w:rPr>
          <w:w w:val="105"/>
          <w:sz w:val="21"/>
        </w:rPr>
        <w:t>with the matter the</w:t>
      </w:r>
      <w:r>
        <w:rPr>
          <w:spacing w:val="-8"/>
          <w:w w:val="105"/>
          <w:sz w:val="21"/>
        </w:rPr>
        <w:t xml:space="preserve"> </w:t>
      </w:r>
      <w:r>
        <w:rPr>
          <w:spacing w:val="-3"/>
          <w:w w:val="105"/>
          <w:sz w:val="21"/>
        </w:rPr>
        <w:t>Court</w:t>
      </w:r>
      <w:r>
        <w:rPr>
          <w:spacing w:val="-8"/>
          <w:w w:val="105"/>
          <w:sz w:val="21"/>
        </w:rPr>
        <w:t xml:space="preserve"> </w:t>
      </w:r>
      <w:r>
        <w:rPr>
          <w:w w:val="105"/>
          <w:sz w:val="21"/>
        </w:rPr>
        <w:t>can</w:t>
      </w:r>
      <w:r>
        <w:rPr>
          <w:spacing w:val="-8"/>
          <w:w w:val="105"/>
          <w:sz w:val="21"/>
        </w:rPr>
        <w:t xml:space="preserve"> </w:t>
      </w:r>
      <w:r>
        <w:rPr>
          <w:w w:val="105"/>
          <w:sz w:val="21"/>
        </w:rPr>
        <w:t>at</w:t>
      </w:r>
      <w:r>
        <w:rPr>
          <w:spacing w:val="-8"/>
          <w:w w:val="105"/>
          <w:sz w:val="21"/>
        </w:rPr>
        <w:t xml:space="preserve"> </w:t>
      </w:r>
      <w:r>
        <w:rPr>
          <w:w w:val="105"/>
          <w:sz w:val="21"/>
        </w:rPr>
        <w:t>the</w:t>
      </w:r>
      <w:r>
        <w:rPr>
          <w:spacing w:val="-8"/>
          <w:w w:val="105"/>
          <w:sz w:val="21"/>
        </w:rPr>
        <w:t xml:space="preserve"> </w:t>
      </w:r>
      <w:r>
        <w:rPr>
          <w:w w:val="105"/>
          <w:sz w:val="21"/>
        </w:rPr>
        <w:t>sa</w:t>
      </w:r>
      <w:r>
        <w:rPr>
          <w:w w:val="105"/>
          <w:sz w:val="21"/>
        </w:rPr>
        <w:t>me</w:t>
      </w:r>
      <w:r>
        <w:rPr>
          <w:spacing w:val="-8"/>
          <w:w w:val="105"/>
          <w:sz w:val="21"/>
        </w:rPr>
        <w:t xml:space="preserve"> </w:t>
      </w:r>
      <w:r>
        <w:rPr>
          <w:w w:val="105"/>
          <w:sz w:val="21"/>
        </w:rPr>
        <w:t>time</w:t>
      </w:r>
      <w:r>
        <w:rPr>
          <w:spacing w:val="-8"/>
          <w:w w:val="105"/>
          <w:sz w:val="21"/>
        </w:rPr>
        <w:t xml:space="preserve"> </w:t>
      </w:r>
      <w:r>
        <w:rPr>
          <w:w w:val="105"/>
          <w:sz w:val="21"/>
        </w:rPr>
        <w:t>set</w:t>
      </w:r>
      <w:r>
        <w:rPr>
          <w:spacing w:val="-8"/>
          <w:w w:val="105"/>
          <w:sz w:val="21"/>
        </w:rPr>
        <w:t xml:space="preserve"> </w:t>
      </w:r>
      <w:r>
        <w:rPr>
          <w:w w:val="105"/>
          <w:sz w:val="21"/>
        </w:rPr>
        <w:t>out</w:t>
      </w:r>
      <w:r>
        <w:rPr>
          <w:spacing w:val="-8"/>
          <w:w w:val="105"/>
          <w:sz w:val="21"/>
        </w:rPr>
        <w:t xml:space="preserve"> </w:t>
      </w:r>
      <w:r>
        <w:rPr>
          <w:w w:val="105"/>
          <w:sz w:val="21"/>
        </w:rPr>
        <w:t>the</w:t>
      </w:r>
      <w:r>
        <w:rPr>
          <w:spacing w:val="-8"/>
          <w:w w:val="105"/>
          <w:sz w:val="21"/>
        </w:rPr>
        <w:t xml:space="preserve"> </w:t>
      </w:r>
      <w:r>
        <w:rPr>
          <w:w w:val="105"/>
          <w:sz w:val="21"/>
        </w:rPr>
        <w:t>timetable</w:t>
      </w:r>
      <w:r>
        <w:rPr>
          <w:spacing w:val="-8"/>
          <w:w w:val="105"/>
          <w:sz w:val="21"/>
        </w:rPr>
        <w:t xml:space="preserve"> </w:t>
      </w:r>
      <w:r>
        <w:rPr>
          <w:spacing w:val="-3"/>
          <w:w w:val="105"/>
          <w:sz w:val="21"/>
        </w:rPr>
        <w:t>for</w:t>
      </w:r>
      <w:r>
        <w:rPr>
          <w:spacing w:val="-8"/>
          <w:w w:val="105"/>
          <w:sz w:val="21"/>
        </w:rPr>
        <w:t xml:space="preserve"> </w:t>
      </w:r>
      <w:r>
        <w:rPr>
          <w:w w:val="105"/>
          <w:sz w:val="21"/>
        </w:rPr>
        <w:t>trial</w:t>
      </w:r>
      <w:r>
        <w:rPr>
          <w:spacing w:val="-8"/>
          <w:w w:val="105"/>
          <w:sz w:val="21"/>
        </w:rPr>
        <w:t xml:space="preserve"> </w:t>
      </w:r>
      <w:r>
        <w:rPr>
          <w:spacing w:val="-3"/>
          <w:w w:val="105"/>
          <w:sz w:val="21"/>
        </w:rPr>
        <w:t>preparations</w:t>
      </w:r>
      <w:r>
        <w:rPr>
          <w:spacing w:val="-8"/>
          <w:w w:val="105"/>
          <w:sz w:val="21"/>
        </w:rPr>
        <w:t xml:space="preserve"> </w:t>
      </w:r>
      <w:r>
        <w:rPr>
          <w:w w:val="105"/>
          <w:sz w:val="21"/>
        </w:rPr>
        <w:t>with</w:t>
      </w:r>
      <w:r>
        <w:rPr>
          <w:spacing w:val="-8"/>
          <w:w w:val="105"/>
          <w:sz w:val="21"/>
        </w:rPr>
        <w:t xml:space="preserve"> </w:t>
      </w:r>
      <w:r>
        <w:rPr>
          <w:spacing w:val="-3"/>
          <w:w w:val="105"/>
          <w:sz w:val="21"/>
        </w:rPr>
        <w:t xml:space="preserve">provision having </w:t>
      </w:r>
      <w:r>
        <w:rPr>
          <w:w w:val="105"/>
          <w:sz w:val="21"/>
        </w:rPr>
        <w:t xml:space="preserve">been made </w:t>
      </w:r>
      <w:r>
        <w:rPr>
          <w:spacing w:val="-3"/>
          <w:w w:val="105"/>
          <w:sz w:val="21"/>
        </w:rPr>
        <w:t xml:space="preserve">for </w:t>
      </w:r>
      <w:r>
        <w:rPr>
          <w:w w:val="105"/>
          <w:sz w:val="21"/>
        </w:rPr>
        <w:t xml:space="preserve">a trial </w:t>
      </w:r>
      <w:r>
        <w:rPr>
          <w:spacing w:val="-3"/>
          <w:w w:val="105"/>
          <w:sz w:val="21"/>
        </w:rPr>
        <w:t xml:space="preserve">date immediately following </w:t>
      </w:r>
      <w:r>
        <w:rPr>
          <w:w w:val="105"/>
          <w:sz w:val="21"/>
        </w:rPr>
        <w:t xml:space="preserve">an </w:t>
      </w:r>
      <w:r>
        <w:rPr>
          <w:spacing w:val="-3"/>
          <w:w w:val="105"/>
          <w:sz w:val="21"/>
        </w:rPr>
        <w:t xml:space="preserve">accused </w:t>
      </w:r>
      <w:r>
        <w:rPr>
          <w:w w:val="105"/>
          <w:sz w:val="21"/>
        </w:rPr>
        <w:t xml:space="preserve">being </w:t>
      </w:r>
      <w:r>
        <w:rPr>
          <w:spacing w:val="-3"/>
          <w:w w:val="105"/>
          <w:sz w:val="21"/>
        </w:rPr>
        <w:t>committed  for</w:t>
      </w:r>
      <w:r>
        <w:rPr>
          <w:spacing w:val="-10"/>
          <w:w w:val="105"/>
          <w:sz w:val="21"/>
        </w:rPr>
        <w:t xml:space="preserve"> </w:t>
      </w:r>
      <w:r>
        <w:rPr>
          <w:spacing w:val="-3"/>
          <w:w w:val="105"/>
          <w:sz w:val="21"/>
        </w:rPr>
        <w:t>trial.</w:t>
      </w:r>
    </w:p>
    <w:p w:rsidR="00EA0057" w:rsidRDefault="007C5C23">
      <w:pPr>
        <w:pStyle w:val="ListParagraph"/>
        <w:numPr>
          <w:ilvl w:val="0"/>
          <w:numId w:val="5"/>
        </w:numPr>
        <w:tabs>
          <w:tab w:val="left" w:pos="750"/>
          <w:tab w:val="left" w:pos="752"/>
        </w:tabs>
        <w:spacing w:before="86" w:line="242" w:lineRule="auto"/>
        <w:ind w:right="1903"/>
        <w:rPr>
          <w:sz w:val="21"/>
        </w:rPr>
      </w:pPr>
      <w:r>
        <w:rPr>
          <w:spacing w:val="-3"/>
          <w:sz w:val="21"/>
        </w:rPr>
        <w:t xml:space="preserve">manage </w:t>
      </w:r>
      <w:r>
        <w:rPr>
          <w:sz w:val="21"/>
        </w:rPr>
        <w:t xml:space="preserve">the </w:t>
      </w:r>
      <w:r>
        <w:rPr>
          <w:spacing w:val="-3"/>
          <w:sz w:val="21"/>
        </w:rPr>
        <w:t xml:space="preserve">initial  disclosure  </w:t>
      </w:r>
      <w:r>
        <w:rPr>
          <w:sz w:val="21"/>
        </w:rPr>
        <w:t xml:space="preserve">process,  and  if  no  committal  </w:t>
      </w:r>
      <w:r>
        <w:rPr>
          <w:spacing w:val="-3"/>
          <w:sz w:val="21"/>
        </w:rPr>
        <w:t xml:space="preserve">hearing  </w:t>
      </w:r>
      <w:r>
        <w:rPr>
          <w:sz w:val="21"/>
        </w:rPr>
        <w:t xml:space="preserve">is  </w:t>
      </w:r>
      <w:r>
        <w:rPr>
          <w:spacing w:val="-3"/>
          <w:sz w:val="21"/>
        </w:rPr>
        <w:t xml:space="preserve">required  </w:t>
      </w:r>
      <w:r>
        <w:rPr>
          <w:sz w:val="21"/>
        </w:rPr>
        <w:t xml:space="preserve">and  no </w:t>
      </w:r>
      <w:r>
        <w:rPr>
          <w:spacing w:val="-3"/>
          <w:sz w:val="21"/>
        </w:rPr>
        <w:t xml:space="preserve">contest </w:t>
      </w:r>
      <w:r>
        <w:rPr>
          <w:sz w:val="21"/>
        </w:rPr>
        <w:t xml:space="preserve">arises as </w:t>
      </w:r>
      <w:r>
        <w:rPr>
          <w:spacing w:val="-3"/>
          <w:sz w:val="21"/>
        </w:rPr>
        <w:t xml:space="preserve">to committal, allow </w:t>
      </w:r>
      <w:r>
        <w:rPr>
          <w:sz w:val="21"/>
        </w:rPr>
        <w:t xml:space="preserve">the matter </w:t>
      </w:r>
      <w:r>
        <w:rPr>
          <w:spacing w:val="-3"/>
          <w:sz w:val="21"/>
        </w:rPr>
        <w:t xml:space="preserve">to </w:t>
      </w:r>
      <w:r>
        <w:rPr>
          <w:sz w:val="21"/>
        </w:rPr>
        <w:t xml:space="preserve">proceed by direct indictment with a timetable </w:t>
      </w:r>
      <w:r>
        <w:rPr>
          <w:spacing w:val="-3"/>
          <w:sz w:val="21"/>
        </w:rPr>
        <w:t xml:space="preserve">for  </w:t>
      </w:r>
      <w:r>
        <w:rPr>
          <w:sz w:val="21"/>
        </w:rPr>
        <w:t xml:space="preserve">pre-trial </w:t>
      </w:r>
      <w:r>
        <w:rPr>
          <w:spacing w:val="-3"/>
          <w:sz w:val="21"/>
        </w:rPr>
        <w:t xml:space="preserve">preparation  </w:t>
      </w:r>
      <w:r>
        <w:rPr>
          <w:sz w:val="21"/>
        </w:rPr>
        <w:t xml:space="preserve">and </w:t>
      </w:r>
      <w:r>
        <w:rPr>
          <w:spacing w:val="-3"/>
          <w:sz w:val="21"/>
        </w:rPr>
        <w:t xml:space="preserve">listing  </w:t>
      </w:r>
      <w:r>
        <w:rPr>
          <w:sz w:val="21"/>
        </w:rPr>
        <w:t xml:space="preserve">of </w:t>
      </w:r>
      <w:r>
        <w:rPr>
          <w:spacing w:val="-3"/>
          <w:sz w:val="21"/>
        </w:rPr>
        <w:t>hearings  to  determine  preliminary</w:t>
      </w:r>
      <w:r>
        <w:rPr>
          <w:spacing w:val="-4"/>
          <w:sz w:val="21"/>
        </w:rPr>
        <w:t xml:space="preserve"> </w:t>
      </w:r>
      <w:r>
        <w:rPr>
          <w:sz w:val="21"/>
        </w:rPr>
        <w:t>issues.</w:t>
      </w:r>
    </w:p>
    <w:p w:rsidR="00EA0057" w:rsidRDefault="007C5C23">
      <w:pPr>
        <w:pStyle w:val="ListParagraph"/>
        <w:numPr>
          <w:ilvl w:val="0"/>
          <w:numId w:val="5"/>
        </w:numPr>
        <w:tabs>
          <w:tab w:val="left" w:pos="750"/>
          <w:tab w:val="left" w:pos="752"/>
        </w:tabs>
        <w:spacing w:before="86" w:line="242" w:lineRule="auto"/>
        <w:ind w:right="2297"/>
        <w:rPr>
          <w:sz w:val="21"/>
        </w:rPr>
      </w:pPr>
      <w:r>
        <w:rPr>
          <w:spacing w:val="-3"/>
          <w:sz w:val="21"/>
        </w:rPr>
        <w:t xml:space="preserve">following filing </w:t>
      </w:r>
      <w:r>
        <w:rPr>
          <w:sz w:val="21"/>
        </w:rPr>
        <w:t xml:space="preserve">of the </w:t>
      </w:r>
      <w:r>
        <w:rPr>
          <w:spacing w:val="-3"/>
          <w:sz w:val="21"/>
        </w:rPr>
        <w:t xml:space="preserve">charge, </w:t>
      </w:r>
      <w:r>
        <w:rPr>
          <w:sz w:val="21"/>
        </w:rPr>
        <w:t xml:space="preserve">list and </w:t>
      </w:r>
      <w:r>
        <w:rPr>
          <w:spacing w:val="-3"/>
          <w:sz w:val="21"/>
        </w:rPr>
        <w:t xml:space="preserve">determine </w:t>
      </w:r>
      <w:r>
        <w:rPr>
          <w:sz w:val="21"/>
        </w:rPr>
        <w:t xml:space="preserve">a </w:t>
      </w:r>
      <w:r>
        <w:rPr>
          <w:spacing w:val="-3"/>
          <w:sz w:val="21"/>
        </w:rPr>
        <w:t>prelimin</w:t>
      </w:r>
      <w:r>
        <w:rPr>
          <w:spacing w:val="-3"/>
          <w:sz w:val="21"/>
        </w:rPr>
        <w:t xml:space="preserve">ary </w:t>
      </w:r>
      <w:r>
        <w:rPr>
          <w:sz w:val="21"/>
        </w:rPr>
        <w:t xml:space="preserve">legal issue by </w:t>
      </w:r>
      <w:r>
        <w:rPr>
          <w:spacing w:val="-3"/>
          <w:sz w:val="21"/>
        </w:rPr>
        <w:t xml:space="preserve">way </w:t>
      </w:r>
      <w:r>
        <w:rPr>
          <w:sz w:val="21"/>
        </w:rPr>
        <w:t xml:space="preserve">of </w:t>
      </w:r>
      <w:r>
        <w:rPr>
          <w:spacing w:val="-3"/>
          <w:sz w:val="21"/>
        </w:rPr>
        <w:t xml:space="preserve">ruling </w:t>
      </w:r>
      <w:r>
        <w:rPr>
          <w:sz w:val="21"/>
        </w:rPr>
        <w:t xml:space="preserve">which </w:t>
      </w:r>
      <w:r>
        <w:rPr>
          <w:spacing w:val="-3"/>
          <w:sz w:val="21"/>
        </w:rPr>
        <w:t xml:space="preserve">will determine </w:t>
      </w:r>
      <w:r>
        <w:rPr>
          <w:sz w:val="21"/>
        </w:rPr>
        <w:t xml:space="preserve">the scope of the </w:t>
      </w:r>
      <w:r>
        <w:rPr>
          <w:spacing w:val="-3"/>
          <w:sz w:val="21"/>
        </w:rPr>
        <w:t xml:space="preserve">charges proceeding to </w:t>
      </w:r>
      <w:r>
        <w:rPr>
          <w:sz w:val="21"/>
        </w:rPr>
        <w:t xml:space="preserve">trial or </w:t>
      </w:r>
      <w:r>
        <w:rPr>
          <w:spacing w:val="-3"/>
          <w:sz w:val="21"/>
        </w:rPr>
        <w:t xml:space="preserve">focus </w:t>
      </w:r>
      <w:r>
        <w:rPr>
          <w:sz w:val="21"/>
        </w:rPr>
        <w:t xml:space="preserve">the </w:t>
      </w:r>
      <w:r>
        <w:rPr>
          <w:spacing w:val="-3"/>
          <w:sz w:val="21"/>
        </w:rPr>
        <w:t xml:space="preserve">preparation  </w:t>
      </w:r>
      <w:r>
        <w:rPr>
          <w:sz w:val="21"/>
        </w:rPr>
        <w:t xml:space="preserve">of the matter </w:t>
      </w:r>
      <w:r>
        <w:rPr>
          <w:spacing w:val="-3"/>
          <w:sz w:val="21"/>
        </w:rPr>
        <w:t xml:space="preserve">for </w:t>
      </w:r>
      <w:r>
        <w:rPr>
          <w:spacing w:val="12"/>
          <w:sz w:val="21"/>
        </w:rPr>
        <w:t xml:space="preserve"> </w:t>
      </w:r>
      <w:r>
        <w:rPr>
          <w:spacing w:val="-3"/>
          <w:sz w:val="21"/>
        </w:rPr>
        <w:t>trial.</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7C5C23">
      <w:pPr>
        <w:pStyle w:val="BodyText"/>
        <w:rPr>
          <w:sz w:val="18"/>
        </w:rPr>
      </w:pPr>
      <w:r>
        <w:pict>
          <v:line id="_x0000_s1060" style="position:absolute;z-index:251713024;mso-wrap-distance-left:0;mso-wrap-distance-right:0;mso-position-horizontal-relative:page" from="79.35pt,13.5pt" to="515.9pt,13.5pt" strokecolor="#b6bdc8" strokeweight="1pt">
            <w10:wrap type="topAndBottom" anchorx="page"/>
          </v:line>
        </w:pict>
      </w:r>
    </w:p>
    <w:p w:rsidR="00EA0057" w:rsidRDefault="007C5C23">
      <w:pPr>
        <w:pStyle w:val="ListParagraph"/>
        <w:numPr>
          <w:ilvl w:val="0"/>
          <w:numId w:val="1"/>
        </w:numPr>
        <w:tabs>
          <w:tab w:val="left" w:pos="920"/>
          <w:tab w:val="left" w:pos="922"/>
        </w:tabs>
        <w:spacing w:before="117"/>
        <w:ind w:left="921"/>
        <w:jc w:val="left"/>
        <w:rPr>
          <w:sz w:val="13"/>
        </w:rPr>
      </w:pPr>
      <w:r>
        <w:rPr>
          <w:i/>
          <w:w w:val="105"/>
          <w:sz w:val="13"/>
        </w:rPr>
        <w:t xml:space="preserve">Criminal Code </w:t>
      </w:r>
      <w:r>
        <w:rPr>
          <w:w w:val="105"/>
          <w:sz w:val="13"/>
        </w:rPr>
        <w:t>(Tas) s</w:t>
      </w:r>
      <w:r>
        <w:rPr>
          <w:spacing w:val="11"/>
          <w:w w:val="105"/>
          <w:sz w:val="13"/>
        </w:rPr>
        <w:t xml:space="preserve"> </w:t>
      </w:r>
      <w:r>
        <w:rPr>
          <w:w w:val="105"/>
          <w:sz w:val="13"/>
        </w:rPr>
        <w:t>331B.</w:t>
      </w:r>
    </w:p>
    <w:p w:rsidR="00EA0057" w:rsidRDefault="007C5C23">
      <w:pPr>
        <w:pStyle w:val="ListParagraph"/>
        <w:numPr>
          <w:ilvl w:val="0"/>
          <w:numId w:val="1"/>
        </w:numPr>
        <w:tabs>
          <w:tab w:val="left" w:pos="920"/>
          <w:tab w:val="left" w:pos="922"/>
        </w:tabs>
        <w:ind w:left="921"/>
        <w:jc w:val="left"/>
        <w:rPr>
          <w:sz w:val="13"/>
        </w:rPr>
      </w:pPr>
      <w:r>
        <w:pict>
          <v:shape id="_x0000_s1059" type="#_x0000_t202" style="position:absolute;left:0;text-align:left;margin-left:548.95pt;margin-top:-5pt;width:13.2pt;height:14.25pt;z-index:251714048;mso-position-horizontal-relative:page" filled="f" stroked="f">
            <v:textbox inset="0,0,0,0">
              <w:txbxContent>
                <w:p w:rsidR="00EA0057" w:rsidRDefault="007C5C23">
                  <w:pPr>
                    <w:spacing w:line="284" w:lineRule="exact"/>
                    <w:rPr>
                      <w:b/>
                      <w:sz w:val="24"/>
                    </w:rPr>
                  </w:pPr>
                  <w:r>
                    <w:rPr>
                      <w:b/>
                      <w:color w:val="37617A"/>
                      <w:spacing w:val="-2"/>
                      <w:w w:val="110"/>
                      <w:sz w:val="24"/>
                    </w:rPr>
                    <w:t>87</w:t>
                  </w:r>
                </w:p>
              </w:txbxContent>
            </v:textbox>
            <w10:wrap anchorx="page"/>
          </v:shape>
        </w:pict>
      </w:r>
      <w:r>
        <w:rPr>
          <w:i/>
          <w:w w:val="105"/>
          <w:sz w:val="13"/>
        </w:rPr>
        <w:t xml:space="preserve">Justices Act </w:t>
      </w:r>
      <w:r>
        <w:rPr>
          <w:i/>
          <w:spacing w:val="-3"/>
          <w:w w:val="105"/>
          <w:sz w:val="13"/>
        </w:rPr>
        <w:t xml:space="preserve">1959  </w:t>
      </w:r>
      <w:r>
        <w:rPr>
          <w:w w:val="105"/>
          <w:sz w:val="13"/>
        </w:rPr>
        <w:t>(Tas) s</w:t>
      </w:r>
      <w:r>
        <w:rPr>
          <w:spacing w:val="8"/>
          <w:w w:val="105"/>
          <w:sz w:val="13"/>
        </w:rPr>
        <w:t xml:space="preserve"> </w:t>
      </w:r>
      <w:r>
        <w:rPr>
          <w:spacing w:val="-4"/>
          <w:w w:val="105"/>
          <w:sz w:val="13"/>
        </w:rPr>
        <w:t>61.</w:t>
      </w:r>
    </w:p>
    <w:p w:rsidR="00EA0057" w:rsidRDefault="00EA0057">
      <w:pPr>
        <w:rPr>
          <w:sz w:val="13"/>
        </w:rPr>
        <w:sectPr w:rsidR="00EA0057">
          <w:pgSz w:w="11910" w:h="16840"/>
          <w:pgMar w:top="1360" w:right="0" w:bottom="280" w:left="1460" w:header="808" w:footer="0" w:gutter="0"/>
          <w:cols w:space="720"/>
        </w:sectPr>
      </w:pPr>
    </w:p>
    <w:p w:rsidR="00EA0057" w:rsidRDefault="00EA0057">
      <w:pPr>
        <w:pStyle w:val="BodyText"/>
        <w:rPr>
          <w:sz w:val="20"/>
        </w:rPr>
      </w:pPr>
    </w:p>
    <w:p w:rsidR="00EA0057" w:rsidRDefault="00EA0057">
      <w:pPr>
        <w:pStyle w:val="BodyText"/>
        <w:rPr>
          <w:sz w:val="26"/>
        </w:rPr>
      </w:pPr>
    </w:p>
    <w:p w:rsidR="00EA0057" w:rsidRDefault="007C5C23">
      <w:pPr>
        <w:pStyle w:val="BodyText"/>
        <w:spacing w:before="91" w:line="242" w:lineRule="auto"/>
        <w:ind w:left="1430" w:right="602"/>
      </w:pPr>
      <w:r>
        <w:pict>
          <v:rect id="_x0000_s1058" style="position:absolute;left:0;text-align:left;margin-left:79.35pt;margin-top:-7.5pt;width:436.55pt;height:664.7pt;z-index:-251579904;mso-position-horizontal-relative:page" fillcolor="#e2e3e4" stroked="f">
            <w10:wrap anchorx="page"/>
          </v:rect>
        </w:pict>
      </w:r>
      <w:r>
        <w:t>Key  to  the proposal is that  the Supreme  Court  is in a position to  manage  the case from the perspective of the ultimate trial court. This will avoid two separate case management processes and allow for a single case management process from the perspe</w:t>
      </w:r>
      <w:r>
        <w:t>ctive of the ultimate  trial court.</w:t>
      </w:r>
    </w:p>
    <w:p w:rsidR="00EA0057" w:rsidRDefault="007C5C23">
      <w:pPr>
        <w:pStyle w:val="BodyText"/>
        <w:spacing w:before="120" w:line="242" w:lineRule="auto"/>
        <w:ind w:left="1430" w:right="448"/>
      </w:pPr>
      <w:r>
        <w:rPr>
          <w:w w:val="105"/>
        </w:rPr>
        <w:t xml:space="preserve">The case </w:t>
      </w:r>
      <w:r>
        <w:rPr>
          <w:spacing w:val="-3"/>
          <w:w w:val="105"/>
        </w:rPr>
        <w:t xml:space="preserve">management </w:t>
      </w:r>
      <w:r>
        <w:rPr>
          <w:w w:val="105"/>
        </w:rPr>
        <w:t xml:space="preserve">processes of the </w:t>
      </w:r>
      <w:r>
        <w:rPr>
          <w:spacing w:val="-3"/>
          <w:w w:val="105"/>
        </w:rPr>
        <w:t xml:space="preserve">Supreme Court </w:t>
      </w:r>
      <w:r>
        <w:rPr>
          <w:w w:val="105"/>
        </w:rPr>
        <w:t xml:space="preserve">often results in the resolution of a matter via a plea of guilty </w:t>
      </w:r>
      <w:r>
        <w:rPr>
          <w:spacing w:val="-3"/>
          <w:w w:val="105"/>
        </w:rPr>
        <w:t xml:space="preserve">to </w:t>
      </w:r>
      <w:r>
        <w:rPr>
          <w:w w:val="105"/>
        </w:rPr>
        <w:t xml:space="preserve">the most </w:t>
      </w:r>
      <w:r>
        <w:rPr>
          <w:spacing w:val="-3"/>
          <w:w w:val="105"/>
        </w:rPr>
        <w:t xml:space="preserve">appropriate charge. </w:t>
      </w:r>
      <w:r>
        <w:rPr>
          <w:w w:val="105"/>
        </w:rPr>
        <w:t xml:space="preserve">By </w:t>
      </w:r>
      <w:r>
        <w:rPr>
          <w:spacing w:val="-3"/>
          <w:w w:val="105"/>
        </w:rPr>
        <w:t xml:space="preserve">allowing that </w:t>
      </w:r>
      <w:r>
        <w:rPr>
          <w:w w:val="105"/>
        </w:rPr>
        <w:t xml:space="preserve">process </w:t>
      </w:r>
      <w:r>
        <w:rPr>
          <w:spacing w:val="-3"/>
          <w:w w:val="105"/>
        </w:rPr>
        <w:t xml:space="preserve">to </w:t>
      </w:r>
      <w:r>
        <w:rPr>
          <w:w w:val="105"/>
        </w:rPr>
        <w:t xml:space="preserve">begin at an </w:t>
      </w:r>
      <w:r>
        <w:rPr>
          <w:spacing w:val="-3"/>
          <w:w w:val="105"/>
        </w:rPr>
        <w:t xml:space="preserve">earlier </w:t>
      </w:r>
      <w:r>
        <w:rPr>
          <w:w w:val="105"/>
        </w:rPr>
        <w:t xml:space="preserve">stage, the prospects of </w:t>
      </w:r>
      <w:r>
        <w:rPr>
          <w:w w:val="105"/>
        </w:rPr>
        <w:t xml:space="preserve">early resolution </w:t>
      </w:r>
      <w:r>
        <w:rPr>
          <w:spacing w:val="-3"/>
          <w:w w:val="105"/>
        </w:rPr>
        <w:t>are increased.</w:t>
      </w:r>
    </w:p>
    <w:p w:rsidR="00EA0057" w:rsidRDefault="007C5C23">
      <w:pPr>
        <w:pStyle w:val="Heading4"/>
        <w:spacing w:before="132"/>
        <w:ind w:left="1430"/>
      </w:pPr>
      <w:r>
        <w:rPr>
          <w:w w:val="115"/>
        </w:rPr>
        <w:t>Bringing proceedings into the Supreme Court</w:t>
      </w:r>
    </w:p>
    <w:p w:rsidR="00EA0057" w:rsidRDefault="007C5C23">
      <w:pPr>
        <w:pStyle w:val="BodyText"/>
        <w:spacing w:before="137" w:line="242" w:lineRule="auto"/>
        <w:ind w:left="1430" w:right="446"/>
      </w:pPr>
      <w:r>
        <w:t xml:space="preserve">An </w:t>
      </w:r>
      <w:r>
        <w:rPr>
          <w:spacing w:val="-3"/>
        </w:rPr>
        <w:t xml:space="preserve">amendment  </w:t>
      </w:r>
      <w:r>
        <w:t xml:space="preserve">is proposed </w:t>
      </w:r>
      <w:r>
        <w:rPr>
          <w:spacing w:val="-3"/>
        </w:rPr>
        <w:t xml:space="preserve">to  allow  for  </w:t>
      </w:r>
      <w:r>
        <w:t xml:space="preserve">the </w:t>
      </w:r>
      <w:r>
        <w:rPr>
          <w:spacing w:val="-3"/>
        </w:rPr>
        <w:t xml:space="preserve">Supreme  Court  to  </w:t>
      </w:r>
      <w:r>
        <w:t xml:space="preserve">order of its own motion </w:t>
      </w:r>
      <w:r>
        <w:rPr>
          <w:spacing w:val="-3"/>
        </w:rPr>
        <w:t xml:space="preserve">that  </w:t>
      </w:r>
      <w:r>
        <w:t xml:space="preserve">a  </w:t>
      </w:r>
      <w:r>
        <w:rPr>
          <w:spacing w:val="-3"/>
        </w:rPr>
        <w:t xml:space="preserve">charge  for  </w:t>
      </w:r>
      <w:r>
        <w:t xml:space="preserve">an  indictable  </w:t>
      </w:r>
      <w:r>
        <w:rPr>
          <w:spacing w:val="-3"/>
        </w:rPr>
        <w:t xml:space="preserve">offence  </w:t>
      </w:r>
      <w:r>
        <w:t xml:space="preserve">which  is  </w:t>
      </w:r>
      <w:r>
        <w:rPr>
          <w:spacing w:val="-2"/>
        </w:rPr>
        <w:t xml:space="preserve">not  </w:t>
      </w:r>
      <w:r>
        <w:t xml:space="preserve">triable  </w:t>
      </w:r>
      <w:r>
        <w:rPr>
          <w:spacing w:val="-3"/>
        </w:rPr>
        <w:t xml:space="preserve">summarily  </w:t>
      </w:r>
      <w:r>
        <w:t xml:space="preserve">filed  in  the  </w:t>
      </w:r>
      <w:r>
        <w:rPr>
          <w:spacing w:val="-3"/>
        </w:rPr>
        <w:t xml:space="preserve">Magistrates’ Court </w:t>
      </w:r>
      <w:r>
        <w:t xml:space="preserve">be uplifted/removed </w:t>
      </w:r>
      <w:r>
        <w:rPr>
          <w:spacing w:val="-3"/>
        </w:rPr>
        <w:t xml:space="preserve">to </w:t>
      </w:r>
      <w:r>
        <w:t xml:space="preserve">the </w:t>
      </w:r>
      <w:r>
        <w:rPr>
          <w:spacing w:val="-3"/>
        </w:rPr>
        <w:t xml:space="preserve">Supreme Court.  </w:t>
      </w:r>
      <w:r>
        <w:t xml:space="preserve">This would be </w:t>
      </w:r>
      <w:r>
        <w:rPr>
          <w:spacing w:val="-3"/>
        </w:rPr>
        <w:t xml:space="preserve">similar  </w:t>
      </w:r>
      <w:r>
        <w:t xml:space="preserve">in some respects </w:t>
      </w:r>
      <w:r>
        <w:rPr>
          <w:spacing w:val="-3"/>
        </w:rPr>
        <w:t xml:space="preserve">to  </w:t>
      </w:r>
      <w:r>
        <w:t xml:space="preserve">the </w:t>
      </w:r>
      <w:r>
        <w:rPr>
          <w:spacing w:val="-3"/>
        </w:rPr>
        <w:t xml:space="preserve">provision </w:t>
      </w:r>
      <w:r>
        <w:t xml:space="preserve">in section </w:t>
      </w:r>
      <w:r>
        <w:rPr>
          <w:spacing w:val="-5"/>
        </w:rPr>
        <w:t xml:space="preserve">167 </w:t>
      </w:r>
      <w:r>
        <w:t xml:space="preserve">of the </w:t>
      </w:r>
      <w:r>
        <w:rPr>
          <w:i/>
          <w:spacing w:val="-3"/>
        </w:rPr>
        <w:t xml:space="preserve">Criminal </w:t>
      </w:r>
      <w:r>
        <w:rPr>
          <w:i/>
        </w:rPr>
        <w:t xml:space="preserve">Procedure Act </w:t>
      </w:r>
      <w:r>
        <w:t xml:space="preserve">which allows the </w:t>
      </w:r>
      <w:r>
        <w:rPr>
          <w:spacing w:val="-3"/>
        </w:rPr>
        <w:t xml:space="preserve">Court to </w:t>
      </w:r>
      <w:r>
        <w:t xml:space="preserve">uplift a matter </w:t>
      </w:r>
      <w:r>
        <w:rPr>
          <w:spacing w:val="-3"/>
        </w:rPr>
        <w:t xml:space="preserve">for  </w:t>
      </w:r>
      <w:r>
        <w:t xml:space="preserve">trial </w:t>
      </w:r>
      <w:r>
        <w:rPr>
          <w:spacing w:val="-3"/>
        </w:rPr>
        <w:t xml:space="preserve">from  </w:t>
      </w:r>
      <w:r>
        <w:t xml:space="preserve">the </w:t>
      </w:r>
      <w:r>
        <w:rPr>
          <w:spacing w:val="-3"/>
        </w:rPr>
        <w:t xml:space="preserve">County </w:t>
      </w:r>
      <w:r>
        <w:rPr>
          <w:spacing w:val="30"/>
        </w:rPr>
        <w:t xml:space="preserve"> </w:t>
      </w:r>
      <w:r>
        <w:rPr>
          <w:spacing w:val="-3"/>
        </w:rPr>
        <w:t>Cour</w:t>
      </w:r>
      <w:r>
        <w:rPr>
          <w:spacing w:val="-3"/>
        </w:rPr>
        <w:t>t.</w:t>
      </w:r>
    </w:p>
    <w:p w:rsidR="00EA0057" w:rsidRDefault="007C5C23">
      <w:pPr>
        <w:pStyle w:val="BodyText"/>
        <w:spacing w:before="120" w:line="242" w:lineRule="auto"/>
        <w:ind w:left="1430" w:right="387"/>
      </w:pPr>
      <w:r>
        <w:rPr>
          <w:w w:val="105"/>
        </w:rPr>
        <w:t>A further amendment would allow for charges to be filed in the Supreme Court. This would be subject to a leave requirement to ensure that the process was not used vexatiously by individuals.</w:t>
      </w:r>
    </w:p>
    <w:p w:rsidR="00EA0057" w:rsidRDefault="007C5C23">
      <w:pPr>
        <w:pStyle w:val="BodyText"/>
        <w:spacing w:before="120" w:line="242" w:lineRule="auto"/>
        <w:ind w:left="1430" w:right="341"/>
      </w:pPr>
      <w:r>
        <w:rPr>
          <w:spacing w:val="-3"/>
          <w:w w:val="105"/>
        </w:rPr>
        <w:t xml:space="preserve">Conscious </w:t>
      </w:r>
      <w:r>
        <w:rPr>
          <w:w w:val="105"/>
        </w:rPr>
        <w:t xml:space="preserve">of the fact </w:t>
      </w:r>
      <w:r>
        <w:rPr>
          <w:spacing w:val="-3"/>
          <w:w w:val="105"/>
        </w:rPr>
        <w:t xml:space="preserve">that </w:t>
      </w:r>
      <w:r>
        <w:rPr>
          <w:w w:val="105"/>
        </w:rPr>
        <w:t xml:space="preserve">this would be a </w:t>
      </w:r>
      <w:r>
        <w:rPr>
          <w:spacing w:val="-3"/>
          <w:w w:val="105"/>
        </w:rPr>
        <w:t xml:space="preserve">significant change </w:t>
      </w:r>
      <w:r>
        <w:rPr>
          <w:w w:val="105"/>
        </w:rPr>
        <w:t xml:space="preserve">in the </w:t>
      </w:r>
      <w:r>
        <w:rPr>
          <w:spacing w:val="-3"/>
          <w:w w:val="105"/>
        </w:rPr>
        <w:t xml:space="preserve">criminal justice </w:t>
      </w:r>
      <w:r>
        <w:rPr>
          <w:w w:val="105"/>
        </w:rPr>
        <w:t xml:space="preserve">system, this approach would </w:t>
      </w:r>
      <w:r>
        <w:rPr>
          <w:spacing w:val="-3"/>
          <w:w w:val="105"/>
        </w:rPr>
        <w:t xml:space="preserve">allow </w:t>
      </w:r>
      <w:r>
        <w:rPr>
          <w:w w:val="105"/>
        </w:rPr>
        <w:t xml:space="preserve">the </w:t>
      </w:r>
      <w:r>
        <w:rPr>
          <w:spacing w:val="-3"/>
          <w:w w:val="105"/>
        </w:rPr>
        <w:t xml:space="preserve">piloting </w:t>
      </w:r>
      <w:r>
        <w:rPr>
          <w:w w:val="105"/>
        </w:rPr>
        <w:t xml:space="preserve">of the </w:t>
      </w:r>
      <w:r>
        <w:rPr>
          <w:spacing w:val="-3"/>
          <w:w w:val="105"/>
        </w:rPr>
        <w:t xml:space="preserve">procedure </w:t>
      </w:r>
      <w:r>
        <w:rPr>
          <w:w w:val="105"/>
        </w:rPr>
        <w:t xml:space="preserve">with a </w:t>
      </w:r>
      <w:r>
        <w:rPr>
          <w:spacing w:val="-3"/>
          <w:w w:val="105"/>
        </w:rPr>
        <w:t xml:space="preserve">smaller </w:t>
      </w:r>
      <w:r>
        <w:rPr>
          <w:w w:val="105"/>
        </w:rPr>
        <w:t xml:space="preserve">number of cases. The </w:t>
      </w:r>
      <w:r>
        <w:rPr>
          <w:spacing w:val="-3"/>
          <w:w w:val="105"/>
        </w:rPr>
        <w:t xml:space="preserve">success </w:t>
      </w:r>
      <w:r>
        <w:rPr>
          <w:w w:val="105"/>
        </w:rPr>
        <w:t xml:space="preserve">of the </w:t>
      </w:r>
      <w:r>
        <w:rPr>
          <w:spacing w:val="-3"/>
          <w:w w:val="105"/>
        </w:rPr>
        <w:t xml:space="preserve">pilot </w:t>
      </w:r>
      <w:r>
        <w:rPr>
          <w:w w:val="105"/>
        </w:rPr>
        <w:t xml:space="preserve">and the </w:t>
      </w:r>
      <w:r>
        <w:rPr>
          <w:spacing w:val="-3"/>
          <w:w w:val="105"/>
        </w:rPr>
        <w:t xml:space="preserve">resources available within </w:t>
      </w:r>
      <w:r>
        <w:rPr>
          <w:w w:val="105"/>
        </w:rPr>
        <w:t xml:space="preserve">the </w:t>
      </w:r>
      <w:r>
        <w:rPr>
          <w:spacing w:val="-3"/>
          <w:w w:val="105"/>
        </w:rPr>
        <w:t xml:space="preserve">Court </w:t>
      </w:r>
      <w:r>
        <w:rPr>
          <w:w w:val="105"/>
        </w:rPr>
        <w:t xml:space="preserve">would then </w:t>
      </w:r>
      <w:r>
        <w:rPr>
          <w:spacing w:val="-3"/>
          <w:w w:val="105"/>
        </w:rPr>
        <w:t xml:space="preserve">determine </w:t>
      </w:r>
      <w:r>
        <w:rPr>
          <w:w w:val="105"/>
        </w:rPr>
        <w:t xml:space="preserve">the extent </w:t>
      </w:r>
      <w:r>
        <w:rPr>
          <w:spacing w:val="-3"/>
          <w:w w:val="105"/>
        </w:rPr>
        <w:t xml:space="preserve">to </w:t>
      </w:r>
      <w:r>
        <w:rPr>
          <w:w w:val="105"/>
        </w:rPr>
        <w:t xml:space="preserve">which the </w:t>
      </w:r>
      <w:r>
        <w:rPr>
          <w:spacing w:val="-3"/>
          <w:w w:val="105"/>
        </w:rPr>
        <w:t xml:space="preserve">procedure </w:t>
      </w:r>
      <w:r>
        <w:rPr>
          <w:w w:val="105"/>
        </w:rPr>
        <w:t>was expande</w:t>
      </w:r>
      <w:r>
        <w:rPr>
          <w:w w:val="105"/>
        </w:rPr>
        <w:t xml:space="preserve">d </w:t>
      </w:r>
      <w:r>
        <w:rPr>
          <w:spacing w:val="-4"/>
          <w:w w:val="105"/>
        </w:rPr>
        <w:t xml:space="preserve">to, </w:t>
      </w:r>
      <w:r>
        <w:rPr>
          <w:spacing w:val="-3"/>
          <w:w w:val="105"/>
        </w:rPr>
        <w:t xml:space="preserve">for example, all </w:t>
      </w:r>
      <w:r>
        <w:rPr>
          <w:w w:val="105"/>
        </w:rPr>
        <w:t>homicide cases.</w:t>
      </w:r>
    </w:p>
    <w:p w:rsidR="00EA0057" w:rsidRDefault="007C5C23">
      <w:pPr>
        <w:pStyle w:val="BodyText"/>
        <w:spacing w:before="120" w:line="242" w:lineRule="auto"/>
        <w:ind w:left="1430" w:right="602"/>
      </w:pPr>
      <w:r>
        <w:t xml:space="preserve">The </w:t>
      </w:r>
      <w:r>
        <w:rPr>
          <w:spacing w:val="-3"/>
        </w:rPr>
        <w:t xml:space="preserve">initial </w:t>
      </w:r>
      <w:r>
        <w:t xml:space="preserve">selection of cases would be based on matters which would </w:t>
      </w:r>
      <w:r>
        <w:rPr>
          <w:spacing w:val="-3"/>
        </w:rPr>
        <w:t xml:space="preserve">ordinarily </w:t>
      </w:r>
      <w:r>
        <w:t xml:space="preserve">proceed </w:t>
      </w:r>
      <w:r>
        <w:rPr>
          <w:spacing w:val="-3"/>
        </w:rPr>
        <w:t xml:space="preserve">to </w:t>
      </w:r>
      <w:r>
        <w:t xml:space="preserve">trial in the </w:t>
      </w:r>
      <w:r>
        <w:rPr>
          <w:spacing w:val="-3"/>
        </w:rPr>
        <w:t xml:space="preserve">Supreme Court. </w:t>
      </w:r>
      <w:r>
        <w:t xml:space="preserve">It would be open </w:t>
      </w:r>
      <w:r>
        <w:rPr>
          <w:spacing w:val="-3"/>
        </w:rPr>
        <w:t xml:space="preserve">to </w:t>
      </w:r>
      <w:r>
        <w:t xml:space="preserve">the prosecution or </w:t>
      </w:r>
      <w:r>
        <w:rPr>
          <w:spacing w:val="-3"/>
        </w:rPr>
        <w:t xml:space="preserve">defence  to  </w:t>
      </w:r>
      <w:r>
        <w:t xml:space="preserve">request </w:t>
      </w:r>
      <w:r>
        <w:rPr>
          <w:spacing w:val="-3"/>
        </w:rPr>
        <w:t xml:space="preserve">that  </w:t>
      </w:r>
      <w:r>
        <w:t xml:space="preserve">the </w:t>
      </w:r>
      <w:r>
        <w:rPr>
          <w:spacing w:val="-3"/>
        </w:rPr>
        <w:t xml:space="preserve">Court consider uplifting </w:t>
      </w:r>
      <w:r>
        <w:t xml:space="preserve">a </w:t>
      </w:r>
      <w:r>
        <w:rPr>
          <w:spacing w:val="-4"/>
        </w:rPr>
        <w:t xml:space="preserve">matter. However,  </w:t>
      </w:r>
      <w:r>
        <w:t xml:space="preserve">the  </w:t>
      </w:r>
      <w:r>
        <w:rPr>
          <w:spacing w:val="-3"/>
        </w:rPr>
        <w:t xml:space="preserve">Court  </w:t>
      </w:r>
      <w:r>
        <w:t xml:space="preserve">would  also  seek  </w:t>
      </w:r>
      <w:r>
        <w:rPr>
          <w:spacing w:val="-3"/>
        </w:rPr>
        <w:t xml:space="preserve">to  </w:t>
      </w:r>
      <w:r>
        <w:t xml:space="preserve">proactively identify suitable cases </w:t>
      </w:r>
      <w:r>
        <w:rPr>
          <w:spacing w:val="-3"/>
        </w:rPr>
        <w:t xml:space="preserve">for </w:t>
      </w:r>
      <w:r>
        <w:t xml:space="preserve">uplift </w:t>
      </w:r>
      <w:r>
        <w:rPr>
          <w:spacing w:val="-3"/>
        </w:rPr>
        <w:t xml:space="preserve">through liaison </w:t>
      </w:r>
      <w:r>
        <w:t xml:space="preserve">with </w:t>
      </w:r>
      <w:r>
        <w:rPr>
          <w:spacing w:val="-3"/>
        </w:rPr>
        <w:t xml:space="preserve">State </w:t>
      </w:r>
      <w:r>
        <w:t xml:space="preserve">and Federal prosecutors, </w:t>
      </w:r>
      <w:r>
        <w:rPr>
          <w:spacing w:val="-3"/>
        </w:rPr>
        <w:t xml:space="preserve">defence </w:t>
      </w:r>
      <w:r>
        <w:t>practitioners</w:t>
      </w:r>
      <w:r>
        <w:rPr>
          <w:spacing w:val="28"/>
        </w:rPr>
        <w:t xml:space="preserve"> </w:t>
      </w:r>
      <w:r>
        <w:rPr>
          <w:spacing w:val="-3"/>
        </w:rPr>
        <w:t>including</w:t>
      </w:r>
      <w:r>
        <w:rPr>
          <w:spacing w:val="28"/>
        </w:rPr>
        <w:t xml:space="preserve"> </w:t>
      </w:r>
      <w:r>
        <w:t>Victoria</w:t>
      </w:r>
      <w:r>
        <w:rPr>
          <w:spacing w:val="28"/>
        </w:rPr>
        <w:t xml:space="preserve"> </w:t>
      </w:r>
      <w:r>
        <w:t>Legal</w:t>
      </w:r>
      <w:r>
        <w:rPr>
          <w:spacing w:val="28"/>
        </w:rPr>
        <w:t xml:space="preserve"> </w:t>
      </w:r>
      <w:r>
        <w:t>Aid,</w:t>
      </w:r>
      <w:r>
        <w:rPr>
          <w:spacing w:val="28"/>
        </w:rPr>
        <w:t xml:space="preserve"> </w:t>
      </w:r>
      <w:r>
        <w:t>Victoria</w:t>
      </w:r>
      <w:r>
        <w:rPr>
          <w:spacing w:val="28"/>
        </w:rPr>
        <w:t xml:space="preserve"> </w:t>
      </w:r>
      <w:r>
        <w:rPr>
          <w:spacing w:val="-3"/>
        </w:rPr>
        <w:t>Police</w:t>
      </w:r>
      <w:r>
        <w:rPr>
          <w:spacing w:val="28"/>
        </w:rPr>
        <w:t xml:space="preserve"> </w:t>
      </w:r>
      <w:r>
        <w:t>and</w:t>
      </w:r>
      <w:r>
        <w:rPr>
          <w:spacing w:val="28"/>
        </w:rPr>
        <w:t xml:space="preserve"> </w:t>
      </w:r>
      <w:r>
        <w:t>the</w:t>
      </w:r>
      <w:r>
        <w:rPr>
          <w:spacing w:val="28"/>
        </w:rPr>
        <w:t xml:space="preserve"> </w:t>
      </w:r>
      <w:r>
        <w:rPr>
          <w:spacing w:val="-3"/>
        </w:rPr>
        <w:t>Magistrates’</w:t>
      </w:r>
      <w:r>
        <w:rPr>
          <w:spacing w:val="28"/>
        </w:rPr>
        <w:t xml:space="preserve"> </w:t>
      </w:r>
      <w:r>
        <w:rPr>
          <w:spacing w:val="-3"/>
        </w:rPr>
        <w:t>Court.</w:t>
      </w:r>
    </w:p>
    <w:p w:rsidR="00EA0057" w:rsidRDefault="007C5C23">
      <w:pPr>
        <w:pStyle w:val="BodyText"/>
        <w:spacing w:before="120" w:line="242" w:lineRule="auto"/>
        <w:ind w:left="1430"/>
      </w:pPr>
      <w:r>
        <w:rPr>
          <w:w w:val="105"/>
        </w:rPr>
        <w:t xml:space="preserve">The </w:t>
      </w:r>
      <w:r>
        <w:rPr>
          <w:spacing w:val="-3"/>
          <w:w w:val="105"/>
        </w:rPr>
        <w:t>Cour</w:t>
      </w:r>
      <w:r>
        <w:rPr>
          <w:spacing w:val="-3"/>
          <w:w w:val="105"/>
        </w:rPr>
        <w:t xml:space="preserve">t would, </w:t>
      </w:r>
      <w:r>
        <w:rPr>
          <w:w w:val="105"/>
        </w:rPr>
        <w:t xml:space="preserve">as a starting point, seek </w:t>
      </w:r>
      <w:r>
        <w:rPr>
          <w:spacing w:val="-3"/>
          <w:w w:val="105"/>
        </w:rPr>
        <w:t xml:space="preserve">to </w:t>
      </w:r>
      <w:r>
        <w:rPr>
          <w:w w:val="105"/>
        </w:rPr>
        <w:t xml:space="preserve">establish a process whereby it is notified of </w:t>
      </w:r>
      <w:r>
        <w:rPr>
          <w:spacing w:val="-3"/>
          <w:w w:val="105"/>
        </w:rPr>
        <w:t xml:space="preserve">all </w:t>
      </w:r>
      <w:r>
        <w:rPr>
          <w:w w:val="105"/>
        </w:rPr>
        <w:t xml:space="preserve">murder and </w:t>
      </w:r>
      <w:r>
        <w:rPr>
          <w:spacing w:val="-3"/>
          <w:w w:val="105"/>
        </w:rPr>
        <w:t xml:space="preserve">manslaughter charges </w:t>
      </w:r>
      <w:r>
        <w:rPr>
          <w:w w:val="105"/>
        </w:rPr>
        <w:t xml:space="preserve">upon </w:t>
      </w:r>
      <w:r>
        <w:rPr>
          <w:spacing w:val="-3"/>
          <w:w w:val="105"/>
        </w:rPr>
        <w:t xml:space="preserve">filing. </w:t>
      </w:r>
      <w:r>
        <w:rPr>
          <w:w w:val="105"/>
        </w:rPr>
        <w:t xml:space="preserve">Whilst </w:t>
      </w:r>
      <w:r>
        <w:rPr>
          <w:spacing w:val="-2"/>
          <w:w w:val="105"/>
        </w:rPr>
        <w:t xml:space="preserve">not </w:t>
      </w:r>
      <w:r>
        <w:rPr>
          <w:spacing w:val="-3"/>
          <w:w w:val="105"/>
        </w:rPr>
        <w:t xml:space="preserve">all </w:t>
      </w:r>
      <w:r>
        <w:rPr>
          <w:w w:val="105"/>
        </w:rPr>
        <w:t xml:space="preserve">cases </w:t>
      </w:r>
      <w:r>
        <w:rPr>
          <w:spacing w:val="-3"/>
          <w:w w:val="105"/>
        </w:rPr>
        <w:t xml:space="preserve">may </w:t>
      </w:r>
      <w:r>
        <w:rPr>
          <w:w w:val="105"/>
        </w:rPr>
        <w:t xml:space="preserve">be subject </w:t>
      </w:r>
      <w:r>
        <w:rPr>
          <w:spacing w:val="-3"/>
          <w:w w:val="105"/>
        </w:rPr>
        <w:t xml:space="preserve">to </w:t>
      </w:r>
      <w:r>
        <w:rPr>
          <w:w w:val="105"/>
        </w:rPr>
        <w:t xml:space="preserve">uplift </w:t>
      </w:r>
      <w:r>
        <w:rPr>
          <w:spacing w:val="-4"/>
          <w:w w:val="105"/>
        </w:rPr>
        <w:t xml:space="preserve">initially, </w:t>
      </w:r>
      <w:r>
        <w:rPr>
          <w:w w:val="105"/>
        </w:rPr>
        <w:t xml:space="preserve">this process would </w:t>
      </w:r>
      <w:r>
        <w:rPr>
          <w:spacing w:val="-3"/>
          <w:w w:val="105"/>
        </w:rPr>
        <w:t xml:space="preserve">allow </w:t>
      </w:r>
      <w:r>
        <w:rPr>
          <w:w w:val="105"/>
        </w:rPr>
        <w:t xml:space="preserve">case volumes </w:t>
      </w:r>
      <w:r>
        <w:rPr>
          <w:spacing w:val="-3"/>
          <w:w w:val="105"/>
        </w:rPr>
        <w:t xml:space="preserve">to </w:t>
      </w:r>
      <w:r>
        <w:rPr>
          <w:w w:val="105"/>
        </w:rPr>
        <w:t xml:space="preserve">be </w:t>
      </w:r>
      <w:r>
        <w:rPr>
          <w:spacing w:val="-3"/>
          <w:w w:val="105"/>
        </w:rPr>
        <w:t xml:space="preserve">monitored </w:t>
      </w:r>
      <w:r>
        <w:rPr>
          <w:w w:val="105"/>
        </w:rPr>
        <w:t xml:space="preserve">and </w:t>
      </w:r>
      <w:r>
        <w:rPr>
          <w:spacing w:val="-3"/>
          <w:w w:val="105"/>
        </w:rPr>
        <w:t>improved</w:t>
      </w:r>
      <w:r>
        <w:rPr>
          <w:spacing w:val="-3"/>
          <w:w w:val="105"/>
        </w:rPr>
        <w:t xml:space="preserve"> </w:t>
      </w:r>
      <w:r>
        <w:rPr>
          <w:w w:val="105"/>
        </w:rPr>
        <w:t>capacity</w:t>
      </w:r>
    </w:p>
    <w:p w:rsidR="00EA0057" w:rsidRDefault="007C5C23">
      <w:pPr>
        <w:pStyle w:val="BodyText"/>
        <w:spacing w:line="242" w:lineRule="auto"/>
        <w:ind w:left="1430"/>
      </w:pPr>
      <w:r>
        <w:t>for forward planning for all homicide cases as these cases fall within the exclusive criminal jurisdiction  of  the Supreme  Court.</w:t>
      </w:r>
    </w:p>
    <w:p w:rsidR="00EA0057" w:rsidRDefault="007C5C23">
      <w:pPr>
        <w:pStyle w:val="Heading4"/>
        <w:spacing w:before="132"/>
        <w:ind w:left="1430"/>
      </w:pPr>
      <w:r>
        <w:rPr>
          <w:w w:val="110"/>
        </w:rPr>
        <w:t>Case Management</w:t>
      </w:r>
    </w:p>
    <w:p w:rsidR="00EA0057" w:rsidRDefault="007C5C23">
      <w:pPr>
        <w:pStyle w:val="BodyText"/>
        <w:spacing w:before="137" w:line="242" w:lineRule="auto"/>
        <w:ind w:left="1430" w:right="418"/>
      </w:pPr>
      <w:r>
        <w:rPr>
          <w:w w:val="105"/>
        </w:rPr>
        <w:t xml:space="preserve">Once a matter is uplifted or </w:t>
      </w:r>
      <w:r>
        <w:rPr>
          <w:spacing w:val="-3"/>
          <w:w w:val="105"/>
        </w:rPr>
        <w:t xml:space="preserve">charges </w:t>
      </w:r>
      <w:r>
        <w:rPr>
          <w:w w:val="105"/>
        </w:rPr>
        <w:t xml:space="preserve">filed, the proposal is </w:t>
      </w:r>
      <w:r>
        <w:rPr>
          <w:spacing w:val="-3"/>
          <w:w w:val="105"/>
        </w:rPr>
        <w:t xml:space="preserve">that </w:t>
      </w:r>
      <w:r>
        <w:rPr>
          <w:w w:val="105"/>
        </w:rPr>
        <w:t xml:space="preserve">cases proceeds in </w:t>
      </w:r>
      <w:r>
        <w:rPr>
          <w:spacing w:val="-3"/>
          <w:w w:val="105"/>
        </w:rPr>
        <w:t xml:space="preserve">accordance </w:t>
      </w:r>
      <w:r>
        <w:rPr>
          <w:w w:val="105"/>
        </w:rPr>
        <w:t>with</w:t>
      </w:r>
      <w:r>
        <w:rPr>
          <w:w w:val="105"/>
        </w:rPr>
        <w:t xml:space="preserve"> the </w:t>
      </w:r>
      <w:r>
        <w:rPr>
          <w:spacing w:val="-3"/>
          <w:w w:val="105"/>
        </w:rPr>
        <w:t xml:space="preserve">provisions </w:t>
      </w:r>
      <w:r>
        <w:rPr>
          <w:w w:val="105"/>
        </w:rPr>
        <w:t xml:space="preserve">of the </w:t>
      </w:r>
      <w:r>
        <w:rPr>
          <w:i/>
          <w:spacing w:val="-3"/>
          <w:w w:val="105"/>
        </w:rPr>
        <w:t xml:space="preserve">Criminal </w:t>
      </w:r>
      <w:r>
        <w:rPr>
          <w:i/>
          <w:w w:val="105"/>
        </w:rPr>
        <w:t xml:space="preserve">Procedure </w:t>
      </w:r>
      <w:r>
        <w:rPr>
          <w:i/>
          <w:spacing w:val="-3"/>
          <w:w w:val="105"/>
        </w:rPr>
        <w:t>Act</w:t>
      </w:r>
      <w:r>
        <w:rPr>
          <w:spacing w:val="-3"/>
          <w:w w:val="105"/>
        </w:rPr>
        <w:t xml:space="preserve">, </w:t>
      </w:r>
      <w:r>
        <w:rPr>
          <w:w w:val="105"/>
        </w:rPr>
        <w:t xml:space="preserve">but do so in the </w:t>
      </w:r>
      <w:r>
        <w:rPr>
          <w:spacing w:val="-3"/>
          <w:w w:val="105"/>
        </w:rPr>
        <w:t xml:space="preserve">Supreme Court. </w:t>
      </w:r>
      <w:r>
        <w:rPr>
          <w:w w:val="105"/>
        </w:rPr>
        <w:t xml:space="preserve">The </w:t>
      </w:r>
      <w:r>
        <w:rPr>
          <w:spacing w:val="-3"/>
          <w:w w:val="105"/>
        </w:rPr>
        <w:t xml:space="preserve">difference </w:t>
      </w:r>
      <w:r>
        <w:rPr>
          <w:w w:val="105"/>
        </w:rPr>
        <w:t xml:space="preserve">would be </w:t>
      </w:r>
      <w:r>
        <w:rPr>
          <w:spacing w:val="-3"/>
          <w:w w:val="105"/>
        </w:rPr>
        <w:t xml:space="preserve">that </w:t>
      </w:r>
      <w:r>
        <w:rPr>
          <w:w w:val="105"/>
        </w:rPr>
        <w:t xml:space="preserve">there would be the option </w:t>
      </w:r>
      <w:r>
        <w:rPr>
          <w:spacing w:val="-3"/>
          <w:w w:val="105"/>
        </w:rPr>
        <w:t xml:space="preserve">to exercise </w:t>
      </w:r>
      <w:r>
        <w:rPr>
          <w:w w:val="105"/>
        </w:rPr>
        <w:t xml:space="preserve">both the powers of the </w:t>
      </w:r>
      <w:r>
        <w:rPr>
          <w:spacing w:val="-3"/>
          <w:w w:val="105"/>
        </w:rPr>
        <w:t xml:space="preserve">Magistrates’ Court </w:t>
      </w:r>
      <w:r>
        <w:rPr>
          <w:w w:val="105"/>
        </w:rPr>
        <w:t xml:space="preserve">in </w:t>
      </w:r>
      <w:r>
        <w:rPr>
          <w:spacing w:val="-3"/>
          <w:w w:val="105"/>
        </w:rPr>
        <w:t xml:space="preserve">relation to </w:t>
      </w:r>
      <w:r>
        <w:rPr>
          <w:w w:val="105"/>
        </w:rPr>
        <w:t xml:space="preserve">committal </w:t>
      </w:r>
      <w:r>
        <w:rPr>
          <w:spacing w:val="-3"/>
          <w:w w:val="105"/>
        </w:rPr>
        <w:t xml:space="preserve">proceedings </w:t>
      </w:r>
      <w:r>
        <w:rPr>
          <w:w w:val="105"/>
        </w:rPr>
        <w:t xml:space="preserve">and those of the </w:t>
      </w:r>
      <w:r>
        <w:rPr>
          <w:spacing w:val="-3"/>
          <w:w w:val="105"/>
        </w:rPr>
        <w:t xml:space="preserve">Supreme Court </w:t>
      </w:r>
      <w:r>
        <w:rPr>
          <w:w w:val="105"/>
        </w:rPr>
        <w:t xml:space="preserve">in </w:t>
      </w:r>
      <w:r>
        <w:rPr>
          <w:spacing w:val="-3"/>
          <w:w w:val="105"/>
        </w:rPr>
        <w:t xml:space="preserve">relation to </w:t>
      </w:r>
      <w:r>
        <w:rPr>
          <w:w w:val="105"/>
        </w:rPr>
        <w:t xml:space="preserve">pre-trial </w:t>
      </w:r>
      <w:r>
        <w:rPr>
          <w:spacing w:val="-3"/>
          <w:w w:val="105"/>
        </w:rPr>
        <w:t xml:space="preserve">management concurrently </w:t>
      </w:r>
      <w:r>
        <w:rPr>
          <w:w w:val="105"/>
        </w:rPr>
        <w:t xml:space="preserve">or </w:t>
      </w:r>
      <w:r>
        <w:rPr>
          <w:spacing w:val="-3"/>
          <w:w w:val="105"/>
        </w:rPr>
        <w:t xml:space="preserve">immediately following </w:t>
      </w:r>
      <w:r>
        <w:rPr>
          <w:w w:val="105"/>
        </w:rPr>
        <w:t xml:space="preserve">the committal of an </w:t>
      </w:r>
      <w:r>
        <w:rPr>
          <w:spacing w:val="-3"/>
          <w:w w:val="105"/>
        </w:rPr>
        <w:t xml:space="preserve">accuses </w:t>
      </w:r>
      <w:r>
        <w:rPr>
          <w:w w:val="105"/>
        </w:rPr>
        <w:t xml:space="preserve">as </w:t>
      </w:r>
      <w:r>
        <w:rPr>
          <w:spacing w:val="-3"/>
          <w:w w:val="105"/>
        </w:rPr>
        <w:t xml:space="preserve">appropriate. </w:t>
      </w:r>
      <w:r>
        <w:rPr>
          <w:w w:val="105"/>
        </w:rPr>
        <w:t xml:space="preserve">There would also be the option </w:t>
      </w:r>
      <w:r>
        <w:rPr>
          <w:spacing w:val="-3"/>
          <w:w w:val="105"/>
        </w:rPr>
        <w:t xml:space="preserve">to remit </w:t>
      </w:r>
      <w:r>
        <w:rPr>
          <w:w w:val="105"/>
        </w:rPr>
        <w:t xml:space="preserve">matters </w:t>
      </w:r>
      <w:r>
        <w:rPr>
          <w:spacing w:val="-3"/>
          <w:w w:val="105"/>
        </w:rPr>
        <w:t xml:space="preserve">to </w:t>
      </w:r>
      <w:r>
        <w:rPr>
          <w:w w:val="105"/>
        </w:rPr>
        <w:t xml:space="preserve">the </w:t>
      </w:r>
      <w:r>
        <w:rPr>
          <w:spacing w:val="-3"/>
          <w:w w:val="105"/>
        </w:rPr>
        <w:t xml:space="preserve">Magistrates’ Court </w:t>
      </w:r>
      <w:r>
        <w:rPr>
          <w:w w:val="105"/>
        </w:rPr>
        <w:t>if this became necessary. For example:</w:t>
      </w:r>
    </w:p>
    <w:p w:rsidR="00EA0057" w:rsidRDefault="007C5C23">
      <w:pPr>
        <w:pStyle w:val="ListParagraph"/>
        <w:numPr>
          <w:ilvl w:val="1"/>
          <w:numId w:val="1"/>
        </w:numPr>
        <w:tabs>
          <w:tab w:val="left" w:pos="1770"/>
          <w:tab w:val="left" w:pos="1772"/>
        </w:tabs>
        <w:spacing w:before="120" w:line="242" w:lineRule="auto"/>
        <w:ind w:right="393"/>
        <w:rPr>
          <w:sz w:val="21"/>
        </w:rPr>
      </w:pPr>
      <w:r>
        <w:rPr>
          <w:sz w:val="21"/>
        </w:rPr>
        <w:t xml:space="preserve">a </w:t>
      </w:r>
      <w:r>
        <w:rPr>
          <w:spacing w:val="-3"/>
          <w:sz w:val="21"/>
        </w:rPr>
        <w:t xml:space="preserve">charge  may  </w:t>
      </w:r>
      <w:r>
        <w:rPr>
          <w:sz w:val="21"/>
        </w:rPr>
        <w:t>be uplifte</w:t>
      </w:r>
      <w:r>
        <w:rPr>
          <w:sz w:val="21"/>
        </w:rPr>
        <w:t xml:space="preserve">d at the request of the </w:t>
      </w:r>
      <w:r>
        <w:rPr>
          <w:spacing w:val="-3"/>
          <w:sz w:val="21"/>
        </w:rPr>
        <w:t xml:space="preserve">defence  </w:t>
      </w:r>
      <w:r>
        <w:rPr>
          <w:sz w:val="21"/>
        </w:rPr>
        <w:t xml:space="preserve">who </w:t>
      </w:r>
      <w:r>
        <w:rPr>
          <w:spacing w:val="-3"/>
          <w:sz w:val="21"/>
        </w:rPr>
        <w:t xml:space="preserve">have  indicated  </w:t>
      </w:r>
      <w:r>
        <w:rPr>
          <w:sz w:val="21"/>
        </w:rPr>
        <w:t xml:space="preserve">an </w:t>
      </w:r>
      <w:r>
        <w:rPr>
          <w:spacing w:val="-3"/>
          <w:sz w:val="21"/>
        </w:rPr>
        <w:t xml:space="preserve">intention  </w:t>
      </w:r>
      <w:r>
        <w:rPr>
          <w:sz w:val="21"/>
        </w:rPr>
        <w:t xml:space="preserve">by the </w:t>
      </w:r>
      <w:r>
        <w:rPr>
          <w:spacing w:val="-3"/>
          <w:sz w:val="21"/>
        </w:rPr>
        <w:t xml:space="preserve">accused to </w:t>
      </w:r>
      <w:r>
        <w:rPr>
          <w:sz w:val="21"/>
        </w:rPr>
        <w:t xml:space="preserve">plead </w:t>
      </w:r>
      <w:r>
        <w:rPr>
          <w:spacing w:val="-4"/>
          <w:sz w:val="21"/>
        </w:rPr>
        <w:t xml:space="preserve">guilty. </w:t>
      </w:r>
      <w:r>
        <w:rPr>
          <w:sz w:val="21"/>
        </w:rPr>
        <w:t xml:space="preserve">The </w:t>
      </w:r>
      <w:r>
        <w:rPr>
          <w:spacing w:val="-3"/>
          <w:sz w:val="21"/>
        </w:rPr>
        <w:t xml:space="preserve">Court could </w:t>
      </w:r>
      <w:r>
        <w:rPr>
          <w:sz w:val="21"/>
        </w:rPr>
        <w:t xml:space="preserve">give directions </w:t>
      </w:r>
      <w:r>
        <w:rPr>
          <w:spacing w:val="-3"/>
          <w:sz w:val="21"/>
        </w:rPr>
        <w:t xml:space="preserve">for  </w:t>
      </w:r>
      <w:r>
        <w:rPr>
          <w:sz w:val="21"/>
        </w:rPr>
        <w:t xml:space="preserve">the plea brief </w:t>
      </w:r>
      <w:r>
        <w:rPr>
          <w:spacing w:val="-3"/>
          <w:sz w:val="21"/>
        </w:rPr>
        <w:t xml:space="preserve">to  </w:t>
      </w:r>
      <w:r>
        <w:rPr>
          <w:sz w:val="21"/>
        </w:rPr>
        <w:t xml:space="preserve">be served, but it </w:t>
      </w:r>
      <w:r>
        <w:rPr>
          <w:spacing w:val="-3"/>
          <w:sz w:val="21"/>
        </w:rPr>
        <w:t xml:space="preserve">may  </w:t>
      </w:r>
      <w:r>
        <w:rPr>
          <w:sz w:val="21"/>
        </w:rPr>
        <w:t xml:space="preserve">be agreed </w:t>
      </w:r>
      <w:r>
        <w:rPr>
          <w:spacing w:val="-3"/>
          <w:sz w:val="21"/>
        </w:rPr>
        <w:t xml:space="preserve">that  </w:t>
      </w:r>
      <w:r>
        <w:rPr>
          <w:sz w:val="21"/>
        </w:rPr>
        <w:t xml:space="preserve">the prosecution </w:t>
      </w:r>
      <w:r>
        <w:rPr>
          <w:spacing w:val="-3"/>
          <w:sz w:val="21"/>
        </w:rPr>
        <w:t xml:space="preserve">will  </w:t>
      </w:r>
      <w:r>
        <w:rPr>
          <w:sz w:val="21"/>
        </w:rPr>
        <w:t>file a direct indictment. The plea    i</w:t>
      </w:r>
      <w:r>
        <w:rPr>
          <w:sz w:val="21"/>
        </w:rPr>
        <w:t xml:space="preserve">n </w:t>
      </w:r>
      <w:r>
        <w:rPr>
          <w:spacing w:val="-3"/>
          <w:sz w:val="21"/>
        </w:rPr>
        <w:t xml:space="preserve">mitigation could </w:t>
      </w:r>
      <w:r>
        <w:rPr>
          <w:sz w:val="21"/>
        </w:rPr>
        <w:t xml:space="preserve">be </w:t>
      </w:r>
      <w:r>
        <w:rPr>
          <w:spacing w:val="-2"/>
          <w:sz w:val="21"/>
        </w:rPr>
        <w:t xml:space="preserve">listed </w:t>
      </w:r>
      <w:r>
        <w:rPr>
          <w:sz w:val="21"/>
        </w:rPr>
        <w:t xml:space="preserve">in the </w:t>
      </w:r>
      <w:r>
        <w:rPr>
          <w:spacing w:val="-3"/>
          <w:sz w:val="21"/>
        </w:rPr>
        <w:t xml:space="preserve">Supreme Court </w:t>
      </w:r>
      <w:r>
        <w:rPr>
          <w:sz w:val="21"/>
        </w:rPr>
        <w:t xml:space="preserve">with directions </w:t>
      </w:r>
      <w:r>
        <w:rPr>
          <w:spacing w:val="-3"/>
          <w:sz w:val="21"/>
        </w:rPr>
        <w:t xml:space="preserve">for  </w:t>
      </w:r>
      <w:r>
        <w:rPr>
          <w:sz w:val="21"/>
        </w:rPr>
        <w:t xml:space="preserve">the </w:t>
      </w:r>
      <w:r>
        <w:rPr>
          <w:spacing w:val="-3"/>
          <w:sz w:val="21"/>
        </w:rPr>
        <w:t xml:space="preserve">filing  </w:t>
      </w:r>
      <w:r>
        <w:rPr>
          <w:sz w:val="21"/>
        </w:rPr>
        <w:t xml:space="preserve">of reports and  </w:t>
      </w:r>
      <w:r>
        <w:rPr>
          <w:spacing w:val="-3"/>
          <w:sz w:val="21"/>
        </w:rPr>
        <w:t xml:space="preserve">submissions.  </w:t>
      </w:r>
      <w:r>
        <w:rPr>
          <w:sz w:val="21"/>
        </w:rPr>
        <w:t xml:space="preserve">This  would  </w:t>
      </w:r>
      <w:r>
        <w:rPr>
          <w:spacing w:val="-3"/>
          <w:sz w:val="21"/>
        </w:rPr>
        <w:t xml:space="preserve">substantially  reduce  </w:t>
      </w:r>
      <w:r>
        <w:rPr>
          <w:sz w:val="21"/>
        </w:rPr>
        <w:t xml:space="preserve">the  </w:t>
      </w:r>
      <w:r>
        <w:rPr>
          <w:spacing w:val="-3"/>
          <w:sz w:val="21"/>
        </w:rPr>
        <w:t xml:space="preserve">overall  </w:t>
      </w:r>
      <w:r>
        <w:rPr>
          <w:sz w:val="21"/>
        </w:rPr>
        <w:t xml:space="preserve">time  </w:t>
      </w:r>
      <w:r>
        <w:rPr>
          <w:spacing w:val="-3"/>
          <w:sz w:val="21"/>
        </w:rPr>
        <w:t xml:space="preserve">taken  to  bring  </w:t>
      </w:r>
      <w:r>
        <w:rPr>
          <w:sz w:val="21"/>
        </w:rPr>
        <w:t xml:space="preserve">the matter  </w:t>
      </w:r>
      <w:r>
        <w:rPr>
          <w:spacing w:val="-3"/>
          <w:sz w:val="21"/>
        </w:rPr>
        <w:t xml:space="preserve">to  </w:t>
      </w:r>
      <w:r>
        <w:rPr>
          <w:sz w:val="21"/>
        </w:rPr>
        <w:t>a</w:t>
      </w:r>
      <w:r>
        <w:rPr>
          <w:spacing w:val="-10"/>
          <w:sz w:val="21"/>
        </w:rPr>
        <w:t xml:space="preserve"> </w:t>
      </w:r>
      <w:r>
        <w:rPr>
          <w:spacing w:val="-3"/>
          <w:sz w:val="21"/>
        </w:rPr>
        <w:t>conclusion.</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6"/>
        <w:rPr>
          <w:sz w:val="18"/>
        </w:rPr>
      </w:pPr>
    </w:p>
    <w:p w:rsidR="00EA0057" w:rsidRDefault="007C5C23">
      <w:pPr>
        <w:pStyle w:val="Heading4"/>
        <w:spacing w:before="96"/>
        <w:ind w:left="280"/>
      </w:pPr>
      <w:r>
        <w:rPr>
          <w:color w:val="37617A"/>
          <w:w w:val="110"/>
        </w:rPr>
        <w:t>88</w:t>
      </w:r>
    </w:p>
    <w:p w:rsidR="00EA0057" w:rsidRDefault="00EA0057">
      <w:pPr>
        <w:sectPr w:rsidR="00EA0057">
          <w:pgSz w:w="11910" w:h="16840"/>
          <w:pgMar w:top="1560" w:right="1480" w:bottom="280" w:left="440" w:header="546" w:footer="0" w:gutter="0"/>
          <w:cols w:space="720"/>
        </w:sect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12"/>
        <w:rPr>
          <w:b/>
        </w:rPr>
      </w:pPr>
    </w:p>
    <w:p w:rsidR="00EA0057" w:rsidRDefault="007C5C23">
      <w:pPr>
        <w:pStyle w:val="ListParagraph"/>
        <w:numPr>
          <w:ilvl w:val="0"/>
          <w:numId w:val="5"/>
        </w:numPr>
        <w:tabs>
          <w:tab w:val="left" w:pos="730"/>
          <w:tab w:val="left" w:pos="732"/>
        </w:tabs>
        <w:spacing w:before="91" w:line="242" w:lineRule="auto"/>
        <w:ind w:left="731" w:right="1895"/>
        <w:rPr>
          <w:sz w:val="21"/>
        </w:rPr>
      </w:pPr>
      <w:r>
        <w:pict>
          <v:rect id="_x0000_s1057" style="position:absolute;left:0;text-align:left;margin-left:79.35pt;margin-top:-7.5pt;width:436.55pt;height:444pt;z-index:-251578880;mso-position-horizontal-relative:page" fillcolor="#e2e3e4" stroked="f">
            <w10:wrap anchorx="page"/>
          </v:rect>
        </w:pict>
      </w:r>
      <w:r>
        <w:rPr>
          <w:w w:val="105"/>
          <w:sz w:val="21"/>
        </w:rPr>
        <w:t xml:space="preserve">a </w:t>
      </w:r>
      <w:r>
        <w:rPr>
          <w:spacing w:val="-3"/>
          <w:w w:val="105"/>
          <w:sz w:val="21"/>
        </w:rPr>
        <w:t xml:space="preserve">charge may </w:t>
      </w:r>
      <w:r>
        <w:rPr>
          <w:w w:val="105"/>
          <w:sz w:val="21"/>
        </w:rPr>
        <w:t xml:space="preserve">be uplifted </w:t>
      </w:r>
      <w:r>
        <w:rPr>
          <w:spacing w:val="-3"/>
          <w:w w:val="105"/>
          <w:sz w:val="21"/>
        </w:rPr>
        <w:t xml:space="preserve">to </w:t>
      </w:r>
      <w:r>
        <w:rPr>
          <w:w w:val="105"/>
          <w:sz w:val="21"/>
        </w:rPr>
        <w:t xml:space="preserve">the </w:t>
      </w:r>
      <w:r>
        <w:rPr>
          <w:spacing w:val="-3"/>
          <w:w w:val="105"/>
          <w:sz w:val="21"/>
        </w:rPr>
        <w:t xml:space="preserve">Supreme Court, </w:t>
      </w:r>
      <w:r>
        <w:rPr>
          <w:w w:val="105"/>
          <w:sz w:val="21"/>
        </w:rPr>
        <w:t xml:space="preserve">with the </w:t>
      </w:r>
      <w:r>
        <w:rPr>
          <w:spacing w:val="-3"/>
          <w:w w:val="105"/>
          <w:sz w:val="21"/>
        </w:rPr>
        <w:t xml:space="preserve">Supreme Court conducting </w:t>
      </w:r>
      <w:r>
        <w:rPr>
          <w:w w:val="105"/>
          <w:sz w:val="21"/>
        </w:rPr>
        <w:t xml:space="preserve">a committal </w:t>
      </w:r>
      <w:r>
        <w:rPr>
          <w:spacing w:val="-3"/>
          <w:w w:val="105"/>
          <w:sz w:val="21"/>
        </w:rPr>
        <w:t xml:space="preserve">mention. </w:t>
      </w:r>
      <w:r>
        <w:rPr>
          <w:w w:val="105"/>
          <w:sz w:val="21"/>
        </w:rPr>
        <w:t xml:space="preserve">The </w:t>
      </w:r>
      <w:r>
        <w:rPr>
          <w:spacing w:val="-3"/>
          <w:w w:val="105"/>
          <w:sz w:val="21"/>
        </w:rPr>
        <w:t xml:space="preserve">Court could determine </w:t>
      </w:r>
      <w:r>
        <w:rPr>
          <w:w w:val="105"/>
          <w:sz w:val="21"/>
        </w:rPr>
        <w:t xml:space="preserve">whether </w:t>
      </w:r>
      <w:r>
        <w:rPr>
          <w:spacing w:val="-3"/>
          <w:w w:val="105"/>
          <w:sz w:val="21"/>
        </w:rPr>
        <w:t xml:space="preserve">leave will </w:t>
      </w:r>
      <w:r>
        <w:rPr>
          <w:w w:val="105"/>
          <w:sz w:val="21"/>
        </w:rPr>
        <w:t xml:space="preserve">be </w:t>
      </w:r>
      <w:r>
        <w:rPr>
          <w:spacing w:val="-3"/>
          <w:w w:val="105"/>
          <w:sz w:val="21"/>
        </w:rPr>
        <w:t xml:space="preserve">granted to </w:t>
      </w:r>
      <w:r>
        <w:rPr>
          <w:w w:val="105"/>
          <w:sz w:val="21"/>
        </w:rPr>
        <w:t xml:space="preserve">cross- </w:t>
      </w:r>
      <w:r>
        <w:rPr>
          <w:spacing w:val="-3"/>
          <w:w w:val="105"/>
          <w:sz w:val="21"/>
        </w:rPr>
        <w:t xml:space="preserve">examine </w:t>
      </w:r>
      <w:r>
        <w:rPr>
          <w:w w:val="105"/>
          <w:sz w:val="21"/>
        </w:rPr>
        <w:t xml:space="preserve">witnesses and list the committal </w:t>
      </w:r>
      <w:r>
        <w:rPr>
          <w:spacing w:val="-3"/>
          <w:w w:val="105"/>
          <w:sz w:val="21"/>
        </w:rPr>
        <w:t xml:space="preserve">hearing </w:t>
      </w:r>
      <w:r>
        <w:rPr>
          <w:w w:val="105"/>
          <w:sz w:val="21"/>
        </w:rPr>
        <w:t xml:space="preserve">either </w:t>
      </w:r>
      <w:r>
        <w:rPr>
          <w:spacing w:val="-3"/>
          <w:w w:val="105"/>
          <w:sz w:val="21"/>
        </w:rPr>
        <w:t xml:space="preserve">before </w:t>
      </w:r>
      <w:r>
        <w:rPr>
          <w:w w:val="105"/>
          <w:sz w:val="21"/>
        </w:rPr>
        <w:t xml:space="preserve">the </w:t>
      </w:r>
      <w:r>
        <w:rPr>
          <w:spacing w:val="-3"/>
          <w:w w:val="105"/>
          <w:sz w:val="21"/>
        </w:rPr>
        <w:t xml:space="preserve">Supreme Court </w:t>
      </w:r>
      <w:r>
        <w:rPr>
          <w:w w:val="105"/>
          <w:sz w:val="21"/>
        </w:rPr>
        <w:t xml:space="preserve">(most </w:t>
      </w:r>
      <w:r>
        <w:rPr>
          <w:spacing w:val="-4"/>
          <w:w w:val="105"/>
          <w:sz w:val="21"/>
        </w:rPr>
        <w:t>lik</w:t>
      </w:r>
      <w:r>
        <w:rPr>
          <w:spacing w:val="-4"/>
          <w:w w:val="105"/>
          <w:sz w:val="21"/>
        </w:rPr>
        <w:t xml:space="preserve">ely </w:t>
      </w:r>
      <w:r>
        <w:rPr>
          <w:spacing w:val="-3"/>
          <w:w w:val="105"/>
          <w:sz w:val="21"/>
        </w:rPr>
        <w:t xml:space="preserve">before </w:t>
      </w:r>
      <w:r>
        <w:rPr>
          <w:w w:val="105"/>
          <w:sz w:val="21"/>
        </w:rPr>
        <w:t xml:space="preserve">the </w:t>
      </w:r>
      <w:r>
        <w:rPr>
          <w:spacing w:val="-3"/>
          <w:w w:val="105"/>
          <w:sz w:val="21"/>
        </w:rPr>
        <w:t xml:space="preserve">judicial registrar), </w:t>
      </w:r>
      <w:r>
        <w:rPr>
          <w:w w:val="105"/>
          <w:sz w:val="21"/>
        </w:rPr>
        <w:t xml:space="preserve">or back </w:t>
      </w:r>
      <w:r>
        <w:rPr>
          <w:spacing w:val="-3"/>
          <w:w w:val="105"/>
          <w:sz w:val="21"/>
        </w:rPr>
        <w:t xml:space="preserve">before </w:t>
      </w:r>
      <w:r>
        <w:rPr>
          <w:w w:val="105"/>
          <w:sz w:val="21"/>
        </w:rPr>
        <w:t xml:space="preserve">the </w:t>
      </w:r>
      <w:r>
        <w:rPr>
          <w:spacing w:val="-3"/>
          <w:w w:val="105"/>
          <w:sz w:val="21"/>
        </w:rPr>
        <w:t xml:space="preserve">Magistrates’ Court, </w:t>
      </w:r>
      <w:r>
        <w:rPr>
          <w:w w:val="105"/>
          <w:sz w:val="21"/>
        </w:rPr>
        <w:t>if this was</w:t>
      </w:r>
      <w:r>
        <w:rPr>
          <w:spacing w:val="-8"/>
          <w:w w:val="105"/>
          <w:sz w:val="21"/>
        </w:rPr>
        <w:t xml:space="preserve"> </w:t>
      </w:r>
      <w:r>
        <w:rPr>
          <w:w w:val="105"/>
          <w:sz w:val="21"/>
        </w:rPr>
        <w:t>deemed</w:t>
      </w:r>
      <w:r>
        <w:rPr>
          <w:spacing w:val="-8"/>
          <w:w w:val="105"/>
          <w:sz w:val="21"/>
        </w:rPr>
        <w:t xml:space="preserve"> </w:t>
      </w:r>
      <w:r>
        <w:rPr>
          <w:w w:val="105"/>
          <w:sz w:val="21"/>
        </w:rPr>
        <w:t>more</w:t>
      </w:r>
      <w:r>
        <w:rPr>
          <w:spacing w:val="-8"/>
          <w:w w:val="105"/>
          <w:sz w:val="21"/>
        </w:rPr>
        <w:t xml:space="preserve"> </w:t>
      </w:r>
      <w:r>
        <w:rPr>
          <w:spacing w:val="-3"/>
          <w:w w:val="105"/>
          <w:sz w:val="21"/>
        </w:rPr>
        <w:t>appropriate,</w:t>
      </w:r>
      <w:r>
        <w:rPr>
          <w:spacing w:val="-8"/>
          <w:w w:val="105"/>
          <w:sz w:val="21"/>
        </w:rPr>
        <w:t xml:space="preserve"> </w:t>
      </w:r>
      <w:r>
        <w:rPr>
          <w:spacing w:val="-3"/>
          <w:w w:val="105"/>
          <w:sz w:val="21"/>
        </w:rPr>
        <w:t>to</w:t>
      </w:r>
      <w:r>
        <w:rPr>
          <w:spacing w:val="-8"/>
          <w:w w:val="105"/>
          <w:sz w:val="21"/>
        </w:rPr>
        <w:t xml:space="preserve"> </w:t>
      </w:r>
      <w:r>
        <w:rPr>
          <w:w w:val="105"/>
          <w:sz w:val="21"/>
        </w:rPr>
        <w:t>be</w:t>
      </w:r>
      <w:r>
        <w:rPr>
          <w:spacing w:val="-8"/>
          <w:w w:val="105"/>
          <w:sz w:val="21"/>
        </w:rPr>
        <w:t xml:space="preserve"> </w:t>
      </w:r>
      <w:r>
        <w:rPr>
          <w:w w:val="105"/>
          <w:sz w:val="21"/>
        </w:rPr>
        <w:t>conducted</w:t>
      </w:r>
      <w:r>
        <w:rPr>
          <w:spacing w:val="-8"/>
          <w:w w:val="105"/>
          <w:sz w:val="21"/>
        </w:rPr>
        <w:t xml:space="preserve"> </w:t>
      </w:r>
      <w:r>
        <w:rPr>
          <w:w w:val="105"/>
          <w:sz w:val="21"/>
        </w:rPr>
        <w:t>in</w:t>
      </w:r>
      <w:r>
        <w:rPr>
          <w:spacing w:val="-8"/>
          <w:w w:val="105"/>
          <w:sz w:val="21"/>
        </w:rPr>
        <w:t xml:space="preserve"> </w:t>
      </w:r>
      <w:r>
        <w:rPr>
          <w:spacing w:val="-3"/>
          <w:w w:val="105"/>
          <w:sz w:val="21"/>
        </w:rPr>
        <w:t>accordance</w:t>
      </w:r>
      <w:r>
        <w:rPr>
          <w:spacing w:val="-8"/>
          <w:w w:val="105"/>
          <w:sz w:val="21"/>
        </w:rPr>
        <w:t xml:space="preserve"> </w:t>
      </w:r>
      <w:r>
        <w:rPr>
          <w:w w:val="105"/>
          <w:sz w:val="21"/>
        </w:rPr>
        <w:t>with</w:t>
      </w:r>
      <w:r>
        <w:rPr>
          <w:spacing w:val="-8"/>
          <w:w w:val="105"/>
          <w:sz w:val="21"/>
        </w:rPr>
        <w:t xml:space="preserve"> </w:t>
      </w:r>
      <w:r>
        <w:rPr>
          <w:w w:val="105"/>
          <w:sz w:val="21"/>
        </w:rPr>
        <w:t>the</w:t>
      </w:r>
      <w:r>
        <w:rPr>
          <w:spacing w:val="-8"/>
          <w:w w:val="105"/>
          <w:sz w:val="21"/>
        </w:rPr>
        <w:t xml:space="preserve"> </w:t>
      </w:r>
      <w:r>
        <w:rPr>
          <w:w w:val="105"/>
          <w:sz w:val="21"/>
        </w:rPr>
        <w:t>directions</w:t>
      </w:r>
      <w:r>
        <w:rPr>
          <w:spacing w:val="-8"/>
          <w:w w:val="105"/>
          <w:sz w:val="21"/>
        </w:rPr>
        <w:t xml:space="preserve"> </w:t>
      </w:r>
      <w:r>
        <w:rPr>
          <w:w w:val="105"/>
          <w:sz w:val="21"/>
        </w:rPr>
        <w:t xml:space="preserve">given at the committal </w:t>
      </w:r>
      <w:r>
        <w:rPr>
          <w:spacing w:val="-3"/>
          <w:w w:val="105"/>
          <w:sz w:val="21"/>
        </w:rPr>
        <w:t xml:space="preserve">mention. </w:t>
      </w:r>
      <w:r>
        <w:rPr>
          <w:w w:val="105"/>
          <w:sz w:val="21"/>
        </w:rPr>
        <w:t xml:space="preserve">If the committal is undertaken in the </w:t>
      </w:r>
      <w:r>
        <w:rPr>
          <w:spacing w:val="-3"/>
          <w:w w:val="105"/>
          <w:sz w:val="21"/>
        </w:rPr>
        <w:t xml:space="preserve">Magistrates’ Court </w:t>
      </w:r>
      <w:r>
        <w:rPr>
          <w:w w:val="105"/>
          <w:sz w:val="21"/>
        </w:rPr>
        <w:t xml:space="preserve">a </w:t>
      </w:r>
      <w:r>
        <w:rPr>
          <w:spacing w:val="-3"/>
          <w:w w:val="105"/>
          <w:sz w:val="21"/>
        </w:rPr>
        <w:t>Mag</w:t>
      </w:r>
      <w:r>
        <w:rPr>
          <w:spacing w:val="-3"/>
          <w:w w:val="105"/>
          <w:sz w:val="21"/>
        </w:rPr>
        <w:t xml:space="preserve">istrate will </w:t>
      </w:r>
      <w:r>
        <w:rPr>
          <w:w w:val="105"/>
          <w:sz w:val="21"/>
        </w:rPr>
        <w:t xml:space="preserve">be able </w:t>
      </w:r>
      <w:r>
        <w:rPr>
          <w:spacing w:val="-3"/>
          <w:w w:val="105"/>
          <w:sz w:val="21"/>
        </w:rPr>
        <w:t xml:space="preserve">to exercise </w:t>
      </w:r>
      <w:r>
        <w:rPr>
          <w:w w:val="105"/>
          <w:sz w:val="21"/>
        </w:rPr>
        <w:t xml:space="preserve">the </w:t>
      </w:r>
      <w:r>
        <w:rPr>
          <w:spacing w:val="-3"/>
          <w:w w:val="105"/>
          <w:sz w:val="21"/>
        </w:rPr>
        <w:t xml:space="preserve">discretion </w:t>
      </w:r>
      <w:r>
        <w:rPr>
          <w:w w:val="105"/>
          <w:sz w:val="21"/>
        </w:rPr>
        <w:t xml:space="preserve">under section </w:t>
      </w:r>
      <w:r>
        <w:rPr>
          <w:spacing w:val="-6"/>
          <w:w w:val="105"/>
          <w:sz w:val="21"/>
        </w:rPr>
        <w:t xml:space="preserve">132A </w:t>
      </w:r>
      <w:r>
        <w:rPr>
          <w:w w:val="105"/>
          <w:sz w:val="21"/>
        </w:rPr>
        <w:t xml:space="preserve">of the </w:t>
      </w:r>
      <w:r>
        <w:rPr>
          <w:i/>
          <w:spacing w:val="-3"/>
          <w:w w:val="105"/>
          <w:sz w:val="21"/>
        </w:rPr>
        <w:t xml:space="preserve">Criminal </w:t>
      </w:r>
      <w:r>
        <w:rPr>
          <w:i/>
          <w:w w:val="105"/>
          <w:sz w:val="21"/>
        </w:rPr>
        <w:t>Procedure</w:t>
      </w:r>
      <w:r>
        <w:rPr>
          <w:i/>
          <w:spacing w:val="-8"/>
          <w:w w:val="105"/>
          <w:sz w:val="21"/>
        </w:rPr>
        <w:t xml:space="preserve"> </w:t>
      </w:r>
      <w:r>
        <w:rPr>
          <w:i/>
          <w:w w:val="105"/>
          <w:sz w:val="21"/>
        </w:rPr>
        <w:t>Act</w:t>
      </w:r>
      <w:r>
        <w:rPr>
          <w:i/>
          <w:spacing w:val="-8"/>
          <w:w w:val="105"/>
          <w:sz w:val="21"/>
        </w:rPr>
        <w:t xml:space="preserve"> </w:t>
      </w:r>
      <w:r>
        <w:rPr>
          <w:spacing w:val="-3"/>
          <w:w w:val="105"/>
          <w:sz w:val="21"/>
        </w:rPr>
        <w:t>to</w:t>
      </w:r>
      <w:r>
        <w:rPr>
          <w:spacing w:val="-8"/>
          <w:w w:val="105"/>
          <w:sz w:val="21"/>
        </w:rPr>
        <w:t xml:space="preserve"> </w:t>
      </w:r>
      <w:r>
        <w:rPr>
          <w:spacing w:val="-3"/>
          <w:w w:val="105"/>
          <w:sz w:val="21"/>
        </w:rPr>
        <w:t>grant</w:t>
      </w:r>
      <w:r>
        <w:rPr>
          <w:spacing w:val="-8"/>
          <w:w w:val="105"/>
          <w:sz w:val="21"/>
        </w:rPr>
        <w:t xml:space="preserve"> </w:t>
      </w:r>
      <w:r>
        <w:rPr>
          <w:spacing w:val="-3"/>
          <w:w w:val="105"/>
          <w:sz w:val="21"/>
        </w:rPr>
        <w:t>leave</w:t>
      </w:r>
      <w:r>
        <w:rPr>
          <w:spacing w:val="-8"/>
          <w:w w:val="105"/>
          <w:sz w:val="21"/>
        </w:rPr>
        <w:t xml:space="preserve"> </w:t>
      </w:r>
      <w:r>
        <w:rPr>
          <w:spacing w:val="-3"/>
          <w:w w:val="105"/>
          <w:sz w:val="21"/>
        </w:rPr>
        <w:t>to</w:t>
      </w:r>
      <w:r>
        <w:rPr>
          <w:spacing w:val="-8"/>
          <w:w w:val="105"/>
          <w:sz w:val="21"/>
        </w:rPr>
        <w:t xml:space="preserve"> </w:t>
      </w:r>
      <w:r>
        <w:rPr>
          <w:w w:val="105"/>
          <w:sz w:val="21"/>
        </w:rPr>
        <w:t>cross-examine</w:t>
      </w:r>
      <w:r>
        <w:rPr>
          <w:spacing w:val="-8"/>
          <w:w w:val="105"/>
          <w:sz w:val="21"/>
        </w:rPr>
        <w:t xml:space="preserve"> </w:t>
      </w:r>
      <w:r>
        <w:rPr>
          <w:w w:val="105"/>
          <w:sz w:val="21"/>
        </w:rPr>
        <w:t>a</w:t>
      </w:r>
      <w:r>
        <w:rPr>
          <w:spacing w:val="-8"/>
          <w:w w:val="105"/>
          <w:sz w:val="21"/>
        </w:rPr>
        <w:t xml:space="preserve"> </w:t>
      </w:r>
      <w:r>
        <w:rPr>
          <w:w w:val="105"/>
          <w:sz w:val="21"/>
        </w:rPr>
        <w:t>witness,</w:t>
      </w:r>
      <w:r>
        <w:rPr>
          <w:spacing w:val="-8"/>
          <w:w w:val="105"/>
          <w:sz w:val="21"/>
        </w:rPr>
        <w:t xml:space="preserve"> </w:t>
      </w:r>
      <w:r>
        <w:rPr>
          <w:w w:val="105"/>
          <w:sz w:val="21"/>
        </w:rPr>
        <w:t>in</w:t>
      </w:r>
      <w:r>
        <w:rPr>
          <w:spacing w:val="-8"/>
          <w:w w:val="105"/>
          <w:sz w:val="21"/>
        </w:rPr>
        <w:t xml:space="preserve"> </w:t>
      </w:r>
      <w:r>
        <w:rPr>
          <w:w w:val="105"/>
          <w:sz w:val="21"/>
        </w:rPr>
        <w:t>respect</w:t>
      </w:r>
      <w:r>
        <w:rPr>
          <w:spacing w:val="-8"/>
          <w:w w:val="105"/>
          <w:sz w:val="21"/>
        </w:rPr>
        <w:t xml:space="preserve"> </w:t>
      </w:r>
      <w:r>
        <w:rPr>
          <w:w w:val="105"/>
          <w:sz w:val="21"/>
        </w:rPr>
        <w:t>of</w:t>
      </w:r>
      <w:r>
        <w:rPr>
          <w:spacing w:val="-8"/>
          <w:w w:val="105"/>
          <w:sz w:val="21"/>
        </w:rPr>
        <w:t xml:space="preserve"> </w:t>
      </w:r>
      <w:r>
        <w:rPr>
          <w:w w:val="105"/>
          <w:sz w:val="21"/>
        </w:rPr>
        <w:t>whom</w:t>
      </w:r>
      <w:r>
        <w:rPr>
          <w:spacing w:val="-8"/>
          <w:w w:val="105"/>
          <w:sz w:val="21"/>
        </w:rPr>
        <w:t xml:space="preserve"> </w:t>
      </w:r>
      <w:r>
        <w:rPr>
          <w:spacing w:val="-3"/>
          <w:w w:val="105"/>
          <w:sz w:val="21"/>
        </w:rPr>
        <w:t>leave</w:t>
      </w:r>
      <w:r>
        <w:rPr>
          <w:spacing w:val="-8"/>
          <w:w w:val="105"/>
          <w:sz w:val="21"/>
        </w:rPr>
        <w:t xml:space="preserve"> </w:t>
      </w:r>
      <w:r>
        <w:rPr>
          <w:w w:val="105"/>
          <w:sz w:val="21"/>
        </w:rPr>
        <w:t xml:space="preserve">exists </w:t>
      </w:r>
      <w:r>
        <w:rPr>
          <w:spacing w:val="-3"/>
          <w:w w:val="105"/>
          <w:sz w:val="21"/>
        </w:rPr>
        <w:t>to</w:t>
      </w:r>
      <w:r>
        <w:rPr>
          <w:spacing w:val="-10"/>
          <w:w w:val="105"/>
          <w:sz w:val="21"/>
        </w:rPr>
        <w:t xml:space="preserve"> </w:t>
      </w:r>
      <w:r>
        <w:rPr>
          <w:spacing w:val="-3"/>
          <w:w w:val="105"/>
          <w:sz w:val="21"/>
        </w:rPr>
        <w:t>cross-examine,</w:t>
      </w:r>
      <w:r>
        <w:rPr>
          <w:spacing w:val="-10"/>
          <w:w w:val="105"/>
          <w:sz w:val="21"/>
        </w:rPr>
        <w:t xml:space="preserve"> </w:t>
      </w:r>
      <w:r>
        <w:rPr>
          <w:w w:val="105"/>
          <w:sz w:val="21"/>
        </w:rPr>
        <w:t>on</w:t>
      </w:r>
      <w:r>
        <w:rPr>
          <w:spacing w:val="-10"/>
          <w:w w:val="105"/>
          <w:sz w:val="21"/>
        </w:rPr>
        <w:t xml:space="preserve"> </w:t>
      </w:r>
      <w:r>
        <w:rPr>
          <w:w w:val="105"/>
          <w:sz w:val="21"/>
        </w:rPr>
        <w:t>an</w:t>
      </w:r>
      <w:r>
        <w:rPr>
          <w:spacing w:val="-10"/>
          <w:w w:val="105"/>
          <w:sz w:val="21"/>
        </w:rPr>
        <w:t xml:space="preserve"> </w:t>
      </w:r>
      <w:r>
        <w:rPr>
          <w:w w:val="105"/>
          <w:sz w:val="21"/>
        </w:rPr>
        <w:t>issue</w:t>
      </w:r>
      <w:r>
        <w:rPr>
          <w:spacing w:val="-10"/>
          <w:w w:val="105"/>
          <w:sz w:val="21"/>
        </w:rPr>
        <w:t xml:space="preserve"> </w:t>
      </w:r>
      <w:r>
        <w:rPr>
          <w:spacing w:val="-2"/>
          <w:w w:val="105"/>
          <w:sz w:val="21"/>
        </w:rPr>
        <w:t>not</w:t>
      </w:r>
      <w:r>
        <w:rPr>
          <w:spacing w:val="-10"/>
          <w:w w:val="105"/>
          <w:sz w:val="21"/>
        </w:rPr>
        <w:t xml:space="preserve"> </w:t>
      </w:r>
      <w:r>
        <w:rPr>
          <w:spacing w:val="-3"/>
          <w:w w:val="105"/>
          <w:sz w:val="21"/>
        </w:rPr>
        <w:t>earlier</w:t>
      </w:r>
      <w:r>
        <w:rPr>
          <w:spacing w:val="-10"/>
          <w:w w:val="105"/>
          <w:sz w:val="21"/>
        </w:rPr>
        <w:t xml:space="preserve"> </w:t>
      </w:r>
      <w:r>
        <w:rPr>
          <w:w w:val="105"/>
          <w:sz w:val="21"/>
        </w:rPr>
        <w:t>identified.</w:t>
      </w:r>
    </w:p>
    <w:p w:rsidR="00EA0057" w:rsidRDefault="007C5C23">
      <w:pPr>
        <w:pStyle w:val="BodyText"/>
        <w:spacing w:before="85" w:line="242" w:lineRule="auto"/>
        <w:ind w:left="390" w:right="1829"/>
      </w:pPr>
      <w:r>
        <w:t>A charge may be filed by leave in the Supreme Court where the parties are seeking an initial ruling on a question of law before the matter proceeds through the committal process</w:t>
      </w:r>
    </w:p>
    <w:p w:rsidR="00EA0057" w:rsidRDefault="007C5C23">
      <w:pPr>
        <w:pStyle w:val="BodyText"/>
        <w:spacing w:line="242" w:lineRule="auto"/>
        <w:ind w:left="390" w:right="1738"/>
      </w:pPr>
      <w:r>
        <w:rPr>
          <w:w w:val="105"/>
        </w:rPr>
        <w:t xml:space="preserve">as this </w:t>
      </w:r>
      <w:r>
        <w:rPr>
          <w:spacing w:val="-3"/>
          <w:w w:val="105"/>
        </w:rPr>
        <w:t xml:space="preserve">ruling may </w:t>
      </w:r>
      <w:r>
        <w:rPr>
          <w:w w:val="105"/>
        </w:rPr>
        <w:t xml:space="preserve">lead </w:t>
      </w:r>
      <w:r>
        <w:rPr>
          <w:spacing w:val="-3"/>
          <w:w w:val="105"/>
        </w:rPr>
        <w:t xml:space="preserve">to </w:t>
      </w:r>
      <w:r>
        <w:rPr>
          <w:w w:val="105"/>
        </w:rPr>
        <w:t xml:space="preserve">the resolution of the </w:t>
      </w:r>
      <w:r>
        <w:rPr>
          <w:spacing w:val="-3"/>
          <w:w w:val="105"/>
        </w:rPr>
        <w:t xml:space="preserve">proceeding through </w:t>
      </w:r>
      <w:r>
        <w:rPr>
          <w:w w:val="105"/>
        </w:rPr>
        <w:t>a plea pro</w:t>
      </w:r>
      <w:r>
        <w:rPr>
          <w:w w:val="105"/>
        </w:rPr>
        <w:t xml:space="preserve">cess or a </w:t>
      </w:r>
      <w:r>
        <w:rPr>
          <w:spacing w:val="-3"/>
          <w:w w:val="105"/>
        </w:rPr>
        <w:t xml:space="preserve">substantial change </w:t>
      </w:r>
      <w:r>
        <w:rPr>
          <w:w w:val="105"/>
        </w:rPr>
        <w:t>in how the matter proceeds</w:t>
      </w:r>
    </w:p>
    <w:p w:rsidR="00EA0057" w:rsidRDefault="007C5C23">
      <w:pPr>
        <w:pStyle w:val="BodyText"/>
        <w:spacing w:before="120" w:line="242" w:lineRule="auto"/>
        <w:ind w:left="390" w:right="2353"/>
      </w:pPr>
      <w:r>
        <w:t xml:space="preserve">The </w:t>
      </w:r>
      <w:r>
        <w:rPr>
          <w:spacing w:val="-3"/>
        </w:rPr>
        <w:t xml:space="preserve">intention  </w:t>
      </w:r>
      <w:r>
        <w:t xml:space="preserve">is </w:t>
      </w:r>
      <w:r>
        <w:rPr>
          <w:spacing w:val="-3"/>
        </w:rPr>
        <w:t xml:space="preserve">to  </w:t>
      </w:r>
      <w:r>
        <w:t xml:space="preserve">provide flexibility </w:t>
      </w:r>
      <w:r>
        <w:rPr>
          <w:spacing w:val="-3"/>
        </w:rPr>
        <w:t xml:space="preserve">to  </w:t>
      </w:r>
      <w:r>
        <w:t xml:space="preserve">adapt </w:t>
      </w:r>
      <w:r>
        <w:rPr>
          <w:spacing w:val="-3"/>
        </w:rPr>
        <w:t xml:space="preserve">to  </w:t>
      </w:r>
      <w:r>
        <w:t xml:space="preserve">the needs of each case with </w:t>
      </w:r>
      <w:r>
        <w:rPr>
          <w:spacing w:val="-3"/>
        </w:rPr>
        <w:t xml:space="preserve">continuity    </w:t>
      </w:r>
      <w:r>
        <w:t xml:space="preserve">of </w:t>
      </w:r>
      <w:r>
        <w:rPr>
          <w:spacing w:val="-3"/>
        </w:rPr>
        <w:t xml:space="preserve">management </w:t>
      </w:r>
      <w:r>
        <w:t xml:space="preserve">by the </w:t>
      </w:r>
      <w:r>
        <w:rPr>
          <w:spacing w:val="-3"/>
        </w:rPr>
        <w:t xml:space="preserve">Supreme Court </w:t>
      </w:r>
      <w:r>
        <w:t xml:space="preserve">as the </w:t>
      </w:r>
      <w:r>
        <w:rPr>
          <w:spacing w:val="-3"/>
        </w:rPr>
        <w:t xml:space="preserve">ultimate </w:t>
      </w:r>
      <w:r>
        <w:t xml:space="preserve">trial court. It is </w:t>
      </w:r>
      <w:r>
        <w:rPr>
          <w:spacing w:val="-3"/>
        </w:rPr>
        <w:t xml:space="preserve">considered </w:t>
      </w:r>
      <w:r>
        <w:t xml:space="preserve">this </w:t>
      </w:r>
      <w:r>
        <w:rPr>
          <w:spacing w:val="-3"/>
        </w:rPr>
        <w:t xml:space="preserve">will reduce  </w:t>
      </w:r>
      <w:r>
        <w:t xml:space="preserve">the time each </w:t>
      </w:r>
      <w:r>
        <w:rPr>
          <w:spacing w:val="-3"/>
        </w:rPr>
        <w:t xml:space="preserve">proceeding  takes  to  reach  </w:t>
      </w:r>
      <w:r>
        <w:t xml:space="preserve">a </w:t>
      </w:r>
      <w:r>
        <w:rPr>
          <w:spacing w:val="-3"/>
        </w:rPr>
        <w:t xml:space="preserve">conclusion  </w:t>
      </w:r>
      <w:r>
        <w:t xml:space="preserve">by </w:t>
      </w:r>
      <w:r>
        <w:rPr>
          <w:spacing w:val="-3"/>
        </w:rPr>
        <w:t xml:space="preserve">eliminating  </w:t>
      </w:r>
      <w:r>
        <w:t>the need</w:t>
      </w:r>
      <w:r>
        <w:rPr>
          <w:spacing w:val="43"/>
        </w:rPr>
        <w:t xml:space="preserve"> </w:t>
      </w:r>
      <w:r>
        <w:rPr>
          <w:spacing w:val="-3"/>
        </w:rPr>
        <w:t>to</w:t>
      </w:r>
    </w:p>
    <w:p w:rsidR="00EA0057" w:rsidRDefault="007C5C23">
      <w:pPr>
        <w:pStyle w:val="BodyText"/>
        <w:spacing w:line="242" w:lineRule="auto"/>
        <w:ind w:left="390" w:right="1829"/>
      </w:pPr>
      <w:r>
        <w:rPr>
          <w:spacing w:val="-3"/>
          <w:w w:val="105"/>
        </w:rPr>
        <w:t>revisit</w:t>
      </w:r>
      <w:r>
        <w:rPr>
          <w:spacing w:val="-11"/>
          <w:w w:val="105"/>
        </w:rPr>
        <w:t xml:space="preserve"> </w:t>
      </w:r>
      <w:r>
        <w:rPr>
          <w:w w:val="105"/>
        </w:rPr>
        <w:t>issues</w:t>
      </w:r>
      <w:r>
        <w:rPr>
          <w:spacing w:val="-11"/>
          <w:w w:val="105"/>
        </w:rPr>
        <w:t xml:space="preserve"> </w:t>
      </w:r>
      <w:r>
        <w:rPr>
          <w:w w:val="105"/>
        </w:rPr>
        <w:t>in</w:t>
      </w:r>
      <w:r>
        <w:rPr>
          <w:spacing w:val="-11"/>
          <w:w w:val="105"/>
        </w:rPr>
        <w:t xml:space="preserve"> </w:t>
      </w:r>
      <w:r>
        <w:rPr>
          <w:spacing w:val="-3"/>
          <w:w w:val="105"/>
        </w:rPr>
        <w:t>different</w:t>
      </w:r>
      <w:r>
        <w:rPr>
          <w:spacing w:val="-11"/>
          <w:w w:val="105"/>
        </w:rPr>
        <w:t xml:space="preserve"> </w:t>
      </w:r>
      <w:r>
        <w:rPr>
          <w:w w:val="105"/>
        </w:rPr>
        <w:t>courts,</w:t>
      </w:r>
      <w:r>
        <w:rPr>
          <w:spacing w:val="-11"/>
          <w:w w:val="105"/>
        </w:rPr>
        <w:t xml:space="preserve"> </w:t>
      </w:r>
      <w:r>
        <w:rPr>
          <w:w w:val="105"/>
        </w:rPr>
        <w:t>by</w:t>
      </w:r>
      <w:r>
        <w:rPr>
          <w:spacing w:val="-11"/>
          <w:w w:val="105"/>
        </w:rPr>
        <w:t xml:space="preserve"> </w:t>
      </w:r>
      <w:r>
        <w:rPr>
          <w:w w:val="105"/>
        </w:rPr>
        <w:t>resolving</w:t>
      </w:r>
      <w:r>
        <w:rPr>
          <w:spacing w:val="-11"/>
          <w:w w:val="105"/>
        </w:rPr>
        <w:t xml:space="preserve"> </w:t>
      </w:r>
      <w:r>
        <w:rPr>
          <w:w w:val="105"/>
        </w:rPr>
        <w:t>issues</w:t>
      </w:r>
      <w:r>
        <w:rPr>
          <w:spacing w:val="-11"/>
          <w:w w:val="105"/>
        </w:rPr>
        <w:t xml:space="preserve"> </w:t>
      </w:r>
      <w:r>
        <w:rPr>
          <w:w w:val="105"/>
        </w:rPr>
        <w:t>early</w:t>
      </w:r>
      <w:r>
        <w:rPr>
          <w:spacing w:val="-11"/>
          <w:w w:val="105"/>
        </w:rPr>
        <w:t xml:space="preserve"> </w:t>
      </w:r>
      <w:r>
        <w:rPr>
          <w:w w:val="105"/>
        </w:rPr>
        <w:t>in</w:t>
      </w:r>
      <w:r>
        <w:rPr>
          <w:spacing w:val="-11"/>
          <w:w w:val="105"/>
        </w:rPr>
        <w:t xml:space="preserve"> </w:t>
      </w:r>
      <w:r>
        <w:rPr>
          <w:spacing w:val="-3"/>
          <w:w w:val="105"/>
        </w:rPr>
        <w:t>proceedings,</w:t>
      </w:r>
      <w:r>
        <w:rPr>
          <w:spacing w:val="-11"/>
          <w:w w:val="105"/>
        </w:rPr>
        <w:t xml:space="preserve"> </w:t>
      </w:r>
      <w:r>
        <w:rPr>
          <w:w w:val="105"/>
        </w:rPr>
        <w:t>and</w:t>
      </w:r>
      <w:r>
        <w:rPr>
          <w:spacing w:val="-11"/>
          <w:w w:val="105"/>
        </w:rPr>
        <w:t xml:space="preserve"> </w:t>
      </w:r>
      <w:r>
        <w:rPr>
          <w:w w:val="105"/>
        </w:rPr>
        <w:t>by</w:t>
      </w:r>
      <w:r>
        <w:rPr>
          <w:spacing w:val="-11"/>
          <w:w w:val="105"/>
        </w:rPr>
        <w:t xml:space="preserve"> </w:t>
      </w:r>
      <w:r>
        <w:rPr>
          <w:spacing w:val="-3"/>
          <w:w w:val="105"/>
        </w:rPr>
        <w:t xml:space="preserve">eliminating listing </w:t>
      </w:r>
      <w:r>
        <w:rPr>
          <w:w w:val="105"/>
        </w:rPr>
        <w:t xml:space="preserve">delays, particularly </w:t>
      </w:r>
      <w:r>
        <w:rPr>
          <w:spacing w:val="-3"/>
          <w:w w:val="105"/>
        </w:rPr>
        <w:t xml:space="preserve">for </w:t>
      </w:r>
      <w:r>
        <w:rPr>
          <w:w w:val="105"/>
        </w:rPr>
        <w:t xml:space="preserve">those matters which do </w:t>
      </w:r>
      <w:r>
        <w:rPr>
          <w:spacing w:val="-2"/>
          <w:w w:val="105"/>
        </w:rPr>
        <w:t xml:space="preserve">not </w:t>
      </w:r>
      <w:r>
        <w:rPr>
          <w:w w:val="105"/>
        </w:rPr>
        <w:t xml:space="preserve">proceed </w:t>
      </w:r>
      <w:r>
        <w:rPr>
          <w:spacing w:val="-3"/>
          <w:w w:val="105"/>
        </w:rPr>
        <w:t xml:space="preserve">to </w:t>
      </w:r>
      <w:r>
        <w:rPr>
          <w:w w:val="105"/>
        </w:rPr>
        <w:t xml:space="preserve">a </w:t>
      </w:r>
      <w:r>
        <w:rPr>
          <w:spacing w:val="-3"/>
          <w:w w:val="105"/>
        </w:rPr>
        <w:t xml:space="preserve">full </w:t>
      </w:r>
      <w:r>
        <w:rPr>
          <w:w w:val="105"/>
        </w:rPr>
        <w:t xml:space="preserve">committal </w:t>
      </w:r>
      <w:r>
        <w:rPr>
          <w:spacing w:val="-3"/>
          <w:w w:val="105"/>
        </w:rPr>
        <w:t>hearing.</w:t>
      </w:r>
    </w:p>
    <w:p w:rsidR="00EA0057" w:rsidRDefault="007C5C23">
      <w:pPr>
        <w:pStyle w:val="BodyText"/>
        <w:spacing w:before="121" w:line="242" w:lineRule="auto"/>
        <w:ind w:left="390" w:right="1829"/>
      </w:pPr>
      <w:r>
        <w:rPr>
          <w:w w:val="105"/>
        </w:rPr>
        <w:t xml:space="preserve">In addition </w:t>
      </w:r>
      <w:r>
        <w:rPr>
          <w:spacing w:val="-3"/>
          <w:w w:val="105"/>
        </w:rPr>
        <w:t xml:space="preserve">to provision for filing </w:t>
      </w:r>
      <w:r>
        <w:rPr>
          <w:w w:val="105"/>
        </w:rPr>
        <w:t xml:space="preserve">or </w:t>
      </w:r>
      <w:r>
        <w:rPr>
          <w:spacing w:val="-3"/>
          <w:w w:val="105"/>
        </w:rPr>
        <w:t xml:space="preserve">uplifting charges, </w:t>
      </w:r>
      <w:r>
        <w:rPr>
          <w:w w:val="105"/>
        </w:rPr>
        <w:t xml:space="preserve">it is proposed </w:t>
      </w:r>
      <w:r>
        <w:rPr>
          <w:spacing w:val="-3"/>
          <w:w w:val="105"/>
        </w:rPr>
        <w:t xml:space="preserve">that </w:t>
      </w:r>
      <w:r>
        <w:rPr>
          <w:w w:val="105"/>
        </w:rPr>
        <w:t xml:space="preserve">amendments by made </w:t>
      </w:r>
      <w:r>
        <w:rPr>
          <w:spacing w:val="-3"/>
          <w:w w:val="105"/>
        </w:rPr>
        <w:t xml:space="preserve">to </w:t>
      </w:r>
      <w:r>
        <w:rPr>
          <w:w w:val="105"/>
        </w:rPr>
        <w:t xml:space="preserve">the </w:t>
      </w:r>
      <w:r>
        <w:rPr>
          <w:i/>
          <w:spacing w:val="-3"/>
          <w:w w:val="105"/>
        </w:rPr>
        <w:t xml:space="preserve">Criminal </w:t>
      </w:r>
      <w:r>
        <w:rPr>
          <w:i/>
          <w:w w:val="105"/>
        </w:rPr>
        <w:t xml:space="preserve">Procedure Act  </w:t>
      </w:r>
      <w:r>
        <w:rPr>
          <w:spacing w:val="-3"/>
          <w:w w:val="105"/>
        </w:rPr>
        <w:t xml:space="preserve">to </w:t>
      </w:r>
      <w:r>
        <w:rPr>
          <w:w w:val="105"/>
        </w:rPr>
        <w:t>provide that:</w:t>
      </w:r>
    </w:p>
    <w:p w:rsidR="00EA0057" w:rsidRDefault="007C5C23">
      <w:pPr>
        <w:pStyle w:val="ListParagraph"/>
        <w:numPr>
          <w:ilvl w:val="0"/>
          <w:numId w:val="5"/>
        </w:numPr>
        <w:tabs>
          <w:tab w:val="left" w:pos="732"/>
        </w:tabs>
        <w:spacing w:before="121" w:line="242" w:lineRule="auto"/>
        <w:ind w:left="731" w:right="2121"/>
        <w:jc w:val="both"/>
        <w:rPr>
          <w:sz w:val="21"/>
        </w:rPr>
      </w:pPr>
      <w:r>
        <w:rPr>
          <w:w w:val="105"/>
          <w:sz w:val="21"/>
        </w:rPr>
        <w:t>where</w:t>
      </w:r>
      <w:r>
        <w:rPr>
          <w:spacing w:val="-8"/>
          <w:w w:val="105"/>
          <w:sz w:val="21"/>
        </w:rPr>
        <w:t xml:space="preserve"> </w:t>
      </w:r>
      <w:r>
        <w:rPr>
          <w:w w:val="105"/>
          <w:sz w:val="21"/>
        </w:rPr>
        <w:t>a</w:t>
      </w:r>
      <w:r>
        <w:rPr>
          <w:spacing w:val="-8"/>
          <w:w w:val="105"/>
          <w:sz w:val="21"/>
        </w:rPr>
        <w:t xml:space="preserve"> </w:t>
      </w:r>
      <w:r>
        <w:rPr>
          <w:w w:val="105"/>
          <w:sz w:val="21"/>
        </w:rPr>
        <w:t>matter</w:t>
      </w:r>
      <w:r>
        <w:rPr>
          <w:spacing w:val="-8"/>
          <w:w w:val="105"/>
          <w:sz w:val="21"/>
        </w:rPr>
        <w:t xml:space="preserve"> </w:t>
      </w:r>
      <w:r>
        <w:rPr>
          <w:w w:val="105"/>
          <w:sz w:val="21"/>
        </w:rPr>
        <w:t>is</w:t>
      </w:r>
      <w:r>
        <w:rPr>
          <w:spacing w:val="-8"/>
          <w:w w:val="105"/>
          <w:sz w:val="21"/>
        </w:rPr>
        <w:t xml:space="preserve"> </w:t>
      </w:r>
      <w:r>
        <w:rPr>
          <w:w w:val="105"/>
          <w:sz w:val="21"/>
        </w:rPr>
        <w:t>filed</w:t>
      </w:r>
      <w:r>
        <w:rPr>
          <w:spacing w:val="-8"/>
          <w:w w:val="105"/>
          <w:sz w:val="21"/>
        </w:rPr>
        <w:t xml:space="preserve"> </w:t>
      </w:r>
      <w:r>
        <w:rPr>
          <w:w w:val="105"/>
          <w:sz w:val="21"/>
        </w:rPr>
        <w:t>in/uplifted</w:t>
      </w:r>
      <w:r>
        <w:rPr>
          <w:spacing w:val="-8"/>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spacing w:val="-3"/>
          <w:w w:val="105"/>
          <w:sz w:val="21"/>
        </w:rPr>
        <w:t>Supreme</w:t>
      </w:r>
      <w:r>
        <w:rPr>
          <w:spacing w:val="-8"/>
          <w:w w:val="105"/>
          <w:sz w:val="21"/>
        </w:rPr>
        <w:t xml:space="preserve"> </w:t>
      </w:r>
      <w:r>
        <w:rPr>
          <w:spacing w:val="-3"/>
          <w:w w:val="105"/>
          <w:sz w:val="21"/>
        </w:rPr>
        <w:t>Court</w:t>
      </w:r>
      <w:r>
        <w:rPr>
          <w:spacing w:val="-8"/>
          <w:w w:val="105"/>
          <w:sz w:val="21"/>
        </w:rPr>
        <w:t xml:space="preserve"> </w:t>
      </w:r>
      <w:r>
        <w:rPr>
          <w:w w:val="105"/>
          <w:sz w:val="21"/>
        </w:rPr>
        <w:t>it</w:t>
      </w:r>
      <w:r>
        <w:rPr>
          <w:spacing w:val="-8"/>
          <w:w w:val="105"/>
          <w:sz w:val="21"/>
        </w:rPr>
        <w:t xml:space="preserve"> </w:t>
      </w:r>
      <w:r>
        <w:rPr>
          <w:spacing w:val="-3"/>
          <w:w w:val="105"/>
          <w:sz w:val="21"/>
        </w:rPr>
        <w:t>shall</w:t>
      </w:r>
      <w:r>
        <w:rPr>
          <w:spacing w:val="-8"/>
          <w:w w:val="105"/>
          <w:sz w:val="21"/>
        </w:rPr>
        <w:t xml:space="preserve"> </w:t>
      </w:r>
      <w:r>
        <w:rPr>
          <w:w w:val="105"/>
          <w:sz w:val="21"/>
        </w:rPr>
        <w:t>proceed</w:t>
      </w:r>
      <w:r>
        <w:rPr>
          <w:spacing w:val="-8"/>
          <w:w w:val="105"/>
          <w:sz w:val="21"/>
        </w:rPr>
        <w:t xml:space="preserve"> </w:t>
      </w:r>
      <w:r>
        <w:rPr>
          <w:w w:val="105"/>
          <w:sz w:val="21"/>
        </w:rPr>
        <w:t>in</w:t>
      </w:r>
      <w:r>
        <w:rPr>
          <w:spacing w:val="-8"/>
          <w:w w:val="105"/>
          <w:sz w:val="21"/>
        </w:rPr>
        <w:t xml:space="preserve"> </w:t>
      </w:r>
      <w:r>
        <w:rPr>
          <w:spacing w:val="-3"/>
          <w:w w:val="105"/>
          <w:sz w:val="21"/>
        </w:rPr>
        <w:t xml:space="preserve">accordance </w:t>
      </w:r>
      <w:r>
        <w:rPr>
          <w:w w:val="105"/>
          <w:sz w:val="21"/>
        </w:rPr>
        <w:t xml:space="preserve">with </w:t>
      </w:r>
      <w:r>
        <w:rPr>
          <w:spacing w:val="-4"/>
          <w:w w:val="105"/>
          <w:sz w:val="21"/>
        </w:rPr>
        <w:t xml:space="preserve">Chapter </w:t>
      </w:r>
      <w:r>
        <w:rPr>
          <w:w w:val="105"/>
          <w:sz w:val="21"/>
        </w:rPr>
        <w:t xml:space="preserve">4 of the </w:t>
      </w:r>
      <w:r>
        <w:rPr>
          <w:i/>
          <w:spacing w:val="-3"/>
          <w:w w:val="105"/>
          <w:sz w:val="21"/>
        </w:rPr>
        <w:t xml:space="preserve">Criminal </w:t>
      </w:r>
      <w:r>
        <w:rPr>
          <w:i/>
          <w:w w:val="105"/>
          <w:sz w:val="21"/>
        </w:rPr>
        <w:t xml:space="preserve">Procedure Act </w:t>
      </w:r>
      <w:r>
        <w:rPr>
          <w:w w:val="105"/>
          <w:sz w:val="21"/>
        </w:rPr>
        <w:t xml:space="preserve">- </w:t>
      </w:r>
      <w:r>
        <w:rPr>
          <w:spacing w:val="-3"/>
          <w:w w:val="105"/>
          <w:sz w:val="21"/>
        </w:rPr>
        <w:t xml:space="preserve">Committal Proceedings- </w:t>
      </w:r>
      <w:r>
        <w:rPr>
          <w:w w:val="105"/>
          <w:sz w:val="21"/>
        </w:rPr>
        <w:t xml:space="preserve">subject </w:t>
      </w:r>
      <w:r>
        <w:rPr>
          <w:spacing w:val="-3"/>
          <w:w w:val="105"/>
          <w:sz w:val="21"/>
        </w:rPr>
        <w:t xml:space="preserve">to </w:t>
      </w:r>
      <w:r>
        <w:rPr>
          <w:w w:val="105"/>
          <w:sz w:val="21"/>
        </w:rPr>
        <w:t>the below:</w:t>
      </w:r>
    </w:p>
    <w:p w:rsidR="00EA0057" w:rsidRDefault="007C5C23">
      <w:pPr>
        <w:pStyle w:val="ListParagraph"/>
        <w:numPr>
          <w:ilvl w:val="1"/>
          <w:numId w:val="5"/>
        </w:numPr>
        <w:tabs>
          <w:tab w:val="left" w:pos="1071"/>
          <w:tab w:val="left" w:pos="1072"/>
        </w:tabs>
        <w:spacing w:before="86" w:line="242" w:lineRule="auto"/>
        <w:ind w:right="2642" w:hanging="340"/>
        <w:rPr>
          <w:sz w:val="21"/>
        </w:rPr>
      </w:pPr>
      <w:r>
        <w:rPr>
          <w:w w:val="105"/>
          <w:sz w:val="21"/>
        </w:rPr>
        <w:t>the</w:t>
      </w:r>
      <w:r>
        <w:rPr>
          <w:spacing w:val="-7"/>
          <w:w w:val="105"/>
          <w:sz w:val="21"/>
        </w:rPr>
        <w:t xml:space="preserve"> </w:t>
      </w:r>
      <w:r>
        <w:rPr>
          <w:spacing w:val="-3"/>
          <w:w w:val="105"/>
          <w:sz w:val="21"/>
        </w:rPr>
        <w:t>Supreme</w:t>
      </w:r>
      <w:r>
        <w:rPr>
          <w:spacing w:val="-7"/>
          <w:w w:val="105"/>
          <w:sz w:val="21"/>
        </w:rPr>
        <w:t xml:space="preserve"> </w:t>
      </w:r>
      <w:r>
        <w:rPr>
          <w:spacing w:val="-3"/>
          <w:w w:val="105"/>
          <w:sz w:val="21"/>
        </w:rPr>
        <w:t>Court</w:t>
      </w:r>
      <w:r>
        <w:rPr>
          <w:spacing w:val="-7"/>
          <w:w w:val="105"/>
          <w:sz w:val="21"/>
        </w:rPr>
        <w:t xml:space="preserve"> </w:t>
      </w:r>
      <w:r>
        <w:rPr>
          <w:spacing w:val="-3"/>
          <w:w w:val="105"/>
          <w:sz w:val="21"/>
        </w:rPr>
        <w:t>may</w:t>
      </w:r>
      <w:r>
        <w:rPr>
          <w:spacing w:val="-7"/>
          <w:w w:val="105"/>
          <w:sz w:val="21"/>
        </w:rPr>
        <w:t xml:space="preserve"> </w:t>
      </w:r>
      <w:r>
        <w:rPr>
          <w:w w:val="105"/>
          <w:sz w:val="21"/>
        </w:rPr>
        <w:t>give</w:t>
      </w:r>
      <w:r>
        <w:rPr>
          <w:spacing w:val="-7"/>
          <w:w w:val="105"/>
          <w:sz w:val="21"/>
        </w:rPr>
        <w:t xml:space="preserve"> </w:t>
      </w:r>
      <w:r>
        <w:rPr>
          <w:w w:val="105"/>
          <w:sz w:val="21"/>
        </w:rPr>
        <w:t>directions</w:t>
      </w:r>
      <w:r>
        <w:rPr>
          <w:spacing w:val="-7"/>
          <w:w w:val="105"/>
          <w:sz w:val="21"/>
        </w:rPr>
        <w:t xml:space="preserve"> </w:t>
      </w:r>
      <w:r>
        <w:rPr>
          <w:spacing w:val="-3"/>
          <w:w w:val="105"/>
          <w:sz w:val="21"/>
        </w:rPr>
        <w:t>for</w:t>
      </w:r>
      <w:r>
        <w:rPr>
          <w:spacing w:val="-7"/>
          <w:w w:val="105"/>
          <w:sz w:val="21"/>
        </w:rPr>
        <w:t xml:space="preserve"> </w:t>
      </w:r>
      <w:r>
        <w:rPr>
          <w:w w:val="105"/>
          <w:sz w:val="21"/>
        </w:rPr>
        <w:t>the</w:t>
      </w:r>
      <w:r>
        <w:rPr>
          <w:spacing w:val="-7"/>
          <w:w w:val="105"/>
          <w:sz w:val="21"/>
        </w:rPr>
        <w:t xml:space="preserve"> </w:t>
      </w:r>
      <w:r>
        <w:rPr>
          <w:w w:val="105"/>
          <w:sz w:val="21"/>
        </w:rPr>
        <w:t>matters</w:t>
      </w:r>
      <w:r>
        <w:rPr>
          <w:spacing w:val="-7"/>
          <w:w w:val="105"/>
          <w:sz w:val="21"/>
        </w:rPr>
        <w:t xml:space="preserve"> </w:t>
      </w:r>
      <w:r>
        <w:rPr>
          <w:spacing w:val="-3"/>
          <w:w w:val="105"/>
          <w:sz w:val="21"/>
        </w:rPr>
        <w:t>to</w:t>
      </w:r>
      <w:r>
        <w:rPr>
          <w:spacing w:val="-7"/>
          <w:w w:val="105"/>
          <w:sz w:val="21"/>
        </w:rPr>
        <w:t xml:space="preserve"> </w:t>
      </w:r>
      <w:r>
        <w:rPr>
          <w:w w:val="105"/>
          <w:sz w:val="21"/>
        </w:rPr>
        <w:t>be</w:t>
      </w:r>
      <w:r>
        <w:rPr>
          <w:spacing w:val="-7"/>
          <w:w w:val="105"/>
          <w:sz w:val="21"/>
        </w:rPr>
        <w:t xml:space="preserve"> </w:t>
      </w:r>
      <w:r>
        <w:rPr>
          <w:w w:val="105"/>
          <w:sz w:val="21"/>
        </w:rPr>
        <w:t>remitted</w:t>
      </w:r>
      <w:r>
        <w:rPr>
          <w:spacing w:val="-7"/>
          <w:w w:val="105"/>
          <w:sz w:val="21"/>
        </w:rPr>
        <w:t xml:space="preserve"> </w:t>
      </w:r>
      <w:r>
        <w:rPr>
          <w:spacing w:val="-3"/>
          <w:w w:val="105"/>
          <w:sz w:val="21"/>
        </w:rPr>
        <w:t>to</w:t>
      </w:r>
      <w:r>
        <w:rPr>
          <w:spacing w:val="-7"/>
          <w:w w:val="105"/>
          <w:sz w:val="21"/>
        </w:rPr>
        <w:t xml:space="preserve"> </w:t>
      </w:r>
      <w:r>
        <w:rPr>
          <w:w w:val="105"/>
          <w:sz w:val="21"/>
        </w:rPr>
        <w:t xml:space="preserve">the </w:t>
      </w:r>
      <w:r>
        <w:rPr>
          <w:spacing w:val="-3"/>
          <w:w w:val="105"/>
          <w:sz w:val="21"/>
        </w:rPr>
        <w:t xml:space="preserve">Magistrates’ Court for </w:t>
      </w:r>
      <w:r>
        <w:rPr>
          <w:w w:val="105"/>
          <w:sz w:val="21"/>
        </w:rPr>
        <w:t>the conduct of the committal hearing;</w:t>
      </w:r>
      <w:r>
        <w:rPr>
          <w:spacing w:val="-29"/>
          <w:w w:val="105"/>
          <w:sz w:val="21"/>
        </w:rPr>
        <w:t xml:space="preserve"> </w:t>
      </w:r>
      <w:r>
        <w:rPr>
          <w:w w:val="105"/>
          <w:sz w:val="21"/>
        </w:rPr>
        <w:t>and</w:t>
      </w:r>
    </w:p>
    <w:p w:rsidR="00EA0057" w:rsidRDefault="007C5C23">
      <w:pPr>
        <w:pStyle w:val="ListParagraph"/>
        <w:numPr>
          <w:ilvl w:val="1"/>
          <w:numId w:val="5"/>
        </w:numPr>
        <w:tabs>
          <w:tab w:val="left" w:pos="1071"/>
          <w:tab w:val="left" w:pos="1072"/>
        </w:tabs>
        <w:spacing w:before="86" w:line="242" w:lineRule="auto"/>
        <w:ind w:right="2097" w:hanging="340"/>
        <w:rPr>
          <w:sz w:val="21"/>
        </w:rPr>
      </w:pPr>
      <w:r>
        <w:rPr>
          <w:sz w:val="21"/>
        </w:rPr>
        <w:t xml:space="preserve">the </w:t>
      </w:r>
      <w:r>
        <w:rPr>
          <w:spacing w:val="-3"/>
          <w:sz w:val="21"/>
        </w:rPr>
        <w:t xml:space="preserve">Supreme Court may exercise </w:t>
      </w:r>
      <w:r>
        <w:rPr>
          <w:sz w:val="21"/>
        </w:rPr>
        <w:t xml:space="preserve">powers under  Part  5.5-  Pre-trial  </w:t>
      </w:r>
      <w:r>
        <w:rPr>
          <w:spacing w:val="-3"/>
          <w:sz w:val="21"/>
        </w:rPr>
        <w:t xml:space="preserve">Procedures-  </w:t>
      </w:r>
      <w:r>
        <w:rPr>
          <w:sz w:val="21"/>
        </w:rPr>
        <w:t xml:space="preserve">in </w:t>
      </w:r>
      <w:r>
        <w:rPr>
          <w:spacing w:val="-3"/>
          <w:sz w:val="21"/>
        </w:rPr>
        <w:t xml:space="preserve">relation to  </w:t>
      </w:r>
      <w:r>
        <w:rPr>
          <w:sz w:val="21"/>
        </w:rPr>
        <w:t xml:space="preserve">a matter </w:t>
      </w:r>
      <w:r>
        <w:rPr>
          <w:spacing w:val="-3"/>
          <w:sz w:val="21"/>
        </w:rPr>
        <w:t xml:space="preserve">before  </w:t>
      </w:r>
      <w:r>
        <w:rPr>
          <w:sz w:val="21"/>
        </w:rPr>
        <w:t xml:space="preserve">an indictment </w:t>
      </w:r>
      <w:r>
        <w:rPr>
          <w:spacing w:val="-2"/>
          <w:sz w:val="21"/>
        </w:rPr>
        <w:t xml:space="preserve">has  </w:t>
      </w:r>
      <w:r>
        <w:rPr>
          <w:sz w:val="21"/>
        </w:rPr>
        <w:t xml:space="preserve">been filed, if it would be </w:t>
      </w:r>
      <w:r>
        <w:rPr>
          <w:spacing w:val="-3"/>
          <w:sz w:val="21"/>
        </w:rPr>
        <w:t xml:space="preserve">appropriate  </w:t>
      </w:r>
      <w:r>
        <w:rPr>
          <w:sz w:val="21"/>
        </w:rPr>
        <w:t xml:space="preserve">in the </w:t>
      </w:r>
      <w:r>
        <w:rPr>
          <w:spacing w:val="-2"/>
          <w:sz w:val="21"/>
        </w:rPr>
        <w:t xml:space="preserve">interests </w:t>
      </w:r>
      <w:r>
        <w:rPr>
          <w:sz w:val="21"/>
        </w:rPr>
        <w:t xml:space="preserve">of </w:t>
      </w:r>
      <w:r>
        <w:rPr>
          <w:spacing w:val="-3"/>
          <w:sz w:val="21"/>
        </w:rPr>
        <w:t xml:space="preserve">justice to </w:t>
      </w:r>
      <w:r>
        <w:rPr>
          <w:sz w:val="21"/>
        </w:rPr>
        <w:t xml:space="preserve">do so. See the example above in </w:t>
      </w:r>
      <w:r>
        <w:rPr>
          <w:spacing w:val="-3"/>
          <w:sz w:val="21"/>
        </w:rPr>
        <w:t xml:space="preserve">relation to </w:t>
      </w:r>
      <w:r>
        <w:rPr>
          <w:sz w:val="21"/>
        </w:rPr>
        <w:t xml:space="preserve">a pre- committal  </w:t>
      </w:r>
      <w:r>
        <w:rPr>
          <w:spacing w:val="-3"/>
          <w:sz w:val="21"/>
        </w:rPr>
        <w:t xml:space="preserve">ruling  </w:t>
      </w:r>
      <w:r>
        <w:rPr>
          <w:sz w:val="21"/>
        </w:rPr>
        <w:t>by  the</w:t>
      </w:r>
      <w:r>
        <w:rPr>
          <w:spacing w:val="-22"/>
          <w:sz w:val="21"/>
        </w:rPr>
        <w:t xml:space="preserve"> </w:t>
      </w:r>
      <w:r>
        <w:rPr>
          <w:spacing w:val="-3"/>
          <w:sz w:val="21"/>
        </w:rPr>
        <w:t>Supreme  Court.</w:t>
      </w: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rPr>
          <w:sz w:val="20"/>
        </w:rPr>
      </w:pPr>
    </w:p>
    <w:p w:rsidR="00EA0057" w:rsidRDefault="00EA0057">
      <w:pPr>
        <w:pStyle w:val="BodyText"/>
        <w:spacing w:before="9"/>
        <w:rPr>
          <w:sz w:val="14"/>
        </w:rPr>
      </w:pPr>
    </w:p>
    <w:p w:rsidR="00EA0057" w:rsidRDefault="007C5C23">
      <w:pPr>
        <w:pStyle w:val="Heading4"/>
        <w:spacing w:before="96"/>
        <w:ind w:right="656"/>
        <w:jc w:val="right"/>
      </w:pPr>
      <w:r>
        <w:rPr>
          <w:color w:val="37617A"/>
          <w:w w:val="110"/>
        </w:rPr>
        <w:t>89</w:t>
      </w:r>
    </w:p>
    <w:p w:rsidR="00EA0057" w:rsidRDefault="00EA0057">
      <w:pPr>
        <w:jc w:val="right"/>
        <w:sectPr w:rsidR="00EA0057">
          <w:pgSz w:w="11910" w:h="16840"/>
          <w:pgMar w:top="1360" w:right="0" w:bottom="280" w:left="1480" w:header="808" w:footer="0" w:gutter="0"/>
          <w:cols w:space="720"/>
        </w:sect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rPr>
          <w:b/>
          <w:sz w:val="20"/>
        </w:rPr>
      </w:pPr>
    </w:p>
    <w:p w:rsidR="00EA0057" w:rsidRDefault="00EA0057">
      <w:pPr>
        <w:pStyle w:val="BodyText"/>
        <w:spacing w:before="6"/>
        <w:rPr>
          <w:b/>
          <w:sz w:val="17"/>
        </w:rPr>
      </w:pPr>
    </w:p>
    <w:p w:rsidR="00EA0057" w:rsidRDefault="007C5C23">
      <w:pPr>
        <w:spacing w:before="96"/>
        <w:ind w:left="280"/>
        <w:rPr>
          <w:b/>
          <w:sz w:val="24"/>
        </w:rPr>
      </w:pPr>
      <w:r>
        <w:rPr>
          <w:b/>
          <w:color w:val="37617A"/>
          <w:w w:val="110"/>
          <w:sz w:val="24"/>
        </w:rPr>
        <w:t>90</w:t>
      </w:r>
    </w:p>
    <w:p w:rsidR="00EA0057" w:rsidRDefault="00EA0057">
      <w:pPr>
        <w:rPr>
          <w:sz w:val="24"/>
        </w:rPr>
        <w:sectPr w:rsidR="00EA0057">
          <w:pgSz w:w="11910" w:h="16840"/>
          <w:pgMar w:top="1560" w:right="1680" w:bottom="280" w:left="440" w:header="546" w:footer="0" w:gutter="0"/>
          <w:cols w:space="720"/>
        </w:sectPr>
      </w:pPr>
    </w:p>
    <w:p w:rsidR="00EA0057" w:rsidRDefault="00EA0057">
      <w:pPr>
        <w:pStyle w:val="BodyText"/>
        <w:spacing w:before="4"/>
        <w:rPr>
          <w:rFonts w:ascii="Times New Roman"/>
          <w:sz w:val="17"/>
        </w:rPr>
      </w:pPr>
    </w:p>
    <w:p w:rsidR="00EA0057" w:rsidRDefault="00EA0057">
      <w:pPr>
        <w:rPr>
          <w:rFonts w:ascii="Times New Roman"/>
          <w:sz w:val="17"/>
        </w:rPr>
        <w:sectPr w:rsidR="00EA0057">
          <w:headerReference w:type="default" r:id="rId77"/>
          <w:pgSz w:w="12190" w:h="16830"/>
          <w:pgMar w:top="1580" w:right="1720" w:bottom="280" w:left="1720" w:header="0" w:footer="0" w:gutter="0"/>
          <w:cols w:space="720"/>
        </w:sectPr>
      </w:pPr>
    </w:p>
    <w:p w:rsidR="00EA0057" w:rsidRDefault="007C5C23">
      <w:pPr>
        <w:ind w:left="119"/>
        <w:rPr>
          <w:rFonts w:ascii="Times New Roman"/>
          <w:sz w:val="20"/>
        </w:rPr>
      </w:pPr>
      <w:r>
        <w:rPr>
          <w:rFonts w:ascii="Times New Roman"/>
          <w:position w:val="1"/>
          <w:sz w:val="20"/>
        </w:rPr>
      </w:r>
      <w:r>
        <w:rPr>
          <w:rFonts w:ascii="Times New Roman"/>
          <w:position w:val="1"/>
          <w:sz w:val="20"/>
        </w:rPr>
        <w:pict>
          <v:group id="_x0000_s1052" style="width:40.25pt;height:33.7pt;mso-position-horizontal-relative:char;mso-position-vertical-relative:line" coordsize="805,674">
            <v:shape id="_x0000_s1056" style="position:absolute;width:393;height:674" coordsize="393,674" o:spt="100" adj="0,,0" path="m,506l,673r392,l392,616r-297,l120,590r272,l392,577r-249,l143,551r40,l183,513r-122,l44,513,28,511,13,509,,506xm392,590r-121,l297,616r95,l392,590xm392,84r-196,l211,87r14,7l235,105r7,14l356,119r,26l242,145r-5,11l229,165r-9,8l209,177r,374l249,551r,26l392,577r,-64l330,513r-37,-3l263,504r-21,-6l235,495r,-29l392,466r,-382xm183,466r-26,l157,495r-26,11l113,511r-20,2l61,513r122,l183,466xm392,506r-13,3l364,511r-16,2l330,513r62,l392,506xm392,l,,,478r13,3l28,484r16,2l61,487r39,-4l131,476r19,-7l157,466r26,l183,178r-11,-5l162,166r-7,-10l150,145r-114,l36,119r114,l157,105,167,94r13,-7l196,84r196,l392,xm392,466r-157,l258,478r18,6l297,486r33,1l348,486r16,-2l379,481r13,-3l392,466xe" fillcolor="#231f20" stroked="f">
              <v:stroke joinstyle="round"/>
              <v:formulas/>
              <v:path arrowok="t" o:connecttype="segments"/>
            </v:shape>
            <v:shape id="_x0000_s1055" style="position:absolute;left:174;top:110;width:42;height:42" coordorigin="175,111" coordsize="42,42" path="m207,111r-23,l175,120r,23l184,153r23,l217,143r,-23l207,111xe" fillcolor="#231f20" stroked="f">
              <v:path arrowok="t"/>
            </v:shape>
            <v:shape id="_x0000_s1054" style="position:absolute;left:675;top:314;width:42;height:42" coordorigin="675,314" coordsize="42,42" path="m708,314r-23,l675,324r,23l685,356r23,l717,347r,-23l708,314xe" fillcolor="#231f20" stroked="f">
              <v:path arrowok="t"/>
            </v:shape>
            <v:shape id="_x0000_s1053" style="position:absolute;left:412;width:393;height:674" coordorigin="413" coordsize="393,674" o:spt="100" adj="0,,0" path="m505,l413,r,673l569,673r,-83l805,590r,-13l569,577r,-66l543,507r-20,-6l510,497r-5,-2l505,xm805,590r-149,l682,616r-87,l595,673r210,l805,590xm595,513r,38l682,551r-26,26l805,577r,-64l597,513r-2,xm805,466r-109,l696,495r-25,11l652,511r-20,2l601,513r204,l805,466xm805,l531,r,119l697,119r,26l531,145r,331l545,480r16,3l580,486r21,1l640,483r30,-7l689,469r7,-3l805,466r,-83l696,383r-18,-4l663,369,653,354r-4,-19l652,320r-81,l571,293r34,-18l629,265r27,-3l697,261r108,l805,xm704,288r16,6l732,304r1,l741,318r3,17l740,354r-10,15l715,379r-19,4l805,383r,-72l786,304r-23,-7l735,291r-31,-3xm688,288r-46,6l605,305r-25,10l571,320r81,l652,319r8,-15l672,294r16,-6xm805,261r-108,l730,264r30,6l785,277r20,8l805,261xe" fillcolor="#231f20" stroked="f">
              <v:stroke joinstyle="round"/>
              <v:formulas/>
              <v:path arrowok="t" o:connecttype="segments"/>
            </v:shape>
            <w10:anchorlock/>
          </v:group>
        </w:pict>
      </w:r>
      <w:r>
        <w:rPr>
          <w:rFonts w:ascii="Times New Roman"/>
          <w:spacing w:val="17"/>
          <w:position w:val="1"/>
          <w:sz w:val="20"/>
        </w:rPr>
        <w:t xml:space="preserve"> </w:t>
      </w:r>
      <w:r>
        <w:rPr>
          <w:rFonts w:ascii="Times New Roman"/>
          <w:spacing w:val="17"/>
          <w:sz w:val="20"/>
        </w:rPr>
      </w:r>
      <w:r>
        <w:rPr>
          <w:rFonts w:ascii="Times New Roman"/>
          <w:spacing w:val="17"/>
          <w:sz w:val="20"/>
        </w:rPr>
        <w:pict>
          <v:group id="_x0000_s1026" style="width:61.1pt;height:33.95pt;mso-position-horizontal-relative:char;mso-position-vertical-relative:line" coordsize="1222,679">
            <v:shape id="_x0000_s1051" style="position:absolute;top:8;width:154;height:179" coordorigin=",8" coordsize="154,179" o:spt="100" adj="0,,0" path="m19,8l,8,66,187r19,l92,169r-16,l19,8xm153,8r-17,l76,169r16,l153,8xe" fillcolor="#231f20" stroked="f">
              <v:stroke joinstyle="round"/>
              <v:formulas/>
              <v:path arrowok="t" o:connecttype="segments"/>
            </v:shape>
            <v:line id="_x0000_s1050" style="position:absolute" from="166,11" to="182,11" strokecolor="#231f20" strokeweight=".37889mm"/>
            <v:line id="_x0000_s1049" style="position:absolute" from="174,57" to="174,187" strokecolor="#231f20" strokeweight=".28433mm"/>
            <v:shape id="_x0000_s1048" style="position:absolute;left:202;top:53;width:96;height:137" coordorigin="203,53" coordsize="96,137" o:spt="100" adj="0,,0" path="m283,53r-16,l241,58,221,73,208,94r-5,28l207,148r11,21l238,184r27,6l278,190r10,-1l299,185r-1,-9l268,176r-20,-4l233,160r-9,-17l221,122r3,-22l233,83,249,71r21,-4l298,67r1,-8l294,57,283,53xm297,170r-9,4l278,176r20,l297,170xm298,67r-20,l289,70r9,4l298,67xe" fillcolor="#231f20" stroked="f">
              <v:stroke joinstyle="round"/>
              <v:formulas/>
              <v:path arrowok="t" o:connecttype="segments"/>
            </v:shape>
            <v:shape id="_x0000_s1047" style="position:absolute;left:306;top:19;width:75;height:171" coordorigin="306,19" coordsize="75,171" o:spt="100" adj="0,,0" path="m348,70r-16,l332,147r,16l336,177r9,10l361,190r8,l377,188r4,-2l380,176r-28,l348,166r,-96xm380,173r-5,2l371,176r9,l380,173xm377,57r-71,l306,70r71,l377,57xm348,19r-16,6l332,57r16,l348,19xe" fillcolor="#231f20" stroked="f">
              <v:stroke joinstyle="round"/>
              <v:formulas/>
              <v:path arrowok="t" o:connecttype="segments"/>
            </v:shape>
            <v:shape id="_x0000_s1046" style="position:absolute;left:375;top:53;width:122;height:137" coordorigin="376,53" coordsize="122,137" o:spt="100" adj="0,,0" path="m437,53r-28,6l390,74,379,96r-3,26l379,147r11,22l409,184r28,6l464,184r10,-8l437,176r-19,-4l405,160r-9,-17l394,122r2,-22l405,83,418,72r19,-5l474,67,464,59,437,53xm474,67r-37,l455,72r14,11l477,100r3,22l477,143r-8,17l455,172r-18,4l474,176r9,-7l494,147r4,-25l494,96,483,74r-9,-7xe" fillcolor="#231f20" stroked="f">
              <v:stroke joinstyle="round"/>
              <v:formulas/>
              <v:path arrowok="t" o:connecttype="segments"/>
            </v:shape>
            <v:shape id="_x0000_s1045" style="position:absolute;left:506;top:53;width:62;height:134" coordorigin="507,53" coordsize="62,134" o:spt="100" adj="0,,0" path="m523,57r-16,l508,66r,121l524,187r,-65l525,104r5,-16l535,82r-12,l523,57xm561,53r-4,l545,56r-9,6l529,71r-6,11l535,82r5,-7l556,70r12,l568,55r-3,-1l561,53xm568,70r-8,l565,71r3,1l568,70xe" fillcolor="#231f20" stroked="f">
              <v:stroke joinstyle="round"/>
              <v:formulas/>
              <v:path arrowok="t" o:connecttype="segments"/>
            </v:shape>
            <v:line id="_x0000_s1044" style="position:absolute" from="577,11" to="593,11" strokecolor="#231f20" strokeweight=".37889mm"/>
            <v:line id="_x0000_s1043" style="position:absolute" from="585,57" to="585,187" strokecolor="#231f20" strokeweight=".284mm"/>
            <v:shape id="_x0000_s1042" style="position:absolute;left:603;top:53;width:101;height:137" coordorigin="604,53" coordsize="101,137" o:spt="100" adj="0,,0" path="m694,67r-37,l671,69r9,7l686,86r1,15l687,107r-3,l657,108r-26,6l612,128r-8,25l605,164r6,12l624,186r23,4l659,188r12,-4l681,176r,l634,176r-13,-6l621,153r6,-17l641,126r20,-4l682,121r21,l703,101,701,80,694,67xm703,166r-14,l689,187r15,l703,178r,-12xm703,121r-16,l687,129r-1,13l682,158r-12,13l648,176r33,l688,166r15,l703,121xm657,53r-11,l629,58r-10,4l619,78r12,-8l644,67r50,l692,65,678,56,657,53xe" fillcolor="#231f20" stroked="f">
              <v:stroke joinstyle="round"/>
              <v:formulas/>
              <v:path arrowok="t" o:connecttype="segments"/>
            </v:shape>
            <v:shape id="_x0000_s1041" style="position:absolute;left:720;top:53;width:103;height:134" coordorigin="720,53" coordsize="103,134" o:spt="100" adj="0,,0" path="m736,57r-16,l721,67r,120l737,187r,-72l739,98r6,-15l749,80r-13,l736,57xm812,67r-36,l790,70r10,8l805,91r2,17l807,187r16,l823,104,820,84,813,68r-1,-1xm778,53r-17,3l749,62r-8,9l736,80r13,l757,72r19,-5l812,67,799,57,778,53xe" fillcolor="#231f20" stroked="f">
              <v:stroke joinstyle="round"/>
              <v:formulas/>
              <v:path arrowok="t" o:connecttype="segments"/>
            </v:shape>
            <v:shape id="_x0000_s1040" type="#_x0000_t75" style="position:absolute;left:11;top:241;width:405;height:191">
              <v:imagedata r:id="rId78" o:title=""/>
            </v:shape>
            <v:shape id="_x0000_s1039" type="#_x0000_t75" style="position:absolute;left:491;top:233;width:703;height:198">
              <v:imagedata r:id="rId79" o:title=""/>
            </v:shape>
            <v:shape id="_x0000_s1038" style="position:absolute;left:13;top:488;width:131;height:185" coordorigin="13,489" coordsize="131,185" o:spt="100" adj="0,,0" path="m103,489r-37,7l37,515,19,544r-6,37l19,619r18,29l65,667r38,7l113,673r11,-1l135,670r9,-4l143,658r-40,l72,653,49,637,35,612,31,581r4,-30l50,526,72,510r31,-6l143,504r1,-8l135,492r-11,-2l113,489r-10,xm143,651r-9,3l124,657r-11,1l103,658r40,l143,651xm143,504r-40,l113,505r10,1l134,508r9,4l143,504xe" fillcolor="#231f20" stroked="f">
              <v:stroke joinstyle="round"/>
              <v:formulas/>
              <v:path arrowok="t" o:connecttype="segments"/>
            </v:shape>
            <v:shape id="_x0000_s1037" style="position:absolute;left:169;top:537;width:122;height:137" coordorigin="169,537" coordsize="122,137" o:spt="100" adj="0,,0" path="m230,537r-27,6l184,558r-11,22l169,605r4,26l184,653r19,15l230,674r27,-6l267,660r-37,l211,655,198,644r-9,-17l187,605r2,-21l198,567r13,-12l230,551r37,l257,543r-27,-6xm267,551r-37,l248,555r14,12l270,584r3,21l270,627r-8,17l248,655r-18,5l267,660r9,-7l287,631r4,-26l287,580,276,558r-9,-7xe" fillcolor="#231f20" stroked="f">
              <v:stroke joinstyle="round"/>
              <v:formulas/>
              <v:path arrowok="t" o:connecttype="segments"/>
            </v:shape>
            <v:shape id="_x0000_s1036" style="position:absolute;left:309;top:536;width:175;height:134" coordorigin="310,537" coordsize="175,134" o:spt="100" adj="0,,0" path="m326,540r-16,l311,549r,121l327,670r,-72l330,577r8,-15l338,562r-12,l326,562r,-22xm396,551r-34,l375,553r9,7l388,571r2,13l390,670r16,l406,598r3,-21l416,565r-15,l396,551xm475,551r-34,l454,553r8,7l467,571r1,13l468,670r17,l485,581r-3,-18l475,551xm443,537r-14,2l417,545r-9,9l402,565r14,l417,562r11,-8l441,551r34,l474,549r-13,-9l443,537xm367,537r-18,3l338,546r-7,9l326,562r12,l349,554r13,-3l396,551r,l387,542r-11,-4l367,537xe" fillcolor="#231f20" stroked="f">
              <v:stroke joinstyle="round"/>
              <v:formulas/>
              <v:path arrowok="t" o:connecttype="segments"/>
            </v:shape>
            <v:shape id="_x0000_s1035" style="position:absolute;left:512;top:536;width:175;height:134" coordorigin="513,537" coordsize="175,134" o:spt="100" adj="0,,0" path="m528,540r-15,l514,549r,121l530,670r,-72l533,577r8,-15l541,562r-12,l528,562r,-22xm599,551r-34,l578,553r8,7l591,571r2,13l593,670r16,l609,598r3,-21l618,565r-14,l599,551xm678,551r-34,l657,553r8,7l670,571r1,13l671,670r16,l687,581r-2,-18l678,551xm646,537r-14,2l620,545r-9,9l605,565r13,l620,562r11,-8l644,551r34,l677,549r-13,-9l646,537xm569,537r-17,3l541,546r-8,9l529,562r12,l552,554r13,-3l599,551r,l590,542r-11,-4l569,537xe" fillcolor="#231f20" stroked="f">
              <v:stroke joinstyle="round"/>
              <v:formulas/>
              <v:path arrowok="t" o:connecttype="segments"/>
            </v:shape>
            <v:line id="_x0000_s1034" style="position:absolute" from="717,495" to="733,495" strokecolor="#231f20" strokeweight=".37922mm"/>
            <v:line id="_x0000_s1033" style="position:absolute" from="725,540" to="725,670" strokecolor="#231f20" strokeweight=".284mm"/>
            <v:shape id="_x0000_s1032" style="position:absolute;left:751;top:537;width:83;height:137" coordorigin="752,537" coordsize="83,137" o:spt="100" adj="0,,0" path="m753,652r-1,15l763,672r13,2l788,674r16,-2l818,665r6,-5l775,660r-12,-4l753,652xm803,537r-7,l780,539r-13,6l757,556r-4,17l763,594r22,13l806,619r10,17l816,651r-14,9l824,660r5,-6l834,636,824,612,802,598,780,587,769,573r,-17l781,551r46,l828,543r-11,-4l803,537xm827,551r-20,l818,553r9,4l827,551xe" fillcolor="#231f20" stroked="f">
              <v:stroke joinstyle="round"/>
              <v:formulas/>
              <v:path arrowok="t" o:connecttype="segments"/>
            </v:shape>
            <v:shape id="_x0000_s1031" style="position:absolute;left:840;top:537;width:83;height:137" coordorigin="841,537" coordsize="83,137" o:spt="100" adj="0,,0" path="m842,652r-1,15l852,672r13,2l877,674r16,-2l908,665r5,-5l864,660r-12,-4l842,652xm892,537r-7,l869,539r-13,6l846,556r-3,17l852,594r22,13l895,619r10,17l905,651r-13,9l913,660r6,-6l923,636,913,612,891,598,869,587,859,573r,-17l870,551r46,l917,543r-11,-4l892,537xm916,551r-20,l907,553r9,4l916,551xe" fillcolor="#231f20" stroked="f">
              <v:stroke joinstyle="round"/>
              <v:formulas/>
              <v:path arrowok="t" o:connecttype="segments"/>
            </v:shape>
            <v:line id="_x0000_s1030" style="position:absolute" from="942,495" to="958,495" strokecolor="#231f20" strokeweight=".37922mm"/>
            <v:line id="_x0000_s1029" style="position:absolute" from="950,540" to="950,670" strokecolor="#231f20" strokeweight=".284mm"/>
            <v:shape id="_x0000_s1028" style="position:absolute;left:978;top:537;width:122;height:137" coordorigin="978,537" coordsize="122,137" o:spt="100" adj="0,,0" path="m1039,537r-27,6l993,558r-11,22l978,605r4,26l993,653r19,15l1039,674r27,-6l1076,660r-37,l1020,655r-13,-11l999,627r-3,-22l999,584r8,-17l1020,555r19,-4l1076,551r-10,-8l1039,537xm1076,551r-37,l1058,555r13,12l1079,584r3,21l1079,627r-8,17l1058,655r-19,5l1076,660r9,-7l1096,631r4,-26l1096,580r-11,-22l1076,551xe" fillcolor="#231f20" stroked="f">
              <v:stroke joinstyle="round"/>
              <v:formulas/>
              <v:path arrowok="t" o:connecttype="segments"/>
            </v:shape>
            <v:shape id="_x0000_s1027" style="position:absolute;left:1119;top:537;width:103;height:134" coordorigin="1119,537" coordsize="103,134" o:spt="100" adj="0,,0" path="m1135,540r-16,l1120,551r,119l1136,670r,-72l1138,582r6,-16l1148,563r-13,l1135,540xm1211,551r-36,l1189,554r10,8l1204,575r2,16l1206,670r16,l1222,587r-3,-20l1212,551r-1,xm1177,537r-17,2l1148,546r-8,8l1135,563r13,l1156,555r19,-4l1211,551r-13,-10l1177,537xe" fillcolor="#231f20" stroked="f">
              <v:stroke joinstyle="round"/>
              <v:formulas/>
              <v:path arrowok="t" o:connecttype="segments"/>
            </v:shape>
            <w10:anchorlock/>
          </v:group>
        </w:pict>
      </w:r>
    </w:p>
    <w:p w:rsidR="00EA0057" w:rsidRDefault="007C5C23">
      <w:pPr>
        <w:spacing w:before="148"/>
        <w:ind w:left="419"/>
        <w:rPr>
          <w:rFonts w:ascii="Tahoma"/>
          <w:b/>
          <w:sz w:val="18"/>
        </w:rPr>
      </w:pPr>
      <w:r>
        <w:rPr>
          <w:rFonts w:ascii="Tahoma"/>
          <w:b/>
          <w:color w:val="231F20"/>
          <w:w w:val="105"/>
          <w:sz w:val="18"/>
        </w:rPr>
        <w:t>Committals</w:t>
      </w:r>
    </w:p>
    <w:p w:rsidR="00EA0057" w:rsidRDefault="007C5C23">
      <w:pPr>
        <w:spacing w:before="66"/>
        <w:ind w:left="419"/>
        <w:rPr>
          <w:rFonts w:ascii="Trebuchet MS"/>
          <w:b/>
          <w:sz w:val="12"/>
        </w:rPr>
      </w:pPr>
      <w:r>
        <w:rPr>
          <w:rFonts w:ascii="Trebuchet MS"/>
          <w:b/>
          <w:color w:val="231F20"/>
          <w:w w:val="130"/>
          <w:sz w:val="12"/>
        </w:rPr>
        <w:t>issues paper</w:t>
      </w:r>
    </w:p>
    <w:p w:rsidR="00EA0057" w:rsidRDefault="00EA0057">
      <w:pPr>
        <w:pStyle w:val="BodyText"/>
        <w:rPr>
          <w:rFonts w:ascii="Trebuchet MS"/>
          <w:b/>
          <w:sz w:val="14"/>
        </w:rPr>
      </w:pPr>
    </w:p>
    <w:p w:rsidR="00EA0057" w:rsidRDefault="00EA0057">
      <w:pPr>
        <w:pStyle w:val="BodyText"/>
        <w:rPr>
          <w:rFonts w:ascii="Trebuchet MS"/>
          <w:b/>
          <w:sz w:val="14"/>
        </w:rPr>
      </w:pPr>
    </w:p>
    <w:p w:rsidR="00EA0057" w:rsidRDefault="00EA0057">
      <w:pPr>
        <w:pStyle w:val="BodyText"/>
        <w:rPr>
          <w:rFonts w:ascii="Trebuchet MS"/>
          <w:b/>
          <w:sz w:val="14"/>
        </w:rPr>
      </w:pPr>
    </w:p>
    <w:p w:rsidR="00EA0057" w:rsidRDefault="00EA0057">
      <w:pPr>
        <w:pStyle w:val="BodyText"/>
        <w:rPr>
          <w:rFonts w:ascii="Trebuchet MS"/>
          <w:b/>
          <w:sz w:val="14"/>
        </w:rPr>
      </w:pPr>
    </w:p>
    <w:p w:rsidR="00EA0057" w:rsidRDefault="00EA0057">
      <w:pPr>
        <w:pStyle w:val="BodyText"/>
        <w:rPr>
          <w:rFonts w:ascii="Trebuchet MS"/>
          <w:b/>
          <w:sz w:val="12"/>
        </w:rPr>
      </w:pPr>
    </w:p>
    <w:p w:rsidR="00EA0057" w:rsidRDefault="007C5C23">
      <w:pPr>
        <w:spacing w:line="218" w:lineRule="exact"/>
        <w:ind w:left="419"/>
        <w:rPr>
          <w:sz w:val="18"/>
        </w:rPr>
      </w:pPr>
      <w:r>
        <w:rPr>
          <w:color w:val="231F20"/>
          <w:w w:val="105"/>
          <w:sz w:val="18"/>
        </w:rPr>
        <w:t>GPO  Box 4637</w:t>
      </w:r>
    </w:p>
    <w:p w:rsidR="00EA0057" w:rsidRDefault="007C5C23">
      <w:pPr>
        <w:spacing w:before="2" w:line="235" w:lineRule="auto"/>
        <w:ind w:left="419" w:right="7486"/>
        <w:rPr>
          <w:sz w:val="18"/>
        </w:rPr>
      </w:pPr>
      <w:r>
        <w:rPr>
          <w:color w:val="231F20"/>
          <w:w w:val="105"/>
          <w:sz w:val="18"/>
        </w:rPr>
        <w:t>Melbourne Victoria 3001 Australia</w:t>
      </w:r>
    </w:p>
    <w:p w:rsidR="00EA0057" w:rsidRDefault="007C5C23">
      <w:pPr>
        <w:spacing w:before="110" w:line="218" w:lineRule="exact"/>
        <w:ind w:left="419"/>
        <w:rPr>
          <w:sz w:val="18"/>
        </w:rPr>
      </w:pPr>
      <w:r>
        <w:rPr>
          <w:color w:val="231F20"/>
          <w:w w:val="105"/>
          <w:sz w:val="18"/>
        </w:rPr>
        <w:t>Level 3</w:t>
      </w:r>
    </w:p>
    <w:p w:rsidR="00EA0057" w:rsidRDefault="007C5C23">
      <w:pPr>
        <w:spacing w:before="2" w:line="235" w:lineRule="auto"/>
        <w:ind w:left="419" w:right="7486"/>
        <w:rPr>
          <w:sz w:val="18"/>
        </w:rPr>
      </w:pPr>
      <w:r>
        <w:rPr>
          <w:color w:val="231F20"/>
          <w:w w:val="105"/>
          <w:sz w:val="18"/>
        </w:rPr>
        <w:t>333 Queen Street Melbourne Victoria 3000 Australia</w:t>
      </w:r>
    </w:p>
    <w:p w:rsidR="00EA0057" w:rsidRDefault="007C5C23">
      <w:pPr>
        <w:spacing w:before="111"/>
        <w:ind w:left="419"/>
        <w:rPr>
          <w:rFonts w:ascii="Trebuchet MS"/>
          <w:b/>
          <w:sz w:val="18"/>
        </w:rPr>
      </w:pPr>
      <w:r>
        <w:rPr>
          <w:rFonts w:ascii="Trebuchet MS"/>
          <w:b/>
          <w:color w:val="231F20"/>
          <w:sz w:val="18"/>
        </w:rPr>
        <w:t>Telephone</w:t>
      </w:r>
    </w:p>
    <w:p w:rsidR="00EA0057" w:rsidRDefault="007C5C23">
      <w:pPr>
        <w:spacing w:before="4"/>
        <w:ind w:left="419"/>
        <w:rPr>
          <w:sz w:val="18"/>
        </w:rPr>
      </w:pPr>
      <w:r>
        <w:rPr>
          <w:color w:val="231F20"/>
          <w:w w:val="110"/>
          <w:sz w:val="18"/>
        </w:rPr>
        <w:t>+61 3 8608 7800</w:t>
      </w:r>
    </w:p>
    <w:p w:rsidR="00EA0057" w:rsidRDefault="007C5C23">
      <w:pPr>
        <w:spacing w:before="111"/>
        <w:ind w:left="419"/>
        <w:rPr>
          <w:rFonts w:ascii="Trebuchet MS"/>
          <w:b/>
          <w:sz w:val="18"/>
        </w:rPr>
      </w:pPr>
      <w:r>
        <w:rPr>
          <w:rFonts w:ascii="Trebuchet MS"/>
          <w:b/>
          <w:color w:val="231F20"/>
          <w:sz w:val="18"/>
        </w:rPr>
        <w:t>Freecall</w:t>
      </w:r>
    </w:p>
    <w:p w:rsidR="00EA0057" w:rsidRDefault="007C5C23">
      <w:pPr>
        <w:spacing w:before="4"/>
        <w:ind w:left="419"/>
        <w:rPr>
          <w:rFonts w:ascii="Arial"/>
          <w:i/>
          <w:sz w:val="14"/>
        </w:rPr>
      </w:pPr>
      <w:r>
        <w:rPr>
          <w:color w:val="231F20"/>
          <w:w w:val="105"/>
          <w:sz w:val="18"/>
        </w:rPr>
        <w:t xml:space="preserve">1300 666 555 </w:t>
      </w:r>
      <w:r>
        <w:rPr>
          <w:rFonts w:ascii="Arial"/>
          <w:i/>
          <w:color w:val="231F20"/>
          <w:w w:val="105"/>
          <w:sz w:val="14"/>
        </w:rPr>
        <w:t>(within Victoria)</w:t>
      </w:r>
    </w:p>
    <w:p w:rsidR="00EA0057" w:rsidRDefault="007C5C23">
      <w:pPr>
        <w:spacing w:before="112"/>
        <w:ind w:left="419"/>
        <w:rPr>
          <w:rFonts w:ascii="Trebuchet MS"/>
          <w:b/>
          <w:sz w:val="18"/>
        </w:rPr>
      </w:pPr>
      <w:r>
        <w:rPr>
          <w:rFonts w:ascii="Trebuchet MS"/>
          <w:b/>
          <w:color w:val="231F20"/>
          <w:sz w:val="18"/>
        </w:rPr>
        <w:t>Fax</w:t>
      </w:r>
    </w:p>
    <w:p w:rsidR="00EA0057" w:rsidRDefault="007C5C23">
      <w:pPr>
        <w:spacing w:before="4"/>
        <w:ind w:left="419"/>
        <w:rPr>
          <w:sz w:val="18"/>
        </w:rPr>
      </w:pPr>
      <w:r>
        <w:rPr>
          <w:color w:val="231F20"/>
          <w:w w:val="110"/>
          <w:sz w:val="18"/>
        </w:rPr>
        <w:t>+61 3 8608 7888</w:t>
      </w:r>
    </w:p>
    <w:p w:rsidR="00EA0057" w:rsidRDefault="007C5C23">
      <w:pPr>
        <w:spacing w:before="111"/>
        <w:ind w:left="419"/>
        <w:rPr>
          <w:rFonts w:ascii="Trebuchet MS"/>
          <w:b/>
          <w:sz w:val="18"/>
        </w:rPr>
      </w:pPr>
      <w:r>
        <w:rPr>
          <w:rFonts w:ascii="Trebuchet MS"/>
          <w:b/>
          <w:color w:val="231F20"/>
          <w:sz w:val="18"/>
        </w:rPr>
        <w:t>Email</w:t>
      </w:r>
    </w:p>
    <w:p w:rsidR="00EA0057" w:rsidRDefault="007C5C23">
      <w:pPr>
        <w:spacing w:before="4" w:line="360" w:lineRule="auto"/>
        <w:ind w:left="419" w:right="6328"/>
        <w:rPr>
          <w:sz w:val="18"/>
        </w:rPr>
      </w:pPr>
      <w:hyperlink r:id="rId80">
        <w:r>
          <w:rPr>
            <w:color w:val="231F20"/>
            <w:sz w:val="18"/>
          </w:rPr>
          <w:t>law.reform@lawreform.vic.gov.au</w:t>
        </w:r>
      </w:hyperlink>
      <w:r>
        <w:rPr>
          <w:color w:val="231F20"/>
          <w:sz w:val="18"/>
        </w:rPr>
        <w:t xml:space="preserve"> </w:t>
      </w:r>
      <w:hyperlink r:id="rId81">
        <w:r>
          <w:rPr>
            <w:color w:val="231F20"/>
            <w:w w:val="105"/>
            <w:sz w:val="18"/>
          </w:rPr>
          <w:t>www.lawreform.vic.gov.au</w:t>
        </w:r>
      </w:hyperlink>
    </w:p>
    <w:sectPr w:rsidR="00EA0057">
      <w:headerReference w:type="even" r:id="rId82"/>
      <w:pgSz w:w="11980" w:h="16830"/>
      <w:pgMar w:top="1420" w:right="168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C5C23">
      <w:r>
        <w:separator/>
      </w:r>
    </w:p>
  </w:endnote>
  <w:endnote w:type="continuationSeparator" w:id="0">
    <w:p w:rsidR="00000000" w:rsidRDefault="007C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C5C23">
      <w:r>
        <w:separator/>
      </w:r>
    </w:p>
  </w:footnote>
  <w:footnote w:type="continuationSeparator" w:id="0">
    <w:p w:rsidR="00000000" w:rsidRDefault="007C5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
      </w:rPr>
    </w:pPr>
    <w:r>
      <w:pict>
        <v:rect id="_x0000_s2085" style="position:absolute;margin-left:-.15pt;margin-top:0;width:595.3pt;height:841.9pt;z-index:-210664;mso-position-horizontal-relative:page;mso-position-vertical-relative:page" fillcolor="#005b85"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77" style="position:absolute;z-index:-210472;mso-position-horizontal-relative:page;mso-position-vertical-relative:page" from="27.85pt,77.95pt" to="54.65pt,77.95pt" strokeweight=".8195mm">
          <w10:wrap anchorx="page" anchory="page"/>
        </v:line>
      </w:pict>
    </w:r>
    <w:r>
      <w:pict>
        <v:shapetype id="_x0000_t202" coordsize="21600,21600" o:spt="202" path="m,l,21600r21600,l21600,xe">
          <v:stroke joinstyle="miter"/>
          <v:path gradientshapeok="t" o:connecttype="rect"/>
        </v:shapetype>
        <v:shape id="_x0000_s2076" type="#_x0000_t202" style="position:absolute;margin-left:27.35pt;margin-top:26.3pt;width:99.8pt;height:17.55pt;z-index:-210448;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523.4pt;margin-top:39.4pt;width:72.9pt;height:30.45pt;z-index:-210424;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10"/>
                    <w:sz w:val="48"/>
                    <w:shd w:val="clear" w:color="auto" w:fill="37617A"/>
                  </w:rPr>
                  <w:t>1</w:t>
                </w:r>
                <w:r>
                  <w:rPr>
                    <w:b/>
                    <w:color w:val="FFFFFF"/>
                    <w:sz w:val="48"/>
                    <w:shd w:val="clear" w:color="auto" w:fill="37617A"/>
                  </w:rPr>
                  <w:tab/>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rect id="_x0000_s2074" style="position:absolute;margin-left:0;margin-top:0;width:595.3pt;height:841.9pt;z-index:-210400;mso-position-horizontal-relative:page;mso-position-vertical-relative:page" fillcolor="#e2e3e7" stroked="f">
          <w10:wrap anchorx="page" anchory="page"/>
        </v:rect>
      </w:pict>
    </w:r>
    <w:r>
      <w:pict>
        <v:shapetype id="_x0000_t202" coordsize="21600,21600" o:spt="202" path="m,l,21600r21600,l21600,xe">
          <v:stroke joinstyle="miter"/>
          <v:path gradientshapeok="t" o:connecttype="rect"/>
        </v:shapetype>
        <v:shape id="_x0000_s2073" type="#_x0000_t202" style="position:absolute;margin-left:523.4pt;margin-top:39.4pt;width:72.9pt;height:30.45pt;z-index:-210376;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10"/>
                    <w:sz w:val="48"/>
                    <w:shd w:val="clear" w:color="auto" w:fill="37617A"/>
                  </w:rPr>
                  <w:t>2</w:t>
                </w:r>
                <w:r>
                  <w:rPr>
                    <w:b/>
                    <w:color w:val="FFFFFF"/>
                    <w:sz w:val="48"/>
                    <w:shd w:val="clear" w:color="auto" w:fill="37617A"/>
                  </w:rPr>
                  <w:tab/>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523.4pt;margin-top:39.4pt;width:72.9pt;height:30.45pt;z-index:-210352;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10"/>
                    <w:sz w:val="48"/>
                    <w:shd w:val="clear" w:color="auto" w:fill="37617A"/>
                  </w:rPr>
                  <w:t>2</w:t>
                </w:r>
                <w:r>
                  <w:rPr>
                    <w:b/>
                    <w:color w:val="FFFFFF"/>
                    <w:sz w:val="48"/>
                    <w:shd w:val="clear" w:color="auto" w:fill="37617A"/>
                  </w:rPr>
                  <w:tab/>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69" style="position:absolute;z-index:-210280;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68" type="#_x0000_t202" style="position:absolute;margin-left:27.35pt;margin-top:26.3pt;width:99.8pt;height:17.55pt;z-index:-210256;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rect id="_x0000_s2071" style="position:absolute;margin-left:0;margin-top:0;width:595.3pt;height:841.9pt;z-index:-210328;mso-position-horizontal-relative:page;mso-position-vertical-relative:page" fillcolor="#e2e3e7" stroked="f">
          <w10:wrap anchorx="page" anchory="page"/>
        </v:rect>
      </w:pict>
    </w:r>
    <w:r>
      <w:pict>
        <v:shapetype id="_x0000_t202" coordsize="21600,21600" o:spt="202" path="m,l,21600r21600,l21600,xe">
          <v:stroke joinstyle="miter"/>
          <v:path gradientshapeok="t" o:connecttype="rect"/>
        </v:shapetype>
        <v:shape id="_x0000_s2070" type="#_x0000_t202" style="position:absolute;margin-left:523.4pt;margin-top:39.4pt;width:72.9pt;height:30.45pt;z-index:-210304;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10"/>
                    <w:sz w:val="48"/>
                    <w:shd w:val="clear" w:color="auto" w:fill="37617A"/>
                  </w:rPr>
                  <w:t>3</w:t>
                </w:r>
                <w:r>
                  <w:rPr>
                    <w:b/>
                    <w:color w:val="FFFFFF"/>
                    <w:sz w:val="48"/>
                    <w:shd w:val="clear" w:color="auto" w:fill="37617A"/>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65" style="position:absolute;z-index:-210184;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64" type="#_x0000_t202" style="position:absolute;margin-left:27.35pt;margin-top:26.3pt;width:99.8pt;height:17.55pt;z-index:-210160;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rect id="_x0000_s2067" style="position:absolute;margin-left:0;margin-top:0;width:595.3pt;height:841.9pt;z-index:-210232;mso-position-horizontal-relative:page;mso-position-vertical-relative:page" fillcolor="#e2e3e7" stroked="f">
          <w10:wrap anchorx="page" anchory="page"/>
        </v:rect>
      </w:pict>
    </w:r>
    <w:r>
      <w:pict>
        <v:shapetype id="_x0000_t202" coordsize="21600,21600" o:spt="202" path="m,l,21600r21600,l21600,xe">
          <v:stroke joinstyle="miter"/>
          <v:path gradientshapeok="t" o:connecttype="rect"/>
        </v:shapetype>
        <v:shape id="_x0000_s2066" type="#_x0000_t202" style="position:absolute;margin-left:523.4pt;margin-top:39.4pt;width:72.9pt;height:30.45pt;z-index:-210208;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10"/>
                    <w:sz w:val="48"/>
                    <w:shd w:val="clear" w:color="auto" w:fill="37617A"/>
                  </w:rPr>
                  <w:t>4</w:t>
                </w:r>
                <w:r>
                  <w:rPr>
                    <w:b/>
                    <w:color w:val="FFFFFF"/>
                    <w:sz w:val="48"/>
                    <w:shd w:val="clear" w:color="auto" w:fill="37617A"/>
                  </w:rPr>
                  <w:tab/>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61" style="position:absolute;z-index:-210088;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60" type="#_x0000_t202" style="position:absolute;margin-left:27.35pt;margin-top:26.3pt;width:99.8pt;height:17.55pt;z-index:-210064;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rect id="_x0000_s2063" style="position:absolute;margin-left:0;margin-top:0;width:595.3pt;height:841.9pt;z-index:-210136;mso-position-horizontal-relative:page;mso-position-vertical-relative:page" fillcolor="#e2e3e7" stroked="f">
          <w10:wrap anchorx="page" anchory="page"/>
        </v:rect>
      </w:pict>
    </w:r>
    <w:r>
      <w:pict>
        <v:shapetype id="_x0000_t202" coordsize="21600,21600" o:spt="202" path="m,l,21600r21600,l21600,xe">
          <v:stroke joinstyle="miter"/>
          <v:path gradientshapeok="t" o:connecttype="rect"/>
        </v:shapetype>
        <v:shape id="_x0000_s2062" type="#_x0000_t202" style="position:absolute;margin-left:523.4pt;margin-top:39.4pt;width:72.9pt;height:30.45pt;z-index:-210112;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10"/>
                    <w:sz w:val="48"/>
                    <w:shd w:val="clear" w:color="auto" w:fill="37617A"/>
                  </w:rPr>
                  <w:t>5</w:t>
                </w:r>
                <w:r>
                  <w:rPr>
                    <w:b/>
                    <w:color w:val="FFFFFF"/>
                    <w:sz w:val="48"/>
                    <w:shd w:val="clear" w:color="auto" w:fill="37617A"/>
                  </w:rPr>
                  <w:tab/>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57" style="position:absolute;z-index:-209992;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56" type="#_x0000_t202" style="position:absolute;margin-left:27.35pt;margin-top:26.3pt;width:99.8pt;height:17.55pt;z-index:-209968;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rect id="_x0000_s2059" style="position:absolute;margin-left:0;margin-top:0;width:595.3pt;height:841.9pt;z-index:-210040;mso-position-horizontal-relative:page;mso-position-vertical-relative:page" fillcolor="#e2e3e7" stroked="f">
          <w10:wrap anchorx="page" anchory="page"/>
        </v:rect>
      </w:pict>
    </w:r>
    <w:r>
      <w:pict>
        <v:shapetype id="_x0000_t202" coordsize="21600,21600" o:spt="202" path="m,l,21600r21600,l21600,xe">
          <v:stroke joinstyle="miter"/>
          <v:path gradientshapeok="t" o:connecttype="rect"/>
        </v:shapetype>
        <v:shape id="_x0000_s2058" type="#_x0000_t202" style="position:absolute;margin-left:523.4pt;margin-top:39.4pt;width:72.9pt;height:30.45pt;z-index:-210016;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10"/>
                    <w:sz w:val="48"/>
                    <w:shd w:val="clear" w:color="auto" w:fill="37617A"/>
                  </w:rPr>
                  <w:t>6</w:t>
                </w:r>
                <w:r>
                  <w:rPr>
                    <w:b/>
                    <w:color w:val="FFFFFF"/>
                    <w:sz w:val="48"/>
                    <w:shd w:val="clear" w:color="auto" w:fill="37617A"/>
                  </w:rPr>
                  <w:tab/>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53" style="position:absolute;z-index:-209896;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52" type="#_x0000_t202" style="position:absolute;margin-left:27.35pt;margin-top:26.3pt;width:99.8pt;height:17.55pt;z-index:-209872;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rect id="_x0000_s2055" style="position:absolute;margin-left:0;margin-top:0;width:595.3pt;height:841.9pt;z-index:-209944;mso-position-horizontal-relative:page;mso-position-vertical-relative:page" fillcolor="#e2e3e7" stroked="f">
          <w10:wrap anchorx="page" anchory="page"/>
        </v:rect>
      </w:pict>
    </w:r>
    <w:r>
      <w:pict>
        <v:shapetype id="_x0000_t202" coordsize="21600,21600" o:spt="202" path="m,l,21600r21600,l21600,xe">
          <v:stroke joinstyle="miter"/>
          <v:path gradientshapeok="t" o:connecttype="rect"/>
        </v:shapetype>
        <v:shape id="_x0000_s2054" type="#_x0000_t202" style="position:absolute;margin-left:523.4pt;margin-top:39.4pt;width:72.9pt;height:30.45pt;z-index:-209920;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20"/>
                    <w:sz w:val="48"/>
                    <w:shd w:val="clear" w:color="auto" w:fill="37617A"/>
                  </w:rPr>
                  <w:t>A</w:t>
                </w:r>
                <w:r>
                  <w:rPr>
                    <w:b/>
                    <w:color w:val="FFFFFF"/>
                    <w:sz w:val="48"/>
                    <w:shd w:val="clear" w:color="auto" w:fill="37617A"/>
                  </w:rPr>
                  <w:tab/>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50" style="position:absolute;z-index:-209824;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7.35pt;margin-top:26.3pt;width:99.8pt;height:17.55pt;z-index:-209800;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3.4pt;margin-top:39.4pt;width:72.9pt;height:30.45pt;z-index:-209848;mso-position-horizontal-relative:page;mso-position-vertical-relative:page" filled="f" stroked="f">
          <v:textbox inset="0,0,0,0">
            <w:txbxContent>
              <w:p w:rsidR="00EA0057" w:rsidRDefault="007C5C23">
                <w:pPr>
                  <w:tabs>
                    <w:tab w:val="left" w:pos="1437"/>
                  </w:tabs>
                  <w:spacing w:before="11"/>
                  <w:ind w:left="20"/>
                  <w:rPr>
                    <w:b/>
                    <w:sz w:val="48"/>
                  </w:rPr>
                </w:pPr>
                <w:r>
                  <w:rPr>
                    <w:b/>
                    <w:color w:val="FFFFFF"/>
                    <w:w w:val="122"/>
                    <w:sz w:val="48"/>
                    <w:shd w:val="clear" w:color="auto" w:fill="37617A"/>
                  </w:rPr>
                  <w:t xml:space="preserve"> </w:t>
                </w:r>
                <w:r>
                  <w:rPr>
                    <w:b/>
                    <w:color w:val="FFFFFF"/>
                    <w:spacing w:val="40"/>
                    <w:sz w:val="48"/>
                    <w:shd w:val="clear" w:color="auto" w:fill="37617A"/>
                  </w:rPr>
                  <w:t xml:space="preserve"> </w:t>
                </w:r>
                <w:r>
                  <w:rPr>
                    <w:b/>
                    <w:color w:val="FFFFFF"/>
                    <w:w w:val="115"/>
                    <w:sz w:val="48"/>
                    <w:shd w:val="clear" w:color="auto" w:fill="37617A"/>
                  </w:rPr>
                  <w:t>C</w:t>
                </w:r>
                <w:r>
                  <w:rPr>
                    <w:b/>
                    <w:color w:val="FFFFFF"/>
                    <w:sz w:val="48"/>
                    <w:shd w:val="clear" w:color="auto" w:fill="37617A"/>
                  </w:rPr>
                  <w:tab/>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84" style="position:absolute;z-index:-210640;mso-position-horizontal-relative:page;mso-position-vertical-relative:page" from="27.85pt,77.95pt" to="54.65pt,77.95pt" strokeweight=".8195mm">
          <w10:wrap anchorx="page" anchory="page"/>
        </v:line>
      </w:pict>
    </w:r>
    <w:r>
      <w:pict>
        <v:shapetype id="_x0000_t202" coordsize="21600,21600" o:spt="202" path="m,l,21600r21600,l21600,xe">
          <v:stroke joinstyle="miter"/>
          <v:path gradientshapeok="t" o:connecttype="rect"/>
        </v:shapetype>
        <v:shape id="_x0000_s2083" type="#_x0000_t202" style="position:absolute;margin-left:27.35pt;margin-top:26.3pt;width:99.8pt;height:17.55pt;z-index:-210616;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82" style="position:absolute;z-index:-210592;mso-position-horizontal-relative:page;mso-position-vertical-relative:page" from="27.85pt,77.95pt" to="54.65pt,77.95pt" strokeweight=".8195mm">
          <w10:wrap anchorx="page" anchory="page"/>
        </v:line>
      </w:pict>
    </w:r>
    <w:r>
      <w:pict>
        <v:shapetype id="_x0000_t202" coordsize="21600,21600" o:spt="202" path="m,l,21600r21600,l21600,xe">
          <v:stroke joinstyle="miter"/>
          <v:path gradientshapeok="t" o:connecttype="rect"/>
        </v:shapetype>
        <v:shape id="_x0000_s2081" type="#_x0000_t202" style="position:absolute;margin-left:27.35pt;margin-top:26.3pt;width:99.8pt;height:17.55pt;z-index:-210568;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80" style="position:absolute;z-index:-210544;mso-position-horizontal-relative:page;mso-position-vertical-relative:page" from="42.5pt,77.95pt" to="69.3pt,77.95pt" strokeweight=".8195mm">
          <w10:wrap anchorx="page" anchory="page"/>
        </v:lin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EA005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057" w:rsidRDefault="007C5C23">
    <w:pPr>
      <w:pStyle w:val="BodyText"/>
      <w:spacing w:line="14" w:lineRule="auto"/>
      <w:rPr>
        <w:sz w:val="20"/>
      </w:rPr>
    </w:pPr>
    <w:r>
      <w:pict>
        <v:line id="_x0000_s2079" style="position:absolute;z-index:-210520;mso-position-horizontal-relative:page;mso-position-vertical-relative:page" from="27.85pt,77.95pt" to="54.65pt,77.95pt" strokeweight=".8195mm">
          <w10:wrap anchorx="page" anchory="page"/>
        </v:line>
      </w:pict>
    </w:r>
    <w:r>
      <w:pict>
        <v:shapetype id="_x0000_t202" coordsize="21600,21600" o:spt="202" path="m,l,21600r21600,l21600,xe">
          <v:stroke joinstyle="miter"/>
          <v:path gradientshapeok="t" o:connecttype="rect"/>
        </v:shapetype>
        <v:shape id="_x0000_s2078" type="#_x0000_t202" style="position:absolute;margin-left:27.35pt;margin-top:26.3pt;width:99.8pt;height:17.55pt;z-index:-210496;mso-position-horizontal-relative:page;mso-position-vertical-relative:page" filled="f" stroked="f">
          <v:textbox inset="0,0,0,0">
            <w:txbxContent>
              <w:p w:rsidR="00EA0057" w:rsidRDefault="007C5C23">
                <w:pPr>
                  <w:spacing w:before="17" w:line="254" w:lineRule="auto"/>
                  <w:ind w:left="20" w:right="8"/>
                  <w:rPr>
                    <w:rFonts w:ascii="Gill Sans MT"/>
                    <w:sz w:val="13"/>
                  </w:rPr>
                </w:pPr>
                <w:r>
                  <w:rPr>
                    <w:rFonts w:ascii="Gill Sans MT"/>
                    <w:w w:val="105"/>
                    <w:sz w:val="13"/>
                  </w:rPr>
                  <w:t>Victorian Law Reform Commission Committals: Issues Paper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D96"/>
    <w:multiLevelType w:val="hybridMultilevel"/>
    <w:tmpl w:val="CB18E4BE"/>
    <w:lvl w:ilvl="0" w:tplc="0A744EEE">
      <w:start w:val="171"/>
      <w:numFmt w:val="decimal"/>
      <w:lvlText w:val="%1"/>
      <w:lvlJc w:val="left"/>
      <w:pPr>
        <w:ind w:left="1941" w:hanging="794"/>
        <w:jc w:val="left"/>
      </w:pPr>
      <w:rPr>
        <w:rFonts w:ascii="Calibri" w:eastAsia="Calibri" w:hAnsi="Calibri" w:cs="Calibri" w:hint="default"/>
        <w:spacing w:val="-7"/>
        <w:w w:val="109"/>
        <w:sz w:val="13"/>
        <w:szCs w:val="13"/>
      </w:rPr>
    </w:lvl>
    <w:lvl w:ilvl="1" w:tplc="6CCAEDBE">
      <w:numFmt w:val="bullet"/>
      <w:lvlText w:val="•"/>
      <w:lvlJc w:val="left"/>
      <w:pPr>
        <w:ind w:left="2746" w:hanging="794"/>
      </w:pPr>
      <w:rPr>
        <w:rFonts w:hint="default"/>
      </w:rPr>
    </w:lvl>
    <w:lvl w:ilvl="2" w:tplc="4574099A">
      <w:numFmt w:val="bullet"/>
      <w:lvlText w:val="•"/>
      <w:lvlJc w:val="left"/>
      <w:pPr>
        <w:ind w:left="3553" w:hanging="794"/>
      </w:pPr>
      <w:rPr>
        <w:rFonts w:hint="default"/>
      </w:rPr>
    </w:lvl>
    <w:lvl w:ilvl="3" w:tplc="9ADA19F4">
      <w:numFmt w:val="bullet"/>
      <w:lvlText w:val="•"/>
      <w:lvlJc w:val="left"/>
      <w:pPr>
        <w:ind w:left="4359" w:hanging="794"/>
      </w:pPr>
      <w:rPr>
        <w:rFonts w:hint="default"/>
      </w:rPr>
    </w:lvl>
    <w:lvl w:ilvl="4" w:tplc="0F1AA602">
      <w:numFmt w:val="bullet"/>
      <w:lvlText w:val="•"/>
      <w:lvlJc w:val="left"/>
      <w:pPr>
        <w:ind w:left="5166" w:hanging="794"/>
      </w:pPr>
      <w:rPr>
        <w:rFonts w:hint="default"/>
      </w:rPr>
    </w:lvl>
    <w:lvl w:ilvl="5" w:tplc="0BA8921E">
      <w:numFmt w:val="bullet"/>
      <w:lvlText w:val="•"/>
      <w:lvlJc w:val="left"/>
      <w:pPr>
        <w:ind w:left="5972" w:hanging="794"/>
      </w:pPr>
      <w:rPr>
        <w:rFonts w:hint="default"/>
      </w:rPr>
    </w:lvl>
    <w:lvl w:ilvl="6" w:tplc="0518B0E8">
      <w:numFmt w:val="bullet"/>
      <w:lvlText w:val="•"/>
      <w:lvlJc w:val="left"/>
      <w:pPr>
        <w:ind w:left="6779" w:hanging="794"/>
      </w:pPr>
      <w:rPr>
        <w:rFonts w:hint="default"/>
      </w:rPr>
    </w:lvl>
    <w:lvl w:ilvl="7" w:tplc="5B6A8CBE">
      <w:numFmt w:val="bullet"/>
      <w:lvlText w:val="•"/>
      <w:lvlJc w:val="left"/>
      <w:pPr>
        <w:ind w:left="7585" w:hanging="794"/>
      </w:pPr>
      <w:rPr>
        <w:rFonts w:hint="default"/>
      </w:rPr>
    </w:lvl>
    <w:lvl w:ilvl="8" w:tplc="F2DEE2EA">
      <w:numFmt w:val="bullet"/>
      <w:lvlText w:val="•"/>
      <w:lvlJc w:val="left"/>
      <w:pPr>
        <w:ind w:left="8392" w:hanging="794"/>
      </w:pPr>
      <w:rPr>
        <w:rFonts w:hint="default"/>
      </w:rPr>
    </w:lvl>
  </w:abstractNum>
  <w:abstractNum w:abstractNumId="1" w15:restartNumberingAfterBreak="0">
    <w:nsid w:val="02565E56"/>
    <w:multiLevelType w:val="hybridMultilevel"/>
    <w:tmpl w:val="9C7A6484"/>
    <w:lvl w:ilvl="0" w:tplc="8E22152E">
      <w:start w:val="7"/>
      <w:numFmt w:val="decimal"/>
      <w:lvlText w:val="%1"/>
      <w:lvlJc w:val="left"/>
      <w:pPr>
        <w:ind w:left="793" w:hanging="567"/>
        <w:jc w:val="left"/>
      </w:pPr>
      <w:rPr>
        <w:rFonts w:ascii="Tahoma" w:eastAsia="Tahoma" w:hAnsi="Tahoma" w:cs="Tahoma" w:hint="default"/>
        <w:w w:val="101"/>
        <w:sz w:val="21"/>
        <w:szCs w:val="21"/>
      </w:rPr>
    </w:lvl>
    <w:lvl w:ilvl="1" w:tplc="EAD0BBB6">
      <w:numFmt w:val="bullet"/>
      <w:lvlText w:val="•"/>
      <w:lvlJc w:val="left"/>
      <w:pPr>
        <w:ind w:left="1593" w:hanging="567"/>
      </w:pPr>
      <w:rPr>
        <w:rFonts w:hint="default"/>
      </w:rPr>
    </w:lvl>
    <w:lvl w:ilvl="2" w:tplc="A8266E7A">
      <w:numFmt w:val="bullet"/>
      <w:lvlText w:val="•"/>
      <w:lvlJc w:val="left"/>
      <w:pPr>
        <w:ind w:left="2386" w:hanging="567"/>
      </w:pPr>
      <w:rPr>
        <w:rFonts w:hint="default"/>
      </w:rPr>
    </w:lvl>
    <w:lvl w:ilvl="3" w:tplc="D2A001E6">
      <w:numFmt w:val="bullet"/>
      <w:lvlText w:val="•"/>
      <w:lvlJc w:val="left"/>
      <w:pPr>
        <w:ind w:left="3179" w:hanging="567"/>
      </w:pPr>
      <w:rPr>
        <w:rFonts w:hint="default"/>
      </w:rPr>
    </w:lvl>
    <w:lvl w:ilvl="4" w:tplc="44E8D804">
      <w:numFmt w:val="bullet"/>
      <w:lvlText w:val="•"/>
      <w:lvlJc w:val="left"/>
      <w:pPr>
        <w:ind w:left="3972" w:hanging="567"/>
      </w:pPr>
      <w:rPr>
        <w:rFonts w:hint="default"/>
      </w:rPr>
    </w:lvl>
    <w:lvl w:ilvl="5" w:tplc="C686B354">
      <w:numFmt w:val="bullet"/>
      <w:lvlText w:val="•"/>
      <w:lvlJc w:val="left"/>
      <w:pPr>
        <w:ind w:left="4765" w:hanging="567"/>
      </w:pPr>
      <w:rPr>
        <w:rFonts w:hint="default"/>
      </w:rPr>
    </w:lvl>
    <w:lvl w:ilvl="6" w:tplc="23A4AEB6">
      <w:numFmt w:val="bullet"/>
      <w:lvlText w:val="•"/>
      <w:lvlJc w:val="left"/>
      <w:pPr>
        <w:ind w:left="5558" w:hanging="567"/>
      </w:pPr>
      <w:rPr>
        <w:rFonts w:hint="default"/>
      </w:rPr>
    </w:lvl>
    <w:lvl w:ilvl="7" w:tplc="2B9A27CA">
      <w:numFmt w:val="bullet"/>
      <w:lvlText w:val="•"/>
      <w:lvlJc w:val="left"/>
      <w:pPr>
        <w:ind w:left="6351" w:hanging="567"/>
      </w:pPr>
      <w:rPr>
        <w:rFonts w:hint="default"/>
      </w:rPr>
    </w:lvl>
    <w:lvl w:ilvl="8" w:tplc="CFB0399E">
      <w:numFmt w:val="bullet"/>
      <w:lvlText w:val="•"/>
      <w:lvlJc w:val="left"/>
      <w:pPr>
        <w:ind w:left="7144" w:hanging="567"/>
      </w:pPr>
      <w:rPr>
        <w:rFonts w:hint="default"/>
      </w:rPr>
    </w:lvl>
  </w:abstractNum>
  <w:abstractNum w:abstractNumId="2" w15:restartNumberingAfterBreak="0">
    <w:nsid w:val="07D07862"/>
    <w:multiLevelType w:val="hybridMultilevel"/>
    <w:tmpl w:val="4ABED2E8"/>
    <w:lvl w:ilvl="0" w:tplc="B810F0F4">
      <w:start w:val="59"/>
      <w:numFmt w:val="decimal"/>
      <w:lvlText w:val="%1"/>
      <w:lvlJc w:val="left"/>
      <w:pPr>
        <w:ind w:left="1941" w:hanging="794"/>
        <w:jc w:val="left"/>
      </w:pPr>
      <w:rPr>
        <w:rFonts w:ascii="Calibri" w:eastAsia="Calibri" w:hAnsi="Calibri" w:cs="Calibri" w:hint="default"/>
        <w:spacing w:val="-1"/>
        <w:w w:val="109"/>
        <w:sz w:val="13"/>
        <w:szCs w:val="13"/>
      </w:rPr>
    </w:lvl>
    <w:lvl w:ilvl="1" w:tplc="4C14EF22">
      <w:numFmt w:val="bullet"/>
      <w:lvlText w:val="•"/>
      <w:lvlJc w:val="left"/>
      <w:pPr>
        <w:ind w:left="2746" w:hanging="794"/>
      </w:pPr>
      <w:rPr>
        <w:rFonts w:hint="default"/>
      </w:rPr>
    </w:lvl>
    <w:lvl w:ilvl="2" w:tplc="A956F27A">
      <w:numFmt w:val="bullet"/>
      <w:lvlText w:val="•"/>
      <w:lvlJc w:val="left"/>
      <w:pPr>
        <w:ind w:left="3553" w:hanging="794"/>
      </w:pPr>
      <w:rPr>
        <w:rFonts w:hint="default"/>
      </w:rPr>
    </w:lvl>
    <w:lvl w:ilvl="3" w:tplc="D30066CC">
      <w:numFmt w:val="bullet"/>
      <w:lvlText w:val="•"/>
      <w:lvlJc w:val="left"/>
      <w:pPr>
        <w:ind w:left="4359" w:hanging="794"/>
      </w:pPr>
      <w:rPr>
        <w:rFonts w:hint="default"/>
      </w:rPr>
    </w:lvl>
    <w:lvl w:ilvl="4" w:tplc="0538AF8E">
      <w:numFmt w:val="bullet"/>
      <w:lvlText w:val="•"/>
      <w:lvlJc w:val="left"/>
      <w:pPr>
        <w:ind w:left="5166" w:hanging="794"/>
      </w:pPr>
      <w:rPr>
        <w:rFonts w:hint="default"/>
      </w:rPr>
    </w:lvl>
    <w:lvl w:ilvl="5" w:tplc="7B76CC40">
      <w:numFmt w:val="bullet"/>
      <w:lvlText w:val="•"/>
      <w:lvlJc w:val="left"/>
      <w:pPr>
        <w:ind w:left="5972" w:hanging="794"/>
      </w:pPr>
      <w:rPr>
        <w:rFonts w:hint="default"/>
      </w:rPr>
    </w:lvl>
    <w:lvl w:ilvl="6" w:tplc="66AC4BAC">
      <w:numFmt w:val="bullet"/>
      <w:lvlText w:val="•"/>
      <w:lvlJc w:val="left"/>
      <w:pPr>
        <w:ind w:left="6779" w:hanging="794"/>
      </w:pPr>
      <w:rPr>
        <w:rFonts w:hint="default"/>
      </w:rPr>
    </w:lvl>
    <w:lvl w:ilvl="7" w:tplc="71E26DDE">
      <w:numFmt w:val="bullet"/>
      <w:lvlText w:val="•"/>
      <w:lvlJc w:val="left"/>
      <w:pPr>
        <w:ind w:left="7585" w:hanging="794"/>
      </w:pPr>
      <w:rPr>
        <w:rFonts w:hint="default"/>
      </w:rPr>
    </w:lvl>
    <w:lvl w:ilvl="8" w:tplc="7166D432">
      <w:numFmt w:val="bullet"/>
      <w:lvlText w:val="•"/>
      <w:lvlJc w:val="left"/>
      <w:pPr>
        <w:ind w:left="8392" w:hanging="794"/>
      </w:pPr>
      <w:rPr>
        <w:rFonts w:hint="default"/>
      </w:rPr>
    </w:lvl>
  </w:abstractNum>
  <w:abstractNum w:abstractNumId="3" w15:restartNumberingAfterBreak="0">
    <w:nsid w:val="0A453548"/>
    <w:multiLevelType w:val="hybridMultilevel"/>
    <w:tmpl w:val="8A568990"/>
    <w:lvl w:ilvl="0" w:tplc="C8223D2A">
      <w:start w:val="94"/>
      <w:numFmt w:val="decimal"/>
      <w:lvlText w:val="%1"/>
      <w:lvlJc w:val="left"/>
      <w:pPr>
        <w:ind w:left="921" w:hanging="794"/>
        <w:jc w:val="left"/>
      </w:pPr>
      <w:rPr>
        <w:rFonts w:ascii="Calibri" w:eastAsia="Calibri" w:hAnsi="Calibri" w:cs="Calibri" w:hint="default"/>
        <w:spacing w:val="0"/>
        <w:w w:val="109"/>
        <w:sz w:val="13"/>
        <w:szCs w:val="13"/>
      </w:rPr>
    </w:lvl>
    <w:lvl w:ilvl="1" w:tplc="0434A3A4">
      <w:numFmt w:val="bullet"/>
      <w:lvlText w:val="•"/>
      <w:lvlJc w:val="left"/>
      <w:pPr>
        <w:ind w:left="1872" w:hanging="794"/>
      </w:pPr>
      <w:rPr>
        <w:rFonts w:hint="default"/>
      </w:rPr>
    </w:lvl>
    <w:lvl w:ilvl="2" w:tplc="5FFA93BA">
      <w:numFmt w:val="bullet"/>
      <w:lvlText w:val="•"/>
      <w:lvlJc w:val="left"/>
      <w:pPr>
        <w:ind w:left="2825" w:hanging="794"/>
      </w:pPr>
      <w:rPr>
        <w:rFonts w:hint="default"/>
      </w:rPr>
    </w:lvl>
    <w:lvl w:ilvl="3" w:tplc="D4402BB0">
      <w:numFmt w:val="bullet"/>
      <w:lvlText w:val="•"/>
      <w:lvlJc w:val="left"/>
      <w:pPr>
        <w:ind w:left="3777" w:hanging="794"/>
      </w:pPr>
      <w:rPr>
        <w:rFonts w:hint="default"/>
      </w:rPr>
    </w:lvl>
    <w:lvl w:ilvl="4" w:tplc="558097F8">
      <w:numFmt w:val="bullet"/>
      <w:lvlText w:val="•"/>
      <w:lvlJc w:val="left"/>
      <w:pPr>
        <w:ind w:left="4730" w:hanging="794"/>
      </w:pPr>
      <w:rPr>
        <w:rFonts w:hint="default"/>
      </w:rPr>
    </w:lvl>
    <w:lvl w:ilvl="5" w:tplc="9B0A4AC8">
      <w:numFmt w:val="bullet"/>
      <w:lvlText w:val="•"/>
      <w:lvlJc w:val="left"/>
      <w:pPr>
        <w:ind w:left="5682" w:hanging="794"/>
      </w:pPr>
      <w:rPr>
        <w:rFonts w:hint="default"/>
      </w:rPr>
    </w:lvl>
    <w:lvl w:ilvl="6" w:tplc="72B0273A">
      <w:numFmt w:val="bullet"/>
      <w:lvlText w:val="•"/>
      <w:lvlJc w:val="left"/>
      <w:pPr>
        <w:ind w:left="6635" w:hanging="794"/>
      </w:pPr>
      <w:rPr>
        <w:rFonts w:hint="default"/>
      </w:rPr>
    </w:lvl>
    <w:lvl w:ilvl="7" w:tplc="55AE5A64">
      <w:numFmt w:val="bullet"/>
      <w:lvlText w:val="•"/>
      <w:lvlJc w:val="left"/>
      <w:pPr>
        <w:ind w:left="7587" w:hanging="794"/>
      </w:pPr>
      <w:rPr>
        <w:rFonts w:hint="default"/>
      </w:rPr>
    </w:lvl>
    <w:lvl w:ilvl="8" w:tplc="0764047C">
      <w:numFmt w:val="bullet"/>
      <w:lvlText w:val="•"/>
      <w:lvlJc w:val="left"/>
      <w:pPr>
        <w:ind w:left="8540" w:hanging="794"/>
      </w:pPr>
      <w:rPr>
        <w:rFonts w:hint="default"/>
      </w:rPr>
    </w:lvl>
  </w:abstractNum>
  <w:abstractNum w:abstractNumId="4" w15:restartNumberingAfterBreak="0">
    <w:nsid w:val="0B8F194F"/>
    <w:multiLevelType w:val="hybridMultilevel"/>
    <w:tmpl w:val="5C20C0DE"/>
    <w:lvl w:ilvl="0" w:tplc="B3A06EF6">
      <w:start w:val="51"/>
      <w:numFmt w:val="decimal"/>
      <w:lvlText w:val="%1"/>
      <w:lvlJc w:val="left"/>
      <w:pPr>
        <w:ind w:left="921" w:hanging="794"/>
        <w:jc w:val="left"/>
      </w:pPr>
      <w:rPr>
        <w:rFonts w:ascii="Calibri" w:eastAsia="Calibri" w:hAnsi="Calibri" w:cs="Calibri" w:hint="default"/>
        <w:spacing w:val="-7"/>
        <w:w w:val="109"/>
        <w:sz w:val="13"/>
        <w:szCs w:val="13"/>
      </w:rPr>
    </w:lvl>
    <w:lvl w:ilvl="1" w:tplc="43BCED4A">
      <w:numFmt w:val="bullet"/>
      <w:lvlText w:val="•"/>
      <w:lvlJc w:val="left"/>
      <w:pPr>
        <w:ind w:left="1872" w:hanging="794"/>
      </w:pPr>
      <w:rPr>
        <w:rFonts w:hint="default"/>
      </w:rPr>
    </w:lvl>
    <w:lvl w:ilvl="2" w:tplc="EA1E003A">
      <w:numFmt w:val="bullet"/>
      <w:lvlText w:val="•"/>
      <w:lvlJc w:val="left"/>
      <w:pPr>
        <w:ind w:left="2825" w:hanging="794"/>
      </w:pPr>
      <w:rPr>
        <w:rFonts w:hint="default"/>
      </w:rPr>
    </w:lvl>
    <w:lvl w:ilvl="3" w:tplc="1D6AD29C">
      <w:numFmt w:val="bullet"/>
      <w:lvlText w:val="•"/>
      <w:lvlJc w:val="left"/>
      <w:pPr>
        <w:ind w:left="3777" w:hanging="794"/>
      </w:pPr>
      <w:rPr>
        <w:rFonts w:hint="default"/>
      </w:rPr>
    </w:lvl>
    <w:lvl w:ilvl="4" w:tplc="4E186942">
      <w:numFmt w:val="bullet"/>
      <w:lvlText w:val="•"/>
      <w:lvlJc w:val="left"/>
      <w:pPr>
        <w:ind w:left="4730" w:hanging="794"/>
      </w:pPr>
      <w:rPr>
        <w:rFonts w:hint="default"/>
      </w:rPr>
    </w:lvl>
    <w:lvl w:ilvl="5" w:tplc="78C6E148">
      <w:numFmt w:val="bullet"/>
      <w:lvlText w:val="•"/>
      <w:lvlJc w:val="left"/>
      <w:pPr>
        <w:ind w:left="5682" w:hanging="794"/>
      </w:pPr>
      <w:rPr>
        <w:rFonts w:hint="default"/>
      </w:rPr>
    </w:lvl>
    <w:lvl w:ilvl="6" w:tplc="188866F2">
      <w:numFmt w:val="bullet"/>
      <w:lvlText w:val="•"/>
      <w:lvlJc w:val="left"/>
      <w:pPr>
        <w:ind w:left="6635" w:hanging="794"/>
      </w:pPr>
      <w:rPr>
        <w:rFonts w:hint="default"/>
      </w:rPr>
    </w:lvl>
    <w:lvl w:ilvl="7" w:tplc="A74ED83E">
      <w:numFmt w:val="bullet"/>
      <w:lvlText w:val="•"/>
      <w:lvlJc w:val="left"/>
      <w:pPr>
        <w:ind w:left="7587" w:hanging="794"/>
      </w:pPr>
      <w:rPr>
        <w:rFonts w:hint="default"/>
      </w:rPr>
    </w:lvl>
    <w:lvl w:ilvl="8" w:tplc="47EEEF50">
      <w:numFmt w:val="bullet"/>
      <w:lvlText w:val="•"/>
      <w:lvlJc w:val="left"/>
      <w:pPr>
        <w:ind w:left="8540" w:hanging="794"/>
      </w:pPr>
      <w:rPr>
        <w:rFonts w:hint="default"/>
      </w:rPr>
    </w:lvl>
  </w:abstractNum>
  <w:abstractNum w:abstractNumId="5" w15:restartNumberingAfterBreak="0">
    <w:nsid w:val="0BEB6106"/>
    <w:multiLevelType w:val="hybridMultilevel"/>
    <w:tmpl w:val="DCF8A79A"/>
    <w:lvl w:ilvl="0" w:tplc="3536E6EC">
      <w:start w:val="16"/>
      <w:numFmt w:val="decimal"/>
      <w:lvlText w:val="%1"/>
      <w:lvlJc w:val="left"/>
      <w:pPr>
        <w:ind w:left="793" w:hanging="567"/>
        <w:jc w:val="left"/>
      </w:pPr>
      <w:rPr>
        <w:rFonts w:ascii="Tahoma" w:eastAsia="Tahoma" w:hAnsi="Tahoma" w:cs="Tahoma" w:hint="default"/>
        <w:spacing w:val="-9"/>
        <w:w w:val="101"/>
        <w:sz w:val="21"/>
        <w:szCs w:val="21"/>
      </w:rPr>
    </w:lvl>
    <w:lvl w:ilvl="1" w:tplc="70C8298A">
      <w:start w:val="1"/>
      <w:numFmt w:val="lowerLetter"/>
      <w:lvlText w:val="(%2)"/>
      <w:lvlJc w:val="left"/>
      <w:pPr>
        <w:ind w:left="1360" w:hanging="567"/>
        <w:jc w:val="left"/>
      </w:pPr>
      <w:rPr>
        <w:rFonts w:ascii="Tahoma" w:eastAsia="Tahoma" w:hAnsi="Tahoma" w:cs="Tahoma" w:hint="default"/>
        <w:spacing w:val="0"/>
        <w:w w:val="86"/>
        <w:sz w:val="21"/>
        <w:szCs w:val="21"/>
      </w:rPr>
    </w:lvl>
    <w:lvl w:ilvl="2" w:tplc="EF72A6C2">
      <w:numFmt w:val="bullet"/>
      <w:lvlText w:val="•"/>
      <w:lvlJc w:val="left"/>
      <w:pPr>
        <w:ind w:left="2178" w:hanging="567"/>
      </w:pPr>
      <w:rPr>
        <w:rFonts w:hint="default"/>
      </w:rPr>
    </w:lvl>
    <w:lvl w:ilvl="3" w:tplc="0FC8B542">
      <w:numFmt w:val="bullet"/>
      <w:lvlText w:val="•"/>
      <w:lvlJc w:val="left"/>
      <w:pPr>
        <w:ind w:left="2997" w:hanging="567"/>
      </w:pPr>
      <w:rPr>
        <w:rFonts w:hint="default"/>
      </w:rPr>
    </w:lvl>
    <w:lvl w:ilvl="4" w:tplc="54802F56">
      <w:numFmt w:val="bullet"/>
      <w:lvlText w:val="•"/>
      <w:lvlJc w:val="left"/>
      <w:pPr>
        <w:ind w:left="3816" w:hanging="567"/>
      </w:pPr>
      <w:rPr>
        <w:rFonts w:hint="default"/>
      </w:rPr>
    </w:lvl>
    <w:lvl w:ilvl="5" w:tplc="6DBC3D02">
      <w:numFmt w:val="bullet"/>
      <w:lvlText w:val="•"/>
      <w:lvlJc w:val="left"/>
      <w:pPr>
        <w:ind w:left="4635" w:hanging="567"/>
      </w:pPr>
      <w:rPr>
        <w:rFonts w:hint="default"/>
      </w:rPr>
    </w:lvl>
    <w:lvl w:ilvl="6" w:tplc="D67CF236">
      <w:numFmt w:val="bullet"/>
      <w:lvlText w:val="•"/>
      <w:lvlJc w:val="left"/>
      <w:pPr>
        <w:ind w:left="5454" w:hanging="567"/>
      </w:pPr>
      <w:rPr>
        <w:rFonts w:hint="default"/>
      </w:rPr>
    </w:lvl>
    <w:lvl w:ilvl="7" w:tplc="896A27A4">
      <w:numFmt w:val="bullet"/>
      <w:lvlText w:val="•"/>
      <w:lvlJc w:val="left"/>
      <w:pPr>
        <w:ind w:left="6273" w:hanging="567"/>
      </w:pPr>
      <w:rPr>
        <w:rFonts w:hint="default"/>
      </w:rPr>
    </w:lvl>
    <w:lvl w:ilvl="8" w:tplc="2B82915E">
      <w:numFmt w:val="bullet"/>
      <w:lvlText w:val="•"/>
      <w:lvlJc w:val="left"/>
      <w:pPr>
        <w:ind w:left="7092" w:hanging="567"/>
      </w:pPr>
      <w:rPr>
        <w:rFonts w:hint="default"/>
      </w:rPr>
    </w:lvl>
  </w:abstractNum>
  <w:abstractNum w:abstractNumId="6" w15:restartNumberingAfterBreak="0">
    <w:nsid w:val="0D0C35B7"/>
    <w:multiLevelType w:val="hybridMultilevel"/>
    <w:tmpl w:val="F760B28C"/>
    <w:lvl w:ilvl="0" w:tplc="25D01FD6">
      <w:numFmt w:val="bullet"/>
      <w:lvlText w:val="-"/>
      <w:lvlJc w:val="left"/>
      <w:pPr>
        <w:ind w:left="335" w:hanging="284"/>
      </w:pPr>
      <w:rPr>
        <w:rFonts w:ascii="Calibri" w:eastAsia="Calibri" w:hAnsi="Calibri" w:cs="Calibri" w:hint="default"/>
        <w:w w:val="108"/>
        <w:sz w:val="18"/>
        <w:szCs w:val="18"/>
      </w:rPr>
    </w:lvl>
    <w:lvl w:ilvl="1" w:tplc="CD409BAC">
      <w:numFmt w:val="bullet"/>
      <w:lvlText w:val="•"/>
      <w:lvlJc w:val="left"/>
      <w:pPr>
        <w:ind w:left="486" w:hanging="284"/>
      </w:pPr>
      <w:rPr>
        <w:rFonts w:hint="default"/>
      </w:rPr>
    </w:lvl>
    <w:lvl w:ilvl="2" w:tplc="AA32C41A">
      <w:numFmt w:val="bullet"/>
      <w:lvlText w:val="•"/>
      <w:lvlJc w:val="left"/>
      <w:pPr>
        <w:ind w:left="632" w:hanging="284"/>
      </w:pPr>
      <w:rPr>
        <w:rFonts w:hint="default"/>
      </w:rPr>
    </w:lvl>
    <w:lvl w:ilvl="3" w:tplc="B3EE3EE4">
      <w:numFmt w:val="bullet"/>
      <w:lvlText w:val="•"/>
      <w:lvlJc w:val="left"/>
      <w:pPr>
        <w:ind w:left="779" w:hanging="284"/>
      </w:pPr>
      <w:rPr>
        <w:rFonts w:hint="default"/>
      </w:rPr>
    </w:lvl>
    <w:lvl w:ilvl="4" w:tplc="00982284">
      <w:numFmt w:val="bullet"/>
      <w:lvlText w:val="•"/>
      <w:lvlJc w:val="left"/>
      <w:pPr>
        <w:ind w:left="925" w:hanging="284"/>
      </w:pPr>
      <w:rPr>
        <w:rFonts w:hint="default"/>
      </w:rPr>
    </w:lvl>
    <w:lvl w:ilvl="5" w:tplc="887EEDEA">
      <w:numFmt w:val="bullet"/>
      <w:lvlText w:val="•"/>
      <w:lvlJc w:val="left"/>
      <w:pPr>
        <w:ind w:left="1072" w:hanging="284"/>
      </w:pPr>
      <w:rPr>
        <w:rFonts w:hint="default"/>
      </w:rPr>
    </w:lvl>
    <w:lvl w:ilvl="6" w:tplc="D4E88474">
      <w:numFmt w:val="bullet"/>
      <w:lvlText w:val="•"/>
      <w:lvlJc w:val="left"/>
      <w:pPr>
        <w:ind w:left="1218" w:hanging="284"/>
      </w:pPr>
      <w:rPr>
        <w:rFonts w:hint="default"/>
      </w:rPr>
    </w:lvl>
    <w:lvl w:ilvl="7" w:tplc="E00CA930">
      <w:numFmt w:val="bullet"/>
      <w:lvlText w:val="•"/>
      <w:lvlJc w:val="left"/>
      <w:pPr>
        <w:ind w:left="1364" w:hanging="284"/>
      </w:pPr>
      <w:rPr>
        <w:rFonts w:hint="default"/>
      </w:rPr>
    </w:lvl>
    <w:lvl w:ilvl="8" w:tplc="11344B5E">
      <w:numFmt w:val="bullet"/>
      <w:lvlText w:val="•"/>
      <w:lvlJc w:val="left"/>
      <w:pPr>
        <w:ind w:left="1511" w:hanging="284"/>
      </w:pPr>
      <w:rPr>
        <w:rFonts w:hint="default"/>
      </w:rPr>
    </w:lvl>
  </w:abstractNum>
  <w:abstractNum w:abstractNumId="7" w15:restartNumberingAfterBreak="0">
    <w:nsid w:val="0FAF594F"/>
    <w:multiLevelType w:val="hybridMultilevel"/>
    <w:tmpl w:val="DEACEBEC"/>
    <w:lvl w:ilvl="0" w:tplc="527A987A">
      <w:start w:val="57"/>
      <w:numFmt w:val="decimal"/>
      <w:lvlText w:val="%1"/>
      <w:lvlJc w:val="left"/>
      <w:pPr>
        <w:ind w:left="921" w:hanging="794"/>
        <w:jc w:val="left"/>
      </w:pPr>
      <w:rPr>
        <w:rFonts w:ascii="Calibri" w:eastAsia="Calibri" w:hAnsi="Calibri" w:cs="Calibri" w:hint="default"/>
        <w:w w:val="109"/>
        <w:sz w:val="13"/>
        <w:szCs w:val="13"/>
      </w:rPr>
    </w:lvl>
    <w:lvl w:ilvl="1" w:tplc="10C25676">
      <w:numFmt w:val="bullet"/>
      <w:lvlText w:val="•"/>
      <w:lvlJc w:val="left"/>
      <w:pPr>
        <w:ind w:left="1872" w:hanging="794"/>
      </w:pPr>
      <w:rPr>
        <w:rFonts w:hint="default"/>
      </w:rPr>
    </w:lvl>
    <w:lvl w:ilvl="2" w:tplc="55BEE568">
      <w:numFmt w:val="bullet"/>
      <w:lvlText w:val="•"/>
      <w:lvlJc w:val="left"/>
      <w:pPr>
        <w:ind w:left="2825" w:hanging="794"/>
      </w:pPr>
      <w:rPr>
        <w:rFonts w:hint="default"/>
      </w:rPr>
    </w:lvl>
    <w:lvl w:ilvl="3" w:tplc="6296B2EE">
      <w:numFmt w:val="bullet"/>
      <w:lvlText w:val="•"/>
      <w:lvlJc w:val="left"/>
      <w:pPr>
        <w:ind w:left="3777" w:hanging="794"/>
      </w:pPr>
      <w:rPr>
        <w:rFonts w:hint="default"/>
      </w:rPr>
    </w:lvl>
    <w:lvl w:ilvl="4" w:tplc="CE669BAE">
      <w:numFmt w:val="bullet"/>
      <w:lvlText w:val="•"/>
      <w:lvlJc w:val="left"/>
      <w:pPr>
        <w:ind w:left="4730" w:hanging="794"/>
      </w:pPr>
      <w:rPr>
        <w:rFonts w:hint="default"/>
      </w:rPr>
    </w:lvl>
    <w:lvl w:ilvl="5" w:tplc="FEA6A932">
      <w:numFmt w:val="bullet"/>
      <w:lvlText w:val="•"/>
      <w:lvlJc w:val="left"/>
      <w:pPr>
        <w:ind w:left="5682" w:hanging="794"/>
      </w:pPr>
      <w:rPr>
        <w:rFonts w:hint="default"/>
      </w:rPr>
    </w:lvl>
    <w:lvl w:ilvl="6" w:tplc="61F8F6EC">
      <w:numFmt w:val="bullet"/>
      <w:lvlText w:val="•"/>
      <w:lvlJc w:val="left"/>
      <w:pPr>
        <w:ind w:left="6635" w:hanging="794"/>
      </w:pPr>
      <w:rPr>
        <w:rFonts w:hint="default"/>
      </w:rPr>
    </w:lvl>
    <w:lvl w:ilvl="7" w:tplc="3D2AF614">
      <w:numFmt w:val="bullet"/>
      <w:lvlText w:val="•"/>
      <w:lvlJc w:val="left"/>
      <w:pPr>
        <w:ind w:left="7587" w:hanging="794"/>
      </w:pPr>
      <w:rPr>
        <w:rFonts w:hint="default"/>
      </w:rPr>
    </w:lvl>
    <w:lvl w:ilvl="8" w:tplc="E8BE4B2E">
      <w:numFmt w:val="bullet"/>
      <w:lvlText w:val="•"/>
      <w:lvlJc w:val="left"/>
      <w:pPr>
        <w:ind w:left="8540" w:hanging="794"/>
      </w:pPr>
      <w:rPr>
        <w:rFonts w:hint="default"/>
      </w:rPr>
    </w:lvl>
  </w:abstractNum>
  <w:abstractNum w:abstractNumId="8" w15:restartNumberingAfterBreak="0">
    <w:nsid w:val="10B05D8D"/>
    <w:multiLevelType w:val="hybridMultilevel"/>
    <w:tmpl w:val="44CA7272"/>
    <w:lvl w:ilvl="0" w:tplc="FD58D4A2">
      <w:start w:val="76"/>
      <w:numFmt w:val="decimal"/>
      <w:lvlText w:val="%1"/>
      <w:lvlJc w:val="left"/>
      <w:pPr>
        <w:ind w:left="1147" w:hanging="794"/>
        <w:jc w:val="left"/>
      </w:pPr>
      <w:rPr>
        <w:rFonts w:ascii="Calibri" w:eastAsia="Calibri" w:hAnsi="Calibri" w:cs="Calibri" w:hint="default"/>
        <w:spacing w:val="-3"/>
        <w:w w:val="109"/>
        <w:sz w:val="13"/>
        <w:szCs w:val="13"/>
      </w:rPr>
    </w:lvl>
    <w:lvl w:ilvl="1" w:tplc="020490C0">
      <w:numFmt w:val="bullet"/>
      <w:lvlText w:val="•"/>
      <w:lvlJc w:val="left"/>
      <w:pPr>
        <w:ind w:left="2026" w:hanging="794"/>
      </w:pPr>
      <w:rPr>
        <w:rFonts w:hint="default"/>
      </w:rPr>
    </w:lvl>
    <w:lvl w:ilvl="2" w:tplc="BF8E5340">
      <w:numFmt w:val="bullet"/>
      <w:lvlText w:val="•"/>
      <w:lvlJc w:val="left"/>
      <w:pPr>
        <w:ind w:left="2913" w:hanging="794"/>
      </w:pPr>
      <w:rPr>
        <w:rFonts w:hint="default"/>
      </w:rPr>
    </w:lvl>
    <w:lvl w:ilvl="3" w:tplc="0E6CB740">
      <w:numFmt w:val="bullet"/>
      <w:lvlText w:val="•"/>
      <w:lvlJc w:val="left"/>
      <w:pPr>
        <w:ind w:left="3799" w:hanging="794"/>
      </w:pPr>
      <w:rPr>
        <w:rFonts w:hint="default"/>
      </w:rPr>
    </w:lvl>
    <w:lvl w:ilvl="4" w:tplc="949460A2">
      <w:numFmt w:val="bullet"/>
      <w:lvlText w:val="•"/>
      <w:lvlJc w:val="left"/>
      <w:pPr>
        <w:ind w:left="4686" w:hanging="794"/>
      </w:pPr>
      <w:rPr>
        <w:rFonts w:hint="default"/>
      </w:rPr>
    </w:lvl>
    <w:lvl w:ilvl="5" w:tplc="A3E0596A">
      <w:numFmt w:val="bullet"/>
      <w:lvlText w:val="•"/>
      <w:lvlJc w:val="left"/>
      <w:pPr>
        <w:ind w:left="5572" w:hanging="794"/>
      </w:pPr>
      <w:rPr>
        <w:rFonts w:hint="default"/>
      </w:rPr>
    </w:lvl>
    <w:lvl w:ilvl="6" w:tplc="AF5289BA">
      <w:numFmt w:val="bullet"/>
      <w:lvlText w:val="•"/>
      <w:lvlJc w:val="left"/>
      <w:pPr>
        <w:ind w:left="6459" w:hanging="794"/>
      </w:pPr>
      <w:rPr>
        <w:rFonts w:hint="default"/>
      </w:rPr>
    </w:lvl>
    <w:lvl w:ilvl="7" w:tplc="381ACB7C">
      <w:numFmt w:val="bullet"/>
      <w:lvlText w:val="•"/>
      <w:lvlJc w:val="left"/>
      <w:pPr>
        <w:ind w:left="7345" w:hanging="794"/>
      </w:pPr>
      <w:rPr>
        <w:rFonts w:hint="default"/>
      </w:rPr>
    </w:lvl>
    <w:lvl w:ilvl="8" w:tplc="C9F2C216">
      <w:numFmt w:val="bullet"/>
      <w:lvlText w:val="•"/>
      <w:lvlJc w:val="left"/>
      <w:pPr>
        <w:ind w:left="8232" w:hanging="794"/>
      </w:pPr>
      <w:rPr>
        <w:rFonts w:hint="default"/>
      </w:rPr>
    </w:lvl>
  </w:abstractNum>
  <w:abstractNum w:abstractNumId="9" w15:restartNumberingAfterBreak="0">
    <w:nsid w:val="11774218"/>
    <w:multiLevelType w:val="hybridMultilevel"/>
    <w:tmpl w:val="B9603EE8"/>
    <w:lvl w:ilvl="0" w:tplc="A8182040">
      <w:numFmt w:val="bullet"/>
      <w:lvlText w:val="-"/>
      <w:lvlJc w:val="left"/>
      <w:pPr>
        <w:ind w:left="335" w:hanging="284"/>
      </w:pPr>
      <w:rPr>
        <w:rFonts w:ascii="Calibri" w:eastAsia="Calibri" w:hAnsi="Calibri" w:cs="Calibri" w:hint="default"/>
        <w:w w:val="108"/>
        <w:sz w:val="18"/>
        <w:szCs w:val="18"/>
      </w:rPr>
    </w:lvl>
    <w:lvl w:ilvl="1" w:tplc="AEB2534A">
      <w:numFmt w:val="bullet"/>
      <w:lvlText w:val="•"/>
      <w:lvlJc w:val="left"/>
      <w:pPr>
        <w:ind w:left="486" w:hanging="284"/>
      </w:pPr>
      <w:rPr>
        <w:rFonts w:hint="default"/>
      </w:rPr>
    </w:lvl>
    <w:lvl w:ilvl="2" w:tplc="BC967366">
      <w:numFmt w:val="bullet"/>
      <w:lvlText w:val="•"/>
      <w:lvlJc w:val="left"/>
      <w:pPr>
        <w:ind w:left="632" w:hanging="284"/>
      </w:pPr>
      <w:rPr>
        <w:rFonts w:hint="default"/>
      </w:rPr>
    </w:lvl>
    <w:lvl w:ilvl="3" w:tplc="8A7E690A">
      <w:numFmt w:val="bullet"/>
      <w:lvlText w:val="•"/>
      <w:lvlJc w:val="left"/>
      <w:pPr>
        <w:ind w:left="779" w:hanging="284"/>
      </w:pPr>
      <w:rPr>
        <w:rFonts w:hint="default"/>
      </w:rPr>
    </w:lvl>
    <w:lvl w:ilvl="4" w:tplc="0C4868E0">
      <w:numFmt w:val="bullet"/>
      <w:lvlText w:val="•"/>
      <w:lvlJc w:val="left"/>
      <w:pPr>
        <w:ind w:left="925" w:hanging="284"/>
      </w:pPr>
      <w:rPr>
        <w:rFonts w:hint="default"/>
      </w:rPr>
    </w:lvl>
    <w:lvl w:ilvl="5" w:tplc="EAE4C87E">
      <w:numFmt w:val="bullet"/>
      <w:lvlText w:val="•"/>
      <w:lvlJc w:val="left"/>
      <w:pPr>
        <w:ind w:left="1072" w:hanging="284"/>
      </w:pPr>
      <w:rPr>
        <w:rFonts w:hint="default"/>
      </w:rPr>
    </w:lvl>
    <w:lvl w:ilvl="6" w:tplc="260E39FC">
      <w:numFmt w:val="bullet"/>
      <w:lvlText w:val="•"/>
      <w:lvlJc w:val="left"/>
      <w:pPr>
        <w:ind w:left="1218" w:hanging="284"/>
      </w:pPr>
      <w:rPr>
        <w:rFonts w:hint="default"/>
      </w:rPr>
    </w:lvl>
    <w:lvl w:ilvl="7" w:tplc="08948144">
      <w:numFmt w:val="bullet"/>
      <w:lvlText w:val="•"/>
      <w:lvlJc w:val="left"/>
      <w:pPr>
        <w:ind w:left="1364" w:hanging="284"/>
      </w:pPr>
      <w:rPr>
        <w:rFonts w:hint="default"/>
      </w:rPr>
    </w:lvl>
    <w:lvl w:ilvl="8" w:tplc="7BC494EC">
      <w:numFmt w:val="bullet"/>
      <w:lvlText w:val="•"/>
      <w:lvlJc w:val="left"/>
      <w:pPr>
        <w:ind w:left="1511" w:hanging="284"/>
      </w:pPr>
      <w:rPr>
        <w:rFonts w:hint="default"/>
      </w:rPr>
    </w:lvl>
  </w:abstractNum>
  <w:abstractNum w:abstractNumId="10" w15:restartNumberingAfterBreak="0">
    <w:nsid w:val="11A80AA3"/>
    <w:multiLevelType w:val="hybridMultilevel"/>
    <w:tmpl w:val="64384246"/>
    <w:lvl w:ilvl="0" w:tplc="F4C022BA">
      <w:start w:val="35"/>
      <w:numFmt w:val="decimal"/>
      <w:lvlText w:val="%1"/>
      <w:lvlJc w:val="left"/>
      <w:pPr>
        <w:ind w:left="921" w:hanging="794"/>
        <w:jc w:val="left"/>
      </w:pPr>
      <w:rPr>
        <w:rFonts w:ascii="Calibri" w:eastAsia="Calibri" w:hAnsi="Calibri" w:cs="Calibri" w:hint="default"/>
        <w:w w:val="109"/>
        <w:sz w:val="13"/>
        <w:szCs w:val="13"/>
      </w:rPr>
    </w:lvl>
    <w:lvl w:ilvl="1" w:tplc="8280D396">
      <w:numFmt w:val="bullet"/>
      <w:lvlText w:val="•"/>
      <w:lvlJc w:val="left"/>
      <w:pPr>
        <w:ind w:left="1872" w:hanging="794"/>
      </w:pPr>
      <w:rPr>
        <w:rFonts w:hint="default"/>
      </w:rPr>
    </w:lvl>
    <w:lvl w:ilvl="2" w:tplc="B930DD24">
      <w:numFmt w:val="bullet"/>
      <w:lvlText w:val="•"/>
      <w:lvlJc w:val="left"/>
      <w:pPr>
        <w:ind w:left="2825" w:hanging="794"/>
      </w:pPr>
      <w:rPr>
        <w:rFonts w:hint="default"/>
      </w:rPr>
    </w:lvl>
    <w:lvl w:ilvl="3" w:tplc="4612A5B0">
      <w:numFmt w:val="bullet"/>
      <w:lvlText w:val="•"/>
      <w:lvlJc w:val="left"/>
      <w:pPr>
        <w:ind w:left="3777" w:hanging="794"/>
      </w:pPr>
      <w:rPr>
        <w:rFonts w:hint="default"/>
      </w:rPr>
    </w:lvl>
    <w:lvl w:ilvl="4" w:tplc="DC764974">
      <w:numFmt w:val="bullet"/>
      <w:lvlText w:val="•"/>
      <w:lvlJc w:val="left"/>
      <w:pPr>
        <w:ind w:left="4730" w:hanging="794"/>
      </w:pPr>
      <w:rPr>
        <w:rFonts w:hint="default"/>
      </w:rPr>
    </w:lvl>
    <w:lvl w:ilvl="5" w:tplc="698C96EC">
      <w:numFmt w:val="bullet"/>
      <w:lvlText w:val="•"/>
      <w:lvlJc w:val="left"/>
      <w:pPr>
        <w:ind w:left="5682" w:hanging="794"/>
      </w:pPr>
      <w:rPr>
        <w:rFonts w:hint="default"/>
      </w:rPr>
    </w:lvl>
    <w:lvl w:ilvl="6" w:tplc="66A05F2A">
      <w:numFmt w:val="bullet"/>
      <w:lvlText w:val="•"/>
      <w:lvlJc w:val="left"/>
      <w:pPr>
        <w:ind w:left="6635" w:hanging="794"/>
      </w:pPr>
      <w:rPr>
        <w:rFonts w:hint="default"/>
      </w:rPr>
    </w:lvl>
    <w:lvl w:ilvl="7" w:tplc="5C2C8434">
      <w:numFmt w:val="bullet"/>
      <w:lvlText w:val="•"/>
      <w:lvlJc w:val="left"/>
      <w:pPr>
        <w:ind w:left="7587" w:hanging="794"/>
      </w:pPr>
      <w:rPr>
        <w:rFonts w:hint="default"/>
      </w:rPr>
    </w:lvl>
    <w:lvl w:ilvl="8" w:tplc="42542504">
      <w:numFmt w:val="bullet"/>
      <w:lvlText w:val="•"/>
      <w:lvlJc w:val="left"/>
      <w:pPr>
        <w:ind w:left="8540" w:hanging="794"/>
      </w:pPr>
      <w:rPr>
        <w:rFonts w:hint="default"/>
      </w:rPr>
    </w:lvl>
  </w:abstractNum>
  <w:abstractNum w:abstractNumId="11" w15:restartNumberingAfterBreak="0">
    <w:nsid w:val="11C14299"/>
    <w:multiLevelType w:val="hybridMultilevel"/>
    <w:tmpl w:val="3132AD22"/>
    <w:lvl w:ilvl="0" w:tplc="98F0A634">
      <w:start w:val="150"/>
      <w:numFmt w:val="decimal"/>
      <w:lvlText w:val="%1"/>
      <w:lvlJc w:val="left"/>
      <w:pPr>
        <w:ind w:left="921" w:hanging="794"/>
        <w:jc w:val="right"/>
      </w:pPr>
      <w:rPr>
        <w:rFonts w:ascii="Calibri" w:eastAsia="Calibri" w:hAnsi="Calibri" w:cs="Calibri" w:hint="default"/>
        <w:spacing w:val="-6"/>
        <w:w w:val="109"/>
        <w:sz w:val="13"/>
        <w:szCs w:val="13"/>
      </w:rPr>
    </w:lvl>
    <w:lvl w:ilvl="1" w:tplc="AC8C0A08">
      <w:numFmt w:val="bullet"/>
      <w:lvlText w:val="•"/>
      <w:lvlJc w:val="left"/>
      <w:pPr>
        <w:ind w:left="2160" w:hanging="794"/>
      </w:pPr>
      <w:rPr>
        <w:rFonts w:hint="default"/>
      </w:rPr>
    </w:lvl>
    <w:lvl w:ilvl="2" w:tplc="25E0835E">
      <w:numFmt w:val="bullet"/>
      <w:lvlText w:val="•"/>
      <w:lvlJc w:val="left"/>
      <w:pPr>
        <w:ind w:left="3080" w:hanging="794"/>
      </w:pPr>
      <w:rPr>
        <w:rFonts w:hint="default"/>
      </w:rPr>
    </w:lvl>
    <w:lvl w:ilvl="3" w:tplc="11AEAA44">
      <w:numFmt w:val="bullet"/>
      <w:lvlText w:val="•"/>
      <w:lvlJc w:val="left"/>
      <w:pPr>
        <w:ind w:left="4001" w:hanging="794"/>
      </w:pPr>
      <w:rPr>
        <w:rFonts w:hint="default"/>
      </w:rPr>
    </w:lvl>
    <w:lvl w:ilvl="4" w:tplc="73E6D8BE">
      <w:numFmt w:val="bullet"/>
      <w:lvlText w:val="•"/>
      <w:lvlJc w:val="left"/>
      <w:pPr>
        <w:ind w:left="4921" w:hanging="794"/>
      </w:pPr>
      <w:rPr>
        <w:rFonts w:hint="default"/>
      </w:rPr>
    </w:lvl>
    <w:lvl w:ilvl="5" w:tplc="717C3548">
      <w:numFmt w:val="bullet"/>
      <w:lvlText w:val="•"/>
      <w:lvlJc w:val="left"/>
      <w:pPr>
        <w:ind w:left="5842" w:hanging="794"/>
      </w:pPr>
      <w:rPr>
        <w:rFonts w:hint="default"/>
      </w:rPr>
    </w:lvl>
    <w:lvl w:ilvl="6" w:tplc="972AD658">
      <w:numFmt w:val="bullet"/>
      <w:lvlText w:val="•"/>
      <w:lvlJc w:val="left"/>
      <w:pPr>
        <w:ind w:left="6763" w:hanging="794"/>
      </w:pPr>
      <w:rPr>
        <w:rFonts w:hint="default"/>
      </w:rPr>
    </w:lvl>
    <w:lvl w:ilvl="7" w:tplc="6CE4C5E0">
      <w:numFmt w:val="bullet"/>
      <w:lvlText w:val="•"/>
      <w:lvlJc w:val="left"/>
      <w:pPr>
        <w:ind w:left="7683" w:hanging="794"/>
      </w:pPr>
      <w:rPr>
        <w:rFonts w:hint="default"/>
      </w:rPr>
    </w:lvl>
    <w:lvl w:ilvl="8" w:tplc="D07CA5B0">
      <w:numFmt w:val="bullet"/>
      <w:lvlText w:val="•"/>
      <w:lvlJc w:val="left"/>
      <w:pPr>
        <w:ind w:left="8604" w:hanging="794"/>
      </w:pPr>
      <w:rPr>
        <w:rFonts w:hint="default"/>
      </w:rPr>
    </w:lvl>
  </w:abstractNum>
  <w:abstractNum w:abstractNumId="12" w15:restartNumberingAfterBreak="0">
    <w:nsid w:val="11EC39B2"/>
    <w:multiLevelType w:val="hybridMultilevel"/>
    <w:tmpl w:val="56D0F51E"/>
    <w:lvl w:ilvl="0" w:tplc="2892E03E">
      <w:start w:val="2"/>
      <w:numFmt w:val="decimal"/>
      <w:lvlText w:val="%1"/>
      <w:lvlJc w:val="left"/>
      <w:pPr>
        <w:ind w:left="793" w:hanging="567"/>
        <w:jc w:val="left"/>
      </w:pPr>
      <w:rPr>
        <w:rFonts w:ascii="Tahoma" w:eastAsia="Tahoma" w:hAnsi="Tahoma" w:cs="Tahoma" w:hint="default"/>
        <w:w w:val="101"/>
        <w:sz w:val="21"/>
        <w:szCs w:val="21"/>
      </w:rPr>
    </w:lvl>
    <w:lvl w:ilvl="1" w:tplc="6ADC128A">
      <w:start w:val="1"/>
      <w:numFmt w:val="lowerLetter"/>
      <w:lvlText w:val="(%2)"/>
      <w:lvlJc w:val="left"/>
      <w:pPr>
        <w:ind w:left="1360" w:hanging="567"/>
        <w:jc w:val="left"/>
      </w:pPr>
      <w:rPr>
        <w:rFonts w:ascii="Tahoma" w:eastAsia="Tahoma" w:hAnsi="Tahoma" w:cs="Tahoma" w:hint="default"/>
        <w:spacing w:val="0"/>
        <w:w w:val="86"/>
        <w:sz w:val="21"/>
        <w:szCs w:val="21"/>
      </w:rPr>
    </w:lvl>
    <w:lvl w:ilvl="2" w:tplc="A89E5E74">
      <w:numFmt w:val="bullet"/>
      <w:lvlText w:val="•"/>
      <w:lvlJc w:val="left"/>
      <w:pPr>
        <w:ind w:left="2178" w:hanging="567"/>
      </w:pPr>
      <w:rPr>
        <w:rFonts w:hint="default"/>
      </w:rPr>
    </w:lvl>
    <w:lvl w:ilvl="3" w:tplc="211EF2B4">
      <w:numFmt w:val="bullet"/>
      <w:lvlText w:val="•"/>
      <w:lvlJc w:val="left"/>
      <w:pPr>
        <w:ind w:left="2997" w:hanging="567"/>
      </w:pPr>
      <w:rPr>
        <w:rFonts w:hint="default"/>
      </w:rPr>
    </w:lvl>
    <w:lvl w:ilvl="4" w:tplc="7FF2F28A">
      <w:numFmt w:val="bullet"/>
      <w:lvlText w:val="•"/>
      <w:lvlJc w:val="left"/>
      <w:pPr>
        <w:ind w:left="3816" w:hanging="567"/>
      </w:pPr>
      <w:rPr>
        <w:rFonts w:hint="default"/>
      </w:rPr>
    </w:lvl>
    <w:lvl w:ilvl="5" w:tplc="238AAC5A">
      <w:numFmt w:val="bullet"/>
      <w:lvlText w:val="•"/>
      <w:lvlJc w:val="left"/>
      <w:pPr>
        <w:ind w:left="4635" w:hanging="567"/>
      </w:pPr>
      <w:rPr>
        <w:rFonts w:hint="default"/>
      </w:rPr>
    </w:lvl>
    <w:lvl w:ilvl="6" w:tplc="654CA926">
      <w:numFmt w:val="bullet"/>
      <w:lvlText w:val="•"/>
      <w:lvlJc w:val="left"/>
      <w:pPr>
        <w:ind w:left="5454" w:hanging="567"/>
      </w:pPr>
      <w:rPr>
        <w:rFonts w:hint="default"/>
      </w:rPr>
    </w:lvl>
    <w:lvl w:ilvl="7" w:tplc="9EFE0746">
      <w:numFmt w:val="bullet"/>
      <w:lvlText w:val="•"/>
      <w:lvlJc w:val="left"/>
      <w:pPr>
        <w:ind w:left="6273" w:hanging="567"/>
      </w:pPr>
      <w:rPr>
        <w:rFonts w:hint="default"/>
      </w:rPr>
    </w:lvl>
    <w:lvl w:ilvl="8" w:tplc="5E00A4EE">
      <w:numFmt w:val="bullet"/>
      <w:lvlText w:val="•"/>
      <w:lvlJc w:val="left"/>
      <w:pPr>
        <w:ind w:left="7092" w:hanging="567"/>
      </w:pPr>
      <w:rPr>
        <w:rFonts w:hint="default"/>
      </w:rPr>
    </w:lvl>
  </w:abstractNum>
  <w:abstractNum w:abstractNumId="13" w15:restartNumberingAfterBreak="0">
    <w:nsid w:val="12347D6B"/>
    <w:multiLevelType w:val="hybridMultilevel"/>
    <w:tmpl w:val="92D21508"/>
    <w:lvl w:ilvl="0" w:tplc="12FA8820">
      <w:start w:val="37"/>
      <w:numFmt w:val="decimal"/>
      <w:lvlText w:val="%1"/>
      <w:lvlJc w:val="left"/>
      <w:pPr>
        <w:ind w:left="921" w:hanging="794"/>
        <w:jc w:val="right"/>
      </w:pPr>
      <w:rPr>
        <w:rFonts w:ascii="Calibri" w:eastAsia="Calibri" w:hAnsi="Calibri" w:cs="Calibri" w:hint="default"/>
        <w:spacing w:val="-1"/>
        <w:w w:val="109"/>
        <w:sz w:val="13"/>
        <w:szCs w:val="13"/>
      </w:rPr>
    </w:lvl>
    <w:lvl w:ilvl="1" w:tplc="DA603144">
      <w:numFmt w:val="bullet"/>
      <w:lvlText w:val="•"/>
      <w:lvlJc w:val="left"/>
      <w:pPr>
        <w:ind w:left="1872" w:hanging="794"/>
      </w:pPr>
      <w:rPr>
        <w:rFonts w:hint="default"/>
      </w:rPr>
    </w:lvl>
    <w:lvl w:ilvl="2" w:tplc="852451F6">
      <w:numFmt w:val="bullet"/>
      <w:lvlText w:val="•"/>
      <w:lvlJc w:val="left"/>
      <w:pPr>
        <w:ind w:left="2825" w:hanging="794"/>
      </w:pPr>
      <w:rPr>
        <w:rFonts w:hint="default"/>
      </w:rPr>
    </w:lvl>
    <w:lvl w:ilvl="3" w:tplc="A5BE1D5A">
      <w:numFmt w:val="bullet"/>
      <w:lvlText w:val="•"/>
      <w:lvlJc w:val="left"/>
      <w:pPr>
        <w:ind w:left="3777" w:hanging="794"/>
      </w:pPr>
      <w:rPr>
        <w:rFonts w:hint="default"/>
      </w:rPr>
    </w:lvl>
    <w:lvl w:ilvl="4" w:tplc="54827E70">
      <w:numFmt w:val="bullet"/>
      <w:lvlText w:val="•"/>
      <w:lvlJc w:val="left"/>
      <w:pPr>
        <w:ind w:left="4730" w:hanging="794"/>
      </w:pPr>
      <w:rPr>
        <w:rFonts w:hint="default"/>
      </w:rPr>
    </w:lvl>
    <w:lvl w:ilvl="5" w:tplc="F6442584">
      <w:numFmt w:val="bullet"/>
      <w:lvlText w:val="•"/>
      <w:lvlJc w:val="left"/>
      <w:pPr>
        <w:ind w:left="5682" w:hanging="794"/>
      </w:pPr>
      <w:rPr>
        <w:rFonts w:hint="default"/>
      </w:rPr>
    </w:lvl>
    <w:lvl w:ilvl="6" w:tplc="92427874">
      <w:numFmt w:val="bullet"/>
      <w:lvlText w:val="•"/>
      <w:lvlJc w:val="left"/>
      <w:pPr>
        <w:ind w:left="6635" w:hanging="794"/>
      </w:pPr>
      <w:rPr>
        <w:rFonts w:hint="default"/>
      </w:rPr>
    </w:lvl>
    <w:lvl w:ilvl="7" w:tplc="73BE9A2C">
      <w:numFmt w:val="bullet"/>
      <w:lvlText w:val="•"/>
      <w:lvlJc w:val="left"/>
      <w:pPr>
        <w:ind w:left="7587" w:hanging="794"/>
      </w:pPr>
      <w:rPr>
        <w:rFonts w:hint="default"/>
      </w:rPr>
    </w:lvl>
    <w:lvl w:ilvl="8" w:tplc="2F82D6A8">
      <w:numFmt w:val="bullet"/>
      <w:lvlText w:val="•"/>
      <w:lvlJc w:val="left"/>
      <w:pPr>
        <w:ind w:left="8540" w:hanging="794"/>
      </w:pPr>
      <w:rPr>
        <w:rFonts w:hint="default"/>
      </w:rPr>
    </w:lvl>
  </w:abstractNum>
  <w:abstractNum w:abstractNumId="14" w15:restartNumberingAfterBreak="0">
    <w:nsid w:val="123E792C"/>
    <w:multiLevelType w:val="hybridMultilevel"/>
    <w:tmpl w:val="9B5473CA"/>
    <w:lvl w:ilvl="0" w:tplc="7B68DAB6">
      <w:start w:val="18"/>
      <w:numFmt w:val="decimal"/>
      <w:lvlText w:val="%1"/>
      <w:lvlJc w:val="left"/>
      <w:pPr>
        <w:ind w:left="793" w:hanging="567"/>
        <w:jc w:val="left"/>
      </w:pPr>
      <w:rPr>
        <w:rFonts w:ascii="Tahoma" w:eastAsia="Tahoma" w:hAnsi="Tahoma" w:cs="Tahoma" w:hint="default"/>
        <w:spacing w:val="-8"/>
        <w:w w:val="101"/>
        <w:sz w:val="21"/>
        <w:szCs w:val="21"/>
      </w:rPr>
    </w:lvl>
    <w:lvl w:ilvl="1" w:tplc="F96AE2F6">
      <w:numFmt w:val="bullet"/>
      <w:lvlText w:val="•"/>
      <w:lvlJc w:val="left"/>
      <w:pPr>
        <w:ind w:left="1593" w:hanging="567"/>
      </w:pPr>
      <w:rPr>
        <w:rFonts w:hint="default"/>
      </w:rPr>
    </w:lvl>
    <w:lvl w:ilvl="2" w:tplc="BC6029FC">
      <w:numFmt w:val="bullet"/>
      <w:lvlText w:val="•"/>
      <w:lvlJc w:val="left"/>
      <w:pPr>
        <w:ind w:left="2386" w:hanging="567"/>
      </w:pPr>
      <w:rPr>
        <w:rFonts w:hint="default"/>
      </w:rPr>
    </w:lvl>
    <w:lvl w:ilvl="3" w:tplc="10DAEC1E">
      <w:numFmt w:val="bullet"/>
      <w:lvlText w:val="•"/>
      <w:lvlJc w:val="left"/>
      <w:pPr>
        <w:ind w:left="3179" w:hanging="567"/>
      </w:pPr>
      <w:rPr>
        <w:rFonts w:hint="default"/>
      </w:rPr>
    </w:lvl>
    <w:lvl w:ilvl="4" w:tplc="F102802C">
      <w:numFmt w:val="bullet"/>
      <w:lvlText w:val="•"/>
      <w:lvlJc w:val="left"/>
      <w:pPr>
        <w:ind w:left="3972" w:hanging="567"/>
      </w:pPr>
      <w:rPr>
        <w:rFonts w:hint="default"/>
      </w:rPr>
    </w:lvl>
    <w:lvl w:ilvl="5" w:tplc="9CE48220">
      <w:numFmt w:val="bullet"/>
      <w:lvlText w:val="•"/>
      <w:lvlJc w:val="left"/>
      <w:pPr>
        <w:ind w:left="4765" w:hanging="567"/>
      </w:pPr>
      <w:rPr>
        <w:rFonts w:hint="default"/>
      </w:rPr>
    </w:lvl>
    <w:lvl w:ilvl="6" w:tplc="7DD4B820">
      <w:numFmt w:val="bullet"/>
      <w:lvlText w:val="•"/>
      <w:lvlJc w:val="left"/>
      <w:pPr>
        <w:ind w:left="5558" w:hanging="567"/>
      </w:pPr>
      <w:rPr>
        <w:rFonts w:hint="default"/>
      </w:rPr>
    </w:lvl>
    <w:lvl w:ilvl="7" w:tplc="1924F7CC">
      <w:numFmt w:val="bullet"/>
      <w:lvlText w:val="•"/>
      <w:lvlJc w:val="left"/>
      <w:pPr>
        <w:ind w:left="6351" w:hanging="567"/>
      </w:pPr>
      <w:rPr>
        <w:rFonts w:hint="default"/>
      </w:rPr>
    </w:lvl>
    <w:lvl w:ilvl="8" w:tplc="FDC653B6">
      <w:numFmt w:val="bullet"/>
      <w:lvlText w:val="•"/>
      <w:lvlJc w:val="left"/>
      <w:pPr>
        <w:ind w:left="7144" w:hanging="567"/>
      </w:pPr>
      <w:rPr>
        <w:rFonts w:hint="default"/>
      </w:rPr>
    </w:lvl>
  </w:abstractNum>
  <w:abstractNum w:abstractNumId="15" w15:restartNumberingAfterBreak="0">
    <w:nsid w:val="170E2576"/>
    <w:multiLevelType w:val="hybridMultilevel"/>
    <w:tmpl w:val="AEBA99E6"/>
    <w:lvl w:ilvl="0" w:tplc="B80AE0AA">
      <w:start w:val="26"/>
      <w:numFmt w:val="decimal"/>
      <w:lvlText w:val="%1"/>
      <w:lvlJc w:val="left"/>
      <w:pPr>
        <w:ind w:left="921" w:hanging="794"/>
        <w:jc w:val="right"/>
      </w:pPr>
      <w:rPr>
        <w:rFonts w:ascii="Calibri" w:eastAsia="Calibri" w:hAnsi="Calibri" w:cs="Calibri" w:hint="default"/>
        <w:spacing w:val="-1"/>
        <w:w w:val="109"/>
        <w:sz w:val="13"/>
        <w:szCs w:val="13"/>
      </w:rPr>
    </w:lvl>
    <w:lvl w:ilvl="1" w:tplc="996093EE">
      <w:numFmt w:val="bullet"/>
      <w:lvlText w:val="•"/>
      <w:lvlJc w:val="left"/>
      <w:pPr>
        <w:ind w:left="2281" w:hanging="341"/>
      </w:pPr>
      <w:rPr>
        <w:rFonts w:ascii="Calibri" w:eastAsia="Calibri" w:hAnsi="Calibri" w:cs="Calibri" w:hint="default"/>
        <w:w w:val="100"/>
        <w:sz w:val="21"/>
        <w:szCs w:val="21"/>
      </w:rPr>
    </w:lvl>
    <w:lvl w:ilvl="2" w:tplc="A5844FBE">
      <w:numFmt w:val="bullet"/>
      <w:lvlText w:val="•"/>
      <w:lvlJc w:val="left"/>
      <w:pPr>
        <w:ind w:left="3193" w:hanging="341"/>
      </w:pPr>
      <w:rPr>
        <w:rFonts w:hint="default"/>
      </w:rPr>
    </w:lvl>
    <w:lvl w:ilvl="3" w:tplc="C17C4BD8">
      <w:numFmt w:val="bullet"/>
      <w:lvlText w:val="•"/>
      <w:lvlJc w:val="left"/>
      <w:pPr>
        <w:ind w:left="4107" w:hanging="341"/>
      </w:pPr>
      <w:rPr>
        <w:rFonts w:hint="default"/>
      </w:rPr>
    </w:lvl>
    <w:lvl w:ilvl="4" w:tplc="332ECAEA">
      <w:numFmt w:val="bullet"/>
      <w:lvlText w:val="•"/>
      <w:lvlJc w:val="left"/>
      <w:pPr>
        <w:ind w:left="5021" w:hanging="341"/>
      </w:pPr>
      <w:rPr>
        <w:rFonts w:hint="default"/>
      </w:rPr>
    </w:lvl>
    <w:lvl w:ilvl="5" w:tplc="FC26E98A">
      <w:numFmt w:val="bullet"/>
      <w:lvlText w:val="•"/>
      <w:lvlJc w:val="left"/>
      <w:pPr>
        <w:ind w:left="5935" w:hanging="341"/>
      </w:pPr>
      <w:rPr>
        <w:rFonts w:hint="default"/>
      </w:rPr>
    </w:lvl>
    <w:lvl w:ilvl="6" w:tplc="E828D61A">
      <w:numFmt w:val="bullet"/>
      <w:lvlText w:val="•"/>
      <w:lvlJc w:val="left"/>
      <w:pPr>
        <w:ind w:left="6849" w:hanging="341"/>
      </w:pPr>
      <w:rPr>
        <w:rFonts w:hint="default"/>
      </w:rPr>
    </w:lvl>
    <w:lvl w:ilvl="7" w:tplc="3A02AF46">
      <w:numFmt w:val="bullet"/>
      <w:lvlText w:val="•"/>
      <w:lvlJc w:val="left"/>
      <w:pPr>
        <w:ind w:left="7763" w:hanging="341"/>
      </w:pPr>
      <w:rPr>
        <w:rFonts w:hint="default"/>
      </w:rPr>
    </w:lvl>
    <w:lvl w:ilvl="8" w:tplc="C56A0A9C">
      <w:numFmt w:val="bullet"/>
      <w:lvlText w:val="•"/>
      <w:lvlJc w:val="left"/>
      <w:pPr>
        <w:ind w:left="8677" w:hanging="341"/>
      </w:pPr>
      <w:rPr>
        <w:rFonts w:hint="default"/>
      </w:rPr>
    </w:lvl>
  </w:abstractNum>
  <w:abstractNum w:abstractNumId="16" w15:restartNumberingAfterBreak="0">
    <w:nsid w:val="180C30BD"/>
    <w:multiLevelType w:val="hybridMultilevel"/>
    <w:tmpl w:val="0340EC8A"/>
    <w:lvl w:ilvl="0" w:tplc="09EC13B2">
      <w:numFmt w:val="bullet"/>
      <w:lvlText w:val="•"/>
      <w:lvlJc w:val="left"/>
      <w:pPr>
        <w:ind w:left="1261" w:hanging="341"/>
      </w:pPr>
      <w:rPr>
        <w:rFonts w:ascii="Calibri" w:eastAsia="Calibri" w:hAnsi="Calibri" w:cs="Calibri" w:hint="default"/>
        <w:w w:val="100"/>
        <w:sz w:val="21"/>
        <w:szCs w:val="21"/>
      </w:rPr>
    </w:lvl>
    <w:lvl w:ilvl="1" w:tplc="F572D158">
      <w:numFmt w:val="bullet"/>
      <w:lvlText w:val="•"/>
      <w:lvlJc w:val="left"/>
      <w:pPr>
        <w:ind w:left="2178" w:hanging="341"/>
      </w:pPr>
      <w:rPr>
        <w:rFonts w:hint="default"/>
      </w:rPr>
    </w:lvl>
    <w:lvl w:ilvl="2" w:tplc="9CB67B64">
      <w:numFmt w:val="bullet"/>
      <w:lvlText w:val="•"/>
      <w:lvlJc w:val="left"/>
      <w:pPr>
        <w:ind w:left="3097" w:hanging="341"/>
      </w:pPr>
      <w:rPr>
        <w:rFonts w:hint="default"/>
      </w:rPr>
    </w:lvl>
    <w:lvl w:ilvl="3" w:tplc="088E8542">
      <w:numFmt w:val="bullet"/>
      <w:lvlText w:val="•"/>
      <w:lvlJc w:val="left"/>
      <w:pPr>
        <w:ind w:left="4015" w:hanging="341"/>
      </w:pPr>
      <w:rPr>
        <w:rFonts w:hint="default"/>
      </w:rPr>
    </w:lvl>
    <w:lvl w:ilvl="4" w:tplc="ADAC0E90">
      <w:numFmt w:val="bullet"/>
      <w:lvlText w:val="•"/>
      <w:lvlJc w:val="left"/>
      <w:pPr>
        <w:ind w:left="4934" w:hanging="341"/>
      </w:pPr>
      <w:rPr>
        <w:rFonts w:hint="default"/>
      </w:rPr>
    </w:lvl>
    <w:lvl w:ilvl="5" w:tplc="02B64BE2">
      <w:numFmt w:val="bullet"/>
      <w:lvlText w:val="•"/>
      <w:lvlJc w:val="left"/>
      <w:pPr>
        <w:ind w:left="5852" w:hanging="341"/>
      </w:pPr>
      <w:rPr>
        <w:rFonts w:hint="default"/>
      </w:rPr>
    </w:lvl>
    <w:lvl w:ilvl="6" w:tplc="B38EDBC8">
      <w:numFmt w:val="bullet"/>
      <w:lvlText w:val="•"/>
      <w:lvlJc w:val="left"/>
      <w:pPr>
        <w:ind w:left="6771" w:hanging="341"/>
      </w:pPr>
      <w:rPr>
        <w:rFonts w:hint="default"/>
      </w:rPr>
    </w:lvl>
    <w:lvl w:ilvl="7" w:tplc="0A58292E">
      <w:numFmt w:val="bullet"/>
      <w:lvlText w:val="•"/>
      <w:lvlJc w:val="left"/>
      <w:pPr>
        <w:ind w:left="7689" w:hanging="341"/>
      </w:pPr>
      <w:rPr>
        <w:rFonts w:hint="default"/>
      </w:rPr>
    </w:lvl>
    <w:lvl w:ilvl="8" w:tplc="17AA48DA">
      <w:numFmt w:val="bullet"/>
      <w:lvlText w:val="•"/>
      <w:lvlJc w:val="left"/>
      <w:pPr>
        <w:ind w:left="8608" w:hanging="341"/>
      </w:pPr>
      <w:rPr>
        <w:rFonts w:hint="default"/>
      </w:rPr>
    </w:lvl>
  </w:abstractNum>
  <w:abstractNum w:abstractNumId="17" w15:restartNumberingAfterBreak="0">
    <w:nsid w:val="18FE106A"/>
    <w:multiLevelType w:val="hybridMultilevel"/>
    <w:tmpl w:val="D70A4B8C"/>
    <w:lvl w:ilvl="0" w:tplc="9D4CFE86">
      <w:start w:val="13"/>
      <w:numFmt w:val="decimal"/>
      <w:lvlText w:val="%1"/>
      <w:lvlJc w:val="left"/>
      <w:pPr>
        <w:ind w:left="793" w:hanging="567"/>
        <w:jc w:val="left"/>
      </w:pPr>
      <w:rPr>
        <w:rFonts w:ascii="Tahoma" w:eastAsia="Tahoma" w:hAnsi="Tahoma" w:cs="Tahoma" w:hint="default"/>
        <w:spacing w:val="-14"/>
        <w:w w:val="101"/>
        <w:sz w:val="21"/>
        <w:szCs w:val="21"/>
      </w:rPr>
    </w:lvl>
    <w:lvl w:ilvl="1" w:tplc="F814D4EE">
      <w:numFmt w:val="bullet"/>
      <w:lvlText w:val="•"/>
      <w:lvlJc w:val="left"/>
      <w:pPr>
        <w:ind w:left="1593" w:hanging="567"/>
      </w:pPr>
      <w:rPr>
        <w:rFonts w:hint="default"/>
      </w:rPr>
    </w:lvl>
    <w:lvl w:ilvl="2" w:tplc="2DB6FB54">
      <w:numFmt w:val="bullet"/>
      <w:lvlText w:val="•"/>
      <w:lvlJc w:val="left"/>
      <w:pPr>
        <w:ind w:left="2386" w:hanging="567"/>
      </w:pPr>
      <w:rPr>
        <w:rFonts w:hint="default"/>
      </w:rPr>
    </w:lvl>
    <w:lvl w:ilvl="3" w:tplc="82BCFF98">
      <w:numFmt w:val="bullet"/>
      <w:lvlText w:val="•"/>
      <w:lvlJc w:val="left"/>
      <w:pPr>
        <w:ind w:left="3179" w:hanging="567"/>
      </w:pPr>
      <w:rPr>
        <w:rFonts w:hint="default"/>
      </w:rPr>
    </w:lvl>
    <w:lvl w:ilvl="4" w:tplc="16AAE67A">
      <w:numFmt w:val="bullet"/>
      <w:lvlText w:val="•"/>
      <w:lvlJc w:val="left"/>
      <w:pPr>
        <w:ind w:left="3972" w:hanging="567"/>
      </w:pPr>
      <w:rPr>
        <w:rFonts w:hint="default"/>
      </w:rPr>
    </w:lvl>
    <w:lvl w:ilvl="5" w:tplc="730024C8">
      <w:numFmt w:val="bullet"/>
      <w:lvlText w:val="•"/>
      <w:lvlJc w:val="left"/>
      <w:pPr>
        <w:ind w:left="4765" w:hanging="567"/>
      </w:pPr>
      <w:rPr>
        <w:rFonts w:hint="default"/>
      </w:rPr>
    </w:lvl>
    <w:lvl w:ilvl="6" w:tplc="6B34494E">
      <w:numFmt w:val="bullet"/>
      <w:lvlText w:val="•"/>
      <w:lvlJc w:val="left"/>
      <w:pPr>
        <w:ind w:left="5558" w:hanging="567"/>
      </w:pPr>
      <w:rPr>
        <w:rFonts w:hint="default"/>
      </w:rPr>
    </w:lvl>
    <w:lvl w:ilvl="7" w:tplc="896ED894">
      <w:numFmt w:val="bullet"/>
      <w:lvlText w:val="•"/>
      <w:lvlJc w:val="left"/>
      <w:pPr>
        <w:ind w:left="6351" w:hanging="567"/>
      </w:pPr>
      <w:rPr>
        <w:rFonts w:hint="default"/>
      </w:rPr>
    </w:lvl>
    <w:lvl w:ilvl="8" w:tplc="5E22D8DC">
      <w:numFmt w:val="bullet"/>
      <w:lvlText w:val="•"/>
      <w:lvlJc w:val="left"/>
      <w:pPr>
        <w:ind w:left="7144" w:hanging="567"/>
      </w:pPr>
      <w:rPr>
        <w:rFonts w:hint="default"/>
      </w:rPr>
    </w:lvl>
  </w:abstractNum>
  <w:abstractNum w:abstractNumId="18" w15:restartNumberingAfterBreak="0">
    <w:nsid w:val="198B210B"/>
    <w:multiLevelType w:val="hybridMultilevel"/>
    <w:tmpl w:val="A59031DE"/>
    <w:lvl w:ilvl="0" w:tplc="93B29F2E">
      <w:numFmt w:val="bullet"/>
      <w:lvlText w:val="-"/>
      <w:lvlJc w:val="left"/>
      <w:pPr>
        <w:ind w:left="335" w:hanging="284"/>
      </w:pPr>
      <w:rPr>
        <w:rFonts w:ascii="Calibri" w:eastAsia="Calibri" w:hAnsi="Calibri" w:cs="Calibri" w:hint="default"/>
        <w:w w:val="108"/>
        <w:sz w:val="18"/>
        <w:szCs w:val="18"/>
      </w:rPr>
    </w:lvl>
    <w:lvl w:ilvl="1" w:tplc="10E6B00A">
      <w:numFmt w:val="bullet"/>
      <w:lvlText w:val="•"/>
      <w:lvlJc w:val="left"/>
      <w:pPr>
        <w:ind w:left="486" w:hanging="284"/>
      </w:pPr>
      <w:rPr>
        <w:rFonts w:hint="default"/>
      </w:rPr>
    </w:lvl>
    <w:lvl w:ilvl="2" w:tplc="0B146568">
      <w:numFmt w:val="bullet"/>
      <w:lvlText w:val="•"/>
      <w:lvlJc w:val="left"/>
      <w:pPr>
        <w:ind w:left="632" w:hanging="284"/>
      </w:pPr>
      <w:rPr>
        <w:rFonts w:hint="default"/>
      </w:rPr>
    </w:lvl>
    <w:lvl w:ilvl="3" w:tplc="B8368234">
      <w:numFmt w:val="bullet"/>
      <w:lvlText w:val="•"/>
      <w:lvlJc w:val="left"/>
      <w:pPr>
        <w:ind w:left="779" w:hanging="284"/>
      </w:pPr>
      <w:rPr>
        <w:rFonts w:hint="default"/>
      </w:rPr>
    </w:lvl>
    <w:lvl w:ilvl="4" w:tplc="83C8309C">
      <w:numFmt w:val="bullet"/>
      <w:lvlText w:val="•"/>
      <w:lvlJc w:val="left"/>
      <w:pPr>
        <w:ind w:left="925" w:hanging="284"/>
      </w:pPr>
      <w:rPr>
        <w:rFonts w:hint="default"/>
      </w:rPr>
    </w:lvl>
    <w:lvl w:ilvl="5" w:tplc="2C0AF1E8">
      <w:numFmt w:val="bullet"/>
      <w:lvlText w:val="•"/>
      <w:lvlJc w:val="left"/>
      <w:pPr>
        <w:ind w:left="1072" w:hanging="284"/>
      </w:pPr>
      <w:rPr>
        <w:rFonts w:hint="default"/>
      </w:rPr>
    </w:lvl>
    <w:lvl w:ilvl="6" w:tplc="EAD8FA48">
      <w:numFmt w:val="bullet"/>
      <w:lvlText w:val="•"/>
      <w:lvlJc w:val="left"/>
      <w:pPr>
        <w:ind w:left="1218" w:hanging="284"/>
      </w:pPr>
      <w:rPr>
        <w:rFonts w:hint="default"/>
      </w:rPr>
    </w:lvl>
    <w:lvl w:ilvl="7" w:tplc="4CE0AE64">
      <w:numFmt w:val="bullet"/>
      <w:lvlText w:val="•"/>
      <w:lvlJc w:val="left"/>
      <w:pPr>
        <w:ind w:left="1364" w:hanging="284"/>
      </w:pPr>
      <w:rPr>
        <w:rFonts w:hint="default"/>
      </w:rPr>
    </w:lvl>
    <w:lvl w:ilvl="8" w:tplc="AFE0C8AC">
      <w:numFmt w:val="bullet"/>
      <w:lvlText w:val="•"/>
      <w:lvlJc w:val="left"/>
      <w:pPr>
        <w:ind w:left="1511" w:hanging="284"/>
      </w:pPr>
      <w:rPr>
        <w:rFonts w:hint="default"/>
      </w:rPr>
    </w:lvl>
  </w:abstractNum>
  <w:abstractNum w:abstractNumId="19" w15:restartNumberingAfterBreak="0">
    <w:nsid w:val="19922B43"/>
    <w:multiLevelType w:val="hybridMultilevel"/>
    <w:tmpl w:val="E3305DEC"/>
    <w:lvl w:ilvl="0" w:tplc="7BDE54D2">
      <w:start w:val="59"/>
      <w:numFmt w:val="decimal"/>
      <w:lvlText w:val="%1"/>
      <w:lvlJc w:val="left"/>
      <w:pPr>
        <w:ind w:left="1941" w:hanging="794"/>
        <w:jc w:val="right"/>
      </w:pPr>
      <w:rPr>
        <w:rFonts w:ascii="Calibri" w:eastAsia="Calibri" w:hAnsi="Calibri" w:cs="Calibri" w:hint="default"/>
        <w:spacing w:val="-1"/>
        <w:w w:val="109"/>
        <w:sz w:val="13"/>
        <w:szCs w:val="13"/>
      </w:rPr>
    </w:lvl>
    <w:lvl w:ilvl="1" w:tplc="58063908">
      <w:numFmt w:val="bullet"/>
      <w:lvlText w:val="•"/>
      <w:lvlJc w:val="left"/>
      <w:pPr>
        <w:ind w:left="2220" w:hanging="794"/>
      </w:pPr>
      <w:rPr>
        <w:rFonts w:hint="default"/>
      </w:rPr>
    </w:lvl>
    <w:lvl w:ilvl="2" w:tplc="64545FD4">
      <w:numFmt w:val="bullet"/>
      <w:lvlText w:val="•"/>
      <w:lvlJc w:val="left"/>
      <w:pPr>
        <w:ind w:left="3085" w:hanging="794"/>
      </w:pPr>
      <w:rPr>
        <w:rFonts w:hint="default"/>
      </w:rPr>
    </w:lvl>
    <w:lvl w:ilvl="3" w:tplc="A502DA3A">
      <w:numFmt w:val="bullet"/>
      <w:lvlText w:val="•"/>
      <w:lvlJc w:val="left"/>
      <w:pPr>
        <w:ind w:left="3950" w:hanging="794"/>
      </w:pPr>
      <w:rPr>
        <w:rFonts w:hint="default"/>
      </w:rPr>
    </w:lvl>
    <w:lvl w:ilvl="4" w:tplc="6A14E156">
      <w:numFmt w:val="bullet"/>
      <w:lvlText w:val="•"/>
      <w:lvlJc w:val="left"/>
      <w:pPr>
        <w:ind w:left="4815" w:hanging="794"/>
      </w:pPr>
      <w:rPr>
        <w:rFonts w:hint="default"/>
      </w:rPr>
    </w:lvl>
    <w:lvl w:ilvl="5" w:tplc="5D7A6FC8">
      <w:numFmt w:val="bullet"/>
      <w:lvlText w:val="•"/>
      <w:lvlJc w:val="left"/>
      <w:pPr>
        <w:ind w:left="5680" w:hanging="794"/>
      </w:pPr>
      <w:rPr>
        <w:rFonts w:hint="default"/>
      </w:rPr>
    </w:lvl>
    <w:lvl w:ilvl="6" w:tplc="BE52E670">
      <w:numFmt w:val="bullet"/>
      <w:lvlText w:val="•"/>
      <w:lvlJc w:val="left"/>
      <w:pPr>
        <w:ind w:left="6545" w:hanging="794"/>
      </w:pPr>
      <w:rPr>
        <w:rFonts w:hint="default"/>
      </w:rPr>
    </w:lvl>
    <w:lvl w:ilvl="7" w:tplc="0B643E12">
      <w:numFmt w:val="bullet"/>
      <w:lvlText w:val="•"/>
      <w:lvlJc w:val="left"/>
      <w:pPr>
        <w:ind w:left="7410" w:hanging="794"/>
      </w:pPr>
      <w:rPr>
        <w:rFonts w:hint="default"/>
      </w:rPr>
    </w:lvl>
    <w:lvl w:ilvl="8" w:tplc="911C6F90">
      <w:numFmt w:val="bullet"/>
      <w:lvlText w:val="•"/>
      <w:lvlJc w:val="left"/>
      <w:pPr>
        <w:ind w:left="8275" w:hanging="794"/>
      </w:pPr>
      <w:rPr>
        <w:rFonts w:hint="default"/>
      </w:rPr>
    </w:lvl>
  </w:abstractNum>
  <w:abstractNum w:abstractNumId="20" w15:restartNumberingAfterBreak="0">
    <w:nsid w:val="19DC3D57"/>
    <w:multiLevelType w:val="hybridMultilevel"/>
    <w:tmpl w:val="C6B49F50"/>
    <w:lvl w:ilvl="0" w:tplc="60C0437C">
      <w:start w:val="202"/>
      <w:numFmt w:val="decimal"/>
      <w:lvlText w:val="%1"/>
      <w:lvlJc w:val="left"/>
      <w:pPr>
        <w:ind w:left="921" w:hanging="794"/>
        <w:jc w:val="left"/>
      </w:pPr>
      <w:rPr>
        <w:rFonts w:ascii="Calibri" w:eastAsia="Calibri" w:hAnsi="Calibri" w:cs="Calibri" w:hint="default"/>
        <w:spacing w:val="-1"/>
        <w:w w:val="109"/>
        <w:sz w:val="13"/>
        <w:szCs w:val="13"/>
      </w:rPr>
    </w:lvl>
    <w:lvl w:ilvl="1" w:tplc="7A8E1FF2">
      <w:numFmt w:val="bullet"/>
      <w:lvlText w:val="•"/>
      <w:lvlJc w:val="left"/>
      <w:pPr>
        <w:ind w:left="1872" w:hanging="794"/>
      </w:pPr>
      <w:rPr>
        <w:rFonts w:hint="default"/>
      </w:rPr>
    </w:lvl>
    <w:lvl w:ilvl="2" w:tplc="FBDE2096">
      <w:numFmt w:val="bullet"/>
      <w:lvlText w:val="•"/>
      <w:lvlJc w:val="left"/>
      <w:pPr>
        <w:ind w:left="2825" w:hanging="794"/>
      </w:pPr>
      <w:rPr>
        <w:rFonts w:hint="default"/>
      </w:rPr>
    </w:lvl>
    <w:lvl w:ilvl="3" w:tplc="71C055C2">
      <w:numFmt w:val="bullet"/>
      <w:lvlText w:val="•"/>
      <w:lvlJc w:val="left"/>
      <w:pPr>
        <w:ind w:left="3777" w:hanging="794"/>
      </w:pPr>
      <w:rPr>
        <w:rFonts w:hint="default"/>
      </w:rPr>
    </w:lvl>
    <w:lvl w:ilvl="4" w:tplc="509A79A8">
      <w:numFmt w:val="bullet"/>
      <w:lvlText w:val="•"/>
      <w:lvlJc w:val="left"/>
      <w:pPr>
        <w:ind w:left="4730" w:hanging="794"/>
      </w:pPr>
      <w:rPr>
        <w:rFonts w:hint="default"/>
      </w:rPr>
    </w:lvl>
    <w:lvl w:ilvl="5" w:tplc="A912C3C8">
      <w:numFmt w:val="bullet"/>
      <w:lvlText w:val="•"/>
      <w:lvlJc w:val="left"/>
      <w:pPr>
        <w:ind w:left="5682" w:hanging="794"/>
      </w:pPr>
      <w:rPr>
        <w:rFonts w:hint="default"/>
      </w:rPr>
    </w:lvl>
    <w:lvl w:ilvl="6" w:tplc="4A5283F8">
      <w:numFmt w:val="bullet"/>
      <w:lvlText w:val="•"/>
      <w:lvlJc w:val="left"/>
      <w:pPr>
        <w:ind w:left="6635" w:hanging="794"/>
      </w:pPr>
      <w:rPr>
        <w:rFonts w:hint="default"/>
      </w:rPr>
    </w:lvl>
    <w:lvl w:ilvl="7" w:tplc="6B226DC0">
      <w:numFmt w:val="bullet"/>
      <w:lvlText w:val="•"/>
      <w:lvlJc w:val="left"/>
      <w:pPr>
        <w:ind w:left="7587" w:hanging="794"/>
      </w:pPr>
      <w:rPr>
        <w:rFonts w:hint="default"/>
      </w:rPr>
    </w:lvl>
    <w:lvl w:ilvl="8" w:tplc="ECC25694">
      <w:numFmt w:val="bullet"/>
      <w:lvlText w:val="•"/>
      <w:lvlJc w:val="left"/>
      <w:pPr>
        <w:ind w:left="8540" w:hanging="794"/>
      </w:pPr>
      <w:rPr>
        <w:rFonts w:hint="default"/>
      </w:rPr>
    </w:lvl>
  </w:abstractNum>
  <w:abstractNum w:abstractNumId="21" w15:restartNumberingAfterBreak="0">
    <w:nsid w:val="1CAA4C1D"/>
    <w:multiLevelType w:val="hybridMultilevel"/>
    <w:tmpl w:val="6CDA4A2C"/>
    <w:lvl w:ilvl="0" w:tplc="CF4C2FF2">
      <w:start w:val="1"/>
      <w:numFmt w:val="decimal"/>
      <w:lvlText w:val="%1"/>
      <w:lvlJc w:val="left"/>
      <w:pPr>
        <w:ind w:left="1941" w:hanging="794"/>
        <w:jc w:val="right"/>
      </w:pPr>
      <w:rPr>
        <w:rFonts w:ascii="Calibri" w:eastAsia="Calibri" w:hAnsi="Calibri" w:cs="Calibri" w:hint="default"/>
        <w:w w:val="109"/>
        <w:sz w:val="13"/>
        <w:szCs w:val="13"/>
      </w:rPr>
    </w:lvl>
    <w:lvl w:ilvl="1" w:tplc="E58E10C6">
      <w:start w:val="10"/>
      <w:numFmt w:val="decimal"/>
      <w:lvlText w:val="%2"/>
      <w:lvlJc w:val="left"/>
      <w:pPr>
        <w:ind w:left="2154" w:hanging="567"/>
        <w:jc w:val="left"/>
      </w:pPr>
      <w:rPr>
        <w:rFonts w:ascii="Calibri" w:eastAsia="Calibri" w:hAnsi="Calibri" w:cs="Calibri" w:hint="default"/>
        <w:b/>
        <w:bCs/>
        <w:spacing w:val="-6"/>
        <w:w w:val="109"/>
        <w:sz w:val="24"/>
        <w:szCs w:val="24"/>
      </w:rPr>
    </w:lvl>
    <w:lvl w:ilvl="2" w:tplc="DE3EACAC">
      <w:numFmt w:val="bullet"/>
      <w:lvlText w:val="•"/>
      <w:lvlJc w:val="left"/>
      <w:pPr>
        <w:ind w:left="3031" w:hanging="567"/>
      </w:pPr>
      <w:rPr>
        <w:rFonts w:hint="default"/>
      </w:rPr>
    </w:lvl>
    <w:lvl w:ilvl="3" w:tplc="AD82D0EC">
      <w:numFmt w:val="bullet"/>
      <w:lvlText w:val="•"/>
      <w:lvlJc w:val="left"/>
      <w:pPr>
        <w:ind w:left="3903" w:hanging="567"/>
      </w:pPr>
      <w:rPr>
        <w:rFonts w:hint="default"/>
      </w:rPr>
    </w:lvl>
    <w:lvl w:ilvl="4" w:tplc="7AB62980">
      <w:numFmt w:val="bullet"/>
      <w:lvlText w:val="•"/>
      <w:lvlJc w:val="left"/>
      <w:pPr>
        <w:ind w:left="4775" w:hanging="567"/>
      </w:pPr>
      <w:rPr>
        <w:rFonts w:hint="default"/>
      </w:rPr>
    </w:lvl>
    <w:lvl w:ilvl="5" w:tplc="5C20BDA6">
      <w:numFmt w:val="bullet"/>
      <w:lvlText w:val="•"/>
      <w:lvlJc w:val="left"/>
      <w:pPr>
        <w:ind w:left="5646" w:hanging="567"/>
      </w:pPr>
      <w:rPr>
        <w:rFonts w:hint="default"/>
      </w:rPr>
    </w:lvl>
    <w:lvl w:ilvl="6" w:tplc="0A98A818">
      <w:numFmt w:val="bullet"/>
      <w:lvlText w:val="•"/>
      <w:lvlJc w:val="left"/>
      <w:pPr>
        <w:ind w:left="6518" w:hanging="567"/>
      </w:pPr>
      <w:rPr>
        <w:rFonts w:hint="default"/>
      </w:rPr>
    </w:lvl>
    <w:lvl w:ilvl="7" w:tplc="0B7C17A8">
      <w:numFmt w:val="bullet"/>
      <w:lvlText w:val="•"/>
      <w:lvlJc w:val="left"/>
      <w:pPr>
        <w:ind w:left="7390" w:hanging="567"/>
      </w:pPr>
      <w:rPr>
        <w:rFonts w:hint="default"/>
      </w:rPr>
    </w:lvl>
    <w:lvl w:ilvl="8" w:tplc="05DAB434">
      <w:numFmt w:val="bullet"/>
      <w:lvlText w:val="•"/>
      <w:lvlJc w:val="left"/>
      <w:pPr>
        <w:ind w:left="8262" w:hanging="567"/>
      </w:pPr>
      <w:rPr>
        <w:rFonts w:hint="default"/>
      </w:rPr>
    </w:lvl>
  </w:abstractNum>
  <w:abstractNum w:abstractNumId="22" w15:restartNumberingAfterBreak="0">
    <w:nsid w:val="21881CB1"/>
    <w:multiLevelType w:val="hybridMultilevel"/>
    <w:tmpl w:val="CB4EEBC2"/>
    <w:lvl w:ilvl="0" w:tplc="2366711E">
      <w:start w:val="106"/>
      <w:numFmt w:val="decimal"/>
      <w:lvlText w:val="%1"/>
      <w:lvlJc w:val="left"/>
      <w:pPr>
        <w:ind w:left="921" w:hanging="794"/>
        <w:jc w:val="left"/>
      </w:pPr>
      <w:rPr>
        <w:rFonts w:ascii="Calibri" w:eastAsia="Calibri" w:hAnsi="Calibri" w:cs="Calibri" w:hint="default"/>
        <w:spacing w:val="-4"/>
        <w:w w:val="109"/>
        <w:sz w:val="13"/>
        <w:szCs w:val="13"/>
      </w:rPr>
    </w:lvl>
    <w:lvl w:ilvl="1" w:tplc="FA88DCEA">
      <w:numFmt w:val="bullet"/>
      <w:lvlText w:val="•"/>
      <w:lvlJc w:val="left"/>
      <w:pPr>
        <w:ind w:left="1872" w:hanging="794"/>
      </w:pPr>
      <w:rPr>
        <w:rFonts w:hint="default"/>
      </w:rPr>
    </w:lvl>
    <w:lvl w:ilvl="2" w:tplc="AD0C4C04">
      <w:numFmt w:val="bullet"/>
      <w:lvlText w:val="•"/>
      <w:lvlJc w:val="left"/>
      <w:pPr>
        <w:ind w:left="2825" w:hanging="794"/>
      </w:pPr>
      <w:rPr>
        <w:rFonts w:hint="default"/>
      </w:rPr>
    </w:lvl>
    <w:lvl w:ilvl="3" w:tplc="CB284402">
      <w:numFmt w:val="bullet"/>
      <w:lvlText w:val="•"/>
      <w:lvlJc w:val="left"/>
      <w:pPr>
        <w:ind w:left="3777" w:hanging="794"/>
      </w:pPr>
      <w:rPr>
        <w:rFonts w:hint="default"/>
      </w:rPr>
    </w:lvl>
    <w:lvl w:ilvl="4" w:tplc="5770C700">
      <w:numFmt w:val="bullet"/>
      <w:lvlText w:val="•"/>
      <w:lvlJc w:val="left"/>
      <w:pPr>
        <w:ind w:left="4730" w:hanging="794"/>
      </w:pPr>
      <w:rPr>
        <w:rFonts w:hint="default"/>
      </w:rPr>
    </w:lvl>
    <w:lvl w:ilvl="5" w:tplc="00EE25CA">
      <w:numFmt w:val="bullet"/>
      <w:lvlText w:val="•"/>
      <w:lvlJc w:val="left"/>
      <w:pPr>
        <w:ind w:left="5682" w:hanging="794"/>
      </w:pPr>
      <w:rPr>
        <w:rFonts w:hint="default"/>
      </w:rPr>
    </w:lvl>
    <w:lvl w:ilvl="6" w:tplc="0EA2E382">
      <w:numFmt w:val="bullet"/>
      <w:lvlText w:val="•"/>
      <w:lvlJc w:val="left"/>
      <w:pPr>
        <w:ind w:left="6635" w:hanging="794"/>
      </w:pPr>
      <w:rPr>
        <w:rFonts w:hint="default"/>
      </w:rPr>
    </w:lvl>
    <w:lvl w:ilvl="7" w:tplc="935A55A4">
      <w:numFmt w:val="bullet"/>
      <w:lvlText w:val="•"/>
      <w:lvlJc w:val="left"/>
      <w:pPr>
        <w:ind w:left="7587" w:hanging="794"/>
      </w:pPr>
      <w:rPr>
        <w:rFonts w:hint="default"/>
      </w:rPr>
    </w:lvl>
    <w:lvl w:ilvl="8" w:tplc="D47079A4">
      <w:numFmt w:val="bullet"/>
      <w:lvlText w:val="•"/>
      <w:lvlJc w:val="left"/>
      <w:pPr>
        <w:ind w:left="8540" w:hanging="794"/>
      </w:pPr>
      <w:rPr>
        <w:rFonts w:hint="default"/>
      </w:rPr>
    </w:lvl>
  </w:abstractNum>
  <w:abstractNum w:abstractNumId="23" w15:restartNumberingAfterBreak="0">
    <w:nsid w:val="22BF3F5A"/>
    <w:multiLevelType w:val="hybridMultilevel"/>
    <w:tmpl w:val="4CB29AE2"/>
    <w:lvl w:ilvl="0" w:tplc="7CC407FE">
      <w:start w:val="6"/>
      <w:numFmt w:val="decimal"/>
      <w:lvlText w:val="%1"/>
      <w:lvlJc w:val="left"/>
      <w:pPr>
        <w:ind w:left="921" w:hanging="794"/>
        <w:jc w:val="right"/>
      </w:pPr>
      <w:rPr>
        <w:rFonts w:ascii="Calibri" w:eastAsia="Calibri" w:hAnsi="Calibri" w:cs="Calibri" w:hint="default"/>
        <w:w w:val="109"/>
        <w:sz w:val="13"/>
        <w:szCs w:val="13"/>
      </w:rPr>
    </w:lvl>
    <w:lvl w:ilvl="1" w:tplc="F5A67C3C">
      <w:numFmt w:val="bullet"/>
      <w:lvlText w:val="•"/>
      <w:lvlJc w:val="left"/>
      <w:pPr>
        <w:ind w:left="1872" w:hanging="794"/>
      </w:pPr>
      <w:rPr>
        <w:rFonts w:hint="default"/>
      </w:rPr>
    </w:lvl>
    <w:lvl w:ilvl="2" w:tplc="99EA0D68">
      <w:numFmt w:val="bullet"/>
      <w:lvlText w:val="•"/>
      <w:lvlJc w:val="left"/>
      <w:pPr>
        <w:ind w:left="2825" w:hanging="794"/>
      </w:pPr>
      <w:rPr>
        <w:rFonts w:hint="default"/>
      </w:rPr>
    </w:lvl>
    <w:lvl w:ilvl="3" w:tplc="C50014F8">
      <w:numFmt w:val="bullet"/>
      <w:lvlText w:val="•"/>
      <w:lvlJc w:val="left"/>
      <w:pPr>
        <w:ind w:left="3777" w:hanging="794"/>
      </w:pPr>
      <w:rPr>
        <w:rFonts w:hint="default"/>
      </w:rPr>
    </w:lvl>
    <w:lvl w:ilvl="4" w:tplc="D392186A">
      <w:numFmt w:val="bullet"/>
      <w:lvlText w:val="•"/>
      <w:lvlJc w:val="left"/>
      <w:pPr>
        <w:ind w:left="4730" w:hanging="794"/>
      </w:pPr>
      <w:rPr>
        <w:rFonts w:hint="default"/>
      </w:rPr>
    </w:lvl>
    <w:lvl w:ilvl="5" w:tplc="1562B208">
      <w:numFmt w:val="bullet"/>
      <w:lvlText w:val="•"/>
      <w:lvlJc w:val="left"/>
      <w:pPr>
        <w:ind w:left="5682" w:hanging="794"/>
      </w:pPr>
      <w:rPr>
        <w:rFonts w:hint="default"/>
      </w:rPr>
    </w:lvl>
    <w:lvl w:ilvl="6" w:tplc="6F2A37AE">
      <w:numFmt w:val="bullet"/>
      <w:lvlText w:val="•"/>
      <w:lvlJc w:val="left"/>
      <w:pPr>
        <w:ind w:left="6635" w:hanging="794"/>
      </w:pPr>
      <w:rPr>
        <w:rFonts w:hint="default"/>
      </w:rPr>
    </w:lvl>
    <w:lvl w:ilvl="7" w:tplc="80C0A606">
      <w:numFmt w:val="bullet"/>
      <w:lvlText w:val="•"/>
      <w:lvlJc w:val="left"/>
      <w:pPr>
        <w:ind w:left="7587" w:hanging="794"/>
      </w:pPr>
      <w:rPr>
        <w:rFonts w:hint="default"/>
      </w:rPr>
    </w:lvl>
    <w:lvl w:ilvl="8" w:tplc="D2F20DB6">
      <w:numFmt w:val="bullet"/>
      <w:lvlText w:val="•"/>
      <w:lvlJc w:val="left"/>
      <w:pPr>
        <w:ind w:left="8540" w:hanging="794"/>
      </w:pPr>
      <w:rPr>
        <w:rFonts w:hint="default"/>
      </w:rPr>
    </w:lvl>
  </w:abstractNum>
  <w:abstractNum w:abstractNumId="24" w15:restartNumberingAfterBreak="0">
    <w:nsid w:val="23B80746"/>
    <w:multiLevelType w:val="hybridMultilevel"/>
    <w:tmpl w:val="4D66C394"/>
    <w:lvl w:ilvl="0" w:tplc="A0348698">
      <w:start w:val="118"/>
      <w:numFmt w:val="decimal"/>
      <w:lvlText w:val="%1"/>
      <w:lvlJc w:val="left"/>
      <w:pPr>
        <w:ind w:left="921" w:hanging="794"/>
        <w:jc w:val="left"/>
      </w:pPr>
      <w:rPr>
        <w:rFonts w:ascii="Calibri" w:eastAsia="Calibri" w:hAnsi="Calibri" w:cs="Calibri" w:hint="default"/>
        <w:spacing w:val="-11"/>
        <w:w w:val="109"/>
        <w:sz w:val="13"/>
        <w:szCs w:val="13"/>
      </w:rPr>
    </w:lvl>
    <w:lvl w:ilvl="1" w:tplc="E9FE425C">
      <w:numFmt w:val="bullet"/>
      <w:lvlText w:val="•"/>
      <w:lvlJc w:val="left"/>
      <w:pPr>
        <w:ind w:left="1872" w:hanging="794"/>
      </w:pPr>
      <w:rPr>
        <w:rFonts w:hint="default"/>
      </w:rPr>
    </w:lvl>
    <w:lvl w:ilvl="2" w:tplc="3A789D78">
      <w:numFmt w:val="bullet"/>
      <w:lvlText w:val="•"/>
      <w:lvlJc w:val="left"/>
      <w:pPr>
        <w:ind w:left="2825" w:hanging="794"/>
      </w:pPr>
      <w:rPr>
        <w:rFonts w:hint="default"/>
      </w:rPr>
    </w:lvl>
    <w:lvl w:ilvl="3" w:tplc="927AB686">
      <w:numFmt w:val="bullet"/>
      <w:lvlText w:val="•"/>
      <w:lvlJc w:val="left"/>
      <w:pPr>
        <w:ind w:left="3777" w:hanging="794"/>
      </w:pPr>
      <w:rPr>
        <w:rFonts w:hint="default"/>
      </w:rPr>
    </w:lvl>
    <w:lvl w:ilvl="4" w:tplc="A5901D02">
      <w:numFmt w:val="bullet"/>
      <w:lvlText w:val="•"/>
      <w:lvlJc w:val="left"/>
      <w:pPr>
        <w:ind w:left="4730" w:hanging="794"/>
      </w:pPr>
      <w:rPr>
        <w:rFonts w:hint="default"/>
      </w:rPr>
    </w:lvl>
    <w:lvl w:ilvl="5" w:tplc="2C5891DA">
      <w:numFmt w:val="bullet"/>
      <w:lvlText w:val="•"/>
      <w:lvlJc w:val="left"/>
      <w:pPr>
        <w:ind w:left="5682" w:hanging="794"/>
      </w:pPr>
      <w:rPr>
        <w:rFonts w:hint="default"/>
      </w:rPr>
    </w:lvl>
    <w:lvl w:ilvl="6" w:tplc="D6D2D93E">
      <w:numFmt w:val="bullet"/>
      <w:lvlText w:val="•"/>
      <w:lvlJc w:val="left"/>
      <w:pPr>
        <w:ind w:left="6635" w:hanging="794"/>
      </w:pPr>
      <w:rPr>
        <w:rFonts w:hint="default"/>
      </w:rPr>
    </w:lvl>
    <w:lvl w:ilvl="7" w:tplc="C8AAACCC">
      <w:numFmt w:val="bullet"/>
      <w:lvlText w:val="•"/>
      <w:lvlJc w:val="left"/>
      <w:pPr>
        <w:ind w:left="7587" w:hanging="794"/>
      </w:pPr>
      <w:rPr>
        <w:rFonts w:hint="default"/>
      </w:rPr>
    </w:lvl>
    <w:lvl w:ilvl="8" w:tplc="8AE4CFC6">
      <w:numFmt w:val="bullet"/>
      <w:lvlText w:val="•"/>
      <w:lvlJc w:val="left"/>
      <w:pPr>
        <w:ind w:left="8540" w:hanging="794"/>
      </w:pPr>
      <w:rPr>
        <w:rFonts w:hint="default"/>
      </w:rPr>
    </w:lvl>
  </w:abstractNum>
  <w:abstractNum w:abstractNumId="25" w15:restartNumberingAfterBreak="0">
    <w:nsid w:val="266354F5"/>
    <w:multiLevelType w:val="hybridMultilevel"/>
    <w:tmpl w:val="FEE2E6FA"/>
    <w:lvl w:ilvl="0" w:tplc="93324E7E">
      <w:start w:val="1"/>
      <w:numFmt w:val="decimal"/>
      <w:lvlText w:val="%1"/>
      <w:lvlJc w:val="left"/>
      <w:pPr>
        <w:ind w:left="1941" w:hanging="794"/>
        <w:jc w:val="left"/>
      </w:pPr>
      <w:rPr>
        <w:rFonts w:ascii="Calibri" w:eastAsia="Calibri" w:hAnsi="Calibri" w:cs="Calibri" w:hint="default"/>
        <w:w w:val="109"/>
        <w:sz w:val="13"/>
        <w:szCs w:val="13"/>
      </w:rPr>
    </w:lvl>
    <w:lvl w:ilvl="1" w:tplc="A2C847C4">
      <w:numFmt w:val="bullet"/>
      <w:lvlText w:val="•"/>
      <w:lvlJc w:val="left"/>
      <w:pPr>
        <w:ind w:left="2746" w:hanging="794"/>
      </w:pPr>
      <w:rPr>
        <w:rFonts w:hint="default"/>
      </w:rPr>
    </w:lvl>
    <w:lvl w:ilvl="2" w:tplc="B700FE9A">
      <w:numFmt w:val="bullet"/>
      <w:lvlText w:val="•"/>
      <w:lvlJc w:val="left"/>
      <w:pPr>
        <w:ind w:left="3553" w:hanging="794"/>
      </w:pPr>
      <w:rPr>
        <w:rFonts w:hint="default"/>
      </w:rPr>
    </w:lvl>
    <w:lvl w:ilvl="3" w:tplc="0CAA1A20">
      <w:numFmt w:val="bullet"/>
      <w:lvlText w:val="•"/>
      <w:lvlJc w:val="left"/>
      <w:pPr>
        <w:ind w:left="4359" w:hanging="794"/>
      </w:pPr>
      <w:rPr>
        <w:rFonts w:hint="default"/>
      </w:rPr>
    </w:lvl>
    <w:lvl w:ilvl="4" w:tplc="B24A6CF8">
      <w:numFmt w:val="bullet"/>
      <w:lvlText w:val="•"/>
      <w:lvlJc w:val="left"/>
      <w:pPr>
        <w:ind w:left="5166" w:hanging="794"/>
      </w:pPr>
      <w:rPr>
        <w:rFonts w:hint="default"/>
      </w:rPr>
    </w:lvl>
    <w:lvl w:ilvl="5" w:tplc="DA94E0E8">
      <w:numFmt w:val="bullet"/>
      <w:lvlText w:val="•"/>
      <w:lvlJc w:val="left"/>
      <w:pPr>
        <w:ind w:left="5972" w:hanging="794"/>
      </w:pPr>
      <w:rPr>
        <w:rFonts w:hint="default"/>
      </w:rPr>
    </w:lvl>
    <w:lvl w:ilvl="6" w:tplc="B88660F2">
      <w:numFmt w:val="bullet"/>
      <w:lvlText w:val="•"/>
      <w:lvlJc w:val="left"/>
      <w:pPr>
        <w:ind w:left="6779" w:hanging="794"/>
      </w:pPr>
      <w:rPr>
        <w:rFonts w:hint="default"/>
      </w:rPr>
    </w:lvl>
    <w:lvl w:ilvl="7" w:tplc="A484C726">
      <w:numFmt w:val="bullet"/>
      <w:lvlText w:val="•"/>
      <w:lvlJc w:val="left"/>
      <w:pPr>
        <w:ind w:left="7585" w:hanging="794"/>
      </w:pPr>
      <w:rPr>
        <w:rFonts w:hint="default"/>
      </w:rPr>
    </w:lvl>
    <w:lvl w:ilvl="8" w:tplc="A24CE63A">
      <w:numFmt w:val="bullet"/>
      <w:lvlText w:val="•"/>
      <w:lvlJc w:val="left"/>
      <w:pPr>
        <w:ind w:left="8392" w:hanging="794"/>
      </w:pPr>
      <w:rPr>
        <w:rFonts w:hint="default"/>
      </w:rPr>
    </w:lvl>
  </w:abstractNum>
  <w:abstractNum w:abstractNumId="26" w15:restartNumberingAfterBreak="0">
    <w:nsid w:val="26AF489E"/>
    <w:multiLevelType w:val="hybridMultilevel"/>
    <w:tmpl w:val="47DAE464"/>
    <w:lvl w:ilvl="0" w:tplc="6AE67906">
      <w:start w:val="85"/>
      <w:numFmt w:val="decimal"/>
      <w:lvlText w:val="%1"/>
      <w:lvlJc w:val="left"/>
      <w:pPr>
        <w:ind w:left="1941" w:hanging="794"/>
        <w:jc w:val="left"/>
      </w:pPr>
      <w:rPr>
        <w:rFonts w:ascii="Calibri" w:eastAsia="Calibri" w:hAnsi="Calibri" w:cs="Calibri" w:hint="default"/>
        <w:spacing w:val="0"/>
        <w:w w:val="109"/>
        <w:sz w:val="13"/>
        <w:szCs w:val="13"/>
      </w:rPr>
    </w:lvl>
    <w:lvl w:ilvl="1" w:tplc="3A869EFC">
      <w:numFmt w:val="bullet"/>
      <w:lvlText w:val="•"/>
      <w:lvlJc w:val="left"/>
      <w:pPr>
        <w:ind w:left="2792" w:hanging="794"/>
      </w:pPr>
      <w:rPr>
        <w:rFonts w:hint="default"/>
      </w:rPr>
    </w:lvl>
    <w:lvl w:ilvl="2" w:tplc="BD2E1DEA">
      <w:numFmt w:val="bullet"/>
      <w:lvlText w:val="•"/>
      <w:lvlJc w:val="left"/>
      <w:pPr>
        <w:ind w:left="3645" w:hanging="794"/>
      </w:pPr>
      <w:rPr>
        <w:rFonts w:hint="default"/>
      </w:rPr>
    </w:lvl>
    <w:lvl w:ilvl="3" w:tplc="EA9294EC">
      <w:numFmt w:val="bullet"/>
      <w:lvlText w:val="•"/>
      <w:lvlJc w:val="left"/>
      <w:pPr>
        <w:ind w:left="4497" w:hanging="794"/>
      </w:pPr>
      <w:rPr>
        <w:rFonts w:hint="default"/>
      </w:rPr>
    </w:lvl>
    <w:lvl w:ilvl="4" w:tplc="A5182F78">
      <w:numFmt w:val="bullet"/>
      <w:lvlText w:val="•"/>
      <w:lvlJc w:val="left"/>
      <w:pPr>
        <w:ind w:left="5350" w:hanging="794"/>
      </w:pPr>
      <w:rPr>
        <w:rFonts w:hint="default"/>
      </w:rPr>
    </w:lvl>
    <w:lvl w:ilvl="5" w:tplc="69CAE9B0">
      <w:numFmt w:val="bullet"/>
      <w:lvlText w:val="•"/>
      <w:lvlJc w:val="left"/>
      <w:pPr>
        <w:ind w:left="6202" w:hanging="794"/>
      </w:pPr>
      <w:rPr>
        <w:rFonts w:hint="default"/>
      </w:rPr>
    </w:lvl>
    <w:lvl w:ilvl="6" w:tplc="A9883060">
      <w:numFmt w:val="bullet"/>
      <w:lvlText w:val="•"/>
      <w:lvlJc w:val="left"/>
      <w:pPr>
        <w:ind w:left="7055" w:hanging="794"/>
      </w:pPr>
      <w:rPr>
        <w:rFonts w:hint="default"/>
      </w:rPr>
    </w:lvl>
    <w:lvl w:ilvl="7" w:tplc="5170ACFC">
      <w:numFmt w:val="bullet"/>
      <w:lvlText w:val="•"/>
      <w:lvlJc w:val="left"/>
      <w:pPr>
        <w:ind w:left="7907" w:hanging="794"/>
      </w:pPr>
      <w:rPr>
        <w:rFonts w:hint="default"/>
      </w:rPr>
    </w:lvl>
    <w:lvl w:ilvl="8" w:tplc="BBD0A552">
      <w:numFmt w:val="bullet"/>
      <w:lvlText w:val="•"/>
      <w:lvlJc w:val="left"/>
      <w:pPr>
        <w:ind w:left="8760" w:hanging="794"/>
      </w:pPr>
      <w:rPr>
        <w:rFonts w:hint="default"/>
      </w:rPr>
    </w:lvl>
  </w:abstractNum>
  <w:abstractNum w:abstractNumId="27" w15:restartNumberingAfterBreak="0">
    <w:nsid w:val="278670D9"/>
    <w:multiLevelType w:val="hybridMultilevel"/>
    <w:tmpl w:val="EA7A0E16"/>
    <w:lvl w:ilvl="0" w:tplc="D9F0818C">
      <w:numFmt w:val="bullet"/>
      <w:lvlText w:val="•"/>
      <w:lvlJc w:val="left"/>
      <w:pPr>
        <w:ind w:left="1207" w:hanging="341"/>
      </w:pPr>
      <w:rPr>
        <w:rFonts w:ascii="Calibri" w:eastAsia="Calibri" w:hAnsi="Calibri" w:cs="Calibri" w:hint="default"/>
        <w:w w:val="100"/>
        <w:sz w:val="21"/>
        <w:szCs w:val="21"/>
      </w:rPr>
    </w:lvl>
    <w:lvl w:ilvl="1" w:tplc="390AB9DE">
      <w:numFmt w:val="bullet"/>
      <w:lvlText w:val="•"/>
      <w:lvlJc w:val="left"/>
      <w:pPr>
        <w:ind w:left="2140" w:hanging="341"/>
      </w:pPr>
      <w:rPr>
        <w:rFonts w:hint="default"/>
      </w:rPr>
    </w:lvl>
    <w:lvl w:ilvl="2" w:tplc="31BEB25C">
      <w:numFmt w:val="bullet"/>
      <w:lvlText w:val="•"/>
      <w:lvlJc w:val="left"/>
      <w:pPr>
        <w:ind w:left="3081" w:hanging="341"/>
      </w:pPr>
      <w:rPr>
        <w:rFonts w:hint="default"/>
      </w:rPr>
    </w:lvl>
    <w:lvl w:ilvl="3" w:tplc="0DC4914C">
      <w:numFmt w:val="bullet"/>
      <w:lvlText w:val="•"/>
      <w:lvlJc w:val="left"/>
      <w:pPr>
        <w:ind w:left="4021" w:hanging="341"/>
      </w:pPr>
      <w:rPr>
        <w:rFonts w:hint="default"/>
      </w:rPr>
    </w:lvl>
    <w:lvl w:ilvl="4" w:tplc="AF084748">
      <w:numFmt w:val="bullet"/>
      <w:lvlText w:val="•"/>
      <w:lvlJc w:val="left"/>
      <w:pPr>
        <w:ind w:left="4962" w:hanging="341"/>
      </w:pPr>
      <w:rPr>
        <w:rFonts w:hint="default"/>
      </w:rPr>
    </w:lvl>
    <w:lvl w:ilvl="5" w:tplc="1472D2C2">
      <w:numFmt w:val="bullet"/>
      <w:lvlText w:val="•"/>
      <w:lvlJc w:val="left"/>
      <w:pPr>
        <w:ind w:left="5902" w:hanging="341"/>
      </w:pPr>
      <w:rPr>
        <w:rFonts w:hint="default"/>
      </w:rPr>
    </w:lvl>
    <w:lvl w:ilvl="6" w:tplc="DD742730">
      <w:numFmt w:val="bullet"/>
      <w:lvlText w:val="•"/>
      <w:lvlJc w:val="left"/>
      <w:pPr>
        <w:ind w:left="6843" w:hanging="341"/>
      </w:pPr>
      <w:rPr>
        <w:rFonts w:hint="default"/>
      </w:rPr>
    </w:lvl>
    <w:lvl w:ilvl="7" w:tplc="D3C270D0">
      <w:numFmt w:val="bullet"/>
      <w:lvlText w:val="•"/>
      <w:lvlJc w:val="left"/>
      <w:pPr>
        <w:ind w:left="7783" w:hanging="341"/>
      </w:pPr>
      <w:rPr>
        <w:rFonts w:hint="default"/>
      </w:rPr>
    </w:lvl>
    <w:lvl w:ilvl="8" w:tplc="3F724506">
      <w:numFmt w:val="bullet"/>
      <w:lvlText w:val="•"/>
      <w:lvlJc w:val="left"/>
      <w:pPr>
        <w:ind w:left="8724" w:hanging="341"/>
      </w:pPr>
      <w:rPr>
        <w:rFonts w:hint="default"/>
      </w:rPr>
    </w:lvl>
  </w:abstractNum>
  <w:abstractNum w:abstractNumId="28" w15:restartNumberingAfterBreak="0">
    <w:nsid w:val="28E059AE"/>
    <w:multiLevelType w:val="hybridMultilevel"/>
    <w:tmpl w:val="85AC8BBE"/>
    <w:lvl w:ilvl="0" w:tplc="5F48D8A8">
      <w:numFmt w:val="bullet"/>
      <w:lvlText w:val="-"/>
      <w:lvlJc w:val="left"/>
      <w:pPr>
        <w:ind w:left="335" w:hanging="284"/>
      </w:pPr>
      <w:rPr>
        <w:rFonts w:ascii="Calibri" w:eastAsia="Calibri" w:hAnsi="Calibri" w:cs="Calibri" w:hint="default"/>
        <w:w w:val="108"/>
        <w:sz w:val="18"/>
        <w:szCs w:val="18"/>
      </w:rPr>
    </w:lvl>
    <w:lvl w:ilvl="1" w:tplc="4C9C5F4A">
      <w:numFmt w:val="bullet"/>
      <w:lvlText w:val="•"/>
      <w:lvlJc w:val="left"/>
      <w:pPr>
        <w:ind w:left="486" w:hanging="284"/>
      </w:pPr>
      <w:rPr>
        <w:rFonts w:hint="default"/>
      </w:rPr>
    </w:lvl>
    <w:lvl w:ilvl="2" w:tplc="1EFAE86A">
      <w:numFmt w:val="bullet"/>
      <w:lvlText w:val="•"/>
      <w:lvlJc w:val="left"/>
      <w:pPr>
        <w:ind w:left="632" w:hanging="284"/>
      </w:pPr>
      <w:rPr>
        <w:rFonts w:hint="default"/>
      </w:rPr>
    </w:lvl>
    <w:lvl w:ilvl="3" w:tplc="E8D86164">
      <w:numFmt w:val="bullet"/>
      <w:lvlText w:val="•"/>
      <w:lvlJc w:val="left"/>
      <w:pPr>
        <w:ind w:left="779" w:hanging="284"/>
      </w:pPr>
      <w:rPr>
        <w:rFonts w:hint="default"/>
      </w:rPr>
    </w:lvl>
    <w:lvl w:ilvl="4" w:tplc="C352D010">
      <w:numFmt w:val="bullet"/>
      <w:lvlText w:val="•"/>
      <w:lvlJc w:val="left"/>
      <w:pPr>
        <w:ind w:left="925" w:hanging="284"/>
      </w:pPr>
      <w:rPr>
        <w:rFonts w:hint="default"/>
      </w:rPr>
    </w:lvl>
    <w:lvl w:ilvl="5" w:tplc="84147B3C">
      <w:numFmt w:val="bullet"/>
      <w:lvlText w:val="•"/>
      <w:lvlJc w:val="left"/>
      <w:pPr>
        <w:ind w:left="1072" w:hanging="284"/>
      </w:pPr>
      <w:rPr>
        <w:rFonts w:hint="default"/>
      </w:rPr>
    </w:lvl>
    <w:lvl w:ilvl="6" w:tplc="15D84012">
      <w:numFmt w:val="bullet"/>
      <w:lvlText w:val="•"/>
      <w:lvlJc w:val="left"/>
      <w:pPr>
        <w:ind w:left="1218" w:hanging="284"/>
      </w:pPr>
      <w:rPr>
        <w:rFonts w:hint="default"/>
      </w:rPr>
    </w:lvl>
    <w:lvl w:ilvl="7" w:tplc="5B5C506E">
      <w:numFmt w:val="bullet"/>
      <w:lvlText w:val="•"/>
      <w:lvlJc w:val="left"/>
      <w:pPr>
        <w:ind w:left="1364" w:hanging="284"/>
      </w:pPr>
      <w:rPr>
        <w:rFonts w:hint="default"/>
      </w:rPr>
    </w:lvl>
    <w:lvl w:ilvl="8" w:tplc="1F8CB81C">
      <w:numFmt w:val="bullet"/>
      <w:lvlText w:val="•"/>
      <w:lvlJc w:val="left"/>
      <w:pPr>
        <w:ind w:left="1511" w:hanging="284"/>
      </w:pPr>
      <w:rPr>
        <w:rFonts w:hint="default"/>
      </w:rPr>
    </w:lvl>
  </w:abstractNum>
  <w:abstractNum w:abstractNumId="29" w15:restartNumberingAfterBreak="0">
    <w:nsid w:val="2B771D0C"/>
    <w:multiLevelType w:val="hybridMultilevel"/>
    <w:tmpl w:val="F6B410E8"/>
    <w:lvl w:ilvl="0" w:tplc="055CD5D4">
      <w:start w:val="1"/>
      <w:numFmt w:val="decimal"/>
      <w:lvlText w:val="%1"/>
      <w:lvlJc w:val="left"/>
      <w:pPr>
        <w:ind w:left="1941" w:hanging="794"/>
        <w:jc w:val="left"/>
      </w:pPr>
      <w:rPr>
        <w:rFonts w:ascii="Calibri" w:eastAsia="Calibri" w:hAnsi="Calibri" w:cs="Calibri" w:hint="default"/>
        <w:w w:val="109"/>
        <w:sz w:val="13"/>
        <w:szCs w:val="13"/>
      </w:rPr>
    </w:lvl>
    <w:lvl w:ilvl="1" w:tplc="B88A2C14">
      <w:numFmt w:val="bullet"/>
      <w:lvlText w:val="•"/>
      <w:lvlJc w:val="left"/>
      <w:pPr>
        <w:ind w:left="2746" w:hanging="794"/>
      </w:pPr>
      <w:rPr>
        <w:rFonts w:hint="default"/>
      </w:rPr>
    </w:lvl>
    <w:lvl w:ilvl="2" w:tplc="6428F1D4">
      <w:numFmt w:val="bullet"/>
      <w:lvlText w:val="•"/>
      <w:lvlJc w:val="left"/>
      <w:pPr>
        <w:ind w:left="3553" w:hanging="794"/>
      </w:pPr>
      <w:rPr>
        <w:rFonts w:hint="default"/>
      </w:rPr>
    </w:lvl>
    <w:lvl w:ilvl="3" w:tplc="F57E9590">
      <w:numFmt w:val="bullet"/>
      <w:lvlText w:val="•"/>
      <w:lvlJc w:val="left"/>
      <w:pPr>
        <w:ind w:left="4359" w:hanging="794"/>
      </w:pPr>
      <w:rPr>
        <w:rFonts w:hint="default"/>
      </w:rPr>
    </w:lvl>
    <w:lvl w:ilvl="4" w:tplc="5E6A6FC6">
      <w:numFmt w:val="bullet"/>
      <w:lvlText w:val="•"/>
      <w:lvlJc w:val="left"/>
      <w:pPr>
        <w:ind w:left="5166" w:hanging="794"/>
      </w:pPr>
      <w:rPr>
        <w:rFonts w:hint="default"/>
      </w:rPr>
    </w:lvl>
    <w:lvl w:ilvl="5" w:tplc="76AE7996">
      <w:numFmt w:val="bullet"/>
      <w:lvlText w:val="•"/>
      <w:lvlJc w:val="left"/>
      <w:pPr>
        <w:ind w:left="5972" w:hanging="794"/>
      </w:pPr>
      <w:rPr>
        <w:rFonts w:hint="default"/>
      </w:rPr>
    </w:lvl>
    <w:lvl w:ilvl="6" w:tplc="F042D81C">
      <w:numFmt w:val="bullet"/>
      <w:lvlText w:val="•"/>
      <w:lvlJc w:val="left"/>
      <w:pPr>
        <w:ind w:left="6779" w:hanging="794"/>
      </w:pPr>
      <w:rPr>
        <w:rFonts w:hint="default"/>
      </w:rPr>
    </w:lvl>
    <w:lvl w:ilvl="7" w:tplc="5986BFB0">
      <w:numFmt w:val="bullet"/>
      <w:lvlText w:val="•"/>
      <w:lvlJc w:val="left"/>
      <w:pPr>
        <w:ind w:left="7585" w:hanging="794"/>
      </w:pPr>
      <w:rPr>
        <w:rFonts w:hint="default"/>
      </w:rPr>
    </w:lvl>
    <w:lvl w:ilvl="8" w:tplc="6820FB82">
      <w:numFmt w:val="bullet"/>
      <w:lvlText w:val="•"/>
      <w:lvlJc w:val="left"/>
      <w:pPr>
        <w:ind w:left="8392" w:hanging="794"/>
      </w:pPr>
      <w:rPr>
        <w:rFonts w:hint="default"/>
      </w:rPr>
    </w:lvl>
  </w:abstractNum>
  <w:abstractNum w:abstractNumId="30" w15:restartNumberingAfterBreak="0">
    <w:nsid w:val="2EDE3B8D"/>
    <w:multiLevelType w:val="hybridMultilevel"/>
    <w:tmpl w:val="97041F00"/>
    <w:lvl w:ilvl="0" w:tplc="C25CC698">
      <w:start w:val="5"/>
      <w:numFmt w:val="decimal"/>
      <w:lvlText w:val="%1"/>
      <w:lvlJc w:val="left"/>
      <w:pPr>
        <w:ind w:left="921" w:hanging="794"/>
        <w:jc w:val="left"/>
      </w:pPr>
      <w:rPr>
        <w:rFonts w:ascii="Calibri" w:eastAsia="Calibri" w:hAnsi="Calibri" w:cs="Calibri" w:hint="default"/>
        <w:w w:val="109"/>
        <w:sz w:val="13"/>
        <w:szCs w:val="13"/>
      </w:rPr>
    </w:lvl>
    <w:lvl w:ilvl="1" w:tplc="2C38E004">
      <w:numFmt w:val="bullet"/>
      <w:lvlText w:val="•"/>
      <w:lvlJc w:val="left"/>
      <w:pPr>
        <w:ind w:left="1872" w:hanging="794"/>
      </w:pPr>
      <w:rPr>
        <w:rFonts w:hint="default"/>
      </w:rPr>
    </w:lvl>
    <w:lvl w:ilvl="2" w:tplc="A1D6059A">
      <w:numFmt w:val="bullet"/>
      <w:lvlText w:val="•"/>
      <w:lvlJc w:val="left"/>
      <w:pPr>
        <w:ind w:left="2825" w:hanging="794"/>
      </w:pPr>
      <w:rPr>
        <w:rFonts w:hint="default"/>
      </w:rPr>
    </w:lvl>
    <w:lvl w:ilvl="3" w:tplc="3B6E7626">
      <w:numFmt w:val="bullet"/>
      <w:lvlText w:val="•"/>
      <w:lvlJc w:val="left"/>
      <w:pPr>
        <w:ind w:left="3777" w:hanging="794"/>
      </w:pPr>
      <w:rPr>
        <w:rFonts w:hint="default"/>
      </w:rPr>
    </w:lvl>
    <w:lvl w:ilvl="4" w:tplc="183C282C">
      <w:numFmt w:val="bullet"/>
      <w:lvlText w:val="•"/>
      <w:lvlJc w:val="left"/>
      <w:pPr>
        <w:ind w:left="4730" w:hanging="794"/>
      </w:pPr>
      <w:rPr>
        <w:rFonts w:hint="default"/>
      </w:rPr>
    </w:lvl>
    <w:lvl w:ilvl="5" w:tplc="8D30E8FC">
      <w:numFmt w:val="bullet"/>
      <w:lvlText w:val="•"/>
      <w:lvlJc w:val="left"/>
      <w:pPr>
        <w:ind w:left="5682" w:hanging="794"/>
      </w:pPr>
      <w:rPr>
        <w:rFonts w:hint="default"/>
      </w:rPr>
    </w:lvl>
    <w:lvl w:ilvl="6" w:tplc="A476F480">
      <w:numFmt w:val="bullet"/>
      <w:lvlText w:val="•"/>
      <w:lvlJc w:val="left"/>
      <w:pPr>
        <w:ind w:left="6635" w:hanging="794"/>
      </w:pPr>
      <w:rPr>
        <w:rFonts w:hint="default"/>
      </w:rPr>
    </w:lvl>
    <w:lvl w:ilvl="7" w:tplc="9DD8DC4A">
      <w:numFmt w:val="bullet"/>
      <w:lvlText w:val="•"/>
      <w:lvlJc w:val="left"/>
      <w:pPr>
        <w:ind w:left="7587" w:hanging="794"/>
      </w:pPr>
      <w:rPr>
        <w:rFonts w:hint="default"/>
      </w:rPr>
    </w:lvl>
    <w:lvl w:ilvl="8" w:tplc="905C9142">
      <w:numFmt w:val="bullet"/>
      <w:lvlText w:val="•"/>
      <w:lvlJc w:val="left"/>
      <w:pPr>
        <w:ind w:left="8540" w:hanging="794"/>
      </w:pPr>
      <w:rPr>
        <w:rFonts w:hint="default"/>
      </w:rPr>
    </w:lvl>
  </w:abstractNum>
  <w:abstractNum w:abstractNumId="31" w15:restartNumberingAfterBreak="0">
    <w:nsid w:val="2F0923FB"/>
    <w:multiLevelType w:val="hybridMultilevel"/>
    <w:tmpl w:val="328A4EFA"/>
    <w:lvl w:ilvl="0" w:tplc="56FC7C94">
      <w:start w:val="140"/>
      <w:numFmt w:val="decimal"/>
      <w:lvlText w:val="%1"/>
      <w:lvlJc w:val="left"/>
      <w:pPr>
        <w:ind w:left="1941" w:hanging="794"/>
        <w:jc w:val="right"/>
      </w:pPr>
      <w:rPr>
        <w:rFonts w:ascii="Calibri" w:eastAsia="Calibri" w:hAnsi="Calibri" w:cs="Calibri" w:hint="default"/>
        <w:spacing w:val="-5"/>
        <w:w w:val="109"/>
        <w:sz w:val="13"/>
        <w:szCs w:val="13"/>
      </w:rPr>
    </w:lvl>
    <w:lvl w:ilvl="1" w:tplc="E1369920">
      <w:numFmt w:val="bullet"/>
      <w:lvlText w:val="•"/>
      <w:lvlJc w:val="left"/>
      <w:pPr>
        <w:ind w:left="2746" w:hanging="794"/>
      </w:pPr>
      <w:rPr>
        <w:rFonts w:hint="default"/>
      </w:rPr>
    </w:lvl>
    <w:lvl w:ilvl="2" w:tplc="0D32940A">
      <w:numFmt w:val="bullet"/>
      <w:lvlText w:val="•"/>
      <w:lvlJc w:val="left"/>
      <w:pPr>
        <w:ind w:left="3553" w:hanging="794"/>
      </w:pPr>
      <w:rPr>
        <w:rFonts w:hint="default"/>
      </w:rPr>
    </w:lvl>
    <w:lvl w:ilvl="3" w:tplc="D9704492">
      <w:numFmt w:val="bullet"/>
      <w:lvlText w:val="•"/>
      <w:lvlJc w:val="left"/>
      <w:pPr>
        <w:ind w:left="4359" w:hanging="794"/>
      </w:pPr>
      <w:rPr>
        <w:rFonts w:hint="default"/>
      </w:rPr>
    </w:lvl>
    <w:lvl w:ilvl="4" w:tplc="0EE49CEE">
      <w:numFmt w:val="bullet"/>
      <w:lvlText w:val="•"/>
      <w:lvlJc w:val="left"/>
      <w:pPr>
        <w:ind w:left="5166" w:hanging="794"/>
      </w:pPr>
      <w:rPr>
        <w:rFonts w:hint="default"/>
      </w:rPr>
    </w:lvl>
    <w:lvl w:ilvl="5" w:tplc="D3A4DBE4">
      <w:numFmt w:val="bullet"/>
      <w:lvlText w:val="•"/>
      <w:lvlJc w:val="left"/>
      <w:pPr>
        <w:ind w:left="5972" w:hanging="794"/>
      </w:pPr>
      <w:rPr>
        <w:rFonts w:hint="default"/>
      </w:rPr>
    </w:lvl>
    <w:lvl w:ilvl="6" w:tplc="7D84B164">
      <w:numFmt w:val="bullet"/>
      <w:lvlText w:val="•"/>
      <w:lvlJc w:val="left"/>
      <w:pPr>
        <w:ind w:left="6779" w:hanging="794"/>
      </w:pPr>
      <w:rPr>
        <w:rFonts w:hint="default"/>
      </w:rPr>
    </w:lvl>
    <w:lvl w:ilvl="7" w:tplc="DD9C5E42">
      <w:numFmt w:val="bullet"/>
      <w:lvlText w:val="•"/>
      <w:lvlJc w:val="left"/>
      <w:pPr>
        <w:ind w:left="7585" w:hanging="794"/>
      </w:pPr>
      <w:rPr>
        <w:rFonts w:hint="default"/>
      </w:rPr>
    </w:lvl>
    <w:lvl w:ilvl="8" w:tplc="67E4FA36">
      <w:numFmt w:val="bullet"/>
      <w:lvlText w:val="•"/>
      <w:lvlJc w:val="left"/>
      <w:pPr>
        <w:ind w:left="8392" w:hanging="794"/>
      </w:pPr>
      <w:rPr>
        <w:rFonts w:hint="default"/>
      </w:rPr>
    </w:lvl>
  </w:abstractNum>
  <w:abstractNum w:abstractNumId="32" w15:restartNumberingAfterBreak="0">
    <w:nsid w:val="2F8B1EA2"/>
    <w:multiLevelType w:val="hybridMultilevel"/>
    <w:tmpl w:val="A23C7A98"/>
    <w:lvl w:ilvl="0" w:tplc="8C484356">
      <w:numFmt w:val="bullet"/>
      <w:lvlText w:val="•"/>
      <w:lvlJc w:val="left"/>
      <w:pPr>
        <w:ind w:left="1261" w:hanging="341"/>
      </w:pPr>
      <w:rPr>
        <w:rFonts w:ascii="Calibri" w:eastAsia="Calibri" w:hAnsi="Calibri" w:cs="Calibri" w:hint="default"/>
        <w:w w:val="100"/>
        <w:sz w:val="21"/>
        <w:szCs w:val="21"/>
      </w:rPr>
    </w:lvl>
    <w:lvl w:ilvl="1" w:tplc="8B64F26A">
      <w:numFmt w:val="bullet"/>
      <w:lvlText w:val="•"/>
      <w:lvlJc w:val="left"/>
      <w:pPr>
        <w:ind w:left="2178" w:hanging="341"/>
      </w:pPr>
      <w:rPr>
        <w:rFonts w:hint="default"/>
      </w:rPr>
    </w:lvl>
    <w:lvl w:ilvl="2" w:tplc="76143E6C">
      <w:numFmt w:val="bullet"/>
      <w:lvlText w:val="•"/>
      <w:lvlJc w:val="left"/>
      <w:pPr>
        <w:ind w:left="3097" w:hanging="341"/>
      </w:pPr>
      <w:rPr>
        <w:rFonts w:hint="default"/>
      </w:rPr>
    </w:lvl>
    <w:lvl w:ilvl="3" w:tplc="32F8DA10">
      <w:numFmt w:val="bullet"/>
      <w:lvlText w:val="•"/>
      <w:lvlJc w:val="left"/>
      <w:pPr>
        <w:ind w:left="4015" w:hanging="341"/>
      </w:pPr>
      <w:rPr>
        <w:rFonts w:hint="default"/>
      </w:rPr>
    </w:lvl>
    <w:lvl w:ilvl="4" w:tplc="573E3C1C">
      <w:numFmt w:val="bullet"/>
      <w:lvlText w:val="•"/>
      <w:lvlJc w:val="left"/>
      <w:pPr>
        <w:ind w:left="4934" w:hanging="341"/>
      </w:pPr>
      <w:rPr>
        <w:rFonts w:hint="default"/>
      </w:rPr>
    </w:lvl>
    <w:lvl w:ilvl="5" w:tplc="6AD87260">
      <w:numFmt w:val="bullet"/>
      <w:lvlText w:val="•"/>
      <w:lvlJc w:val="left"/>
      <w:pPr>
        <w:ind w:left="5852" w:hanging="341"/>
      </w:pPr>
      <w:rPr>
        <w:rFonts w:hint="default"/>
      </w:rPr>
    </w:lvl>
    <w:lvl w:ilvl="6" w:tplc="30A6B960">
      <w:numFmt w:val="bullet"/>
      <w:lvlText w:val="•"/>
      <w:lvlJc w:val="left"/>
      <w:pPr>
        <w:ind w:left="6771" w:hanging="341"/>
      </w:pPr>
      <w:rPr>
        <w:rFonts w:hint="default"/>
      </w:rPr>
    </w:lvl>
    <w:lvl w:ilvl="7" w:tplc="27F0674C">
      <w:numFmt w:val="bullet"/>
      <w:lvlText w:val="•"/>
      <w:lvlJc w:val="left"/>
      <w:pPr>
        <w:ind w:left="7689" w:hanging="341"/>
      </w:pPr>
      <w:rPr>
        <w:rFonts w:hint="default"/>
      </w:rPr>
    </w:lvl>
    <w:lvl w:ilvl="8" w:tplc="5658E84C">
      <w:numFmt w:val="bullet"/>
      <w:lvlText w:val="•"/>
      <w:lvlJc w:val="left"/>
      <w:pPr>
        <w:ind w:left="8608" w:hanging="341"/>
      </w:pPr>
      <w:rPr>
        <w:rFonts w:hint="default"/>
      </w:rPr>
    </w:lvl>
  </w:abstractNum>
  <w:abstractNum w:abstractNumId="33" w15:restartNumberingAfterBreak="0">
    <w:nsid w:val="30AB533A"/>
    <w:multiLevelType w:val="hybridMultilevel"/>
    <w:tmpl w:val="55FABD5A"/>
    <w:lvl w:ilvl="0" w:tplc="C43004CA">
      <w:numFmt w:val="bullet"/>
      <w:lvlText w:val="-"/>
      <w:lvlJc w:val="left"/>
      <w:pPr>
        <w:ind w:left="335" w:hanging="284"/>
      </w:pPr>
      <w:rPr>
        <w:rFonts w:ascii="Calibri" w:eastAsia="Calibri" w:hAnsi="Calibri" w:cs="Calibri" w:hint="default"/>
        <w:w w:val="108"/>
        <w:sz w:val="18"/>
        <w:szCs w:val="18"/>
      </w:rPr>
    </w:lvl>
    <w:lvl w:ilvl="1" w:tplc="02561C98">
      <w:numFmt w:val="bullet"/>
      <w:lvlText w:val="•"/>
      <w:lvlJc w:val="left"/>
      <w:pPr>
        <w:ind w:left="486" w:hanging="284"/>
      </w:pPr>
      <w:rPr>
        <w:rFonts w:hint="default"/>
      </w:rPr>
    </w:lvl>
    <w:lvl w:ilvl="2" w:tplc="5A4A3BE6">
      <w:numFmt w:val="bullet"/>
      <w:lvlText w:val="•"/>
      <w:lvlJc w:val="left"/>
      <w:pPr>
        <w:ind w:left="632" w:hanging="284"/>
      </w:pPr>
      <w:rPr>
        <w:rFonts w:hint="default"/>
      </w:rPr>
    </w:lvl>
    <w:lvl w:ilvl="3" w:tplc="37D66EBE">
      <w:numFmt w:val="bullet"/>
      <w:lvlText w:val="•"/>
      <w:lvlJc w:val="left"/>
      <w:pPr>
        <w:ind w:left="779" w:hanging="284"/>
      </w:pPr>
      <w:rPr>
        <w:rFonts w:hint="default"/>
      </w:rPr>
    </w:lvl>
    <w:lvl w:ilvl="4" w:tplc="DFA07A80">
      <w:numFmt w:val="bullet"/>
      <w:lvlText w:val="•"/>
      <w:lvlJc w:val="left"/>
      <w:pPr>
        <w:ind w:left="925" w:hanging="284"/>
      </w:pPr>
      <w:rPr>
        <w:rFonts w:hint="default"/>
      </w:rPr>
    </w:lvl>
    <w:lvl w:ilvl="5" w:tplc="2096881C">
      <w:numFmt w:val="bullet"/>
      <w:lvlText w:val="•"/>
      <w:lvlJc w:val="left"/>
      <w:pPr>
        <w:ind w:left="1072" w:hanging="284"/>
      </w:pPr>
      <w:rPr>
        <w:rFonts w:hint="default"/>
      </w:rPr>
    </w:lvl>
    <w:lvl w:ilvl="6" w:tplc="0AB29802">
      <w:numFmt w:val="bullet"/>
      <w:lvlText w:val="•"/>
      <w:lvlJc w:val="left"/>
      <w:pPr>
        <w:ind w:left="1218" w:hanging="284"/>
      </w:pPr>
      <w:rPr>
        <w:rFonts w:hint="default"/>
      </w:rPr>
    </w:lvl>
    <w:lvl w:ilvl="7" w:tplc="15E206C2">
      <w:numFmt w:val="bullet"/>
      <w:lvlText w:val="•"/>
      <w:lvlJc w:val="left"/>
      <w:pPr>
        <w:ind w:left="1364" w:hanging="284"/>
      </w:pPr>
      <w:rPr>
        <w:rFonts w:hint="default"/>
      </w:rPr>
    </w:lvl>
    <w:lvl w:ilvl="8" w:tplc="7AA0E0B6">
      <w:numFmt w:val="bullet"/>
      <w:lvlText w:val="•"/>
      <w:lvlJc w:val="left"/>
      <w:pPr>
        <w:ind w:left="1511" w:hanging="284"/>
      </w:pPr>
      <w:rPr>
        <w:rFonts w:hint="default"/>
      </w:rPr>
    </w:lvl>
  </w:abstractNum>
  <w:abstractNum w:abstractNumId="34" w15:restartNumberingAfterBreak="0">
    <w:nsid w:val="3102576C"/>
    <w:multiLevelType w:val="hybridMultilevel"/>
    <w:tmpl w:val="36801C1A"/>
    <w:lvl w:ilvl="0" w:tplc="973EA24C">
      <w:start w:val="115"/>
      <w:numFmt w:val="decimal"/>
      <w:lvlText w:val="%1"/>
      <w:lvlJc w:val="left"/>
      <w:pPr>
        <w:ind w:left="920" w:hanging="794"/>
        <w:jc w:val="left"/>
      </w:pPr>
      <w:rPr>
        <w:rFonts w:ascii="Calibri" w:eastAsia="Calibri" w:hAnsi="Calibri" w:cs="Calibri" w:hint="default"/>
        <w:spacing w:val="-11"/>
        <w:w w:val="109"/>
        <w:sz w:val="13"/>
        <w:szCs w:val="13"/>
      </w:rPr>
    </w:lvl>
    <w:lvl w:ilvl="1" w:tplc="E84C38E6">
      <w:numFmt w:val="bullet"/>
      <w:lvlText w:val="•"/>
      <w:lvlJc w:val="left"/>
      <w:pPr>
        <w:ind w:left="2160" w:hanging="794"/>
      </w:pPr>
      <w:rPr>
        <w:rFonts w:hint="default"/>
      </w:rPr>
    </w:lvl>
    <w:lvl w:ilvl="2" w:tplc="3F12EF38">
      <w:numFmt w:val="bullet"/>
      <w:lvlText w:val="•"/>
      <w:lvlJc w:val="left"/>
      <w:pPr>
        <w:ind w:left="3080" w:hanging="794"/>
      </w:pPr>
      <w:rPr>
        <w:rFonts w:hint="default"/>
      </w:rPr>
    </w:lvl>
    <w:lvl w:ilvl="3" w:tplc="CB400E62">
      <w:numFmt w:val="bullet"/>
      <w:lvlText w:val="•"/>
      <w:lvlJc w:val="left"/>
      <w:pPr>
        <w:ind w:left="4001" w:hanging="794"/>
      </w:pPr>
      <w:rPr>
        <w:rFonts w:hint="default"/>
      </w:rPr>
    </w:lvl>
    <w:lvl w:ilvl="4" w:tplc="08261268">
      <w:numFmt w:val="bullet"/>
      <w:lvlText w:val="•"/>
      <w:lvlJc w:val="left"/>
      <w:pPr>
        <w:ind w:left="4921" w:hanging="794"/>
      </w:pPr>
      <w:rPr>
        <w:rFonts w:hint="default"/>
      </w:rPr>
    </w:lvl>
    <w:lvl w:ilvl="5" w:tplc="67A0FE4E">
      <w:numFmt w:val="bullet"/>
      <w:lvlText w:val="•"/>
      <w:lvlJc w:val="left"/>
      <w:pPr>
        <w:ind w:left="5842" w:hanging="794"/>
      </w:pPr>
      <w:rPr>
        <w:rFonts w:hint="default"/>
      </w:rPr>
    </w:lvl>
    <w:lvl w:ilvl="6" w:tplc="7AF6C72E">
      <w:numFmt w:val="bullet"/>
      <w:lvlText w:val="•"/>
      <w:lvlJc w:val="left"/>
      <w:pPr>
        <w:ind w:left="6763" w:hanging="794"/>
      </w:pPr>
      <w:rPr>
        <w:rFonts w:hint="default"/>
      </w:rPr>
    </w:lvl>
    <w:lvl w:ilvl="7" w:tplc="DD988AF8">
      <w:numFmt w:val="bullet"/>
      <w:lvlText w:val="•"/>
      <w:lvlJc w:val="left"/>
      <w:pPr>
        <w:ind w:left="7683" w:hanging="794"/>
      </w:pPr>
      <w:rPr>
        <w:rFonts w:hint="default"/>
      </w:rPr>
    </w:lvl>
    <w:lvl w:ilvl="8" w:tplc="BA7465D4">
      <w:numFmt w:val="bullet"/>
      <w:lvlText w:val="•"/>
      <w:lvlJc w:val="left"/>
      <w:pPr>
        <w:ind w:left="8604" w:hanging="794"/>
      </w:pPr>
      <w:rPr>
        <w:rFonts w:hint="default"/>
      </w:rPr>
    </w:lvl>
  </w:abstractNum>
  <w:abstractNum w:abstractNumId="35" w15:restartNumberingAfterBreak="0">
    <w:nsid w:val="390B254B"/>
    <w:multiLevelType w:val="hybridMultilevel"/>
    <w:tmpl w:val="B6F43B8C"/>
    <w:lvl w:ilvl="0" w:tplc="D9B6D9BE">
      <w:start w:val="29"/>
      <w:numFmt w:val="decimal"/>
      <w:lvlText w:val="%1"/>
      <w:lvlJc w:val="left"/>
      <w:pPr>
        <w:ind w:left="1941" w:hanging="794"/>
        <w:jc w:val="left"/>
      </w:pPr>
      <w:rPr>
        <w:rFonts w:ascii="Calibri" w:eastAsia="Calibri" w:hAnsi="Calibri" w:cs="Calibri" w:hint="default"/>
        <w:w w:val="109"/>
        <w:sz w:val="13"/>
        <w:szCs w:val="13"/>
      </w:rPr>
    </w:lvl>
    <w:lvl w:ilvl="1" w:tplc="FF92459C">
      <w:numFmt w:val="bullet"/>
      <w:lvlText w:val="•"/>
      <w:lvlJc w:val="left"/>
      <w:pPr>
        <w:ind w:left="2746" w:hanging="794"/>
      </w:pPr>
      <w:rPr>
        <w:rFonts w:hint="default"/>
      </w:rPr>
    </w:lvl>
    <w:lvl w:ilvl="2" w:tplc="BCC44E6E">
      <w:numFmt w:val="bullet"/>
      <w:lvlText w:val="•"/>
      <w:lvlJc w:val="left"/>
      <w:pPr>
        <w:ind w:left="3553" w:hanging="794"/>
      </w:pPr>
      <w:rPr>
        <w:rFonts w:hint="default"/>
      </w:rPr>
    </w:lvl>
    <w:lvl w:ilvl="3" w:tplc="3A96F45A">
      <w:numFmt w:val="bullet"/>
      <w:lvlText w:val="•"/>
      <w:lvlJc w:val="left"/>
      <w:pPr>
        <w:ind w:left="4359" w:hanging="794"/>
      </w:pPr>
      <w:rPr>
        <w:rFonts w:hint="default"/>
      </w:rPr>
    </w:lvl>
    <w:lvl w:ilvl="4" w:tplc="C8781856">
      <w:numFmt w:val="bullet"/>
      <w:lvlText w:val="•"/>
      <w:lvlJc w:val="left"/>
      <w:pPr>
        <w:ind w:left="5166" w:hanging="794"/>
      </w:pPr>
      <w:rPr>
        <w:rFonts w:hint="default"/>
      </w:rPr>
    </w:lvl>
    <w:lvl w:ilvl="5" w:tplc="08BEC416">
      <w:numFmt w:val="bullet"/>
      <w:lvlText w:val="•"/>
      <w:lvlJc w:val="left"/>
      <w:pPr>
        <w:ind w:left="5972" w:hanging="794"/>
      </w:pPr>
      <w:rPr>
        <w:rFonts w:hint="default"/>
      </w:rPr>
    </w:lvl>
    <w:lvl w:ilvl="6" w:tplc="24D6A9FA">
      <w:numFmt w:val="bullet"/>
      <w:lvlText w:val="•"/>
      <w:lvlJc w:val="left"/>
      <w:pPr>
        <w:ind w:left="6779" w:hanging="794"/>
      </w:pPr>
      <w:rPr>
        <w:rFonts w:hint="default"/>
      </w:rPr>
    </w:lvl>
    <w:lvl w:ilvl="7" w:tplc="84BA5E24">
      <w:numFmt w:val="bullet"/>
      <w:lvlText w:val="•"/>
      <w:lvlJc w:val="left"/>
      <w:pPr>
        <w:ind w:left="7585" w:hanging="794"/>
      </w:pPr>
      <w:rPr>
        <w:rFonts w:hint="default"/>
      </w:rPr>
    </w:lvl>
    <w:lvl w:ilvl="8" w:tplc="EE2A7522">
      <w:numFmt w:val="bullet"/>
      <w:lvlText w:val="•"/>
      <w:lvlJc w:val="left"/>
      <w:pPr>
        <w:ind w:left="8392" w:hanging="794"/>
      </w:pPr>
      <w:rPr>
        <w:rFonts w:hint="default"/>
      </w:rPr>
    </w:lvl>
  </w:abstractNum>
  <w:abstractNum w:abstractNumId="36" w15:restartNumberingAfterBreak="0">
    <w:nsid w:val="397D360B"/>
    <w:multiLevelType w:val="hybridMultilevel"/>
    <w:tmpl w:val="089C9A82"/>
    <w:lvl w:ilvl="0" w:tplc="1BD07356">
      <w:start w:val="45"/>
      <w:numFmt w:val="decimal"/>
      <w:lvlText w:val="%1"/>
      <w:lvlJc w:val="left"/>
      <w:pPr>
        <w:ind w:left="1941" w:hanging="794"/>
        <w:jc w:val="right"/>
      </w:pPr>
      <w:rPr>
        <w:rFonts w:ascii="Calibri" w:eastAsia="Calibri" w:hAnsi="Calibri" w:cs="Calibri" w:hint="default"/>
        <w:w w:val="109"/>
        <w:sz w:val="13"/>
        <w:szCs w:val="13"/>
      </w:rPr>
    </w:lvl>
    <w:lvl w:ilvl="1" w:tplc="1524781A">
      <w:numFmt w:val="bullet"/>
      <w:lvlText w:val="•"/>
      <w:lvlJc w:val="left"/>
      <w:pPr>
        <w:ind w:left="2796" w:hanging="794"/>
      </w:pPr>
      <w:rPr>
        <w:rFonts w:hint="default"/>
      </w:rPr>
    </w:lvl>
    <w:lvl w:ilvl="2" w:tplc="E29CF75A">
      <w:numFmt w:val="bullet"/>
      <w:lvlText w:val="•"/>
      <w:lvlJc w:val="left"/>
      <w:pPr>
        <w:ind w:left="3653" w:hanging="794"/>
      </w:pPr>
      <w:rPr>
        <w:rFonts w:hint="default"/>
      </w:rPr>
    </w:lvl>
    <w:lvl w:ilvl="3" w:tplc="BAD85F34">
      <w:numFmt w:val="bullet"/>
      <w:lvlText w:val="•"/>
      <w:lvlJc w:val="left"/>
      <w:pPr>
        <w:ind w:left="4509" w:hanging="794"/>
      </w:pPr>
      <w:rPr>
        <w:rFonts w:hint="default"/>
      </w:rPr>
    </w:lvl>
    <w:lvl w:ilvl="4" w:tplc="AFF85D54">
      <w:numFmt w:val="bullet"/>
      <w:lvlText w:val="•"/>
      <w:lvlJc w:val="left"/>
      <w:pPr>
        <w:ind w:left="5366" w:hanging="794"/>
      </w:pPr>
      <w:rPr>
        <w:rFonts w:hint="default"/>
      </w:rPr>
    </w:lvl>
    <w:lvl w:ilvl="5" w:tplc="CD0E128E">
      <w:numFmt w:val="bullet"/>
      <w:lvlText w:val="•"/>
      <w:lvlJc w:val="left"/>
      <w:pPr>
        <w:ind w:left="6222" w:hanging="794"/>
      </w:pPr>
      <w:rPr>
        <w:rFonts w:hint="default"/>
      </w:rPr>
    </w:lvl>
    <w:lvl w:ilvl="6" w:tplc="135C149E">
      <w:numFmt w:val="bullet"/>
      <w:lvlText w:val="•"/>
      <w:lvlJc w:val="left"/>
      <w:pPr>
        <w:ind w:left="7079" w:hanging="794"/>
      </w:pPr>
      <w:rPr>
        <w:rFonts w:hint="default"/>
      </w:rPr>
    </w:lvl>
    <w:lvl w:ilvl="7" w:tplc="52C260A0">
      <w:numFmt w:val="bullet"/>
      <w:lvlText w:val="•"/>
      <w:lvlJc w:val="left"/>
      <w:pPr>
        <w:ind w:left="7935" w:hanging="794"/>
      </w:pPr>
      <w:rPr>
        <w:rFonts w:hint="default"/>
      </w:rPr>
    </w:lvl>
    <w:lvl w:ilvl="8" w:tplc="2E9C853E">
      <w:numFmt w:val="bullet"/>
      <w:lvlText w:val="•"/>
      <w:lvlJc w:val="left"/>
      <w:pPr>
        <w:ind w:left="8792" w:hanging="794"/>
      </w:pPr>
      <w:rPr>
        <w:rFonts w:hint="default"/>
      </w:rPr>
    </w:lvl>
  </w:abstractNum>
  <w:abstractNum w:abstractNumId="37" w15:restartNumberingAfterBreak="0">
    <w:nsid w:val="3B8512B0"/>
    <w:multiLevelType w:val="hybridMultilevel"/>
    <w:tmpl w:val="239686AE"/>
    <w:lvl w:ilvl="0" w:tplc="5EF2C052">
      <w:start w:val="2"/>
      <w:numFmt w:val="decimal"/>
      <w:lvlText w:val="%1"/>
      <w:lvlJc w:val="left"/>
      <w:pPr>
        <w:ind w:left="2154" w:hanging="567"/>
        <w:jc w:val="left"/>
      </w:pPr>
      <w:rPr>
        <w:rFonts w:ascii="Calibri" w:eastAsia="Calibri" w:hAnsi="Calibri" w:cs="Calibri" w:hint="default"/>
        <w:b/>
        <w:bCs/>
        <w:w w:val="109"/>
        <w:sz w:val="24"/>
        <w:szCs w:val="24"/>
      </w:rPr>
    </w:lvl>
    <w:lvl w:ilvl="1" w:tplc="B76C57E0">
      <w:numFmt w:val="bullet"/>
      <w:lvlText w:val="•"/>
      <w:lvlJc w:val="left"/>
      <w:pPr>
        <w:ind w:left="3134" w:hanging="567"/>
      </w:pPr>
      <w:rPr>
        <w:rFonts w:hint="default"/>
      </w:rPr>
    </w:lvl>
    <w:lvl w:ilvl="2" w:tplc="AB009A4C">
      <w:numFmt w:val="bullet"/>
      <w:lvlText w:val="•"/>
      <w:lvlJc w:val="left"/>
      <w:pPr>
        <w:ind w:left="4109" w:hanging="567"/>
      </w:pPr>
      <w:rPr>
        <w:rFonts w:hint="default"/>
      </w:rPr>
    </w:lvl>
    <w:lvl w:ilvl="3" w:tplc="E34A40D0">
      <w:numFmt w:val="bullet"/>
      <w:lvlText w:val="•"/>
      <w:lvlJc w:val="left"/>
      <w:pPr>
        <w:ind w:left="5083" w:hanging="567"/>
      </w:pPr>
      <w:rPr>
        <w:rFonts w:hint="default"/>
      </w:rPr>
    </w:lvl>
    <w:lvl w:ilvl="4" w:tplc="D35046EE">
      <w:numFmt w:val="bullet"/>
      <w:lvlText w:val="•"/>
      <w:lvlJc w:val="left"/>
      <w:pPr>
        <w:ind w:left="6058" w:hanging="567"/>
      </w:pPr>
      <w:rPr>
        <w:rFonts w:hint="default"/>
      </w:rPr>
    </w:lvl>
    <w:lvl w:ilvl="5" w:tplc="724C5A2E">
      <w:numFmt w:val="bullet"/>
      <w:lvlText w:val="•"/>
      <w:lvlJc w:val="left"/>
      <w:pPr>
        <w:ind w:left="7032" w:hanging="567"/>
      </w:pPr>
      <w:rPr>
        <w:rFonts w:hint="default"/>
      </w:rPr>
    </w:lvl>
    <w:lvl w:ilvl="6" w:tplc="03AC3528">
      <w:numFmt w:val="bullet"/>
      <w:lvlText w:val="•"/>
      <w:lvlJc w:val="left"/>
      <w:pPr>
        <w:ind w:left="8007" w:hanging="567"/>
      </w:pPr>
      <w:rPr>
        <w:rFonts w:hint="default"/>
      </w:rPr>
    </w:lvl>
    <w:lvl w:ilvl="7" w:tplc="95BCEFDA">
      <w:numFmt w:val="bullet"/>
      <w:lvlText w:val="•"/>
      <w:lvlJc w:val="left"/>
      <w:pPr>
        <w:ind w:left="8981" w:hanging="567"/>
      </w:pPr>
      <w:rPr>
        <w:rFonts w:hint="default"/>
      </w:rPr>
    </w:lvl>
    <w:lvl w:ilvl="8" w:tplc="1F902E9E">
      <w:numFmt w:val="bullet"/>
      <w:lvlText w:val="•"/>
      <w:lvlJc w:val="left"/>
      <w:pPr>
        <w:ind w:left="9956" w:hanging="567"/>
      </w:pPr>
      <w:rPr>
        <w:rFonts w:hint="default"/>
      </w:rPr>
    </w:lvl>
  </w:abstractNum>
  <w:abstractNum w:abstractNumId="38" w15:restartNumberingAfterBreak="0">
    <w:nsid w:val="3BF435D6"/>
    <w:multiLevelType w:val="hybridMultilevel"/>
    <w:tmpl w:val="43AA468A"/>
    <w:lvl w:ilvl="0" w:tplc="7FEE633A">
      <w:start w:val="14"/>
      <w:numFmt w:val="decimal"/>
      <w:lvlText w:val="%1"/>
      <w:lvlJc w:val="left"/>
      <w:pPr>
        <w:ind w:left="1941" w:hanging="794"/>
        <w:jc w:val="left"/>
      </w:pPr>
      <w:rPr>
        <w:rFonts w:ascii="Calibri" w:eastAsia="Calibri" w:hAnsi="Calibri" w:cs="Calibri" w:hint="default"/>
        <w:spacing w:val="-5"/>
        <w:w w:val="109"/>
        <w:sz w:val="13"/>
        <w:szCs w:val="13"/>
      </w:rPr>
    </w:lvl>
    <w:lvl w:ilvl="1" w:tplc="2A0EE50A">
      <w:numFmt w:val="bullet"/>
      <w:lvlText w:val="•"/>
      <w:lvlJc w:val="left"/>
      <w:pPr>
        <w:ind w:left="2746" w:hanging="794"/>
      </w:pPr>
      <w:rPr>
        <w:rFonts w:hint="default"/>
      </w:rPr>
    </w:lvl>
    <w:lvl w:ilvl="2" w:tplc="6DACF324">
      <w:numFmt w:val="bullet"/>
      <w:lvlText w:val="•"/>
      <w:lvlJc w:val="left"/>
      <w:pPr>
        <w:ind w:left="3553" w:hanging="794"/>
      </w:pPr>
      <w:rPr>
        <w:rFonts w:hint="default"/>
      </w:rPr>
    </w:lvl>
    <w:lvl w:ilvl="3" w:tplc="54A6D378">
      <w:numFmt w:val="bullet"/>
      <w:lvlText w:val="•"/>
      <w:lvlJc w:val="left"/>
      <w:pPr>
        <w:ind w:left="4359" w:hanging="794"/>
      </w:pPr>
      <w:rPr>
        <w:rFonts w:hint="default"/>
      </w:rPr>
    </w:lvl>
    <w:lvl w:ilvl="4" w:tplc="328EEE62">
      <w:numFmt w:val="bullet"/>
      <w:lvlText w:val="•"/>
      <w:lvlJc w:val="left"/>
      <w:pPr>
        <w:ind w:left="5166" w:hanging="794"/>
      </w:pPr>
      <w:rPr>
        <w:rFonts w:hint="default"/>
      </w:rPr>
    </w:lvl>
    <w:lvl w:ilvl="5" w:tplc="BB8A53C0">
      <w:numFmt w:val="bullet"/>
      <w:lvlText w:val="•"/>
      <w:lvlJc w:val="left"/>
      <w:pPr>
        <w:ind w:left="5972" w:hanging="794"/>
      </w:pPr>
      <w:rPr>
        <w:rFonts w:hint="default"/>
      </w:rPr>
    </w:lvl>
    <w:lvl w:ilvl="6" w:tplc="8784670E">
      <w:numFmt w:val="bullet"/>
      <w:lvlText w:val="•"/>
      <w:lvlJc w:val="left"/>
      <w:pPr>
        <w:ind w:left="6779" w:hanging="794"/>
      </w:pPr>
      <w:rPr>
        <w:rFonts w:hint="default"/>
      </w:rPr>
    </w:lvl>
    <w:lvl w:ilvl="7" w:tplc="14381138">
      <w:numFmt w:val="bullet"/>
      <w:lvlText w:val="•"/>
      <w:lvlJc w:val="left"/>
      <w:pPr>
        <w:ind w:left="7585" w:hanging="794"/>
      </w:pPr>
      <w:rPr>
        <w:rFonts w:hint="default"/>
      </w:rPr>
    </w:lvl>
    <w:lvl w:ilvl="8" w:tplc="124A0B94">
      <w:numFmt w:val="bullet"/>
      <w:lvlText w:val="•"/>
      <w:lvlJc w:val="left"/>
      <w:pPr>
        <w:ind w:left="8392" w:hanging="794"/>
      </w:pPr>
      <w:rPr>
        <w:rFonts w:hint="default"/>
      </w:rPr>
    </w:lvl>
  </w:abstractNum>
  <w:abstractNum w:abstractNumId="39" w15:restartNumberingAfterBreak="0">
    <w:nsid w:val="3D0539BE"/>
    <w:multiLevelType w:val="hybridMultilevel"/>
    <w:tmpl w:val="B54CCF4A"/>
    <w:lvl w:ilvl="0" w:tplc="F216C1EE">
      <w:numFmt w:val="bullet"/>
      <w:lvlText w:val="•"/>
      <w:lvlJc w:val="left"/>
      <w:pPr>
        <w:ind w:left="1261" w:hanging="341"/>
      </w:pPr>
      <w:rPr>
        <w:rFonts w:ascii="Calibri" w:eastAsia="Calibri" w:hAnsi="Calibri" w:cs="Calibri" w:hint="default"/>
        <w:w w:val="100"/>
        <w:sz w:val="21"/>
        <w:szCs w:val="21"/>
      </w:rPr>
    </w:lvl>
    <w:lvl w:ilvl="1" w:tplc="4BD6AAAC">
      <w:numFmt w:val="bullet"/>
      <w:lvlText w:val="•"/>
      <w:lvlJc w:val="left"/>
      <w:pPr>
        <w:ind w:left="2178" w:hanging="341"/>
      </w:pPr>
      <w:rPr>
        <w:rFonts w:hint="default"/>
      </w:rPr>
    </w:lvl>
    <w:lvl w:ilvl="2" w:tplc="0FE2D37E">
      <w:numFmt w:val="bullet"/>
      <w:lvlText w:val="•"/>
      <w:lvlJc w:val="left"/>
      <w:pPr>
        <w:ind w:left="3097" w:hanging="341"/>
      </w:pPr>
      <w:rPr>
        <w:rFonts w:hint="default"/>
      </w:rPr>
    </w:lvl>
    <w:lvl w:ilvl="3" w:tplc="06F0A9BA">
      <w:numFmt w:val="bullet"/>
      <w:lvlText w:val="•"/>
      <w:lvlJc w:val="left"/>
      <w:pPr>
        <w:ind w:left="4015" w:hanging="341"/>
      </w:pPr>
      <w:rPr>
        <w:rFonts w:hint="default"/>
      </w:rPr>
    </w:lvl>
    <w:lvl w:ilvl="4" w:tplc="B58C5EEC">
      <w:numFmt w:val="bullet"/>
      <w:lvlText w:val="•"/>
      <w:lvlJc w:val="left"/>
      <w:pPr>
        <w:ind w:left="4934" w:hanging="341"/>
      </w:pPr>
      <w:rPr>
        <w:rFonts w:hint="default"/>
      </w:rPr>
    </w:lvl>
    <w:lvl w:ilvl="5" w:tplc="1E68ECDA">
      <w:numFmt w:val="bullet"/>
      <w:lvlText w:val="•"/>
      <w:lvlJc w:val="left"/>
      <w:pPr>
        <w:ind w:left="5852" w:hanging="341"/>
      </w:pPr>
      <w:rPr>
        <w:rFonts w:hint="default"/>
      </w:rPr>
    </w:lvl>
    <w:lvl w:ilvl="6" w:tplc="14184C92">
      <w:numFmt w:val="bullet"/>
      <w:lvlText w:val="•"/>
      <w:lvlJc w:val="left"/>
      <w:pPr>
        <w:ind w:left="6771" w:hanging="341"/>
      </w:pPr>
      <w:rPr>
        <w:rFonts w:hint="default"/>
      </w:rPr>
    </w:lvl>
    <w:lvl w:ilvl="7" w:tplc="DF927E54">
      <w:numFmt w:val="bullet"/>
      <w:lvlText w:val="•"/>
      <w:lvlJc w:val="left"/>
      <w:pPr>
        <w:ind w:left="7689" w:hanging="341"/>
      </w:pPr>
      <w:rPr>
        <w:rFonts w:hint="default"/>
      </w:rPr>
    </w:lvl>
    <w:lvl w:ilvl="8" w:tplc="B8DECCA0">
      <w:numFmt w:val="bullet"/>
      <w:lvlText w:val="•"/>
      <w:lvlJc w:val="left"/>
      <w:pPr>
        <w:ind w:left="8608" w:hanging="341"/>
      </w:pPr>
      <w:rPr>
        <w:rFonts w:hint="default"/>
      </w:rPr>
    </w:lvl>
  </w:abstractNum>
  <w:abstractNum w:abstractNumId="40" w15:restartNumberingAfterBreak="0">
    <w:nsid w:val="3F8D503F"/>
    <w:multiLevelType w:val="hybridMultilevel"/>
    <w:tmpl w:val="838C3014"/>
    <w:lvl w:ilvl="0" w:tplc="FDF8AB64">
      <w:start w:val="8"/>
      <w:numFmt w:val="decimal"/>
      <w:lvlText w:val="%1"/>
      <w:lvlJc w:val="left"/>
      <w:pPr>
        <w:ind w:left="921" w:hanging="794"/>
        <w:jc w:val="left"/>
      </w:pPr>
      <w:rPr>
        <w:rFonts w:ascii="Calibri" w:eastAsia="Calibri" w:hAnsi="Calibri" w:cs="Calibri" w:hint="default"/>
        <w:w w:val="109"/>
        <w:sz w:val="13"/>
        <w:szCs w:val="13"/>
      </w:rPr>
    </w:lvl>
    <w:lvl w:ilvl="1" w:tplc="C5B8DD46">
      <w:numFmt w:val="bullet"/>
      <w:lvlText w:val="•"/>
      <w:lvlJc w:val="left"/>
      <w:pPr>
        <w:ind w:left="1872" w:hanging="794"/>
      </w:pPr>
      <w:rPr>
        <w:rFonts w:hint="default"/>
      </w:rPr>
    </w:lvl>
    <w:lvl w:ilvl="2" w:tplc="6D2A64FC">
      <w:numFmt w:val="bullet"/>
      <w:lvlText w:val="•"/>
      <w:lvlJc w:val="left"/>
      <w:pPr>
        <w:ind w:left="2825" w:hanging="794"/>
      </w:pPr>
      <w:rPr>
        <w:rFonts w:hint="default"/>
      </w:rPr>
    </w:lvl>
    <w:lvl w:ilvl="3" w:tplc="AE4C2E2E">
      <w:numFmt w:val="bullet"/>
      <w:lvlText w:val="•"/>
      <w:lvlJc w:val="left"/>
      <w:pPr>
        <w:ind w:left="3777" w:hanging="794"/>
      </w:pPr>
      <w:rPr>
        <w:rFonts w:hint="default"/>
      </w:rPr>
    </w:lvl>
    <w:lvl w:ilvl="4" w:tplc="E9B69974">
      <w:numFmt w:val="bullet"/>
      <w:lvlText w:val="•"/>
      <w:lvlJc w:val="left"/>
      <w:pPr>
        <w:ind w:left="4730" w:hanging="794"/>
      </w:pPr>
      <w:rPr>
        <w:rFonts w:hint="default"/>
      </w:rPr>
    </w:lvl>
    <w:lvl w:ilvl="5" w:tplc="7CB80F0C">
      <w:numFmt w:val="bullet"/>
      <w:lvlText w:val="•"/>
      <w:lvlJc w:val="left"/>
      <w:pPr>
        <w:ind w:left="5682" w:hanging="794"/>
      </w:pPr>
      <w:rPr>
        <w:rFonts w:hint="default"/>
      </w:rPr>
    </w:lvl>
    <w:lvl w:ilvl="6" w:tplc="890E6642">
      <w:numFmt w:val="bullet"/>
      <w:lvlText w:val="•"/>
      <w:lvlJc w:val="left"/>
      <w:pPr>
        <w:ind w:left="6635" w:hanging="794"/>
      </w:pPr>
      <w:rPr>
        <w:rFonts w:hint="default"/>
      </w:rPr>
    </w:lvl>
    <w:lvl w:ilvl="7" w:tplc="85B27138">
      <w:numFmt w:val="bullet"/>
      <w:lvlText w:val="•"/>
      <w:lvlJc w:val="left"/>
      <w:pPr>
        <w:ind w:left="7587" w:hanging="794"/>
      </w:pPr>
      <w:rPr>
        <w:rFonts w:hint="default"/>
      </w:rPr>
    </w:lvl>
    <w:lvl w:ilvl="8" w:tplc="D7A8EF36">
      <w:numFmt w:val="bullet"/>
      <w:lvlText w:val="•"/>
      <w:lvlJc w:val="left"/>
      <w:pPr>
        <w:ind w:left="8540" w:hanging="794"/>
      </w:pPr>
      <w:rPr>
        <w:rFonts w:hint="default"/>
      </w:rPr>
    </w:lvl>
  </w:abstractNum>
  <w:abstractNum w:abstractNumId="41" w15:restartNumberingAfterBreak="0">
    <w:nsid w:val="3F95773A"/>
    <w:multiLevelType w:val="hybridMultilevel"/>
    <w:tmpl w:val="7C3A4D3E"/>
    <w:lvl w:ilvl="0" w:tplc="A1E4142C">
      <w:numFmt w:val="bullet"/>
      <w:lvlText w:val="-"/>
      <w:lvlJc w:val="left"/>
      <w:pPr>
        <w:ind w:left="335" w:hanging="284"/>
      </w:pPr>
      <w:rPr>
        <w:rFonts w:ascii="Calibri" w:eastAsia="Calibri" w:hAnsi="Calibri" w:cs="Calibri" w:hint="default"/>
        <w:w w:val="108"/>
        <w:sz w:val="18"/>
        <w:szCs w:val="18"/>
      </w:rPr>
    </w:lvl>
    <w:lvl w:ilvl="1" w:tplc="2454FCC4">
      <w:numFmt w:val="bullet"/>
      <w:lvlText w:val="•"/>
      <w:lvlJc w:val="left"/>
      <w:pPr>
        <w:ind w:left="486" w:hanging="284"/>
      </w:pPr>
      <w:rPr>
        <w:rFonts w:hint="default"/>
      </w:rPr>
    </w:lvl>
    <w:lvl w:ilvl="2" w:tplc="79F2D72A">
      <w:numFmt w:val="bullet"/>
      <w:lvlText w:val="•"/>
      <w:lvlJc w:val="left"/>
      <w:pPr>
        <w:ind w:left="632" w:hanging="284"/>
      </w:pPr>
      <w:rPr>
        <w:rFonts w:hint="default"/>
      </w:rPr>
    </w:lvl>
    <w:lvl w:ilvl="3" w:tplc="FC7480E0">
      <w:numFmt w:val="bullet"/>
      <w:lvlText w:val="•"/>
      <w:lvlJc w:val="left"/>
      <w:pPr>
        <w:ind w:left="779" w:hanging="284"/>
      </w:pPr>
      <w:rPr>
        <w:rFonts w:hint="default"/>
      </w:rPr>
    </w:lvl>
    <w:lvl w:ilvl="4" w:tplc="B3CE92D2">
      <w:numFmt w:val="bullet"/>
      <w:lvlText w:val="•"/>
      <w:lvlJc w:val="left"/>
      <w:pPr>
        <w:ind w:left="925" w:hanging="284"/>
      </w:pPr>
      <w:rPr>
        <w:rFonts w:hint="default"/>
      </w:rPr>
    </w:lvl>
    <w:lvl w:ilvl="5" w:tplc="1B282D78">
      <w:numFmt w:val="bullet"/>
      <w:lvlText w:val="•"/>
      <w:lvlJc w:val="left"/>
      <w:pPr>
        <w:ind w:left="1072" w:hanging="284"/>
      </w:pPr>
      <w:rPr>
        <w:rFonts w:hint="default"/>
      </w:rPr>
    </w:lvl>
    <w:lvl w:ilvl="6" w:tplc="A886CE6E">
      <w:numFmt w:val="bullet"/>
      <w:lvlText w:val="•"/>
      <w:lvlJc w:val="left"/>
      <w:pPr>
        <w:ind w:left="1218" w:hanging="284"/>
      </w:pPr>
      <w:rPr>
        <w:rFonts w:hint="default"/>
      </w:rPr>
    </w:lvl>
    <w:lvl w:ilvl="7" w:tplc="F9AE4C8C">
      <w:numFmt w:val="bullet"/>
      <w:lvlText w:val="•"/>
      <w:lvlJc w:val="left"/>
      <w:pPr>
        <w:ind w:left="1364" w:hanging="284"/>
      </w:pPr>
      <w:rPr>
        <w:rFonts w:hint="default"/>
      </w:rPr>
    </w:lvl>
    <w:lvl w:ilvl="8" w:tplc="F4561422">
      <w:numFmt w:val="bullet"/>
      <w:lvlText w:val="•"/>
      <w:lvlJc w:val="left"/>
      <w:pPr>
        <w:ind w:left="1511" w:hanging="284"/>
      </w:pPr>
      <w:rPr>
        <w:rFonts w:hint="default"/>
      </w:rPr>
    </w:lvl>
  </w:abstractNum>
  <w:abstractNum w:abstractNumId="42" w15:restartNumberingAfterBreak="0">
    <w:nsid w:val="40AF4AD9"/>
    <w:multiLevelType w:val="hybridMultilevel"/>
    <w:tmpl w:val="3A3EF050"/>
    <w:lvl w:ilvl="0" w:tplc="E0F6FB68">
      <w:start w:val="2"/>
      <w:numFmt w:val="decimal"/>
      <w:lvlText w:val="%1"/>
      <w:lvlJc w:val="left"/>
      <w:pPr>
        <w:ind w:left="1941" w:hanging="794"/>
        <w:jc w:val="right"/>
      </w:pPr>
      <w:rPr>
        <w:rFonts w:ascii="Calibri" w:eastAsia="Calibri" w:hAnsi="Calibri" w:cs="Calibri" w:hint="default"/>
        <w:w w:val="109"/>
        <w:sz w:val="13"/>
        <w:szCs w:val="13"/>
      </w:rPr>
    </w:lvl>
    <w:lvl w:ilvl="1" w:tplc="872883D6">
      <w:numFmt w:val="bullet"/>
      <w:lvlText w:val="•"/>
      <w:lvlJc w:val="left"/>
      <w:pPr>
        <w:ind w:left="1771" w:hanging="341"/>
      </w:pPr>
      <w:rPr>
        <w:rFonts w:ascii="Calibri" w:eastAsia="Calibri" w:hAnsi="Calibri" w:cs="Calibri" w:hint="default"/>
        <w:w w:val="100"/>
        <w:sz w:val="21"/>
        <w:szCs w:val="21"/>
      </w:rPr>
    </w:lvl>
    <w:lvl w:ilvl="2" w:tplc="31EC8B66">
      <w:numFmt w:val="bullet"/>
      <w:lvlText w:val="•"/>
      <w:lvlJc w:val="left"/>
      <w:pPr>
        <w:ind w:left="2833" w:hanging="341"/>
      </w:pPr>
      <w:rPr>
        <w:rFonts w:hint="default"/>
      </w:rPr>
    </w:lvl>
    <w:lvl w:ilvl="3" w:tplc="3B3CCA82">
      <w:numFmt w:val="bullet"/>
      <w:lvlText w:val="•"/>
      <w:lvlJc w:val="left"/>
      <w:pPr>
        <w:ind w:left="3727" w:hanging="341"/>
      </w:pPr>
      <w:rPr>
        <w:rFonts w:hint="default"/>
      </w:rPr>
    </w:lvl>
    <w:lvl w:ilvl="4" w:tplc="61383C46">
      <w:numFmt w:val="bullet"/>
      <w:lvlText w:val="•"/>
      <w:lvlJc w:val="left"/>
      <w:pPr>
        <w:ind w:left="4621" w:hanging="341"/>
      </w:pPr>
      <w:rPr>
        <w:rFonts w:hint="default"/>
      </w:rPr>
    </w:lvl>
    <w:lvl w:ilvl="5" w:tplc="CFCC507E">
      <w:numFmt w:val="bullet"/>
      <w:lvlText w:val="•"/>
      <w:lvlJc w:val="left"/>
      <w:pPr>
        <w:ind w:left="5515" w:hanging="341"/>
      </w:pPr>
      <w:rPr>
        <w:rFonts w:hint="default"/>
      </w:rPr>
    </w:lvl>
    <w:lvl w:ilvl="6" w:tplc="49E6632E">
      <w:numFmt w:val="bullet"/>
      <w:lvlText w:val="•"/>
      <w:lvlJc w:val="left"/>
      <w:pPr>
        <w:ind w:left="6409" w:hanging="341"/>
      </w:pPr>
      <w:rPr>
        <w:rFonts w:hint="default"/>
      </w:rPr>
    </w:lvl>
    <w:lvl w:ilvl="7" w:tplc="6CD8163C">
      <w:numFmt w:val="bullet"/>
      <w:lvlText w:val="•"/>
      <w:lvlJc w:val="left"/>
      <w:pPr>
        <w:ind w:left="7303" w:hanging="341"/>
      </w:pPr>
      <w:rPr>
        <w:rFonts w:hint="default"/>
      </w:rPr>
    </w:lvl>
    <w:lvl w:ilvl="8" w:tplc="74E4B738">
      <w:numFmt w:val="bullet"/>
      <w:lvlText w:val="•"/>
      <w:lvlJc w:val="left"/>
      <w:pPr>
        <w:ind w:left="8197" w:hanging="341"/>
      </w:pPr>
      <w:rPr>
        <w:rFonts w:hint="default"/>
      </w:rPr>
    </w:lvl>
  </w:abstractNum>
  <w:abstractNum w:abstractNumId="43" w15:restartNumberingAfterBreak="0">
    <w:nsid w:val="4129024E"/>
    <w:multiLevelType w:val="hybridMultilevel"/>
    <w:tmpl w:val="42E84562"/>
    <w:lvl w:ilvl="0" w:tplc="31563DBE">
      <w:numFmt w:val="bullet"/>
      <w:lvlText w:val="-"/>
      <w:lvlJc w:val="left"/>
      <w:pPr>
        <w:ind w:left="335" w:hanging="284"/>
      </w:pPr>
      <w:rPr>
        <w:rFonts w:ascii="Calibri" w:eastAsia="Calibri" w:hAnsi="Calibri" w:cs="Calibri" w:hint="default"/>
        <w:w w:val="108"/>
        <w:sz w:val="18"/>
        <w:szCs w:val="18"/>
      </w:rPr>
    </w:lvl>
    <w:lvl w:ilvl="1" w:tplc="0C0ED064">
      <w:numFmt w:val="bullet"/>
      <w:lvlText w:val="•"/>
      <w:lvlJc w:val="left"/>
      <w:pPr>
        <w:ind w:left="486" w:hanging="284"/>
      </w:pPr>
      <w:rPr>
        <w:rFonts w:hint="default"/>
      </w:rPr>
    </w:lvl>
    <w:lvl w:ilvl="2" w:tplc="327047BE">
      <w:numFmt w:val="bullet"/>
      <w:lvlText w:val="•"/>
      <w:lvlJc w:val="left"/>
      <w:pPr>
        <w:ind w:left="632" w:hanging="284"/>
      </w:pPr>
      <w:rPr>
        <w:rFonts w:hint="default"/>
      </w:rPr>
    </w:lvl>
    <w:lvl w:ilvl="3" w:tplc="9C641404">
      <w:numFmt w:val="bullet"/>
      <w:lvlText w:val="•"/>
      <w:lvlJc w:val="left"/>
      <w:pPr>
        <w:ind w:left="779" w:hanging="284"/>
      </w:pPr>
      <w:rPr>
        <w:rFonts w:hint="default"/>
      </w:rPr>
    </w:lvl>
    <w:lvl w:ilvl="4" w:tplc="656689E6">
      <w:numFmt w:val="bullet"/>
      <w:lvlText w:val="•"/>
      <w:lvlJc w:val="left"/>
      <w:pPr>
        <w:ind w:left="925" w:hanging="284"/>
      </w:pPr>
      <w:rPr>
        <w:rFonts w:hint="default"/>
      </w:rPr>
    </w:lvl>
    <w:lvl w:ilvl="5" w:tplc="A7C0D980">
      <w:numFmt w:val="bullet"/>
      <w:lvlText w:val="•"/>
      <w:lvlJc w:val="left"/>
      <w:pPr>
        <w:ind w:left="1072" w:hanging="284"/>
      </w:pPr>
      <w:rPr>
        <w:rFonts w:hint="default"/>
      </w:rPr>
    </w:lvl>
    <w:lvl w:ilvl="6" w:tplc="851CF59C">
      <w:numFmt w:val="bullet"/>
      <w:lvlText w:val="•"/>
      <w:lvlJc w:val="left"/>
      <w:pPr>
        <w:ind w:left="1218" w:hanging="284"/>
      </w:pPr>
      <w:rPr>
        <w:rFonts w:hint="default"/>
      </w:rPr>
    </w:lvl>
    <w:lvl w:ilvl="7" w:tplc="154ECE8E">
      <w:numFmt w:val="bullet"/>
      <w:lvlText w:val="•"/>
      <w:lvlJc w:val="left"/>
      <w:pPr>
        <w:ind w:left="1364" w:hanging="284"/>
      </w:pPr>
      <w:rPr>
        <w:rFonts w:hint="default"/>
      </w:rPr>
    </w:lvl>
    <w:lvl w:ilvl="8" w:tplc="BAEEC37E">
      <w:numFmt w:val="bullet"/>
      <w:lvlText w:val="•"/>
      <w:lvlJc w:val="left"/>
      <w:pPr>
        <w:ind w:left="1511" w:hanging="284"/>
      </w:pPr>
      <w:rPr>
        <w:rFonts w:hint="default"/>
      </w:rPr>
    </w:lvl>
  </w:abstractNum>
  <w:abstractNum w:abstractNumId="44" w15:restartNumberingAfterBreak="0">
    <w:nsid w:val="4138494E"/>
    <w:multiLevelType w:val="hybridMultilevel"/>
    <w:tmpl w:val="00CE4970"/>
    <w:lvl w:ilvl="0" w:tplc="D9E26E80">
      <w:start w:val="65"/>
      <w:numFmt w:val="decimal"/>
      <w:lvlText w:val="%1"/>
      <w:lvlJc w:val="left"/>
      <w:pPr>
        <w:ind w:left="921" w:hanging="794"/>
        <w:jc w:val="right"/>
      </w:pPr>
      <w:rPr>
        <w:rFonts w:ascii="Calibri" w:eastAsia="Calibri" w:hAnsi="Calibri" w:cs="Calibri" w:hint="default"/>
        <w:w w:val="109"/>
        <w:sz w:val="13"/>
        <w:szCs w:val="13"/>
      </w:rPr>
    </w:lvl>
    <w:lvl w:ilvl="1" w:tplc="86DE83AC">
      <w:numFmt w:val="bullet"/>
      <w:lvlText w:val="•"/>
      <w:lvlJc w:val="left"/>
      <w:pPr>
        <w:ind w:left="1872" w:hanging="794"/>
      </w:pPr>
      <w:rPr>
        <w:rFonts w:hint="default"/>
      </w:rPr>
    </w:lvl>
    <w:lvl w:ilvl="2" w:tplc="E648EDB0">
      <w:numFmt w:val="bullet"/>
      <w:lvlText w:val="•"/>
      <w:lvlJc w:val="left"/>
      <w:pPr>
        <w:ind w:left="2825" w:hanging="794"/>
      </w:pPr>
      <w:rPr>
        <w:rFonts w:hint="default"/>
      </w:rPr>
    </w:lvl>
    <w:lvl w:ilvl="3" w:tplc="2662C870">
      <w:numFmt w:val="bullet"/>
      <w:lvlText w:val="•"/>
      <w:lvlJc w:val="left"/>
      <w:pPr>
        <w:ind w:left="3777" w:hanging="794"/>
      </w:pPr>
      <w:rPr>
        <w:rFonts w:hint="default"/>
      </w:rPr>
    </w:lvl>
    <w:lvl w:ilvl="4" w:tplc="0DC22850">
      <w:numFmt w:val="bullet"/>
      <w:lvlText w:val="•"/>
      <w:lvlJc w:val="left"/>
      <w:pPr>
        <w:ind w:left="4730" w:hanging="794"/>
      </w:pPr>
      <w:rPr>
        <w:rFonts w:hint="default"/>
      </w:rPr>
    </w:lvl>
    <w:lvl w:ilvl="5" w:tplc="F48E9B6E">
      <w:numFmt w:val="bullet"/>
      <w:lvlText w:val="•"/>
      <w:lvlJc w:val="left"/>
      <w:pPr>
        <w:ind w:left="5682" w:hanging="794"/>
      </w:pPr>
      <w:rPr>
        <w:rFonts w:hint="default"/>
      </w:rPr>
    </w:lvl>
    <w:lvl w:ilvl="6" w:tplc="547EEC84">
      <w:numFmt w:val="bullet"/>
      <w:lvlText w:val="•"/>
      <w:lvlJc w:val="left"/>
      <w:pPr>
        <w:ind w:left="6635" w:hanging="794"/>
      </w:pPr>
      <w:rPr>
        <w:rFonts w:hint="default"/>
      </w:rPr>
    </w:lvl>
    <w:lvl w:ilvl="7" w:tplc="4B686A58">
      <w:numFmt w:val="bullet"/>
      <w:lvlText w:val="•"/>
      <w:lvlJc w:val="left"/>
      <w:pPr>
        <w:ind w:left="7587" w:hanging="794"/>
      </w:pPr>
      <w:rPr>
        <w:rFonts w:hint="default"/>
      </w:rPr>
    </w:lvl>
    <w:lvl w:ilvl="8" w:tplc="3A5EB0B2">
      <w:numFmt w:val="bullet"/>
      <w:lvlText w:val="•"/>
      <w:lvlJc w:val="left"/>
      <w:pPr>
        <w:ind w:left="8540" w:hanging="794"/>
      </w:pPr>
      <w:rPr>
        <w:rFonts w:hint="default"/>
      </w:rPr>
    </w:lvl>
  </w:abstractNum>
  <w:abstractNum w:abstractNumId="45" w15:restartNumberingAfterBreak="0">
    <w:nsid w:val="415463A3"/>
    <w:multiLevelType w:val="hybridMultilevel"/>
    <w:tmpl w:val="8632A8A0"/>
    <w:lvl w:ilvl="0" w:tplc="B49A2ACC">
      <w:start w:val="25"/>
      <w:numFmt w:val="decimal"/>
      <w:lvlText w:val="%1"/>
      <w:lvlJc w:val="left"/>
      <w:pPr>
        <w:ind w:left="1941" w:hanging="794"/>
        <w:jc w:val="left"/>
      </w:pPr>
      <w:rPr>
        <w:rFonts w:ascii="Calibri" w:eastAsia="Calibri" w:hAnsi="Calibri" w:cs="Calibri" w:hint="default"/>
        <w:spacing w:val="-1"/>
        <w:w w:val="109"/>
        <w:sz w:val="13"/>
        <w:szCs w:val="13"/>
      </w:rPr>
    </w:lvl>
    <w:lvl w:ilvl="1" w:tplc="1A685EE4">
      <w:numFmt w:val="bullet"/>
      <w:lvlText w:val="•"/>
      <w:lvlJc w:val="left"/>
      <w:pPr>
        <w:ind w:left="2746" w:hanging="794"/>
      </w:pPr>
      <w:rPr>
        <w:rFonts w:hint="default"/>
      </w:rPr>
    </w:lvl>
    <w:lvl w:ilvl="2" w:tplc="CA967CE4">
      <w:numFmt w:val="bullet"/>
      <w:lvlText w:val="•"/>
      <w:lvlJc w:val="left"/>
      <w:pPr>
        <w:ind w:left="3553" w:hanging="794"/>
      </w:pPr>
      <w:rPr>
        <w:rFonts w:hint="default"/>
      </w:rPr>
    </w:lvl>
    <w:lvl w:ilvl="3" w:tplc="AE4C4C60">
      <w:numFmt w:val="bullet"/>
      <w:lvlText w:val="•"/>
      <w:lvlJc w:val="left"/>
      <w:pPr>
        <w:ind w:left="4359" w:hanging="794"/>
      </w:pPr>
      <w:rPr>
        <w:rFonts w:hint="default"/>
      </w:rPr>
    </w:lvl>
    <w:lvl w:ilvl="4" w:tplc="7A720E1E">
      <w:numFmt w:val="bullet"/>
      <w:lvlText w:val="•"/>
      <w:lvlJc w:val="left"/>
      <w:pPr>
        <w:ind w:left="5166" w:hanging="794"/>
      </w:pPr>
      <w:rPr>
        <w:rFonts w:hint="default"/>
      </w:rPr>
    </w:lvl>
    <w:lvl w:ilvl="5" w:tplc="06CC12C4">
      <w:numFmt w:val="bullet"/>
      <w:lvlText w:val="•"/>
      <w:lvlJc w:val="left"/>
      <w:pPr>
        <w:ind w:left="5972" w:hanging="794"/>
      </w:pPr>
      <w:rPr>
        <w:rFonts w:hint="default"/>
      </w:rPr>
    </w:lvl>
    <w:lvl w:ilvl="6" w:tplc="2ED4CDF0">
      <w:numFmt w:val="bullet"/>
      <w:lvlText w:val="•"/>
      <w:lvlJc w:val="left"/>
      <w:pPr>
        <w:ind w:left="6779" w:hanging="794"/>
      </w:pPr>
      <w:rPr>
        <w:rFonts w:hint="default"/>
      </w:rPr>
    </w:lvl>
    <w:lvl w:ilvl="7" w:tplc="FF68F7EA">
      <w:numFmt w:val="bullet"/>
      <w:lvlText w:val="•"/>
      <w:lvlJc w:val="left"/>
      <w:pPr>
        <w:ind w:left="7585" w:hanging="794"/>
      </w:pPr>
      <w:rPr>
        <w:rFonts w:hint="default"/>
      </w:rPr>
    </w:lvl>
    <w:lvl w:ilvl="8" w:tplc="7CFA06EA">
      <w:numFmt w:val="bullet"/>
      <w:lvlText w:val="•"/>
      <w:lvlJc w:val="left"/>
      <w:pPr>
        <w:ind w:left="8392" w:hanging="794"/>
      </w:pPr>
      <w:rPr>
        <w:rFonts w:hint="default"/>
      </w:rPr>
    </w:lvl>
  </w:abstractNum>
  <w:abstractNum w:abstractNumId="46" w15:restartNumberingAfterBreak="0">
    <w:nsid w:val="415934F8"/>
    <w:multiLevelType w:val="multilevel"/>
    <w:tmpl w:val="0F709F60"/>
    <w:lvl w:ilvl="0">
      <w:start w:val="3"/>
      <w:numFmt w:val="decimal"/>
      <w:lvlText w:val="%1"/>
      <w:lvlJc w:val="left"/>
      <w:pPr>
        <w:ind w:left="921" w:hanging="794"/>
        <w:jc w:val="left"/>
      </w:pPr>
      <w:rPr>
        <w:rFonts w:hint="default"/>
      </w:rPr>
    </w:lvl>
    <w:lvl w:ilvl="1">
      <w:start w:val="64"/>
      <w:numFmt w:val="decimal"/>
      <w:lvlText w:val="%1.%2"/>
      <w:lvlJc w:val="left"/>
      <w:pPr>
        <w:ind w:left="921" w:hanging="794"/>
        <w:jc w:val="right"/>
      </w:pPr>
      <w:rPr>
        <w:rFonts w:ascii="Calibri" w:eastAsia="Calibri" w:hAnsi="Calibri" w:cs="Calibri" w:hint="default"/>
        <w:spacing w:val="-5"/>
        <w:w w:val="109"/>
        <w:sz w:val="21"/>
        <w:szCs w:val="21"/>
      </w:rPr>
    </w:lvl>
    <w:lvl w:ilvl="2">
      <w:numFmt w:val="bullet"/>
      <w:lvlText w:val="•"/>
      <w:lvlJc w:val="left"/>
      <w:pPr>
        <w:ind w:left="1261" w:hanging="341"/>
      </w:pPr>
      <w:rPr>
        <w:rFonts w:ascii="Calibri" w:eastAsia="Calibri" w:hAnsi="Calibri" w:cs="Calibri" w:hint="default"/>
        <w:w w:val="100"/>
        <w:sz w:val="21"/>
        <w:szCs w:val="21"/>
      </w:rPr>
    </w:lvl>
    <w:lvl w:ilvl="3">
      <w:numFmt w:val="bullet"/>
      <w:lvlText w:val="•"/>
      <w:lvlJc w:val="left"/>
      <w:pPr>
        <w:ind w:left="3118" w:hanging="341"/>
      </w:pPr>
      <w:rPr>
        <w:rFonts w:hint="default"/>
      </w:rPr>
    </w:lvl>
    <w:lvl w:ilvl="4">
      <w:numFmt w:val="bullet"/>
      <w:lvlText w:val="•"/>
      <w:lvlJc w:val="left"/>
      <w:pPr>
        <w:ind w:left="3956" w:hanging="341"/>
      </w:pPr>
      <w:rPr>
        <w:rFonts w:hint="default"/>
      </w:rPr>
    </w:lvl>
    <w:lvl w:ilvl="5">
      <w:numFmt w:val="bullet"/>
      <w:lvlText w:val="•"/>
      <w:lvlJc w:val="left"/>
      <w:pPr>
        <w:ind w:left="4794" w:hanging="341"/>
      </w:pPr>
      <w:rPr>
        <w:rFonts w:hint="default"/>
      </w:rPr>
    </w:lvl>
    <w:lvl w:ilvl="6">
      <w:numFmt w:val="bullet"/>
      <w:lvlText w:val="•"/>
      <w:lvlJc w:val="left"/>
      <w:pPr>
        <w:ind w:left="5632" w:hanging="341"/>
      </w:pPr>
      <w:rPr>
        <w:rFonts w:hint="default"/>
      </w:rPr>
    </w:lvl>
    <w:lvl w:ilvl="7">
      <w:numFmt w:val="bullet"/>
      <w:lvlText w:val="•"/>
      <w:lvlJc w:val="left"/>
      <w:pPr>
        <w:ind w:left="6470" w:hanging="341"/>
      </w:pPr>
      <w:rPr>
        <w:rFonts w:hint="default"/>
      </w:rPr>
    </w:lvl>
    <w:lvl w:ilvl="8">
      <w:numFmt w:val="bullet"/>
      <w:lvlText w:val="•"/>
      <w:lvlJc w:val="left"/>
      <w:pPr>
        <w:ind w:left="7309" w:hanging="341"/>
      </w:pPr>
      <w:rPr>
        <w:rFonts w:hint="default"/>
      </w:rPr>
    </w:lvl>
  </w:abstractNum>
  <w:abstractNum w:abstractNumId="47" w15:restartNumberingAfterBreak="0">
    <w:nsid w:val="42BF4EC9"/>
    <w:multiLevelType w:val="hybridMultilevel"/>
    <w:tmpl w:val="72A0E0B6"/>
    <w:lvl w:ilvl="0" w:tplc="567AF0CC">
      <w:start w:val="40"/>
      <w:numFmt w:val="decimal"/>
      <w:lvlText w:val="%1"/>
      <w:lvlJc w:val="left"/>
      <w:pPr>
        <w:ind w:left="2154" w:hanging="567"/>
        <w:jc w:val="left"/>
      </w:pPr>
      <w:rPr>
        <w:rFonts w:ascii="Calibri" w:eastAsia="Calibri" w:hAnsi="Calibri" w:cs="Calibri" w:hint="default"/>
        <w:b/>
        <w:bCs/>
        <w:spacing w:val="0"/>
        <w:w w:val="109"/>
        <w:sz w:val="24"/>
        <w:szCs w:val="24"/>
      </w:rPr>
    </w:lvl>
    <w:lvl w:ilvl="1" w:tplc="7B4EE924">
      <w:numFmt w:val="bullet"/>
      <w:lvlText w:val="•"/>
      <w:lvlJc w:val="left"/>
      <w:pPr>
        <w:ind w:left="3134" w:hanging="567"/>
      </w:pPr>
      <w:rPr>
        <w:rFonts w:hint="default"/>
      </w:rPr>
    </w:lvl>
    <w:lvl w:ilvl="2" w:tplc="BF106DBE">
      <w:numFmt w:val="bullet"/>
      <w:lvlText w:val="•"/>
      <w:lvlJc w:val="left"/>
      <w:pPr>
        <w:ind w:left="4109" w:hanging="567"/>
      </w:pPr>
      <w:rPr>
        <w:rFonts w:hint="default"/>
      </w:rPr>
    </w:lvl>
    <w:lvl w:ilvl="3" w:tplc="89BEA74E">
      <w:numFmt w:val="bullet"/>
      <w:lvlText w:val="•"/>
      <w:lvlJc w:val="left"/>
      <w:pPr>
        <w:ind w:left="5083" w:hanging="567"/>
      </w:pPr>
      <w:rPr>
        <w:rFonts w:hint="default"/>
      </w:rPr>
    </w:lvl>
    <w:lvl w:ilvl="4" w:tplc="DA742838">
      <w:numFmt w:val="bullet"/>
      <w:lvlText w:val="•"/>
      <w:lvlJc w:val="left"/>
      <w:pPr>
        <w:ind w:left="6058" w:hanging="567"/>
      </w:pPr>
      <w:rPr>
        <w:rFonts w:hint="default"/>
      </w:rPr>
    </w:lvl>
    <w:lvl w:ilvl="5" w:tplc="3372E464">
      <w:numFmt w:val="bullet"/>
      <w:lvlText w:val="•"/>
      <w:lvlJc w:val="left"/>
      <w:pPr>
        <w:ind w:left="7032" w:hanging="567"/>
      </w:pPr>
      <w:rPr>
        <w:rFonts w:hint="default"/>
      </w:rPr>
    </w:lvl>
    <w:lvl w:ilvl="6" w:tplc="4EEAEC1E">
      <w:numFmt w:val="bullet"/>
      <w:lvlText w:val="•"/>
      <w:lvlJc w:val="left"/>
      <w:pPr>
        <w:ind w:left="8007" w:hanging="567"/>
      </w:pPr>
      <w:rPr>
        <w:rFonts w:hint="default"/>
      </w:rPr>
    </w:lvl>
    <w:lvl w:ilvl="7" w:tplc="D4D208D2">
      <w:numFmt w:val="bullet"/>
      <w:lvlText w:val="•"/>
      <w:lvlJc w:val="left"/>
      <w:pPr>
        <w:ind w:left="8981" w:hanging="567"/>
      </w:pPr>
      <w:rPr>
        <w:rFonts w:hint="default"/>
      </w:rPr>
    </w:lvl>
    <w:lvl w:ilvl="8" w:tplc="E334FA4C">
      <w:numFmt w:val="bullet"/>
      <w:lvlText w:val="•"/>
      <w:lvlJc w:val="left"/>
      <w:pPr>
        <w:ind w:left="9956" w:hanging="567"/>
      </w:pPr>
      <w:rPr>
        <w:rFonts w:hint="default"/>
      </w:rPr>
    </w:lvl>
  </w:abstractNum>
  <w:abstractNum w:abstractNumId="48" w15:restartNumberingAfterBreak="0">
    <w:nsid w:val="43880C87"/>
    <w:multiLevelType w:val="hybridMultilevel"/>
    <w:tmpl w:val="9EC8F4E2"/>
    <w:lvl w:ilvl="0" w:tplc="46EEAEE4">
      <w:start w:val="131"/>
      <w:numFmt w:val="decimal"/>
      <w:lvlText w:val="%1"/>
      <w:lvlJc w:val="left"/>
      <w:pPr>
        <w:ind w:left="920" w:hanging="794"/>
        <w:jc w:val="left"/>
      </w:pPr>
      <w:rPr>
        <w:rFonts w:ascii="Calibri" w:eastAsia="Calibri" w:hAnsi="Calibri" w:cs="Calibri" w:hint="default"/>
        <w:spacing w:val="-7"/>
        <w:w w:val="109"/>
        <w:sz w:val="13"/>
        <w:szCs w:val="13"/>
      </w:rPr>
    </w:lvl>
    <w:lvl w:ilvl="1" w:tplc="FF7CF384">
      <w:numFmt w:val="bullet"/>
      <w:lvlText w:val="•"/>
      <w:lvlJc w:val="left"/>
      <w:pPr>
        <w:ind w:left="1872" w:hanging="794"/>
      </w:pPr>
      <w:rPr>
        <w:rFonts w:hint="default"/>
      </w:rPr>
    </w:lvl>
    <w:lvl w:ilvl="2" w:tplc="A45CCD4C">
      <w:numFmt w:val="bullet"/>
      <w:lvlText w:val="•"/>
      <w:lvlJc w:val="left"/>
      <w:pPr>
        <w:ind w:left="2825" w:hanging="794"/>
      </w:pPr>
      <w:rPr>
        <w:rFonts w:hint="default"/>
      </w:rPr>
    </w:lvl>
    <w:lvl w:ilvl="3" w:tplc="6AACB05A">
      <w:numFmt w:val="bullet"/>
      <w:lvlText w:val="•"/>
      <w:lvlJc w:val="left"/>
      <w:pPr>
        <w:ind w:left="3777" w:hanging="794"/>
      </w:pPr>
      <w:rPr>
        <w:rFonts w:hint="default"/>
      </w:rPr>
    </w:lvl>
    <w:lvl w:ilvl="4" w:tplc="E6D86EAA">
      <w:numFmt w:val="bullet"/>
      <w:lvlText w:val="•"/>
      <w:lvlJc w:val="left"/>
      <w:pPr>
        <w:ind w:left="4730" w:hanging="794"/>
      </w:pPr>
      <w:rPr>
        <w:rFonts w:hint="default"/>
      </w:rPr>
    </w:lvl>
    <w:lvl w:ilvl="5" w:tplc="D4684C48">
      <w:numFmt w:val="bullet"/>
      <w:lvlText w:val="•"/>
      <w:lvlJc w:val="left"/>
      <w:pPr>
        <w:ind w:left="5682" w:hanging="794"/>
      </w:pPr>
      <w:rPr>
        <w:rFonts w:hint="default"/>
      </w:rPr>
    </w:lvl>
    <w:lvl w:ilvl="6" w:tplc="EF7025A8">
      <w:numFmt w:val="bullet"/>
      <w:lvlText w:val="•"/>
      <w:lvlJc w:val="left"/>
      <w:pPr>
        <w:ind w:left="6635" w:hanging="794"/>
      </w:pPr>
      <w:rPr>
        <w:rFonts w:hint="default"/>
      </w:rPr>
    </w:lvl>
    <w:lvl w:ilvl="7" w:tplc="FEA220BE">
      <w:numFmt w:val="bullet"/>
      <w:lvlText w:val="•"/>
      <w:lvlJc w:val="left"/>
      <w:pPr>
        <w:ind w:left="7587" w:hanging="794"/>
      </w:pPr>
      <w:rPr>
        <w:rFonts w:hint="default"/>
      </w:rPr>
    </w:lvl>
    <w:lvl w:ilvl="8" w:tplc="A2A0468C">
      <w:numFmt w:val="bullet"/>
      <w:lvlText w:val="•"/>
      <w:lvlJc w:val="left"/>
      <w:pPr>
        <w:ind w:left="8540" w:hanging="794"/>
      </w:pPr>
      <w:rPr>
        <w:rFonts w:hint="default"/>
      </w:rPr>
    </w:lvl>
  </w:abstractNum>
  <w:abstractNum w:abstractNumId="49" w15:restartNumberingAfterBreak="0">
    <w:nsid w:val="45F50C2D"/>
    <w:multiLevelType w:val="hybridMultilevel"/>
    <w:tmpl w:val="79B808B4"/>
    <w:lvl w:ilvl="0" w:tplc="23640024">
      <w:start w:val="108"/>
      <w:numFmt w:val="decimal"/>
      <w:lvlText w:val="%1"/>
      <w:lvlJc w:val="left"/>
      <w:pPr>
        <w:ind w:left="1949" w:hanging="802"/>
        <w:jc w:val="left"/>
      </w:pPr>
      <w:rPr>
        <w:rFonts w:ascii="Calibri" w:eastAsia="Calibri" w:hAnsi="Calibri" w:cs="Calibri" w:hint="default"/>
        <w:spacing w:val="-4"/>
        <w:w w:val="110"/>
        <w:sz w:val="13"/>
        <w:szCs w:val="13"/>
      </w:rPr>
    </w:lvl>
    <w:lvl w:ilvl="1" w:tplc="9DF2C2DA">
      <w:numFmt w:val="bullet"/>
      <w:lvlText w:val="•"/>
      <w:lvlJc w:val="left"/>
      <w:pPr>
        <w:ind w:left="2794" w:hanging="802"/>
      </w:pPr>
      <w:rPr>
        <w:rFonts w:hint="default"/>
      </w:rPr>
    </w:lvl>
    <w:lvl w:ilvl="2" w:tplc="D228E8D8">
      <w:numFmt w:val="bullet"/>
      <w:lvlText w:val="•"/>
      <w:lvlJc w:val="left"/>
      <w:pPr>
        <w:ind w:left="3649" w:hanging="802"/>
      </w:pPr>
      <w:rPr>
        <w:rFonts w:hint="default"/>
      </w:rPr>
    </w:lvl>
    <w:lvl w:ilvl="3" w:tplc="40BE383E">
      <w:numFmt w:val="bullet"/>
      <w:lvlText w:val="•"/>
      <w:lvlJc w:val="left"/>
      <w:pPr>
        <w:ind w:left="4503" w:hanging="802"/>
      </w:pPr>
      <w:rPr>
        <w:rFonts w:hint="default"/>
      </w:rPr>
    </w:lvl>
    <w:lvl w:ilvl="4" w:tplc="F5E6174E">
      <w:numFmt w:val="bullet"/>
      <w:lvlText w:val="•"/>
      <w:lvlJc w:val="left"/>
      <w:pPr>
        <w:ind w:left="5358" w:hanging="802"/>
      </w:pPr>
      <w:rPr>
        <w:rFonts w:hint="default"/>
      </w:rPr>
    </w:lvl>
    <w:lvl w:ilvl="5" w:tplc="6DE092D0">
      <w:numFmt w:val="bullet"/>
      <w:lvlText w:val="•"/>
      <w:lvlJc w:val="left"/>
      <w:pPr>
        <w:ind w:left="6212" w:hanging="802"/>
      </w:pPr>
      <w:rPr>
        <w:rFonts w:hint="default"/>
      </w:rPr>
    </w:lvl>
    <w:lvl w:ilvl="6" w:tplc="CD04CBBC">
      <w:numFmt w:val="bullet"/>
      <w:lvlText w:val="•"/>
      <w:lvlJc w:val="left"/>
      <w:pPr>
        <w:ind w:left="7067" w:hanging="802"/>
      </w:pPr>
      <w:rPr>
        <w:rFonts w:hint="default"/>
      </w:rPr>
    </w:lvl>
    <w:lvl w:ilvl="7" w:tplc="70BC7380">
      <w:numFmt w:val="bullet"/>
      <w:lvlText w:val="•"/>
      <w:lvlJc w:val="left"/>
      <w:pPr>
        <w:ind w:left="7921" w:hanging="802"/>
      </w:pPr>
      <w:rPr>
        <w:rFonts w:hint="default"/>
      </w:rPr>
    </w:lvl>
    <w:lvl w:ilvl="8" w:tplc="61009114">
      <w:numFmt w:val="bullet"/>
      <w:lvlText w:val="•"/>
      <w:lvlJc w:val="left"/>
      <w:pPr>
        <w:ind w:left="8776" w:hanging="802"/>
      </w:pPr>
      <w:rPr>
        <w:rFonts w:hint="default"/>
      </w:rPr>
    </w:lvl>
  </w:abstractNum>
  <w:abstractNum w:abstractNumId="50" w15:restartNumberingAfterBreak="0">
    <w:nsid w:val="482C71C6"/>
    <w:multiLevelType w:val="hybridMultilevel"/>
    <w:tmpl w:val="F6A48D42"/>
    <w:lvl w:ilvl="0" w:tplc="9C4CBE86">
      <w:start w:val="1"/>
      <w:numFmt w:val="lowerRoman"/>
      <w:lvlText w:val="%1"/>
      <w:lvlJc w:val="left"/>
      <w:pPr>
        <w:ind w:left="921" w:hanging="794"/>
        <w:jc w:val="left"/>
      </w:pPr>
      <w:rPr>
        <w:rFonts w:ascii="Calibri" w:eastAsia="Calibri" w:hAnsi="Calibri" w:cs="Calibri" w:hint="default"/>
        <w:w w:val="96"/>
        <w:sz w:val="13"/>
        <w:szCs w:val="13"/>
      </w:rPr>
    </w:lvl>
    <w:lvl w:ilvl="1" w:tplc="B9A47874">
      <w:numFmt w:val="bullet"/>
      <w:lvlText w:val="•"/>
      <w:lvlJc w:val="left"/>
      <w:pPr>
        <w:ind w:left="1471" w:hanging="341"/>
      </w:pPr>
      <w:rPr>
        <w:rFonts w:ascii="Calibri" w:eastAsia="Calibri" w:hAnsi="Calibri" w:cs="Calibri" w:hint="default"/>
        <w:w w:val="100"/>
        <w:sz w:val="21"/>
        <w:szCs w:val="21"/>
      </w:rPr>
    </w:lvl>
    <w:lvl w:ilvl="2" w:tplc="6EB6BE70">
      <w:numFmt w:val="bullet"/>
      <w:lvlText w:val="•"/>
      <w:lvlJc w:val="left"/>
      <w:pPr>
        <w:ind w:left="2476" w:hanging="341"/>
      </w:pPr>
      <w:rPr>
        <w:rFonts w:hint="default"/>
      </w:rPr>
    </w:lvl>
    <w:lvl w:ilvl="3" w:tplc="45345D0E">
      <w:numFmt w:val="bullet"/>
      <w:lvlText w:val="•"/>
      <w:lvlJc w:val="left"/>
      <w:pPr>
        <w:ind w:left="3472" w:hanging="341"/>
      </w:pPr>
      <w:rPr>
        <w:rFonts w:hint="default"/>
      </w:rPr>
    </w:lvl>
    <w:lvl w:ilvl="4" w:tplc="58D8E658">
      <w:numFmt w:val="bullet"/>
      <w:lvlText w:val="•"/>
      <w:lvlJc w:val="left"/>
      <w:pPr>
        <w:ind w:left="4468" w:hanging="341"/>
      </w:pPr>
      <w:rPr>
        <w:rFonts w:hint="default"/>
      </w:rPr>
    </w:lvl>
    <w:lvl w:ilvl="5" w:tplc="7AC8E41E">
      <w:numFmt w:val="bullet"/>
      <w:lvlText w:val="•"/>
      <w:lvlJc w:val="left"/>
      <w:pPr>
        <w:ind w:left="5464" w:hanging="341"/>
      </w:pPr>
      <w:rPr>
        <w:rFonts w:hint="default"/>
      </w:rPr>
    </w:lvl>
    <w:lvl w:ilvl="6" w:tplc="EC04D2AA">
      <w:numFmt w:val="bullet"/>
      <w:lvlText w:val="•"/>
      <w:lvlJc w:val="left"/>
      <w:pPr>
        <w:ind w:left="6460" w:hanging="341"/>
      </w:pPr>
      <w:rPr>
        <w:rFonts w:hint="default"/>
      </w:rPr>
    </w:lvl>
    <w:lvl w:ilvl="7" w:tplc="500C6BD4">
      <w:numFmt w:val="bullet"/>
      <w:lvlText w:val="•"/>
      <w:lvlJc w:val="left"/>
      <w:pPr>
        <w:ind w:left="7457" w:hanging="341"/>
      </w:pPr>
      <w:rPr>
        <w:rFonts w:hint="default"/>
      </w:rPr>
    </w:lvl>
    <w:lvl w:ilvl="8" w:tplc="FA7E77BA">
      <w:numFmt w:val="bullet"/>
      <w:lvlText w:val="•"/>
      <w:lvlJc w:val="left"/>
      <w:pPr>
        <w:ind w:left="8453" w:hanging="341"/>
      </w:pPr>
      <w:rPr>
        <w:rFonts w:hint="default"/>
      </w:rPr>
    </w:lvl>
  </w:abstractNum>
  <w:abstractNum w:abstractNumId="51" w15:restartNumberingAfterBreak="0">
    <w:nsid w:val="489070B7"/>
    <w:multiLevelType w:val="hybridMultilevel"/>
    <w:tmpl w:val="C8C6110E"/>
    <w:lvl w:ilvl="0" w:tplc="C6B6BB7A">
      <w:start w:val="52"/>
      <w:numFmt w:val="decimal"/>
      <w:lvlText w:val="%1"/>
      <w:lvlJc w:val="left"/>
      <w:pPr>
        <w:ind w:left="1941" w:hanging="794"/>
        <w:jc w:val="left"/>
      </w:pPr>
      <w:rPr>
        <w:rFonts w:ascii="Calibri" w:eastAsia="Calibri" w:hAnsi="Calibri" w:cs="Calibri" w:hint="default"/>
        <w:spacing w:val="-1"/>
        <w:w w:val="109"/>
        <w:sz w:val="13"/>
        <w:szCs w:val="13"/>
      </w:rPr>
    </w:lvl>
    <w:lvl w:ilvl="1" w:tplc="EB465BC0">
      <w:numFmt w:val="bullet"/>
      <w:lvlText w:val="•"/>
      <w:lvlJc w:val="left"/>
      <w:pPr>
        <w:ind w:left="2746" w:hanging="794"/>
      </w:pPr>
      <w:rPr>
        <w:rFonts w:hint="default"/>
      </w:rPr>
    </w:lvl>
    <w:lvl w:ilvl="2" w:tplc="46DAAE0E">
      <w:numFmt w:val="bullet"/>
      <w:lvlText w:val="•"/>
      <w:lvlJc w:val="left"/>
      <w:pPr>
        <w:ind w:left="3553" w:hanging="794"/>
      </w:pPr>
      <w:rPr>
        <w:rFonts w:hint="default"/>
      </w:rPr>
    </w:lvl>
    <w:lvl w:ilvl="3" w:tplc="EBC23436">
      <w:numFmt w:val="bullet"/>
      <w:lvlText w:val="•"/>
      <w:lvlJc w:val="left"/>
      <w:pPr>
        <w:ind w:left="4359" w:hanging="794"/>
      </w:pPr>
      <w:rPr>
        <w:rFonts w:hint="default"/>
      </w:rPr>
    </w:lvl>
    <w:lvl w:ilvl="4" w:tplc="869ED952">
      <w:numFmt w:val="bullet"/>
      <w:lvlText w:val="•"/>
      <w:lvlJc w:val="left"/>
      <w:pPr>
        <w:ind w:left="5166" w:hanging="794"/>
      </w:pPr>
      <w:rPr>
        <w:rFonts w:hint="default"/>
      </w:rPr>
    </w:lvl>
    <w:lvl w:ilvl="5" w:tplc="D018C98E">
      <w:numFmt w:val="bullet"/>
      <w:lvlText w:val="•"/>
      <w:lvlJc w:val="left"/>
      <w:pPr>
        <w:ind w:left="5972" w:hanging="794"/>
      </w:pPr>
      <w:rPr>
        <w:rFonts w:hint="default"/>
      </w:rPr>
    </w:lvl>
    <w:lvl w:ilvl="6" w:tplc="D09EEB4E">
      <w:numFmt w:val="bullet"/>
      <w:lvlText w:val="•"/>
      <w:lvlJc w:val="left"/>
      <w:pPr>
        <w:ind w:left="6779" w:hanging="794"/>
      </w:pPr>
      <w:rPr>
        <w:rFonts w:hint="default"/>
      </w:rPr>
    </w:lvl>
    <w:lvl w:ilvl="7" w:tplc="91584DEA">
      <w:numFmt w:val="bullet"/>
      <w:lvlText w:val="•"/>
      <w:lvlJc w:val="left"/>
      <w:pPr>
        <w:ind w:left="7585" w:hanging="794"/>
      </w:pPr>
      <w:rPr>
        <w:rFonts w:hint="default"/>
      </w:rPr>
    </w:lvl>
    <w:lvl w:ilvl="8" w:tplc="97E23770">
      <w:numFmt w:val="bullet"/>
      <w:lvlText w:val="•"/>
      <w:lvlJc w:val="left"/>
      <w:pPr>
        <w:ind w:left="8392" w:hanging="794"/>
      </w:pPr>
      <w:rPr>
        <w:rFonts w:hint="default"/>
      </w:rPr>
    </w:lvl>
  </w:abstractNum>
  <w:abstractNum w:abstractNumId="52" w15:restartNumberingAfterBreak="0">
    <w:nsid w:val="4B65242D"/>
    <w:multiLevelType w:val="hybridMultilevel"/>
    <w:tmpl w:val="F4CCC0FE"/>
    <w:lvl w:ilvl="0" w:tplc="63D42C66">
      <w:start w:val="48"/>
      <w:numFmt w:val="decimal"/>
      <w:lvlText w:val="%1"/>
      <w:lvlJc w:val="left"/>
      <w:pPr>
        <w:ind w:left="921" w:hanging="794"/>
        <w:jc w:val="left"/>
      </w:pPr>
      <w:rPr>
        <w:rFonts w:ascii="Calibri" w:eastAsia="Calibri" w:hAnsi="Calibri" w:cs="Calibri" w:hint="default"/>
        <w:spacing w:val="0"/>
        <w:w w:val="109"/>
        <w:sz w:val="13"/>
        <w:szCs w:val="13"/>
      </w:rPr>
    </w:lvl>
    <w:lvl w:ilvl="1" w:tplc="8A2C4E0E">
      <w:numFmt w:val="bullet"/>
      <w:lvlText w:val="•"/>
      <w:lvlJc w:val="left"/>
      <w:pPr>
        <w:ind w:left="1140" w:hanging="794"/>
      </w:pPr>
      <w:rPr>
        <w:rFonts w:hint="default"/>
      </w:rPr>
    </w:lvl>
    <w:lvl w:ilvl="2" w:tplc="FC54A5C8">
      <w:numFmt w:val="bullet"/>
      <w:lvlText w:val="•"/>
      <w:lvlJc w:val="left"/>
      <w:pPr>
        <w:ind w:left="2011" w:hanging="794"/>
      </w:pPr>
      <w:rPr>
        <w:rFonts w:hint="default"/>
      </w:rPr>
    </w:lvl>
    <w:lvl w:ilvl="3" w:tplc="62E686B0">
      <w:numFmt w:val="bullet"/>
      <w:lvlText w:val="•"/>
      <w:lvlJc w:val="left"/>
      <w:pPr>
        <w:ind w:left="2883" w:hanging="794"/>
      </w:pPr>
      <w:rPr>
        <w:rFonts w:hint="default"/>
      </w:rPr>
    </w:lvl>
    <w:lvl w:ilvl="4" w:tplc="B66E1012">
      <w:numFmt w:val="bullet"/>
      <w:lvlText w:val="•"/>
      <w:lvlJc w:val="left"/>
      <w:pPr>
        <w:ind w:left="3755" w:hanging="794"/>
      </w:pPr>
      <w:rPr>
        <w:rFonts w:hint="default"/>
      </w:rPr>
    </w:lvl>
    <w:lvl w:ilvl="5" w:tplc="D7489F1E">
      <w:numFmt w:val="bullet"/>
      <w:lvlText w:val="•"/>
      <w:lvlJc w:val="left"/>
      <w:pPr>
        <w:ind w:left="4626" w:hanging="794"/>
      </w:pPr>
      <w:rPr>
        <w:rFonts w:hint="default"/>
      </w:rPr>
    </w:lvl>
    <w:lvl w:ilvl="6" w:tplc="DB2E2908">
      <w:numFmt w:val="bullet"/>
      <w:lvlText w:val="•"/>
      <w:lvlJc w:val="left"/>
      <w:pPr>
        <w:ind w:left="5498" w:hanging="794"/>
      </w:pPr>
      <w:rPr>
        <w:rFonts w:hint="default"/>
      </w:rPr>
    </w:lvl>
    <w:lvl w:ilvl="7" w:tplc="86CE2ABC">
      <w:numFmt w:val="bullet"/>
      <w:lvlText w:val="•"/>
      <w:lvlJc w:val="left"/>
      <w:pPr>
        <w:ind w:left="6370" w:hanging="794"/>
      </w:pPr>
      <w:rPr>
        <w:rFonts w:hint="default"/>
      </w:rPr>
    </w:lvl>
    <w:lvl w:ilvl="8" w:tplc="BACA6680">
      <w:numFmt w:val="bullet"/>
      <w:lvlText w:val="•"/>
      <w:lvlJc w:val="left"/>
      <w:pPr>
        <w:ind w:left="7242" w:hanging="794"/>
      </w:pPr>
      <w:rPr>
        <w:rFonts w:hint="default"/>
      </w:rPr>
    </w:lvl>
  </w:abstractNum>
  <w:abstractNum w:abstractNumId="53" w15:restartNumberingAfterBreak="0">
    <w:nsid w:val="4C80153A"/>
    <w:multiLevelType w:val="hybridMultilevel"/>
    <w:tmpl w:val="199E483C"/>
    <w:lvl w:ilvl="0" w:tplc="728A98AA">
      <w:start w:val="136"/>
      <w:numFmt w:val="decimal"/>
      <w:lvlText w:val="%1"/>
      <w:lvlJc w:val="left"/>
      <w:pPr>
        <w:ind w:left="127" w:hanging="794"/>
        <w:jc w:val="left"/>
      </w:pPr>
      <w:rPr>
        <w:rFonts w:ascii="Calibri" w:eastAsia="Calibri" w:hAnsi="Calibri" w:cs="Calibri" w:hint="default"/>
        <w:spacing w:val="-7"/>
        <w:w w:val="109"/>
        <w:sz w:val="13"/>
        <w:szCs w:val="13"/>
      </w:rPr>
    </w:lvl>
    <w:lvl w:ilvl="1" w:tplc="5B3EBC7C">
      <w:numFmt w:val="bullet"/>
      <w:lvlText w:val="•"/>
      <w:lvlJc w:val="left"/>
      <w:pPr>
        <w:ind w:left="1152" w:hanging="794"/>
      </w:pPr>
      <w:rPr>
        <w:rFonts w:hint="default"/>
      </w:rPr>
    </w:lvl>
    <w:lvl w:ilvl="2" w:tplc="941A2D2C">
      <w:numFmt w:val="bullet"/>
      <w:lvlText w:val="•"/>
      <w:lvlJc w:val="left"/>
      <w:pPr>
        <w:ind w:left="2185" w:hanging="794"/>
      </w:pPr>
      <w:rPr>
        <w:rFonts w:hint="default"/>
      </w:rPr>
    </w:lvl>
    <w:lvl w:ilvl="3" w:tplc="3DE88220">
      <w:numFmt w:val="bullet"/>
      <w:lvlText w:val="•"/>
      <w:lvlJc w:val="left"/>
      <w:pPr>
        <w:ind w:left="3217" w:hanging="794"/>
      </w:pPr>
      <w:rPr>
        <w:rFonts w:hint="default"/>
      </w:rPr>
    </w:lvl>
    <w:lvl w:ilvl="4" w:tplc="69B245CA">
      <w:numFmt w:val="bullet"/>
      <w:lvlText w:val="•"/>
      <w:lvlJc w:val="left"/>
      <w:pPr>
        <w:ind w:left="4250" w:hanging="794"/>
      </w:pPr>
      <w:rPr>
        <w:rFonts w:hint="default"/>
      </w:rPr>
    </w:lvl>
    <w:lvl w:ilvl="5" w:tplc="D636774E">
      <w:numFmt w:val="bullet"/>
      <w:lvlText w:val="•"/>
      <w:lvlJc w:val="left"/>
      <w:pPr>
        <w:ind w:left="5282" w:hanging="794"/>
      </w:pPr>
      <w:rPr>
        <w:rFonts w:hint="default"/>
      </w:rPr>
    </w:lvl>
    <w:lvl w:ilvl="6" w:tplc="7F66D74A">
      <w:numFmt w:val="bullet"/>
      <w:lvlText w:val="•"/>
      <w:lvlJc w:val="left"/>
      <w:pPr>
        <w:ind w:left="6315" w:hanging="794"/>
      </w:pPr>
      <w:rPr>
        <w:rFonts w:hint="default"/>
      </w:rPr>
    </w:lvl>
    <w:lvl w:ilvl="7" w:tplc="AADE9BCE">
      <w:numFmt w:val="bullet"/>
      <w:lvlText w:val="•"/>
      <w:lvlJc w:val="left"/>
      <w:pPr>
        <w:ind w:left="7347" w:hanging="794"/>
      </w:pPr>
      <w:rPr>
        <w:rFonts w:hint="default"/>
      </w:rPr>
    </w:lvl>
    <w:lvl w:ilvl="8" w:tplc="AF0847D8">
      <w:numFmt w:val="bullet"/>
      <w:lvlText w:val="•"/>
      <w:lvlJc w:val="left"/>
      <w:pPr>
        <w:ind w:left="8380" w:hanging="794"/>
      </w:pPr>
      <w:rPr>
        <w:rFonts w:hint="default"/>
      </w:rPr>
    </w:lvl>
  </w:abstractNum>
  <w:abstractNum w:abstractNumId="54" w15:restartNumberingAfterBreak="0">
    <w:nsid w:val="4EDF1090"/>
    <w:multiLevelType w:val="hybridMultilevel"/>
    <w:tmpl w:val="3900021C"/>
    <w:lvl w:ilvl="0" w:tplc="40AA3C6A">
      <w:start w:val="154"/>
      <w:numFmt w:val="decimal"/>
      <w:lvlText w:val="%1"/>
      <w:lvlJc w:val="left"/>
      <w:pPr>
        <w:ind w:left="921" w:hanging="794"/>
        <w:jc w:val="left"/>
      </w:pPr>
      <w:rPr>
        <w:rFonts w:ascii="Calibri" w:eastAsia="Calibri" w:hAnsi="Calibri" w:cs="Calibri" w:hint="default"/>
        <w:spacing w:val="-6"/>
        <w:w w:val="109"/>
        <w:sz w:val="13"/>
        <w:szCs w:val="13"/>
      </w:rPr>
    </w:lvl>
    <w:lvl w:ilvl="1" w:tplc="32C64548">
      <w:numFmt w:val="bullet"/>
      <w:lvlText w:val="•"/>
      <w:lvlJc w:val="left"/>
      <w:pPr>
        <w:ind w:left="1872" w:hanging="794"/>
      </w:pPr>
      <w:rPr>
        <w:rFonts w:hint="default"/>
      </w:rPr>
    </w:lvl>
    <w:lvl w:ilvl="2" w:tplc="622452E0">
      <w:numFmt w:val="bullet"/>
      <w:lvlText w:val="•"/>
      <w:lvlJc w:val="left"/>
      <w:pPr>
        <w:ind w:left="2825" w:hanging="794"/>
      </w:pPr>
      <w:rPr>
        <w:rFonts w:hint="default"/>
      </w:rPr>
    </w:lvl>
    <w:lvl w:ilvl="3" w:tplc="F37EEBCE">
      <w:numFmt w:val="bullet"/>
      <w:lvlText w:val="•"/>
      <w:lvlJc w:val="left"/>
      <w:pPr>
        <w:ind w:left="3777" w:hanging="794"/>
      </w:pPr>
      <w:rPr>
        <w:rFonts w:hint="default"/>
      </w:rPr>
    </w:lvl>
    <w:lvl w:ilvl="4" w:tplc="07103AF6">
      <w:numFmt w:val="bullet"/>
      <w:lvlText w:val="•"/>
      <w:lvlJc w:val="left"/>
      <w:pPr>
        <w:ind w:left="4730" w:hanging="794"/>
      </w:pPr>
      <w:rPr>
        <w:rFonts w:hint="default"/>
      </w:rPr>
    </w:lvl>
    <w:lvl w:ilvl="5" w:tplc="5C94F3DA">
      <w:numFmt w:val="bullet"/>
      <w:lvlText w:val="•"/>
      <w:lvlJc w:val="left"/>
      <w:pPr>
        <w:ind w:left="5682" w:hanging="794"/>
      </w:pPr>
      <w:rPr>
        <w:rFonts w:hint="default"/>
      </w:rPr>
    </w:lvl>
    <w:lvl w:ilvl="6" w:tplc="88C0C466">
      <w:numFmt w:val="bullet"/>
      <w:lvlText w:val="•"/>
      <w:lvlJc w:val="left"/>
      <w:pPr>
        <w:ind w:left="6635" w:hanging="794"/>
      </w:pPr>
      <w:rPr>
        <w:rFonts w:hint="default"/>
      </w:rPr>
    </w:lvl>
    <w:lvl w:ilvl="7" w:tplc="33DE1DEE">
      <w:numFmt w:val="bullet"/>
      <w:lvlText w:val="•"/>
      <w:lvlJc w:val="left"/>
      <w:pPr>
        <w:ind w:left="7587" w:hanging="794"/>
      </w:pPr>
      <w:rPr>
        <w:rFonts w:hint="default"/>
      </w:rPr>
    </w:lvl>
    <w:lvl w:ilvl="8" w:tplc="82F67D84">
      <w:numFmt w:val="bullet"/>
      <w:lvlText w:val="•"/>
      <w:lvlJc w:val="left"/>
      <w:pPr>
        <w:ind w:left="8540" w:hanging="794"/>
      </w:pPr>
      <w:rPr>
        <w:rFonts w:hint="default"/>
      </w:rPr>
    </w:lvl>
  </w:abstractNum>
  <w:abstractNum w:abstractNumId="55" w15:restartNumberingAfterBreak="0">
    <w:nsid w:val="500D564B"/>
    <w:multiLevelType w:val="hybridMultilevel"/>
    <w:tmpl w:val="839C9C8C"/>
    <w:lvl w:ilvl="0" w:tplc="1EF2727E">
      <w:numFmt w:val="bullet"/>
      <w:lvlText w:val="•"/>
      <w:lvlJc w:val="left"/>
      <w:pPr>
        <w:ind w:left="1261" w:hanging="341"/>
      </w:pPr>
      <w:rPr>
        <w:rFonts w:ascii="Calibri" w:eastAsia="Calibri" w:hAnsi="Calibri" w:cs="Calibri" w:hint="default"/>
        <w:w w:val="100"/>
        <w:sz w:val="21"/>
        <w:szCs w:val="21"/>
      </w:rPr>
    </w:lvl>
    <w:lvl w:ilvl="1" w:tplc="D3A04DBE">
      <w:numFmt w:val="bullet"/>
      <w:lvlText w:val="•"/>
      <w:lvlJc w:val="left"/>
      <w:pPr>
        <w:ind w:left="2178" w:hanging="341"/>
      </w:pPr>
      <w:rPr>
        <w:rFonts w:hint="default"/>
      </w:rPr>
    </w:lvl>
    <w:lvl w:ilvl="2" w:tplc="CF00AD52">
      <w:numFmt w:val="bullet"/>
      <w:lvlText w:val="•"/>
      <w:lvlJc w:val="left"/>
      <w:pPr>
        <w:ind w:left="3097" w:hanging="341"/>
      </w:pPr>
      <w:rPr>
        <w:rFonts w:hint="default"/>
      </w:rPr>
    </w:lvl>
    <w:lvl w:ilvl="3" w:tplc="D780FC26">
      <w:numFmt w:val="bullet"/>
      <w:lvlText w:val="•"/>
      <w:lvlJc w:val="left"/>
      <w:pPr>
        <w:ind w:left="4015" w:hanging="341"/>
      </w:pPr>
      <w:rPr>
        <w:rFonts w:hint="default"/>
      </w:rPr>
    </w:lvl>
    <w:lvl w:ilvl="4" w:tplc="D06A2C28">
      <w:numFmt w:val="bullet"/>
      <w:lvlText w:val="•"/>
      <w:lvlJc w:val="left"/>
      <w:pPr>
        <w:ind w:left="4934" w:hanging="341"/>
      </w:pPr>
      <w:rPr>
        <w:rFonts w:hint="default"/>
      </w:rPr>
    </w:lvl>
    <w:lvl w:ilvl="5" w:tplc="61FC9234">
      <w:numFmt w:val="bullet"/>
      <w:lvlText w:val="•"/>
      <w:lvlJc w:val="left"/>
      <w:pPr>
        <w:ind w:left="5852" w:hanging="341"/>
      </w:pPr>
      <w:rPr>
        <w:rFonts w:hint="default"/>
      </w:rPr>
    </w:lvl>
    <w:lvl w:ilvl="6" w:tplc="5CC2E166">
      <w:numFmt w:val="bullet"/>
      <w:lvlText w:val="•"/>
      <w:lvlJc w:val="left"/>
      <w:pPr>
        <w:ind w:left="6771" w:hanging="341"/>
      </w:pPr>
      <w:rPr>
        <w:rFonts w:hint="default"/>
      </w:rPr>
    </w:lvl>
    <w:lvl w:ilvl="7" w:tplc="BF88509C">
      <w:numFmt w:val="bullet"/>
      <w:lvlText w:val="•"/>
      <w:lvlJc w:val="left"/>
      <w:pPr>
        <w:ind w:left="7689" w:hanging="341"/>
      </w:pPr>
      <w:rPr>
        <w:rFonts w:hint="default"/>
      </w:rPr>
    </w:lvl>
    <w:lvl w:ilvl="8" w:tplc="CA62C3C6">
      <w:numFmt w:val="bullet"/>
      <w:lvlText w:val="•"/>
      <w:lvlJc w:val="left"/>
      <w:pPr>
        <w:ind w:left="8608" w:hanging="341"/>
      </w:pPr>
      <w:rPr>
        <w:rFonts w:hint="default"/>
      </w:rPr>
    </w:lvl>
  </w:abstractNum>
  <w:abstractNum w:abstractNumId="56" w15:restartNumberingAfterBreak="0">
    <w:nsid w:val="51A441C7"/>
    <w:multiLevelType w:val="multilevel"/>
    <w:tmpl w:val="ABFEE26C"/>
    <w:lvl w:ilvl="0">
      <w:start w:val="3"/>
      <w:numFmt w:val="decimal"/>
      <w:lvlText w:val="%1"/>
      <w:lvlJc w:val="left"/>
      <w:pPr>
        <w:ind w:left="921" w:hanging="794"/>
        <w:jc w:val="left"/>
      </w:pPr>
      <w:rPr>
        <w:rFonts w:hint="default"/>
      </w:rPr>
    </w:lvl>
    <w:lvl w:ilvl="1">
      <w:start w:val="7"/>
      <w:numFmt w:val="decimal"/>
      <w:lvlText w:val="%1.%2"/>
      <w:lvlJc w:val="left"/>
      <w:pPr>
        <w:ind w:left="921" w:hanging="794"/>
        <w:jc w:val="right"/>
      </w:pPr>
      <w:rPr>
        <w:rFonts w:ascii="Calibri" w:eastAsia="Calibri" w:hAnsi="Calibri" w:cs="Calibri" w:hint="default"/>
        <w:spacing w:val="-10"/>
        <w:w w:val="109"/>
        <w:sz w:val="21"/>
        <w:szCs w:val="21"/>
      </w:rPr>
    </w:lvl>
    <w:lvl w:ilvl="2">
      <w:numFmt w:val="bullet"/>
      <w:lvlText w:val="•"/>
      <w:lvlJc w:val="left"/>
      <w:pPr>
        <w:ind w:left="1261" w:hanging="341"/>
      </w:pPr>
      <w:rPr>
        <w:rFonts w:ascii="Calibri" w:eastAsia="Calibri" w:hAnsi="Calibri" w:cs="Calibri" w:hint="default"/>
        <w:w w:val="100"/>
        <w:sz w:val="21"/>
        <w:szCs w:val="21"/>
      </w:rPr>
    </w:lvl>
    <w:lvl w:ilvl="3">
      <w:numFmt w:val="bullet"/>
      <w:lvlText w:val="-"/>
      <w:lvlJc w:val="left"/>
      <w:pPr>
        <w:ind w:left="2621" w:hanging="341"/>
      </w:pPr>
      <w:rPr>
        <w:rFonts w:ascii="Tahoma" w:eastAsia="Tahoma" w:hAnsi="Tahoma" w:cs="Tahoma" w:hint="default"/>
        <w:w w:val="91"/>
        <w:sz w:val="21"/>
        <w:szCs w:val="21"/>
      </w:rPr>
    </w:lvl>
    <w:lvl w:ilvl="4">
      <w:numFmt w:val="bullet"/>
      <w:lvlText w:val="•"/>
      <w:lvlJc w:val="left"/>
      <w:pPr>
        <w:ind w:left="3529" w:hanging="341"/>
      </w:pPr>
      <w:rPr>
        <w:rFonts w:hint="default"/>
      </w:rPr>
    </w:lvl>
    <w:lvl w:ilvl="5">
      <w:numFmt w:val="bullet"/>
      <w:lvlText w:val="•"/>
      <w:lvlJc w:val="left"/>
      <w:pPr>
        <w:ind w:left="4438" w:hanging="341"/>
      </w:pPr>
      <w:rPr>
        <w:rFonts w:hint="default"/>
      </w:rPr>
    </w:lvl>
    <w:lvl w:ilvl="6">
      <w:numFmt w:val="bullet"/>
      <w:lvlText w:val="•"/>
      <w:lvlJc w:val="left"/>
      <w:pPr>
        <w:ind w:left="5348" w:hanging="341"/>
      </w:pPr>
      <w:rPr>
        <w:rFonts w:hint="default"/>
      </w:rPr>
    </w:lvl>
    <w:lvl w:ilvl="7">
      <w:numFmt w:val="bullet"/>
      <w:lvlText w:val="•"/>
      <w:lvlJc w:val="left"/>
      <w:pPr>
        <w:ind w:left="6257" w:hanging="341"/>
      </w:pPr>
      <w:rPr>
        <w:rFonts w:hint="default"/>
      </w:rPr>
    </w:lvl>
    <w:lvl w:ilvl="8">
      <w:numFmt w:val="bullet"/>
      <w:lvlText w:val="•"/>
      <w:lvlJc w:val="left"/>
      <w:pPr>
        <w:ind w:left="7166" w:hanging="341"/>
      </w:pPr>
      <w:rPr>
        <w:rFonts w:hint="default"/>
      </w:rPr>
    </w:lvl>
  </w:abstractNum>
  <w:abstractNum w:abstractNumId="57" w15:restartNumberingAfterBreak="0">
    <w:nsid w:val="52205036"/>
    <w:multiLevelType w:val="hybridMultilevel"/>
    <w:tmpl w:val="EEE09F8C"/>
    <w:lvl w:ilvl="0" w:tplc="6BB46E66">
      <w:start w:val="83"/>
      <w:numFmt w:val="decimal"/>
      <w:lvlText w:val="%1"/>
      <w:lvlJc w:val="left"/>
      <w:pPr>
        <w:ind w:left="921" w:hanging="794"/>
        <w:jc w:val="left"/>
      </w:pPr>
      <w:rPr>
        <w:rFonts w:ascii="Calibri" w:eastAsia="Calibri" w:hAnsi="Calibri" w:cs="Calibri" w:hint="default"/>
        <w:spacing w:val="0"/>
        <w:w w:val="109"/>
        <w:sz w:val="13"/>
        <w:szCs w:val="13"/>
      </w:rPr>
    </w:lvl>
    <w:lvl w:ilvl="1" w:tplc="DEA4F97C">
      <w:numFmt w:val="bullet"/>
      <w:lvlText w:val="•"/>
      <w:lvlJc w:val="left"/>
      <w:pPr>
        <w:ind w:left="1872" w:hanging="794"/>
      </w:pPr>
      <w:rPr>
        <w:rFonts w:hint="default"/>
      </w:rPr>
    </w:lvl>
    <w:lvl w:ilvl="2" w:tplc="9660878A">
      <w:numFmt w:val="bullet"/>
      <w:lvlText w:val="•"/>
      <w:lvlJc w:val="left"/>
      <w:pPr>
        <w:ind w:left="2825" w:hanging="794"/>
      </w:pPr>
      <w:rPr>
        <w:rFonts w:hint="default"/>
      </w:rPr>
    </w:lvl>
    <w:lvl w:ilvl="3" w:tplc="2A5A4C70">
      <w:numFmt w:val="bullet"/>
      <w:lvlText w:val="•"/>
      <w:lvlJc w:val="left"/>
      <w:pPr>
        <w:ind w:left="3777" w:hanging="794"/>
      </w:pPr>
      <w:rPr>
        <w:rFonts w:hint="default"/>
      </w:rPr>
    </w:lvl>
    <w:lvl w:ilvl="4" w:tplc="CD66458C">
      <w:numFmt w:val="bullet"/>
      <w:lvlText w:val="•"/>
      <w:lvlJc w:val="left"/>
      <w:pPr>
        <w:ind w:left="4730" w:hanging="794"/>
      </w:pPr>
      <w:rPr>
        <w:rFonts w:hint="default"/>
      </w:rPr>
    </w:lvl>
    <w:lvl w:ilvl="5" w:tplc="A1CA5830">
      <w:numFmt w:val="bullet"/>
      <w:lvlText w:val="•"/>
      <w:lvlJc w:val="left"/>
      <w:pPr>
        <w:ind w:left="5682" w:hanging="794"/>
      </w:pPr>
      <w:rPr>
        <w:rFonts w:hint="default"/>
      </w:rPr>
    </w:lvl>
    <w:lvl w:ilvl="6" w:tplc="87EAC618">
      <w:numFmt w:val="bullet"/>
      <w:lvlText w:val="•"/>
      <w:lvlJc w:val="left"/>
      <w:pPr>
        <w:ind w:left="6635" w:hanging="794"/>
      </w:pPr>
      <w:rPr>
        <w:rFonts w:hint="default"/>
      </w:rPr>
    </w:lvl>
    <w:lvl w:ilvl="7" w:tplc="048A9B34">
      <w:numFmt w:val="bullet"/>
      <w:lvlText w:val="•"/>
      <w:lvlJc w:val="left"/>
      <w:pPr>
        <w:ind w:left="7587" w:hanging="794"/>
      </w:pPr>
      <w:rPr>
        <w:rFonts w:hint="default"/>
      </w:rPr>
    </w:lvl>
    <w:lvl w:ilvl="8" w:tplc="A3F0C39C">
      <w:numFmt w:val="bullet"/>
      <w:lvlText w:val="•"/>
      <w:lvlJc w:val="left"/>
      <w:pPr>
        <w:ind w:left="8540" w:hanging="794"/>
      </w:pPr>
      <w:rPr>
        <w:rFonts w:hint="default"/>
      </w:rPr>
    </w:lvl>
  </w:abstractNum>
  <w:abstractNum w:abstractNumId="58" w15:restartNumberingAfterBreak="0">
    <w:nsid w:val="52886785"/>
    <w:multiLevelType w:val="hybridMultilevel"/>
    <w:tmpl w:val="55CA7FCA"/>
    <w:lvl w:ilvl="0" w:tplc="E3861AEA">
      <w:start w:val="44"/>
      <w:numFmt w:val="decimal"/>
      <w:lvlText w:val="%1"/>
      <w:lvlJc w:val="left"/>
      <w:pPr>
        <w:ind w:left="921" w:hanging="794"/>
        <w:jc w:val="left"/>
      </w:pPr>
      <w:rPr>
        <w:rFonts w:ascii="Calibri" w:eastAsia="Calibri" w:hAnsi="Calibri" w:cs="Calibri" w:hint="default"/>
        <w:spacing w:val="0"/>
        <w:w w:val="109"/>
        <w:sz w:val="13"/>
        <w:szCs w:val="13"/>
      </w:rPr>
    </w:lvl>
    <w:lvl w:ilvl="1" w:tplc="04D6EE08">
      <w:numFmt w:val="bullet"/>
      <w:lvlText w:val="•"/>
      <w:lvlJc w:val="left"/>
      <w:pPr>
        <w:ind w:left="1872" w:hanging="794"/>
      </w:pPr>
      <w:rPr>
        <w:rFonts w:hint="default"/>
      </w:rPr>
    </w:lvl>
    <w:lvl w:ilvl="2" w:tplc="71A06EC2">
      <w:numFmt w:val="bullet"/>
      <w:lvlText w:val="•"/>
      <w:lvlJc w:val="left"/>
      <w:pPr>
        <w:ind w:left="2825" w:hanging="794"/>
      </w:pPr>
      <w:rPr>
        <w:rFonts w:hint="default"/>
      </w:rPr>
    </w:lvl>
    <w:lvl w:ilvl="3" w:tplc="91C26362">
      <w:numFmt w:val="bullet"/>
      <w:lvlText w:val="•"/>
      <w:lvlJc w:val="left"/>
      <w:pPr>
        <w:ind w:left="3777" w:hanging="794"/>
      </w:pPr>
      <w:rPr>
        <w:rFonts w:hint="default"/>
      </w:rPr>
    </w:lvl>
    <w:lvl w:ilvl="4" w:tplc="0A641EEA">
      <w:numFmt w:val="bullet"/>
      <w:lvlText w:val="•"/>
      <w:lvlJc w:val="left"/>
      <w:pPr>
        <w:ind w:left="4730" w:hanging="794"/>
      </w:pPr>
      <w:rPr>
        <w:rFonts w:hint="default"/>
      </w:rPr>
    </w:lvl>
    <w:lvl w:ilvl="5" w:tplc="3BD001F8">
      <w:numFmt w:val="bullet"/>
      <w:lvlText w:val="•"/>
      <w:lvlJc w:val="left"/>
      <w:pPr>
        <w:ind w:left="5682" w:hanging="794"/>
      </w:pPr>
      <w:rPr>
        <w:rFonts w:hint="default"/>
      </w:rPr>
    </w:lvl>
    <w:lvl w:ilvl="6" w:tplc="FAFC28F6">
      <w:numFmt w:val="bullet"/>
      <w:lvlText w:val="•"/>
      <w:lvlJc w:val="left"/>
      <w:pPr>
        <w:ind w:left="6635" w:hanging="794"/>
      </w:pPr>
      <w:rPr>
        <w:rFonts w:hint="default"/>
      </w:rPr>
    </w:lvl>
    <w:lvl w:ilvl="7" w:tplc="E78C74DA">
      <w:numFmt w:val="bullet"/>
      <w:lvlText w:val="•"/>
      <w:lvlJc w:val="left"/>
      <w:pPr>
        <w:ind w:left="7587" w:hanging="794"/>
      </w:pPr>
      <w:rPr>
        <w:rFonts w:hint="default"/>
      </w:rPr>
    </w:lvl>
    <w:lvl w:ilvl="8" w:tplc="34ECA164">
      <w:numFmt w:val="bullet"/>
      <w:lvlText w:val="•"/>
      <w:lvlJc w:val="left"/>
      <w:pPr>
        <w:ind w:left="8540" w:hanging="794"/>
      </w:pPr>
      <w:rPr>
        <w:rFonts w:hint="default"/>
      </w:rPr>
    </w:lvl>
  </w:abstractNum>
  <w:abstractNum w:abstractNumId="59" w15:restartNumberingAfterBreak="0">
    <w:nsid w:val="56164B95"/>
    <w:multiLevelType w:val="hybridMultilevel"/>
    <w:tmpl w:val="D21612A6"/>
    <w:lvl w:ilvl="0" w:tplc="DA1CF852">
      <w:numFmt w:val="bullet"/>
      <w:lvlText w:val="-"/>
      <w:lvlJc w:val="left"/>
      <w:pPr>
        <w:ind w:left="335" w:hanging="284"/>
      </w:pPr>
      <w:rPr>
        <w:rFonts w:ascii="Calibri" w:eastAsia="Calibri" w:hAnsi="Calibri" w:cs="Calibri" w:hint="default"/>
        <w:w w:val="108"/>
        <w:sz w:val="18"/>
        <w:szCs w:val="18"/>
      </w:rPr>
    </w:lvl>
    <w:lvl w:ilvl="1" w:tplc="21A66864">
      <w:numFmt w:val="bullet"/>
      <w:lvlText w:val="•"/>
      <w:lvlJc w:val="left"/>
      <w:pPr>
        <w:ind w:left="486" w:hanging="284"/>
      </w:pPr>
      <w:rPr>
        <w:rFonts w:hint="default"/>
      </w:rPr>
    </w:lvl>
    <w:lvl w:ilvl="2" w:tplc="587AA5FE">
      <w:numFmt w:val="bullet"/>
      <w:lvlText w:val="•"/>
      <w:lvlJc w:val="left"/>
      <w:pPr>
        <w:ind w:left="632" w:hanging="284"/>
      </w:pPr>
      <w:rPr>
        <w:rFonts w:hint="default"/>
      </w:rPr>
    </w:lvl>
    <w:lvl w:ilvl="3" w:tplc="8E8645CE">
      <w:numFmt w:val="bullet"/>
      <w:lvlText w:val="•"/>
      <w:lvlJc w:val="left"/>
      <w:pPr>
        <w:ind w:left="779" w:hanging="284"/>
      </w:pPr>
      <w:rPr>
        <w:rFonts w:hint="default"/>
      </w:rPr>
    </w:lvl>
    <w:lvl w:ilvl="4" w:tplc="5E844A00">
      <w:numFmt w:val="bullet"/>
      <w:lvlText w:val="•"/>
      <w:lvlJc w:val="left"/>
      <w:pPr>
        <w:ind w:left="925" w:hanging="284"/>
      </w:pPr>
      <w:rPr>
        <w:rFonts w:hint="default"/>
      </w:rPr>
    </w:lvl>
    <w:lvl w:ilvl="5" w:tplc="4FCE10DA">
      <w:numFmt w:val="bullet"/>
      <w:lvlText w:val="•"/>
      <w:lvlJc w:val="left"/>
      <w:pPr>
        <w:ind w:left="1072" w:hanging="284"/>
      </w:pPr>
      <w:rPr>
        <w:rFonts w:hint="default"/>
      </w:rPr>
    </w:lvl>
    <w:lvl w:ilvl="6" w:tplc="FE14FB92">
      <w:numFmt w:val="bullet"/>
      <w:lvlText w:val="•"/>
      <w:lvlJc w:val="left"/>
      <w:pPr>
        <w:ind w:left="1218" w:hanging="284"/>
      </w:pPr>
      <w:rPr>
        <w:rFonts w:hint="default"/>
      </w:rPr>
    </w:lvl>
    <w:lvl w:ilvl="7" w:tplc="CE10CFAE">
      <w:numFmt w:val="bullet"/>
      <w:lvlText w:val="•"/>
      <w:lvlJc w:val="left"/>
      <w:pPr>
        <w:ind w:left="1364" w:hanging="284"/>
      </w:pPr>
      <w:rPr>
        <w:rFonts w:hint="default"/>
      </w:rPr>
    </w:lvl>
    <w:lvl w:ilvl="8" w:tplc="E6BC42B6">
      <w:numFmt w:val="bullet"/>
      <w:lvlText w:val="•"/>
      <w:lvlJc w:val="left"/>
      <w:pPr>
        <w:ind w:left="1511" w:hanging="284"/>
      </w:pPr>
      <w:rPr>
        <w:rFonts w:hint="default"/>
      </w:rPr>
    </w:lvl>
  </w:abstractNum>
  <w:abstractNum w:abstractNumId="60" w15:restartNumberingAfterBreak="0">
    <w:nsid w:val="57163DDB"/>
    <w:multiLevelType w:val="hybridMultilevel"/>
    <w:tmpl w:val="813AFCC2"/>
    <w:lvl w:ilvl="0" w:tplc="6CA8F044">
      <w:start w:val="18"/>
      <w:numFmt w:val="decimal"/>
      <w:lvlText w:val="%1"/>
      <w:lvlJc w:val="left"/>
      <w:pPr>
        <w:ind w:left="921" w:hanging="794"/>
        <w:jc w:val="right"/>
      </w:pPr>
      <w:rPr>
        <w:rFonts w:ascii="Calibri" w:eastAsia="Calibri" w:hAnsi="Calibri" w:cs="Calibri" w:hint="default"/>
        <w:spacing w:val="-4"/>
        <w:w w:val="109"/>
        <w:sz w:val="13"/>
        <w:szCs w:val="13"/>
      </w:rPr>
    </w:lvl>
    <w:lvl w:ilvl="1" w:tplc="051C6CAE">
      <w:numFmt w:val="bullet"/>
      <w:lvlText w:val="-"/>
      <w:lvlJc w:val="left"/>
      <w:pPr>
        <w:ind w:left="1601" w:hanging="341"/>
      </w:pPr>
      <w:rPr>
        <w:rFonts w:ascii="Tahoma" w:eastAsia="Tahoma" w:hAnsi="Tahoma" w:cs="Tahoma" w:hint="default"/>
        <w:w w:val="91"/>
        <w:sz w:val="21"/>
        <w:szCs w:val="21"/>
      </w:rPr>
    </w:lvl>
    <w:lvl w:ilvl="2" w:tplc="BF2A1ED6">
      <w:numFmt w:val="bullet"/>
      <w:lvlText w:val="•"/>
      <w:lvlJc w:val="left"/>
      <w:pPr>
        <w:ind w:left="2420" w:hanging="341"/>
      </w:pPr>
      <w:rPr>
        <w:rFonts w:hint="default"/>
      </w:rPr>
    </w:lvl>
    <w:lvl w:ilvl="3" w:tplc="55806D8E">
      <w:numFmt w:val="bullet"/>
      <w:lvlText w:val="•"/>
      <w:lvlJc w:val="left"/>
      <w:pPr>
        <w:ind w:left="3241" w:hanging="341"/>
      </w:pPr>
      <w:rPr>
        <w:rFonts w:hint="default"/>
      </w:rPr>
    </w:lvl>
    <w:lvl w:ilvl="4" w:tplc="41CA4100">
      <w:numFmt w:val="bullet"/>
      <w:lvlText w:val="•"/>
      <w:lvlJc w:val="left"/>
      <w:pPr>
        <w:ind w:left="4061" w:hanging="341"/>
      </w:pPr>
      <w:rPr>
        <w:rFonts w:hint="default"/>
      </w:rPr>
    </w:lvl>
    <w:lvl w:ilvl="5" w:tplc="2A30F78E">
      <w:numFmt w:val="bullet"/>
      <w:lvlText w:val="•"/>
      <w:lvlJc w:val="left"/>
      <w:pPr>
        <w:ind w:left="4882" w:hanging="341"/>
      </w:pPr>
      <w:rPr>
        <w:rFonts w:hint="default"/>
      </w:rPr>
    </w:lvl>
    <w:lvl w:ilvl="6" w:tplc="BA2EFC40">
      <w:numFmt w:val="bullet"/>
      <w:lvlText w:val="•"/>
      <w:lvlJc w:val="left"/>
      <w:pPr>
        <w:ind w:left="5703" w:hanging="341"/>
      </w:pPr>
      <w:rPr>
        <w:rFonts w:hint="default"/>
      </w:rPr>
    </w:lvl>
    <w:lvl w:ilvl="7" w:tplc="DC0C61B6">
      <w:numFmt w:val="bullet"/>
      <w:lvlText w:val="•"/>
      <w:lvlJc w:val="left"/>
      <w:pPr>
        <w:ind w:left="6523" w:hanging="341"/>
      </w:pPr>
      <w:rPr>
        <w:rFonts w:hint="default"/>
      </w:rPr>
    </w:lvl>
    <w:lvl w:ilvl="8" w:tplc="16C83662">
      <w:numFmt w:val="bullet"/>
      <w:lvlText w:val="•"/>
      <w:lvlJc w:val="left"/>
      <w:pPr>
        <w:ind w:left="7344" w:hanging="341"/>
      </w:pPr>
      <w:rPr>
        <w:rFonts w:hint="default"/>
      </w:rPr>
    </w:lvl>
  </w:abstractNum>
  <w:abstractNum w:abstractNumId="61" w15:restartNumberingAfterBreak="0">
    <w:nsid w:val="588A6F53"/>
    <w:multiLevelType w:val="hybridMultilevel"/>
    <w:tmpl w:val="07083EFE"/>
    <w:lvl w:ilvl="0" w:tplc="E6CA4FB8">
      <w:start w:val="1"/>
      <w:numFmt w:val="decimal"/>
      <w:lvlText w:val="%1."/>
      <w:lvlJc w:val="left"/>
      <w:pPr>
        <w:ind w:left="1507" w:hanging="341"/>
        <w:jc w:val="right"/>
      </w:pPr>
      <w:rPr>
        <w:rFonts w:ascii="Calibri" w:eastAsia="Calibri" w:hAnsi="Calibri" w:cs="Calibri" w:hint="default"/>
        <w:b/>
        <w:bCs/>
        <w:color w:val="37617A"/>
        <w:spacing w:val="-6"/>
        <w:w w:val="104"/>
        <w:sz w:val="21"/>
        <w:szCs w:val="21"/>
      </w:rPr>
    </w:lvl>
    <w:lvl w:ilvl="1" w:tplc="CDDA9968">
      <w:numFmt w:val="bullet"/>
      <w:lvlText w:val="•"/>
      <w:lvlJc w:val="left"/>
      <w:pPr>
        <w:ind w:left="2001" w:hanging="341"/>
      </w:pPr>
      <w:rPr>
        <w:rFonts w:ascii="Calibri" w:eastAsia="Calibri" w:hAnsi="Calibri" w:cs="Calibri" w:hint="default"/>
        <w:w w:val="100"/>
        <w:sz w:val="21"/>
        <w:szCs w:val="21"/>
      </w:rPr>
    </w:lvl>
    <w:lvl w:ilvl="2" w:tplc="B5E6BA3A">
      <w:numFmt w:val="bullet"/>
      <w:lvlText w:val="•"/>
      <w:lvlJc w:val="left"/>
      <w:pPr>
        <w:ind w:left="2851" w:hanging="341"/>
      </w:pPr>
      <w:rPr>
        <w:rFonts w:hint="default"/>
      </w:rPr>
    </w:lvl>
    <w:lvl w:ilvl="3" w:tplc="F6585378">
      <w:numFmt w:val="bullet"/>
      <w:lvlText w:val="•"/>
      <w:lvlJc w:val="left"/>
      <w:pPr>
        <w:ind w:left="3703" w:hanging="341"/>
      </w:pPr>
      <w:rPr>
        <w:rFonts w:hint="default"/>
      </w:rPr>
    </w:lvl>
    <w:lvl w:ilvl="4" w:tplc="B7D285BE">
      <w:numFmt w:val="bullet"/>
      <w:lvlText w:val="•"/>
      <w:lvlJc w:val="left"/>
      <w:pPr>
        <w:ind w:left="4555" w:hanging="341"/>
      </w:pPr>
      <w:rPr>
        <w:rFonts w:hint="default"/>
      </w:rPr>
    </w:lvl>
    <w:lvl w:ilvl="5" w:tplc="651C3DC0">
      <w:numFmt w:val="bullet"/>
      <w:lvlText w:val="•"/>
      <w:lvlJc w:val="left"/>
      <w:pPr>
        <w:ind w:left="5406" w:hanging="341"/>
      </w:pPr>
      <w:rPr>
        <w:rFonts w:hint="default"/>
      </w:rPr>
    </w:lvl>
    <w:lvl w:ilvl="6" w:tplc="64467216">
      <w:numFmt w:val="bullet"/>
      <w:lvlText w:val="•"/>
      <w:lvlJc w:val="left"/>
      <w:pPr>
        <w:ind w:left="6258" w:hanging="341"/>
      </w:pPr>
      <w:rPr>
        <w:rFonts w:hint="default"/>
      </w:rPr>
    </w:lvl>
    <w:lvl w:ilvl="7" w:tplc="190AE7A0">
      <w:numFmt w:val="bullet"/>
      <w:lvlText w:val="•"/>
      <w:lvlJc w:val="left"/>
      <w:pPr>
        <w:ind w:left="7110" w:hanging="341"/>
      </w:pPr>
      <w:rPr>
        <w:rFonts w:hint="default"/>
      </w:rPr>
    </w:lvl>
    <w:lvl w:ilvl="8" w:tplc="6CB0F29C">
      <w:numFmt w:val="bullet"/>
      <w:lvlText w:val="•"/>
      <w:lvlJc w:val="left"/>
      <w:pPr>
        <w:ind w:left="7962" w:hanging="341"/>
      </w:pPr>
      <w:rPr>
        <w:rFonts w:hint="default"/>
      </w:rPr>
    </w:lvl>
  </w:abstractNum>
  <w:abstractNum w:abstractNumId="62" w15:restartNumberingAfterBreak="0">
    <w:nsid w:val="5BAD34CA"/>
    <w:multiLevelType w:val="hybridMultilevel"/>
    <w:tmpl w:val="D28E3BD6"/>
    <w:lvl w:ilvl="0" w:tplc="D676FB82">
      <w:start w:val="124"/>
      <w:numFmt w:val="decimal"/>
      <w:lvlText w:val="%1"/>
      <w:lvlJc w:val="left"/>
      <w:pPr>
        <w:ind w:left="1941" w:hanging="794"/>
        <w:jc w:val="left"/>
      </w:pPr>
      <w:rPr>
        <w:rFonts w:ascii="Calibri" w:eastAsia="Calibri" w:hAnsi="Calibri" w:cs="Calibri" w:hint="default"/>
        <w:spacing w:val="-7"/>
        <w:w w:val="109"/>
        <w:sz w:val="13"/>
        <w:szCs w:val="13"/>
      </w:rPr>
    </w:lvl>
    <w:lvl w:ilvl="1" w:tplc="419A3B06">
      <w:numFmt w:val="bullet"/>
      <w:lvlText w:val="•"/>
      <w:lvlJc w:val="left"/>
      <w:pPr>
        <w:ind w:left="2746" w:hanging="794"/>
      </w:pPr>
      <w:rPr>
        <w:rFonts w:hint="default"/>
      </w:rPr>
    </w:lvl>
    <w:lvl w:ilvl="2" w:tplc="CCF8E878">
      <w:numFmt w:val="bullet"/>
      <w:lvlText w:val="•"/>
      <w:lvlJc w:val="left"/>
      <w:pPr>
        <w:ind w:left="3553" w:hanging="794"/>
      </w:pPr>
      <w:rPr>
        <w:rFonts w:hint="default"/>
      </w:rPr>
    </w:lvl>
    <w:lvl w:ilvl="3" w:tplc="F702889A">
      <w:numFmt w:val="bullet"/>
      <w:lvlText w:val="•"/>
      <w:lvlJc w:val="left"/>
      <w:pPr>
        <w:ind w:left="4359" w:hanging="794"/>
      </w:pPr>
      <w:rPr>
        <w:rFonts w:hint="default"/>
      </w:rPr>
    </w:lvl>
    <w:lvl w:ilvl="4" w:tplc="18EA15F6">
      <w:numFmt w:val="bullet"/>
      <w:lvlText w:val="•"/>
      <w:lvlJc w:val="left"/>
      <w:pPr>
        <w:ind w:left="5166" w:hanging="794"/>
      </w:pPr>
      <w:rPr>
        <w:rFonts w:hint="default"/>
      </w:rPr>
    </w:lvl>
    <w:lvl w:ilvl="5" w:tplc="FAECBB7E">
      <w:numFmt w:val="bullet"/>
      <w:lvlText w:val="•"/>
      <w:lvlJc w:val="left"/>
      <w:pPr>
        <w:ind w:left="5972" w:hanging="794"/>
      </w:pPr>
      <w:rPr>
        <w:rFonts w:hint="default"/>
      </w:rPr>
    </w:lvl>
    <w:lvl w:ilvl="6" w:tplc="730E4F14">
      <w:numFmt w:val="bullet"/>
      <w:lvlText w:val="•"/>
      <w:lvlJc w:val="left"/>
      <w:pPr>
        <w:ind w:left="6779" w:hanging="794"/>
      </w:pPr>
      <w:rPr>
        <w:rFonts w:hint="default"/>
      </w:rPr>
    </w:lvl>
    <w:lvl w:ilvl="7" w:tplc="333CD630">
      <w:numFmt w:val="bullet"/>
      <w:lvlText w:val="•"/>
      <w:lvlJc w:val="left"/>
      <w:pPr>
        <w:ind w:left="7585" w:hanging="794"/>
      </w:pPr>
      <w:rPr>
        <w:rFonts w:hint="default"/>
      </w:rPr>
    </w:lvl>
    <w:lvl w:ilvl="8" w:tplc="7500F45E">
      <w:numFmt w:val="bullet"/>
      <w:lvlText w:val="•"/>
      <w:lvlJc w:val="left"/>
      <w:pPr>
        <w:ind w:left="8392" w:hanging="794"/>
      </w:pPr>
      <w:rPr>
        <w:rFonts w:hint="default"/>
      </w:rPr>
    </w:lvl>
  </w:abstractNum>
  <w:abstractNum w:abstractNumId="63" w15:restartNumberingAfterBreak="0">
    <w:nsid w:val="5F156C25"/>
    <w:multiLevelType w:val="hybridMultilevel"/>
    <w:tmpl w:val="23E68C54"/>
    <w:lvl w:ilvl="0" w:tplc="1074AF08">
      <w:start w:val="177"/>
      <w:numFmt w:val="decimal"/>
      <w:lvlText w:val="%1"/>
      <w:lvlJc w:val="left"/>
      <w:pPr>
        <w:ind w:left="921" w:hanging="794"/>
        <w:jc w:val="left"/>
      </w:pPr>
      <w:rPr>
        <w:rFonts w:ascii="Calibri" w:eastAsia="Calibri" w:hAnsi="Calibri" w:cs="Calibri" w:hint="default"/>
        <w:spacing w:val="-7"/>
        <w:w w:val="109"/>
        <w:sz w:val="13"/>
        <w:szCs w:val="13"/>
      </w:rPr>
    </w:lvl>
    <w:lvl w:ilvl="1" w:tplc="3110C31C">
      <w:numFmt w:val="bullet"/>
      <w:lvlText w:val="•"/>
      <w:lvlJc w:val="left"/>
      <w:pPr>
        <w:ind w:left="1872" w:hanging="794"/>
      </w:pPr>
      <w:rPr>
        <w:rFonts w:hint="default"/>
      </w:rPr>
    </w:lvl>
    <w:lvl w:ilvl="2" w:tplc="8A0A2970">
      <w:numFmt w:val="bullet"/>
      <w:lvlText w:val="•"/>
      <w:lvlJc w:val="left"/>
      <w:pPr>
        <w:ind w:left="2825" w:hanging="794"/>
      </w:pPr>
      <w:rPr>
        <w:rFonts w:hint="default"/>
      </w:rPr>
    </w:lvl>
    <w:lvl w:ilvl="3" w:tplc="008AE4C6">
      <w:numFmt w:val="bullet"/>
      <w:lvlText w:val="•"/>
      <w:lvlJc w:val="left"/>
      <w:pPr>
        <w:ind w:left="3777" w:hanging="794"/>
      </w:pPr>
      <w:rPr>
        <w:rFonts w:hint="default"/>
      </w:rPr>
    </w:lvl>
    <w:lvl w:ilvl="4" w:tplc="0792E9DA">
      <w:numFmt w:val="bullet"/>
      <w:lvlText w:val="•"/>
      <w:lvlJc w:val="left"/>
      <w:pPr>
        <w:ind w:left="4730" w:hanging="794"/>
      </w:pPr>
      <w:rPr>
        <w:rFonts w:hint="default"/>
      </w:rPr>
    </w:lvl>
    <w:lvl w:ilvl="5" w:tplc="0A12C336">
      <w:numFmt w:val="bullet"/>
      <w:lvlText w:val="•"/>
      <w:lvlJc w:val="left"/>
      <w:pPr>
        <w:ind w:left="5682" w:hanging="794"/>
      </w:pPr>
      <w:rPr>
        <w:rFonts w:hint="default"/>
      </w:rPr>
    </w:lvl>
    <w:lvl w:ilvl="6" w:tplc="9FAC2C20">
      <w:numFmt w:val="bullet"/>
      <w:lvlText w:val="•"/>
      <w:lvlJc w:val="left"/>
      <w:pPr>
        <w:ind w:left="6635" w:hanging="794"/>
      </w:pPr>
      <w:rPr>
        <w:rFonts w:hint="default"/>
      </w:rPr>
    </w:lvl>
    <w:lvl w:ilvl="7" w:tplc="2A5EBCB6">
      <w:numFmt w:val="bullet"/>
      <w:lvlText w:val="•"/>
      <w:lvlJc w:val="left"/>
      <w:pPr>
        <w:ind w:left="7587" w:hanging="794"/>
      </w:pPr>
      <w:rPr>
        <w:rFonts w:hint="default"/>
      </w:rPr>
    </w:lvl>
    <w:lvl w:ilvl="8" w:tplc="1D06B576">
      <w:numFmt w:val="bullet"/>
      <w:lvlText w:val="•"/>
      <w:lvlJc w:val="left"/>
      <w:pPr>
        <w:ind w:left="8540" w:hanging="794"/>
      </w:pPr>
      <w:rPr>
        <w:rFonts w:hint="default"/>
      </w:rPr>
    </w:lvl>
  </w:abstractNum>
  <w:abstractNum w:abstractNumId="64" w15:restartNumberingAfterBreak="0">
    <w:nsid w:val="5FF33F2C"/>
    <w:multiLevelType w:val="hybridMultilevel"/>
    <w:tmpl w:val="8D3A860C"/>
    <w:lvl w:ilvl="0" w:tplc="F126FF46">
      <w:start w:val="117"/>
      <w:numFmt w:val="decimal"/>
      <w:lvlText w:val="%1"/>
      <w:lvlJc w:val="left"/>
      <w:pPr>
        <w:ind w:left="921" w:hanging="794"/>
        <w:jc w:val="right"/>
      </w:pPr>
      <w:rPr>
        <w:rFonts w:ascii="Calibri" w:eastAsia="Calibri" w:hAnsi="Calibri" w:cs="Calibri" w:hint="default"/>
        <w:spacing w:val="-11"/>
        <w:w w:val="109"/>
        <w:sz w:val="13"/>
        <w:szCs w:val="13"/>
      </w:rPr>
    </w:lvl>
    <w:lvl w:ilvl="1" w:tplc="A3EE6F4C">
      <w:numFmt w:val="bullet"/>
      <w:lvlText w:val="•"/>
      <w:lvlJc w:val="left"/>
      <w:pPr>
        <w:ind w:left="1872" w:hanging="794"/>
      </w:pPr>
      <w:rPr>
        <w:rFonts w:hint="default"/>
      </w:rPr>
    </w:lvl>
    <w:lvl w:ilvl="2" w:tplc="22B6FA52">
      <w:numFmt w:val="bullet"/>
      <w:lvlText w:val="•"/>
      <w:lvlJc w:val="left"/>
      <w:pPr>
        <w:ind w:left="2825" w:hanging="794"/>
      </w:pPr>
      <w:rPr>
        <w:rFonts w:hint="default"/>
      </w:rPr>
    </w:lvl>
    <w:lvl w:ilvl="3" w:tplc="B9267A28">
      <w:numFmt w:val="bullet"/>
      <w:lvlText w:val="•"/>
      <w:lvlJc w:val="left"/>
      <w:pPr>
        <w:ind w:left="3777" w:hanging="794"/>
      </w:pPr>
      <w:rPr>
        <w:rFonts w:hint="default"/>
      </w:rPr>
    </w:lvl>
    <w:lvl w:ilvl="4" w:tplc="F2CC0E3C">
      <w:numFmt w:val="bullet"/>
      <w:lvlText w:val="•"/>
      <w:lvlJc w:val="left"/>
      <w:pPr>
        <w:ind w:left="4730" w:hanging="794"/>
      </w:pPr>
      <w:rPr>
        <w:rFonts w:hint="default"/>
      </w:rPr>
    </w:lvl>
    <w:lvl w:ilvl="5" w:tplc="5E0A21A4">
      <w:numFmt w:val="bullet"/>
      <w:lvlText w:val="•"/>
      <w:lvlJc w:val="left"/>
      <w:pPr>
        <w:ind w:left="5682" w:hanging="794"/>
      </w:pPr>
      <w:rPr>
        <w:rFonts w:hint="default"/>
      </w:rPr>
    </w:lvl>
    <w:lvl w:ilvl="6" w:tplc="D40C7812">
      <w:numFmt w:val="bullet"/>
      <w:lvlText w:val="•"/>
      <w:lvlJc w:val="left"/>
      <w:pPr>
        <w:ind w:left="6635" w:hanging="794"/>
      </w:pPr>
      <w:rPr>
        <w:rFonts w:hint="default"/>
      </w:rPr>
    </w:lvl>
    <w:lvl w:ilvl="7" w:tplc="EA704870">
      <w:numFmt w:val="bullet"/>
      <w:lvlText w:val="•"/>
      <w:lvlJc w:val="left"/>
      <w:pPr>
        <w:ind w:left="7587" w:hanging="794"/>
      </w:pPr>
      <w:rPr>
        <w:rFonts w:hint="default"/>
      </w:rPr>
    </w:lvl>
    <w:lvl w:ilvl="8" w:tplc="65E20F44">
      <w:numFmt w:val="bullet"/>
      <w:lvlText w:val="•"/>
      <w:lvlJc w:val="left"/>
      <w:pPr>
        <w:ind w:left="8540" w:hanging="794"/>
      </w:pPr>
      <w:rPr>
        <w:rFonts w:hint="default"/>
      </w:rPr>
    </w:lvl>
  </w:abstractNum>
  <w:abstractNum w:abstractNumId="65" w15:restartNumberingAfterBreak="0">
    <w:nsid w:val="61682E2D"/>
    <w:multiLevelType w:val="hybridMultilevel"/>
    <w:tmpl w:val="474CA672"/>
    <w:lvl w:ilvl="0" w:tplc="E258C8F0">
      <w:start w:val="149"/>
      <w:numFmt w:val="decimal"/>
      <w:lvlText w:val="%1"/>
      <w:lvlJc w:val="left"/>
      <w:pPr>
        <w:ind w:left="1941" w:hanging="794"/>
        <w:jc w:val="left"/>
      </w:pPr>
      <w:rPr>
        <w:rFonts w:ascii="Calibri" w:eastAsia="Calibri" w:hAnsi="Calibri" w:cs="Calibri" w:hint="default"/>
        <w:spacing w:val="-5"/>
        <w:w w:val="109"/>
        <w:sz w:val="13"/>
        <w:szCs w:val="13"/>
      </w:rPr>
    </w:lvl>
    <w:lvl w:ilvl="1" w:tplc="3E68A958">
      <w:numFmt w:val="bullet"/>
      <w:lvlText w:val="•"/>
      <w:lvlJc w:val="left"/>
      <w:pPr>
        <w:ind w:left="2746" w:hanging="794"/>
      </w:pPr>
      <w:rPr>
        <w:rFonts w:hint="default"/>
      </w:rPr>
    </w:lvl>
    <w:lvl w:ilvl="2" w:tplc="21A2A212">
      <w:numFmt w:val="bullet"/>
      <w:lvlText w:val="•"/>
      <w:lvlJc w:val="left"/>
      <w:pPr>
        <w:ind w:left="3553" w:hanging="794"/>
      </w:pPr>
      <w:rPr>
        <w:rFonts w:hint="default"/>
      </w:rPr>
    </w:lvl>
    <w:lvl w:ilvl="3" w:tplc="1D56D8EE">
      <w:numFmt w:val="bullet"/>
      <w:lvlText w:val="•"/>
      <w:lvlJc w:val="left"/>
      <w:pPr>
        <w:ind w:left="4359" w:hanging="794"/>
      </w:pPr>
      <w:rPr>
        <w:rFonts w:hint="default"/>
      </w:rPr>
    </w:lvl>
    <w:lvl w:ilvl="4" w:tplc="CFDE0F8A">
      <w:numFmt w:val="bullet"/>
      <w:lvlText w:val="•"/>
      <w:lvlJc w:val="left"/>
      <w:pPr>
        <w:ind w:left="5166" w:hanging="794"/>
      </w:pPr>
      <w:rPr>
        <w:rFonts w:hint="default"/>
      </w:rPr>
    </w:lvl>
    <w:lvl w:ilvl="5" w:tplc="8FE864A4">
      <w:numFmt w:val="bullet"/>
      <w:lvlText w:val="•"/>
      <w:lvlJc w:val="left"/>
      <w:pPr>
        <w:ind w:left="5972" w:hanging="794"/>
      </w:pPr>
      <w:rPr>
        <w:rFonts w:hint="default"/>
      </w:rPr>
    </w:lvl>
    <w:lvl w:ilvl="6" w:tplc="523C19AC">
      <w:numFmt w:val="bullet"/>
      <w:lvlText w:val="•"/>
      <w:lvlJc w:val="left"/>
      <w:pPr>
        <w:ind w:left="6779" w:hanging="794"/>
      </w:pPr>
      <w:rPr>
        <w:rFonts w:hint="default"/>
      </w:rPr>
    </w:lvl>
    <w:lvl w:ilvl="7" w:tplc="65666E9A">
      <w:numFmt w:val="bullet"/>
      <w:lvlText w:val="•"/>
      <w:lvlJc w:val="left"/>
      <w:pPr>
        <w:ind w:left="7585" w:hanging="794"/>
      </w:pPr>
      <w:rPr>
        <w:rFonts w:hint="default"/>
      </w:rPr>
    </w:lvl>
    <w:lvl w:ilvl="8" w:tplc="A8042F46">
      <w:numFmt w:val="bullet"/>
      <w:lvlText w:val="•"/>
      <w:lvlJc w:val="left"/>
      <w:pPr>
        <w:ind w:left="8392" w:hanging="794"/>
      </w:pPr>
      <w:rPr>
        <w:rFonts w:hint="default"/>
      </w:rPr>
    </w:lvl>
  </w:abstractNum>
  <w:abstractNum w:abstractNumId="66" w15:restartNumberingAfterBreak="0">
    <w:nsid w:val="619B36AF"/>
    <w:multiLevelType w:val="hybridMultilevel"/>
    <w:tmpl w:val="1E50267E"/>
    <w:lvl w:ilvl="0" w:tplc="173821EC">
      <w:start w:val="73"/>
      <w:numFmt w:val="decimal"/>
      <w:lvlText w:val="%1"/>
      <w:lvlJc w:val="left"/>
      <w:pPr>
        <w:ind w:left="921" w:hanging="794"/>
        <w:jc w:val="left"/>
      </w:pPr>
      <w:rPr>
        <w:rFonts w:ascii="Calibri" w:eastAsia="Calibri" w:hAnsi="Calibri" w:cs="Calibri" w:hint="default"/>
        <w:w w:val="109"/>
        <w:sz w:val="13"/>
        <w:szCs w:val="13"/>
      </w:rPr>
    </w:lvl>
    <w:lvl w:ilvl="1" w:tplc="DBB2CEC6">
      <w:numFmt w:val="bullet"/>
      <w:lvlText w:val="•"/>
      <w:lvlJc w:val="left"/>
      <w:pPr>
        <w:ind w:left="1872" w:hanging="794"/>
      </w:pPr>
      <w:rPr>
        <w:rFonts w:hint="default"/>
      </w:rPr>
    </w:lvl>
    <w:lvl w:ilvl="2" w:tplc="2DAA5EA0">
      <w:numFmt w:val="bullet"/>
      <w:lvlText w:val="•"/>
      <w:lvlJc w:val="left"/>
      <w:pPr>
        <w:ind w:left="2825" w:hanging="794"/>
      </w:pPr>
      <w:rPr>
        <w:rFonts w:hint="default"/>
      </w:rPr>
    </w:lvl>
    <w:lvl w:ilvl="3" w:tplc="72C42ED0">
      <w:numFmt w:val="bullet"/>
      <w:lvlText w:val="•"/>
      <w:lvlJc w:val="left"/>
      <w:pPr>
        <w:ind w:left="3777" w:hanging="794"/>
      </w:pPr>
      <w:rPr>
        <w:rFonts w:hint="default"/>
      </w:rPr>
    </w:lvl>
    <w:lvl w:ilvl="4" w:tplc="298EA0A8">
      <w:numFmt w:val="bullet"/>
      <w:lvlText w:val="•"/>
      <w:lvlJc w:val="left"/>
      <w:pPr>
        <w:ind w:left="4730" w:hanging="794"/>
      </w:pPr>
      <w:rPr>
        <w:rFonts w:hint="default"/>
      </w:rPr>
    </w:lvl>
    <w:lvl w:ilvl="5" w:tplc="DE62DF56">
      <w:numFmt w:val="bullet"/>
      <w:lvlText w:val="•"/>
      <w:lvlJc w:val="left"/>
      <w:pPr>
        <w:ind w:left="5682" w:hanging="794"/>
      </w:pPr>
      <w:rPr>
        <w:rFonts w:hint="default"/>
      </w:rPr>
    </w:lvl>
    <w:lvl w:ilvl="6" w:tplc="8460F5E4">
      <w:numFmt w:val="bullet"/>
      <w:lvlText w:val="•"/>
      <w:lvlJc w:val="left"/>
      <w:pPr>
        <w:ind w:left="6635" w:hanging="794"/>
      </w:pPr>
      <w:rPr>
        <w:rFonts w:hint="default"/>
      </w:rPr>
    </w:lvl>
    <w:lvl w:ilvl="7" w:tplc="F3A232BC">
      <w:numFmt w:val="bullet"/>
      <w:lvlText w:val="•"/>
      <w:lvlJc w:val="left"/>
      <w:pPr>
        <w:ind w:left="7587" w:hanging="794"/>
      </w:pPr>
      <w:rPr>
        <w:rFonts w:hint="default"/>
      </w:rPr>
    </w:lvl>
    <w:lvl w:ilvl="8" w:tplc="ADAAE8D6">
      <w:numFmt w:val="bullet"/>
      <w:lvlText w:val="•"/>
      <w:lvlJc w:val="left"/>
      <w:pPr>
        <w:ind w:left="8540" w:hanging="794"/>
      </w:pPr>
      <w:rPr>
        <w:rFonts w:hint="default"/>
      </w:rPr>
    </w:lvl>
  </w:abstractNum>
  <w:abstractNum w:abstractNumId="67" w15:restartNumberingAfterBreak="0">
    <w:nsid w:val="61EE2A98"/>
    <w:multiLevelType w:val="hybridMultilevel"/>
    <w:tmpl w:val="9E1404E6"/>
    <w:lvl w:ilvl="0" w:tplc="4D16B5DC">
      <w:numFmt w:val="bullet"/>
      <w:lvlText w:val="-"/>
      <w:lvlJc w:val="left"/>
      <w:pPr>
        <w:ind w:left="335" w:hanging="284"/>
      </w:pPr>
      <w:rPr>
        <w:rFonts w:ascii="Calibri" w:eastAsia="Calibri" w:hAnsi="Calibri" w:cs="Calibri" w:hint="default"/>
        <w:w w:val="108"/>
        <w:sz w:val="18"/>
        <w:szCs w:val="18"/>
      </w:rPr>
    </w:lvl>
    <w:lvl w:ilvl="1" w:tplc="60C84E94">
      <w:numFmt w:val="bullet"/>
      <w:lvlText w:val="•"/>
      <w:lvlJc w:val="left"/>
      <w:pPr>
        <w:ind w:left="486" w:hanging="284"/>
      </w:pPr>
      <w:rPr>
        <w:rFonts w:hint="default"/>
      </w:rPr>
    </w:lvl>
    <w:lvl w:ilvl="2" w:tplc="D384E890">
      <w:numFmt w:val="bullet"/>
      <w:lvlText w:val="•"/>
      <w:lvlJc w:val="left"/>
      <w:pPr>
        <w:ind w:left="632" w:hanging="284"/>
      </w:pPr>
      <w:rPr>
        <w:rFonts w:hint="default"/>
      </w:rPr>
    </w:lvl>
    <w:lvl w:ilvl="3" w:tplc="9AB245A8">
      <w:numFmt w:val="bullet"/>
      <w:lvlText w:val="•"/>
      <w:lvlJc w:val="left"/>
      <w:pPr>
        <w:ind w:left="779" w:hanging="284"/>
      </w:pPr>
      <w:rPr>
        <w:rFonts w:hint="default"/>
      </w:rPr>
    </w:lvl>
    <w:lvl w:ilvl="4" w:tplc="A8C28DB2">
      <w:numFmt w:val="bullet"/>
      <w:lvlText w:val="•"/>
      <w:lvlJc w:val="left"/>
      <w:pPr>
        <w:ind w:left="925" w:hanging="284"/>
      </w:pPr>
      <w:rPr>
        <w:rFonts w:hint="default"/>
      </w:rPr>
    </w:lvl>
    <w:lvl w:ilvl="5" w:tplc="469C4CB4">
      <w:numFmt w:val="bullet"/>
      <w:lvlText w:val="•"/>
      <w:lvlJc w:val="left"/>
      <w:pPr>
        <w:ind w:left="1072" w:hanging="284"/>
      </w:pPr>
      <w:rPr>
        <w:rFonts w:hint="default"/>
      </w:rPr>
    </w:lvl>
    <w:lvl w:ilvl="6" w:tplc="1916A0F2">
      <w:numFmt w:val="bullet"/>
      <w:lvlText w:val="•"/>
      <w:lvlJc w:val="left"/>
      <w:pPr>
        <w:ind w:left="1218" w:hanging="284"/>
      </w:pPr>
      <w:rPr>
        <w:rFonts w:hint="default"/>
      </w:rPr>
    </w:lvl>
    <w:lvl w:ilvl="7" w:tplc="E1681130">
      <w:numFmt w:val="bullet"/>
      <w:lvlText w:val="•"/>
      <w:lvlJc w:val="left"/>
      <w:pPr>
        <w:ind w:left="1364" w:hanging="284"/>
      </w:pPr>
      <w:rPr>
        <w:rFonts w:hint="default"/>
      </w:rPr>
    </w:lvl>
    <w:lvl w:ilvl="8" w:tplc="A9BE4982">
      <w:numFmt w:val="bullet"/>
      <w:lvlText w:val="•"/>
      <w:lvlJc w:val="left"/>
      <w:pPr>
        <w:ind w:left="1511" w:hanging="284"/>
      </w:pPr>
      <w:rPr>
        <w:rFonts w:hint="default"/>
      </w:rPr>
    </w:lvl>
  </w:abstractNum>
  <w:abstractNum w:abstractNumId="68" w15:restartNumberingAfterBreak="0">
    <w:nsid w:val="6377191E"/>
    <w:multiLevelType w:val="hybridMultilevel"/>
    <w:tmpl w:val="A5507B16"/>
    <w:lvl w:ilvl="0" w:tplc="71181EE2">
      <w:start w:val="9"/>
      <w:numFmt w:val="decimal"/>
      <w:lvlText w:val="%1"/>
      <w:lvlJc w:val="left"/>
      <w:pPr>
        <w:ind w:left="920" w:hanging="794"/>
        <w:jc w:val="left"/>
      </w:pPr>
      <w:rPr>
        <w:rFonts w:ascii="Calibri" w:eastAsia="Calibri" w:hAnsi="Calibri" w:cs="Calibri" w:hint="default"/>
        <w:w w:val="109"/>
        <w:sz w:val="13"/>
        <w:szCs w:val="13"/>
      </w:rPr>
    </w:lvl>
    <w:lvl w:ilvl="1" w:tplc="46F6C02A">
      <w:numFmt w:val="bullet"/>
      <w:lvlText w:val="•"/>
      <w:lvlJc w:val="left"/>
      <w:pPr>
        <w:ind w:left="1872" w:hanging="794"/>
      </w:pPr>
      <w:rPr>
        <w:rFonts w:hint="default"/>
      </w:rPr>
    </w:lvl>
    <w:lvl w:ilvl="2" w:tplc="A4F83810">
      <w:numFmt w:val="bullet"/>
      <w:lvlText w:val="•"/>
      <w:lvlJc w:val="left"/>
      <w:pPr>
        <w:ind w:left="2825" w:hanging="794"/>
      </w:pPr>
      <w:rPr>
        <w:rFonts w:hint="default"/>
      </w:rPr>
    </w:lvl>
    <w:lvl w:ilvl="3" w:tplc="1248B702">
      <w:numFmt w:val="bullet"/>
      <w:lvlText w:val="•"/>
      <w:lvlJc w:val="left"/>
      <w:pPr>
        <w:ind w:left="3777" w:hanging="794"/>
      </w:pPr>
      <w:rPr>
        <w:rFonts w:hint="default"/>
      </w:rPr>
    </w:lvl>
    <w:lvl w:ilvl="4" w:tplc="56FEE2CC">
      <w:numFmt w:val="bullet"/>
      <w:lvlText w:val="•"/>
      <w:lvlJc w:val="left"/>
      <w:pPr>
        <w:ind w:left="4730" w:hanging="794"/>
      </w:pPr>
      <w:rPr>
        <w:rFonts w:hint="default"/>
      </w:rPr>
    </w:lvl>
    <w:lvl w:ilvl="5" w:tplc="2B6ADB06">
      <w:numFmt w:val="bullet"/>
      <w:lvlText w:val="•"/>
      <w:lvlJc w:val="left"/>
      <w:pPr>
        <w:ind w:left="5682" w:hanging="794"/>
      </w:pPr>
      <w:rPr>
        <w:rFonts w:hint="default"/>
      </w:rPr>
    </w:lvl>
    <w:lvl w:ilvl="6" w:tplc="0A6EA382">
      <w:numFmt w:val="bullet"/>
      <w:lvlText w:val="•"/>
      <w:lvlJc w:val="left"/>
      <w:pPr>
        <w:ind w:left="6635" w:hanging="794"/>
      </w:pPr>
      <w:rPr>
        <w:rFonts w:hint="default"/>
      </w:rPr>
    </w:lvl>
    <w:lvl w:ilvl="7" w:tplc="39340DFE">
      <w:numFmt w:val="bullet"/>
      <w:lvlText w:val="•"/>
      <w:lvlJc w:val="left"/>
      <w:pPr>
        <w:ind w:left="7587" w:hanging="794"/>
      </w:pPr>
      <w:rPr>
        <w:rFonts w:hint="default"/>
      </w:rPr>
    </w:lvl>
    <w:lvl w:ilvl="8" w:tplc="39468AFC">
      <w:numFmt w:val="bullet"/>
      <w:lvlText w:val="•"/>
      <w:lvlJc w:val="left"/>
      <w:pPr>
        <w:ind w:left="8540" w:hanging="794"/>
      </w:pPr>
      <w:rPr>
        <w:rFonts w:hint="default"/>
      </w:rPr>
    </w:lvl>
  </w:abstractNum>
  <w:abstractNum w:abstractNumId="69" w15:restartNumberingAfterBreak="0">
    <w:nsid w:val="65413456"/>
    <w:multiLevelType w:val="hybridMultilevel"/>
    <w:tmpl w:val="2710139C"/>
    <w:lvl w:ilvl="0" w:tplc="8E62DCFC">
      <w:start w:val="84"/>
      <w:numFmt w:val="decimal"/>
      <w:lvlText w:val="%1"/>
      <w:lvlJc w:val="left"/>
      <w:pPr>
        <w:ind w:left="2154" w:hanging="567"/>
        <w:jc w:val="left"/>
      </w:pPr>
      <w:rPr>
        <w:rFonts w:ascii="Calibri" w:eastAsia="Calibri" w:hAnsi="Calibri" w:cs="Calibri" w:hint="default"/>
        <w:b/>
        <w:bCs/>
        <w:spacing w:val="0"/>
        <w:w w:val="109"/>
        <w:sz w:val="24"/>
        <w:szCs w:val="24"/>
      </w:rPr>
    </w:lvl>
    <w:lvl w:ilvl="1" w:tplc="425AC47A">
      <w:numFmt w:val="bullet"/>
      <w:lvlText w:val="•"/>
      <w:lvlJc w:val="left"/>
      <w:pPr>
        <w:ind w:left="3134" w:hanging="567"/>
      </w:pPr>
      <w:rPr>
        <w:rFonts w:hint="default"/>
      </w:rPr>
    </w:lvl>
    <w:lvl w:ilvl="2" w:tplc="1F5C4F98">
      <w:numFmt w:val="bullet"/>
      <w:lvlText w:val="•"/>
      <w:lvlJc w:val="left"/>
      <w:pPr>
        <w:ind w:left="4109" w:hanging="567"/>
      </w:pPr>
      <w:rPr>
        <w:rFonts w:hint="default"/>
      </w:rPr>
    </w:lvl>
    <w:lvl w:ilvl="3" w:tplc="09B48896">
      <w:numFmt w:val="bullet"/>
      <w:lvlText w:val="•"/>
      <w:lvlJc w:val="left"/>
      <w:pPr>
        <w:ind w:left="5083" w:hanging="567"/>
      </w:pPr>
      <w:rPr>
        <w:rFonts w:hint="default"/>
      </w:rPr>
    </w:lvl>
    <w:lvl w:ilvl="4" w:tplc="5F6E6F50">
      <w:numFmt w:val="bullet"/>
      <w:lvlText w:val="•"/>
      <w:lvlJc w:val="left"/>
      <w:pPr>
        <w:ind w:left="6058" w:hanging="567"/>
      </w:pPr>
      <w:rPr>
        <w:rFonts w:hint="default"/>
      </w:rPr>
    </w:lvl>
    <w:lvl w:ilvl="5" w:tplc="EC087592">
      <w:numFmt w:val="bullet"/>
      <w:lvlText w:val="•"/>
      <w:lvlJc w:val="left"/>
      <w:pPr>
        <w:ind w:left="7032" w:hanging="567"/>
      </w:pPr>
      <w:rPr>
        <w:rFonts w:hint="default"/>
      </w:rPr>
    </w:lvl>
    <w:lvl w:ilvl="6" w:tplc="DEEA3E38">
      <w:numFmt w:val="bullet"/>
      <w:lvlText w:val="•"/>
      <w:lvlJc w:val="left"/>
      <w:pPr>
        <w:ind w:left="8007" w:hanging="567"/>
      </w:pPr>
      <w:rPr>
        <w:rFonts w:hint="default"/>
      </w:rPr>
    </w:lvl>
    <w:lvl w:ilvl="7" w:tplc="6CE6486A">
      <w:numFmt w:val="bullet"/>
      <w:lvlText w:val="•"/>
      <w:lvlJc w:val="left"/>
      <w:pPr>
        <w:ind w:left="8981" w:hanging="567"/>
      </w:pPr>
      <w:rPr>
        <w:rFonts w:hint="default"/>
      </w:rPr>
    </w:lvl>
    <w:lvl w:ilvl="8" w:tplc="5E9CE080">
      <w:numFmt w:val="bullet"/>
      <w:lvlText w:val="•"/>
      <w:lvlJc w:val="left"/>
      <w:pPr>
        <w:ind w:left="9956" w:hanging="567"/>
      </w:pPr>
      <w:rPr>
        <w:rFonts w:hint="default"/>
      </w:rPr>
    </w:lvl>
  </w:abstractNum>
  <w:abstractNum w:abstractNumId="70" w15:restartNumberingAfterBreak="0">
    <w:nsid w:val="665F222B"/>
    <w:multiLevelType w:val="hybridMultilevel"/>
    <w:tmpl w:val="1924C0B4"/>
    <w:lvl w:ilvl="0" w:tplc="335A5EB6">
      <w:numFmt w:val="bullet"/>
      <w:lvlText w:val="-"/>
      <w:lvlJc w:val="left"/>
      <w:pPr>
        <w:ind w:left="335" w:hanging="284"/>
      </w:pPr>
      <w:rPr>
        <w:rFonts w:ascii="Calibri" w:eastAsia="Calibri" w:hAnsi="Calibri" w:cs="Calibri" w:hint="default"/>
        <w:w w:val="108"/>
        <w:sz w:val="18"/>
        <w:szCs w:val="18"/>
      </w:rPr>
    </w:lvl>
    <w:lvl w:ilvl="1" w:tplc="DE981A5E">
      <w:numFmt w:val="bullet"/>
      <w:lvlText w:val="•"/>
      <w:lvlJc w:val="left"/>
      <w:pPr>
        <w:ind w:left="486" w:hanging="284"/>
      </w:pPr>
      <w:rPr>
        <w:rFonts w:hint="default"/>
      </w:rPr>
    </w:lvl>
    <w:lvl w:ilvl="2" w:tplc="CD0E1028">
      <w:numFmt w:val="bullet"/>
      <w:lvlText w:val="•"/>
      <w:lvlJc w:val="left"/>
      <w:pPr>
        <w:ind w:left="632" w:hanging="284"/>
      </w:pPr>
      <w:rPr>
        <w:rFonts w:hint="default"/>
      </w:rPr>
    </w:lvl>
    <w:lvl w:ilvl="3" w:tplc="3CD88EF0">
      <w:numFmt w:val="bullet"/>
      <w:lvlText w:val="•"/>
      <w:lvlJc w:val="left"/>
      <w:pPr>
        <w:ind w:left="779" w:hanging="284"/>
      </w:pPr>
      <w:rPr>
        <w:rFonts w:hint="default"/>
      </w:rPr>
    </w:lvl>
    <w:lvl w:ilvl="4" w:tplc="25C0927E">
      <w:numFmt w:val="bullet"/>
      <w:lvlText w:val="•"/>
      <w:lvlJc w:val="left"/>
      <w:pPr>
        <w:ind w:left="925" w:hanging="284"/>
      </w:pPr>
      <w:rPr>
        <w:rFonts w:hint="default"/>
      </w:rPr>
    </w:lvl>
    <w:lvl w:ilvl="5" w:tplc="723497E6">
      <w:numFmt w:val="bullet"/>
      <w:lvlText w:val="•"/>
      <w:lvlJc w:val="left"/>
      <w:pPr>
        <w:ind w:left="1072" w:hanging="284"/>
      </w:pPr>
      <w:rPr>
        <w:rFonts w:hint="default"/>
      </w:rPr>
    </w:lvl>
    <w:lvl w:ilvl="6" w:tplc="BBF640CE">
      <w:numFmt w:val="bullet"/>
      <w:lvlText w:val="•"/>
      <w:lvlJc w:val="left"/>
      <w:pPr>
        <w:ind w:left="1218" w:hanging="284"/>
      </w:pPr>
      <w:rPr>
        <w:rFonts w:hint="default"/>
      </w:rPr>
    </w:lvl>
    <w:lvl w:ilvl="7" w:tplc="A944220C">
      <w:numFmt w:val="bullet"/>
      <w:lvlText w:val="•"/>
      <w:lvlJc w:val="left"/>
      <w:pPr>
        <w:ind w:left="1364" w:hanging="284"/>
      </w:pPr>
      <w:rPr>
        <w:rFonts w:hint="default"/>
      </w:rPr>
    </w:lvl>
    <w:lvl w:ilvl="8" w:tplc="85105194">
      <w:numFmt w:val="bullet"/>
      <w:lvlText w:val="•"/>
      <w:lvlJc w:val="left"/>
      <w:pPr>
        <w:ind w:left="1511" w:hanging="284"/>
      </w:pPr>
      <w:rPr>
        <w:rFonts w:hint="default"/>
      </w:rPr>
    </w:lvl>
  </w:abstractNum>
  <w:abstractNum w:abstractNumId="71" w15:restartNumberingAfterBreak="0">
    <w:nsid w:val="697D2C0B"/>
    <w:multiLevelType w:val="hybridMultilevel"/>
    <w:tmpl w:val="BE3440AC"/>
    <w:lvl w:ilvl="0" w:tplc="900E05BC">
      <w:start w:val="43"/>
      <w:numFmt w:val="decimal"/>
      <w:lvlText w:val="%1"/>
      <w:lvlJc w:val="left"/>
      <w:pPr>
        <w:ind w:left="2154" w:hanging="567"/>
        <w:jc w:val="left"/>
      </w:pPr>
      <w:rPr>
        <w:rFonts w:ascii="Calibri" w:eastAsia="Calibri" w:hAnsi="Calibri" w:cs="Calibri" w:hint="default"/>
        <w:b/>
        <w:bCs/>
        <w:spacing w:val="0"/>
        <w:w w:val="109"/>
        <w:sz w:val="24"/>
        <w:szCs w:val="24"/>
      </w:rPr>
    </w:lvl>
    <w:lvl w:ilvl="1" w:tplc="5B728E18">
      <w:numFmt w:val="bullet"/>
      <w:lvlText w:val="•"/>
      <w:lvlJc w:val="left"/>
      <w:pPr>
        <w:ind w:left="3134" w:hanging="567"/>
      </w:pPr>
      <w:rPr>
        <w:rFonts w:hint="default"/>
      </w:rPr>
    </w:lvl>
    <w:lvl w:ilvl="2" w:tplc="D7EE58F0">
      <w:numFmt w:val="bullet"/>
      <w:lvlText w:val="•"/>
      <w:lvlJc w:val="left"/>
      <w:pPr>
        <w:ind w:left="4109" w:hanging="567"/>
      </w:pPr>
      <w:rPr>
        <w:rFonts w:hint="default"/>
      </w:rPr>
    </w:lvl>
    <w:lvl w:ilvl="3" w:tplc="513249E0">
      <w:numFmt w:val="bullet"/>
      <w:lvlText w:val="•"/>
      <w:lvlJc w:val="left"/>
      <w:pPr>
        <w:ind w:left="5083" w:hanging="567"/>
      </w:pPr>
      <w:rPr>
        <w:rFonts w:hint="default"/>
      </w:rPr>
    </w:lvl>
    <w:lvl w:ilvl="4" w:tplc="A14A1EDA">
      <w:numFmt w:val="bullet"/>
      <w:lvlText w:val="•"/>
      <w:lvlJc w:val="left"/>
      <w:pPr>
        <w:ind w:left="6058" w:hanging="567"/>
      </w:pPr>
      <w:rPr>
        <w:rFonts w:hint="default"/>
      </w:rPr>
    </w:lvl>
    <w:lvl w:ilvl="5" w:tplc="F16076D8">
      <w:numFmt w:val="bullet"/>
      <w:lvlText w:val="•"/>
      <w:lvlJc w:val="left"/>
      <w:pPr>
        <w:ind w:left="7032" w:hanging="567"/>
      </w:pPr>
      <w:rPr>
        <w:rFonts w:hint="default"/>
      </w:rPr>
    </w:lvl>
    <w:lvl w:ilvl="6" w:tplc="9F4832E2">
      <w:numFmt w:val="bullet"/>
      <w:lvlText w:val="•"/>
      <w:lvlJc w:val="left"/>
      <w:pPr>
        <w:ind w:left="8007" w:hanging="567"/>
      </w:pPr>
      <w:rPr>
        <w:rFonts w:hint="default"/>
      </w:rPr>
    </w:lvl>
    <w:lvl w:ilvl="7" w:tplc="763ECE52">
      <w:numFmt w:val="bullet"/>
      <w:lvlText w:val="•"/>
      <w:lvlJc w:val="left"/>
      <w:pPr>
        <w:ind w:left="8981" w:hanging="567"/>
      </w:pPr>
      <w:rPr>
        <w:rFonts w:hint="default"/>
      </w:rPr>
    </w:lvl>
    <w:lvl w:ilvl="8" w:tplc="DEE0FB7C">
      <w:numFmt w:val="bullet"/>
      <w:lvlText w:val="•"/>
      <w:lvlJc w:val="left"/>
      <w:pPr>
        <w:ind w:left="9956" w:hanging="567"/>
      </w:pPr>
      <w:rPr>
        <w:rFonts w:hint="default"/>
      </w:rPr>
    </w:lvl>
  </w:abstractNum>
  <w:abstractNum w:abstractNumId="72" w15:restartNumberingAfterBreak="0">
    <w:nsid w:val="6B014919"/>
    <w:multiLevelType w:val="hybridMultilevel"/>
    <w:tmpl w:val="F0BE2ACC"/>
    <w:lvl w:ilvl="0" w:tplc="30F0CD4E">
      <w:start w:val="211"/>
      <w:numFmt w:val="decimal"/>
      <w:lvlText w:val="%1"/>
      <w:lvlJc w:val="left"/>
      <w:pPr>
        <w:ind w:left="1941" w:hanging="794"/>
        <w:jc w:val="left"/>
      </w:pPr>
      <w:rPr>
        <w:rFonts w:ascii="Calibri" w:eastAsia="Calibri" w:hAnsi="Calibri" w:cs="Calibri" w:hint="default"/>
        <w:spacing w:val="-11"/>
        <w:w w:val="109"/>
        <w:sz w:val="13"/>
        <w:szCs w:val="13"/>
      </w:rPr>
    </w:lvl>
    <w:lvl w:ilvl="1" w:tplc="E78445D6">
      <w:numFmt w:val="bullet"/>
      <w:lvlText w:val="•"/>
      <w:lvlJc w:val="left"/>
      <w:pPr>
        <w:ind w:left="2160" w:hanging="794"/>
      </w:pPr>
      <w:rPr>
        <w:rFonts w:hint="default"/>
      </w:rPr>
    </w:lvl>
    <w:lvl w:ilvl="2" w:tplc="9D0ECDC8">
      <w:numFmt w:val="bullet"/>
      <w:lvlText w:val="•"/>
      <w:lvlJc w:val="left"/>
      <w:pPr>
        <w:ind w:left="3031" w:hanging="794"/>
      </w:pPr>
      <w:rPr>
        <w:rFonts w:hint="default"/>
      </w:rPr>
    </w:lvl>
    <w:lvl w:ilvl="3" w:tplc="32068EDA">
      <w:numFmt w:val="bullet"/>
      <w:lvlText w:val="•"/>
      <w:lvlJc w:val="left"/>
      <w:pPr>
        <w:ind w:left="3903" w:hanging="794"/>
      </w:pPr>
      <w:rPr>
        <w:rFonts w:hint="default"/>
      </w:rPr>
    </w:lvl>
    <w:lvl w:ilvl="4" w:tplc="A2A8760C">
      <w:numFmt w:val="bullet"/>
      <w:lvlText w:val="•"/>
      <w:lvlJc w:val="left"/>
      <w:pPr>
        <w:ind w:left="4775" w:hanging="794"/>
      </w:pPr>
      <w:rPr>
        <w:rFonts w:hint="default"/>
      </w:rPr>
    </w:lvl>
    <w:lvl w:ilvl="5" w:tplc="31AAA5EA">
      <w:numFmt w:val="bullet"/>
      <w:lvlText w:val="•"/>
      <w:lvlJc w:val="left"/>
      <w:pPr>
        <w:ind w:left="5646" w:hanging="794"/>
      </w:pPr>
      <w:rPr>
        <w:rFonts w:hint="default"/>
      </w:rPr>
    </w:lvl>
    <w:lvl w:ilvl="6" w:tplc="A6E0802A">
      <w:numFmt w:val="bullet"/>
      <w:lvlText w:val="•"/>
      <w:lvlJc w:val="left"/>
      <w:pPr>
        <w:ind w:left="6518" w:hanging="794"/>
      </w:pPr>
      <w:rPr>
        <w:rFonts w:hint="default"/>
      </w:rPr>
    </w:lvl>
    <w:lvl w:ilvl="7" w:tplc="2BA6E302">
      <w:numFmt w:val="bullet"/>
      <w:lvlText w:val="•"/>
      <w:lvlJc w:val="left"/>
      <w:pPr>
        <w:ind w:left="7390" w:hanging="794"/>
      </w:pPr>
      <w:rPr>
        <w:rFonts w:hint="default"/>
      </w:rPr>
    </w:lvl>
    <w:lvl w:ilvl="8" w:tplc="48684728">
      <w:numFmt w:val="bullet"/>
      <w:lvlText w:val="•"/>
      <w:lvlJc w:val="left"/>
      <w:pPr>
        <w:ind w:left="8262" w:hanging="794"/>
      </w:pPr>
      <w:rPr>
        <w:rFonts w:hint="default"/>
      </w:rPr>
    </w:lvl>
  </w:abstractNum>
  <w:abstractNum w:abstractNumId="73" w15:restartNumberingAfterBreak="0">
    <w:nsid w:val="6BC65BFA"/>
    <w:multiLevelType w:val="hybridMultilevel"/>
    <w:tmpl w:val="9DA0B4F4"/>
    <w:lvl w:ilvl="0" w:tplc="960845DC">
      <w:numFmt w:val="bullet"/>
      <w:lvlText w:val="•"/>
      <w:lvlJc w:val="left"/>
      <w:pPr>
        <w:ind w:left="1261" w:hanging="341"/>
      </w:pPr>
      <w:rPr>
        <w:rFonts w:ascii="Calibri" w:eastAsia="Calibri" w:hAnsi="Calibri" w:cs="Calibri" w:hint="default"/>
        <w:w w:val="100"/>
        <w:sz w:val="21"/>
        <w:szCs w:val="21"/>
      </w:rPr>
    </w:lvl>
    <w:lvl w:ilvl="1" w:tplc="9620B6E8">
      <w:numFmt w:val="bullet"/>
      <w:lvlText w:val="•"/>
      <w:lvlJc w:val="left"/>
      <w:pPr>
        <w:ind w:left="2178" w:hanging="341"/>
      </w:pPr>
      <w:rPr>
        <w:rFonts w:hint="default"/>
      </w:rPr>
    </w:lvl>
    <w:lvl w:ilvl="2" w:tplc="51E6535A">
      <w:numFmt w:val="bullet"/>
      <w:lvlText w:val="•"/>
      <w:lvlJc w:val="left"/>
      <w:pPr>
        <w:ind w:left="3097" w:hanging="341"/>
      </w:pPr>
      <w:rPr>
        <w:rFonts w:hint="default"/>
      </w:rPr>
    </w:lvl>
    <w:lvl w:ilvl="3" w:tplc="17EE6526">
      <w:numFmt w:val="bullet"/>
      <w:lvlText w:val="•"/>
      <w:lvlJc w:val="left"/>
      <w:pPr>
        <w:ind w:left="4015" w:hanging="341"/>
      </w:pPr>
      <w:rPr>
        <w:rFonts w:hint="default"/>
      </w:rPr>
    </w:lvl>
    <w:lvl w:ilvl="4" w:tplc="D9146FB8">
      <w:numFmt w:val="bullet"/>
      <w:lvlText w:val="•"/>
      <w:lvlJc w:val="left"/>
      <w:pPr>
        <w:ind w:left="4934" w:hanging="341"/>
      </w:pPr>
      <w:rPr>
        <w:rFonts w:hint="default"/>
      </w:rPr>
    </w:lvl>
    <w:lvl w:ilvl="5" w:tplc="560C5AD0">
      <w:numFmt w:val="bullet"/>
      <w:lvlText w:val="•"/>
      <w:lvlJc w:val="left"/>
      <w:pPr>
        <w:ind w:left="5852" w:hanging="341"/>
      </w:pPr>
      <w:rPr>
        <w:rFonts w:hint="default"/>
      </w:rPr>
    </w:lvl>
    <w:lvl w:ilvl="6" w:tplc="76D8AA26">
      <w:numFmt w:val="bullet"/>
      <w:lvlText w:val="•"/>
      <w:lvlJc w:val="left"/>
      <w:pPr>
        <w:ind w:left="6771" w:hanging="341"/>
      </w:pPr>
      <w:rPr>
        <w:rFonts w:hint="default"/>
      </w:rPr>
    </w:lvl>
    <w:lvl w:ilvl="7" w:tplc="FE70D322">
      <w:numFmt w:val="bullet"/>
      <w:lvlText w:val="•"/>
      <w:lvlJc w:val="left"/>
      <w:pPr>
        <w:ind w:left="7689" w:hanging="341"/>
      </w:pPr>
      <w:rPr>
        <w:rFonts w:hint="default"/>
      </w:rPr>
    </w:lvl>
    <w:lvl w:ilvl="8" w:tplc="4D04F930">
      <w:numFmt w:val="bullet"/>
      <w:lvlText w:val="•"/>
      <w:lvlJc w:val="left"/>
      <w:pPr>
        <w:ind w:left="8608" w:hanging="341"/>
      </w:pPr>
      <w:rPr>
        <w:rFonts w:hint="default"/>
      </w:rPr>
    </w:lvl>
  </w:abstractNum>
  <w:abstractNum w:abstractNumId="74" w15:restartNumberingAfterBreak="0">
    <w:nsid w:val="6E3A7175"/>
    <w:multiLevelType w:val="hybridMultilevel"/>
    <w:tmpl w:val="E75C65D0"/>
    <w:lvl w:ilvl="0" w:tplc="52CE3DEC">
      <w:start w:val="83"/>
      <w:numFmt w:val="decimal"/>
      <w:lvlText w:val="%1"/>
      <w:lvlJc w:val="left"/>
      <w:pPr>
        <w:ind w:left="921" w:hanging="794"/>
        <w:jc w:val="right"/>
      </w:pPr>
      <w:rPr>
        <w:rFonts w:ascii="Calibri" w:eastAsia="Calibri" w:hAnsi="Calibri" w:cs="Calibri" w:hint="default"/>
        <w:spacing w:val="0"/>
        <w:w w:val="109"/>
        <w:sz w:val="13"/>
        <w:szCs w:val="13"/>
      </w:rPr>
    </w:lvl>
    <w:lvl w:ilvl="1" w:tplc="E760DAA6">
      <w:numFmt w:val="bullet"/>
      <w:lvlText w:val="•"/>
      <w:lvlJc w:val="left"/>
      <w:pPr>
        <w:ind w:left="1872" w:hanging="794"/>
      </w:pPr>
      <w:rPr>
        <w:rFonts w:hint="default"/>
      </w:rPr>
    </w:lvl>
    <w:lvl w:ilvl="2" w:tplc="8B0A71DC">
      <w:numFmt w:val="bullet"/>
      <w:lvlText w:val="•"/>
      <w:lvlJc w:val="left"/>
      <w:pPr>
        <w:ind w:left="2825" w:hanging="794"/>
      </w:pPr>
      <w:rPr>
        <w:rFonts w:hint="default"/>
      </w:rPr>
    </w:lvl>
    <w:lvl w:ilvl="3" w:tplc="98EC0A38">
      <w:numFmt w:val="bullet"/>
      <w:lvlText w:val="•"/>
      <w:lvlJc w:val="left"/>
      <w:pPr>
        <w:ind w:left="3777" w:hanging="794"/>
      </w:pPr>
      <w:rPr>
        <w:rFonts w:hint="default"/>
      </w:rPr>
    </w:lvl>
    <w:lvl w:ilvl="4" w:tplc="6A3AA380">
      <w:numFmt w:val="bullet"/>
      <w:lvlText w:val="•"/>
      <w:lvlJc w:val="left"/>
      <w:pPr>
        <w:ind w:left="4730" w:hanging="794"/>
      </w:pPr>
      <w:rPr>
        <w:rFonts w:hint="default"/>
      </w:rPr>
    </w:lvl>
    <w:lvl w:ilvl="5" w:tplc="DC482F86">
      <w:numFmt w:val="bullet"/>
      <w:lvlText w:val="•"/>
      <w:lvlJc w:val="left"/>
      <w:pPr>
        <w:ind w:left="5682" w:hanging="794"/>
      </w:pPr>
      <w:rPr>
        <w:rFonts w:hint="default"/>
      </w:rPr>
    </w:lvl>
    <w:lvl w:ilvl="6" w:tplc="6DD88840">
      <w:numFmt w:val="bullet"/>
      <w:lvlText w:val="•"/>
      <w:lvlJc w:val="left"/>
      <w:pPr>
        <w:ind w:left="6635" w:hanging="794"/>
      </w:pPr>
      <w:rPr>
        <w:rFonts w:hint="default"/>
      </w:rPr>
    </w:lvl>
    <w:lvl w:ilvl="7" w:tplc="8F9CC96C">
      <w:numFmt w:val="bullet"/>
      <w:lvlText w:val="•"/>
      <w:lvlJc w:val="left"/>
      <w:pPr>
        <w:ind w:left="7587" w:hanging="794"/>
      </w:pPr>
      <w:rPr>
        <w:rFonts w:hint="default"/>
      </w:rPr>
    </w:lvl>
    <w:lvl w:ilvl="8" w:tplc="F120037A">
      <w:numFmt w:val="bullet"/>
      <w:lvlText w:val="•"/>
      <w:lvlJc w:val="left"/>
      <w:pPr>
        <w:ind w:left="8540" w:hanging="794"/>
      </w:pPr>
      <w:rPr>
        <w:rFonts w:hint="default"/>
      </w:rPr>
    </w:lvl>
  </w:abstractNum>
  <w:abstractNum w:abstractNumId="75" w15:restartNumberingAfterBreak="0">
    <w:nsid w:val="730C527E"/>
    <w:multiLevelType w:val="multilevel"/>
    <w:tmpl w:val="07F25266"/>
    <w:lvl w:ilvl="0">
      <w:start w:val="1"/>
      <w:numFmt w:val="decimal"/>
      <w:lvlText w:val="%1."/>
      <w:lvlJc w:val="left"/>
      <w:pPr>
        <w:ind w:left="807" w:hanging="681"/>
        <w:jc w:val="left"/>
      </w:pPr>
      <w:rPr>
        <w:rFonts w:ascii="Calibri" w:eastAsia="Calibri" w:hAnsi="Calibri" w:cs="Calibri" w:hint="default"/>
        <w:b/>
        <w:bCs/>
        <w:color w:val="37617A"/>
        <w:spacing w:val="-15"/>
        <w:w w:val="107"/>
        <w:sz w:val="44"/>
        <w:szCs w:val="44"/>
      </w:rPr>
    </w:lvl>
    <w:lvl w:ilvl="1">
      <w:start w:val="1"/>
      <w:numFmt w:val="decimal"/>
      <w:lvlText w:val="%1.%2"/>
      <w:lvlJc w:val="left"/>
      <w:pPr>
        <w:ind w:left="1941" w:hanging="794"/>
        <w:jc w:val="right"/>
      </w:pPr>
      <w:rPr>
        <w:rFonts w:ascii="Calibri" w:eastAsia="Calibri" w:hAnsi="Calibri" w:cs="Calibri" w:hint="default"/>
        <w:spacing w:val="-21"/>
        <w:w w:val="109"/>
        <w:sz w:val="21"/>
        <w:szCs w:val="21"/>
      </w:rPr>
    </w:lvl>
    <w:lvl w:ilvl="2">
      <w:numFmt w:val="bullet"/>
      <w:lvlText w:val="•"/>
      <w:lvlJc w:val="left"/>
      <w:pPr>
        <w:ind w:left="2281" w:hanging="341"/>
      </w:pPr>
      <w:rPr>
        <w:rFonts w:ascii="Calibri" w:eastAsia="Calibri" w:hAnsi="Calibri" w:cs="Calibri" w:hint="default"/>
        <w:w w:val="100"/>
        <w:sz w:val="21"/>
        <w:szCs w:val="21"/>
      </w:rPr>
    </w:lvl>
    <w:lvl w:ilvl="3">
      <w:numFmt w:val="bullet"/>
      <w:lvlText w:val="•"/>
      <w:lvlJc w:val="left"/>
      <w:pPr>
        <w:ind w:left="2280" w:hanging="341"/>
      </w:pPr>
      <w:rPr>
        <w:rFonts w:hint="default"/>
      </w:rPr>
    </w:lvl>
    <w:lvl w:ilvl="4">
      <w:numFmt w:val="bullet"/>
      <w:lvlText w:val="•"/>
      <w:lvlJc w:val="left"/>
      <w:pPr>
        <w:ind w:left="3277" w:hanging="341"/>
      </w:pPr>
      <w:rPr>
        <w:rFonts w:hint="default"/>
      </w:rPr>
    </w:lvl>
    <w:lvl w:ilvl="5">
      <w:numFmt w:val="bullet"/>
      <w:lvlText w:val="•"/>
      <w:lvlJc w:val="left"/>
      <w:pPr>
        <w:ind w:left="4275" w:hanging="341"/>
      </w:pPr>
      <w:rPr>
        <w:rFonts w:hint="default"/>
      </w:rPr>
    </w:lvl>
    <w:lvl w:ilvl="6">
      <w:numFmt w:val="bullet"/>
      <w:lvlText w:val="•"/>
      <w:lvlJc w:val="left"/>
      <w:pPr>
        <w:ind w:left="5273" w:hanging="341"/>
      </w:pPr>
      <w:rPr>
        <w:rFonts w:hint="default"/>
      </w:rPr>
    </w:lvl>
    <w:lvl w:ilvl="7">
      <w:numFmt w:val="bullet"/>
      <w:lvlText w:val="•"/>
      <w:lvlJc w:val="left"/>
      <w:pPr>
        <w:ind w:left="6271" w:hanging="341"/>
      </w:pPr>
      <w:rPr>
        <w:rFonts w:hint="default"/>
      </w:rPr>
    </w:lvl>
    <w:lvl w:ilvl="8">
      <w:numFmt w:val="bullet"/>
      <w:lvlText w:val="•"/>
      <w:lvlJc w:val="left"/>
      <w:pPr>
        <w:ind w:left="7269" w:hanging="341"/>
      </w:pPr>
      <w:rPr>
        <w:rFonts w:hint="default"/>
      </w:rPr>
    </w:lvl>
  </w:abstractNum>
  <w:abstractNum w:abstractNumId="76" w15:restartNumberingAfterBreak="0">
    <w:nsid w:val="74C1591D"/>
    <w:multiLevelType w:val="hybridMultilevel"/>
    <w:tmpl w:val="F6D267F4"/>
    <w:lvl w:ilvl="0" w:tplc="7518B420">
      <w:start w:val="4"/>
      <w:numFmt w:val="decimal"/>
      <w:lvlText w:val="%1"/>
      <w:lvlJc w:val="left"/>
      <w:pPr>
        <w:ind w:left="793" w:hanging="567"/>
        <w:jc w:val="left"/>
      </w:pPr>
      <w:rPr>
        <w:rFonts w:ascii="Tahoma" w:eastAsia="Tahoma" w:hAnsi="Tahoma" w:cs="Tahoma" w:hint="default"/>
        <w:w w:val="101"/>
        <w:sz w:val="21"/>
        <w:szCs w:val="21"/>
      </w:rPr>
    </w:lvl>
    <w:lvl w:ilvl="1" w:tplc="DCB0F5B6">
      <w:start w:val="1"/>
      <w:numFmt w:val="lowerLetter"/>
      <w:lvlText w:val="(%2)"/>
      <w:lvlJc w:val="left"/>
      <w:pPr>
        <w:ind w:left="1360" w:hanging="567"/>
        <w:jc w:val="left"/>
      </w:pPr>
      <w:rPr>
        <w:rFonts w:ascii="Tahoma" w:eastAsia="Tahoma" w:hAnsi="Tahoma" w:cs="Tahoma" w:hint="default"/>
        <w:spacing w:val="0"/>
        <w:w w:val="86"/>
        <w:sz w:val="21"/>
        <w:szCs w:val="21"/>
      </w:rPr>
    </w:lvl>
    <w:lvl w:ilvl="2" w:tplc="CC3CA618">
      <w:numFmt w:val="bullet"/>
      <w:lvlText w:val="•"/>
      <w:lvlJc w:val="left"/>
      <w:pPr>
        <w:ind w:left="2178" w:hanging="567"/>
      </w:pPr>
      <w:rPr>
        <w:rFonts w:hint="default"/>
      </w:rPr>
    </w:lvl>
    <w:lvl w:ilvl="3" w:tplc="8CA067A0">
      <w:numFmt w:val="bullet"/>
      <w:lvlText w:val="•"/>
      <w:lvlJc w:val="left"/>
      <w:pPr>
        <w:ind w:left="2997" w:hanging="567"/>
      </w:pPr>
      <w:rPr>
        <w:rFonts w:hint="default"/>
      </w:rPr>
    </w:lvl>
    <w:lvl w:ilvl="4" w:tplc="BEBA7382">
      <w:numFmt w:val="bullet"/>
      <w:lvlText w:val="•"/>
      <w:lvlJc w:val="left"/>
      <w:pPr>
        <w:ind w:left="3816" w:hanging="567"/>
      </w:pPr>
      <w:rPr>
        <w:rFonts w:hint="default"/>
      </w:rPr>
    </w:lvl>
    <w:lvl w:ilvl="5" w:tplc="CBE215C8">
      <w:numFmt w:val="bullet"/>
      <w:lvlText w:val="•"/>
      <w:lvlJc w:val="left"/>
      <w:pPr>
        <w:ind w:left="4635" w:hanging="567"/>
      </w:pPr>
      <w:rPr>
        <w:rFonts w:hint="default"/>
      </w:rPr>
    </w:lvl>
    <w:lvl w:ilvl="6" w:tplc="07024298">
      <w:numFmt w:val="bullet"/>
      <w:lvlText w:val="•"/>
      <w:lvlJc w:val="left"/>
      <w:pPr>
        <w:ind w:left="5454" w:hanging="567"/>
      </w:pPr>
      <w:rPr>
        <w:rFonts w:hint="default"/>
      </w:rPr>
    </w:lvl>
    <w:lvl w:ilvl="7" w:tplc="48CAC2C4">
      <w:numFmt w:val="bullet"/>
      <w:lvlText w:val="•"/>
      <w:lvlJc w:val="left"/>
      <w:pPr>
        <w:ind w:left="6273" w:hanging="567"/>
      </w:pPr>
      <w:rPr>
        <w:rFonts w:hint="default"/>
      </w:rPr>
    </w:lvl>
    <w:lvl w:ilvl="8" w:tplc="50E4BDCE">
      <w:numFmt w:val="bullet"/>
      <w:lvlText w:val="•"/>
      <w:lvlJc w:val="left"/>
      <w:pPr>
        <w:ind w:left="7092" w:hanging="567"/>
      </w:pPr>
      <w:rPr>
        <w:rFonts w:hint="default"/>
      </w:rPr>
    </w:lvl>
  </w:abstractNum>
  <w:abstractNum w:abstractNumId="77" w15:restartNumberingAfterBreak="0">
    <w:nsid w:val="74F07234"/>
    <w:multiLevelType w:val="hybridMultilevel"/>
    <w:tmpl w:val="1DCA2CE4"/>
    <w:lvl w:ilvl="0" w:tplc="882A4C82">
      <w:start w:val="159"/>
      <w:numFmt w:val="decimal"/>
      <w:lvlText w:val="%1"/>
      <w:lvlJc w:val="left"/>
      <w:pPr>
        <w:ind w:left="921" w:hanging="794"/>
        <w:jc w:val="left"/>
      </w:pPr>
      <w:rPr>
        <w:rFonts w:ascii="Calibri" w:eastAsia="Calibri" w:hAnsi="Calibri" w:cs="Calibri" w:hint="default"/>
        <w:spacing w:val="-6"/>
        <w:w w:val="109"/>
        <w:sz w:val="13"/>
        <w:szCs w:val="13"/>
      </w:rPr>
    </w:lvl>
    <w:lvl w:ilvl="1" w:tplc="8E7C9DCA">
      <w:numFmt w:val="bullet"/>
      <w:lvlText w:val="•"/>
      <w:lvlJc w:val="left"/>
      <w:pPr>
        <w:ind w:left="1872" w:hanging="794"/>
      </w:pPr>
      <w:rPr>
        <w:rFonts w:hint="default"/>
      </w:rPr>
    </w:lvl>
    <w:lvl w:ilvl="2" w:tplc="E9F4C450">
      <w:numFmt w:val="bullet"/>
      <w:lvlText w:val="•"/>
      <w:lvlJc w:val="left"/>
      <w:pPr>
        <w:ind w:left="2825" w:hanging="794"/>
      </w:pPr>
      <w:rPr>
        <w:rFonts w:hint="default"/>
      </w:rPr>
    </w:lvl>
    <w:lvl w:ilvl="3" w:tplc="B546C104">
      <w:numFmt w:val="bullet"/>
      <w:lvlText w:val="•"/>
      <w:lvlJc w:val="left"/>
      <w:pPr>
        <w:ind w:left="3777" w:hanging="794"/>
      </w:pPr>
      <w:rPr>
        <w:rFonts w:hint="default"/>
      </w:rPr>
    </w:lvl>
    <w:lvl w:ilvl="4" w:tplc="6A7226A2">
      <w:numFmt w:val="bullet"/>
      <w:lvlText w:val="•"/>
      <w:lvlJc w:val="left"/>
      <w:pPr>
        <w:ind w:left="4730" w:hanging="794"/>
      </w:pPr>
      <w:rPr>
        <w:rFonts w:hint="default"/>
      </w:rPr>
    </w:lvl>
    <w:lvl w:ilvl="5" w:tplc="917E22A8">
      <w:numFmt w:val="bullet"/>
      <w:lvlText w:val="•"/>
      <w:lvlJc w:val="left"/>
      <w:pPr>
        <w:ind w:left="5682" w:hanging="794"/>
      </w:pPr>
      <w:rPr>
        <w:rFonts w:hint="default"/>
      </w:rPr>
    </w:lvl>
    <w:lvl w:ilvl="6" w:tplc="CFA6CD9E">
      <w:numFmt w:val="bullet"/>
      <w:lvlText w:val="•"/>
      <w:lvlJc w:val="left"/>
      <w:pPr>
        <w:ind w:left="6635" w:hanging="794"/>
      </w:pPr>
      <w:rPr>
        <w:rFonts w:hint="default"/>
      </w:rPr>
    </w:lvl>
    <w:lvl w:ilvl="7" w:tplc="D1DA2116">
      <w:numFmt w:val="bullet"/>
      <w:lvlText w:val="•"/>
      <w:lvlJc w:val="left"/>
      <w:pPr>
        <w:ind w:left="7587" w:hanging="794"/>
      </w:pPr>
      <w:rPr>
        <w:rFonts w:hint="default"/>
      </w:rPr>
    </w:lvl>
    <w:lvl w:ilvl="8" w:tplc="BE5C8758">
      <w:numFmt w:val="bullet"/>
      <w:lvlText w:val="•"/>
      <w:lvlJc w:val="left"/>
      <w:pPr>
        <w:ind w:left="8540" w:hanging="794"/>
      </w:pPr>
      <w:rPr>
        <w:rFonts w:hint="default"/>
      </w:rPr>
    </w:lvl>
  </w:abstractNum>
  <w:abstractNum w:abstractNumId="78" w15:restartNumberingAfterBreak="0">
    <w:nsid w:val="753F5312"/>
    <w:multiLevelType w:val="hybridMultilevel"/>
    <w:tmpl w:val="288CFF5C"/>
    <w:lvl w:ilvl="0" w:tplc="00F8A6BA">
      <w:start w:val="141"/>
      <w:numFmt w:val="decimal"/>
      <w:lvlText w:val="%1"/>
      <w:lvlJc w:val="left"/>
      <w:pPr>
        <w:ind w:left="921" w:hanging="794"/>
        <w:jc w:val="left"/>
      </w:pPr>
      <w:rPr>
        <w:rFonts w:ascii="Calibri" w:eastAsia="Calibri" w:hAnsi="Calibri" w:cs="Calibri" w:hint="default"/>
        <w:spacing w:val="-6"/>
        <w:w w:val="109"/>
        <w:sz w:val="13"/>
        <w:szCs w:val="13"/>
      </w:rPr>
    </w:lvl>
    <w:lvl w:ilvl="1" w:tplc="AE0237C8">
      <w:numFmt w:val="bullet"/>
      <w:lvlText w:val="•"/>
      <w:lvlJc w:val="left"/>
      <w:pPr>
        <w:ind w:left="1872" w:hanging="794"/>
      </w:pPr>
      <w:rPr>
        <w:rFonts w:hint="default"/>
      </w:rPr>
    </w:lvl>
    <w:lvl w:ilvl="2" w:tplc="565A2EFE">
      <w:numFmt w:val="bullet"/>
      <w:lvlText w:val="•"/>
      <w:lvlJc w:val="left"/>
      <w:pPr>
        <w:ind w:left="2825" w:hanging="794"/>
      </w:pPr>
      <w:rPr>
        <w:rFonts w:hint="default"/>
      </w:rPr>
    </w:lvl>
    <w:lvl w:ilvl="3" w:tplc="47BEAB80">
      <w:numFmt w:val="bullet"/>
      <w:lvlText w:val="•"/>
      <w:lvlJc w:val="left"/>
      <w:pPr>
        <w:ind w:left="3777" w:hanging="794"/>
      </w:pPr>
      <w:rPr>
        <w:rFonts w:hint="default"/>
      </w:rPr>
    </w:lvl>
    <w:lvl w:ilvl="4" w:tplc="E94464D4">
      <w:numFmt w:val="bullet"/>
      <w:lvlText w:val="•"/>
      <w:lvlJc w:val="left"/>
      <w:pPr>
        <w:ind w:left="4730" w:hanging="794"/>
      </w:pPr>
      <w:rPr>
        <w:rFonts w:hint="default"/>
      </w:rPr>
    </w:lvl>
    <w:lvl w:ilvl="5" w:tplc="742E86BA">
      <w:numFmt w:val="bullet"/>
      <w:lvlText w:val="•"/>
      <w:lvlJc w:val="left"/>
      <w:pPr>
        <w:ind w:left="5682" w:hanging="794"/>
      </w:pPr>
      <w:rPr>
        <w:rFonts w:hint="default"/>
      </w:rPr>
    </w:lvl>
    <w:lvl w:ilvl="6" w:tplc="06AA2646">
      <w:numFmt w:val="bullet"/>
      <w:lvlText w:val="•"/>
      <w:lvlJc w:val="left"/>
      <w:pPr>
        <w:ind w:left="6635" w:hanging="794"/>
      </w:pPr>
      <w:rPr>
        <w:rFonts w:hint="default"/>
      </w:rPr>
    </w:lvl>
    <w:lvl w:ilvl="7" w:tplc="9A623216">
      <w:numFmt w:val="bullet"/>
      <w:lvlText w:val="•"/>
      <w:lvlJc w:val="left"/>
      <w:pPr>
        <w:ind w:left="7587" w:hanging="794"/>
      </w:pPr>
      <w:rPr>
        <w:rFonts w:hint="default"/>
      </w:rPr>
    </w:lvl>
    <w:lvl w:ilvl="8" w:tplc="E0E8CE36">
      <w:numFmt w:val="bullet"/>
      <w:lvlText w:val="•"/>
      <w:lvlJc w:val="left"/>
      <w:pPr>
        <w:ind w:left="8540" w:hanging="794"/>
      </w:pPr>
      <w:rPr>
        <w:rFonts w:hint="default"/>
      </w:rPr>
    </w:lvl>
  </w:abstractNum>
  <w:abstractNum w:abstractNumId="79" w15:restartNumberingAfterBreak="0">
    <w:nsid w:val="75E22788"/>
    <w:multiLevelType w:val="hybridMultilevel"/>
    <w:tmpl w:val="8618BEB6"/>
    <w:lvl w:ilvl="0" w:tplc="C93A4040">
      <w:numFmt w:val="bullet"/>
      <w:lvlText w:val="-"/>
      <w:lvlJc w:val="left"/>
      <w:pPr>
        <w:ind w:left="335" w:hanging="284"/>
      </w:pPr>
      <w:rPr>
        <w:rFonts w:ascii="Calibri" w:eastAsia="Calibri" w:hAnsi="Calibri" w:cs="Calibri" w:hint="default"/>
        <w:w w:val="108"/>
        <w:sz w:val="18"/>
        <w:szCs w:val="18"/>
      </w:rPr>
    </w:lvl>
    <w:lvl w:ilvl="1" w:tplc="2C0AE282">
      <w:numFmt w:val="bullet"/>
      <w:lvlText w:val="•"/>
      <w:lvlJc w:val="left"/>
      <w:pPr>
        <w:ind w:left="486" w:hanging="284"/>
      </w:pPr>
      <w:rPr>
        <w:rFonts w:hint="default"/>
      </w:rPr>
    </w:lvl>
    <w:lvl w:ilvl="2" w:tplc="55E0E0A8">
      <w:numFmt w:val="bullet"/>
      <w:lvlText w:val="•"/>
      <w:lvlJc w:val="left"/>
      <w:pPr>
        <w:ind w:left="632" w:hanging="284"/>
      </w:pPr>
      <w:rPr>
        <w:rFonts w:hint="default"/>
      </w:rPr>
    </w:lvl>
    <w:lvl w:ilvl="3" w:tplc="26BC7C56">
      <w:numFmt w:val="bullet"/>
      <w:lvlText w:val="•"/>
      <w:lvlJc w:val="left"/>
      <w:pPr>
        <w:ind w:left="779" w:hanging="284"/>
      </w:pPr>
      <w:rPr>
        <w:rFonts w:hint="default"/>
      </w:rPr>
    </w:lvl>
    <w:lvl w:ilvl="4" w:tplc="77102B4E">
      <w:numFmt w:val="bullet"/>
      <w:lvlText w:val="•"/>
      <w:lvlJc w:val="left"/>
      <w:pPr>
        <w:ind w:left="925" w:hanging="284"/>
      </w:pPr>
      <w:rPr>
        <w:rFonts w:hint="default"/>
      </w:rPr>
    </w:lvl>
    <w:lvl w:ilvl="5" w:tplc="A64C54D0">
      <w:numFmt w:val="bullet"/>
      <w:lvlText w:val="•"/>
      <w:lvlJc w:val="left"/>
      <w:pPr>
        <w:ind w:left="1072" w:hanging="284"/>
      </w:pPr>
      <w:rPr>
        <w:rFonts w:hint="default"/>
      </w:rPr>
    </w:lvl>
    <w:lvl w:ilvl="6" w:tplc="322AEDE4">
      <w:numFmt w:val="bullet"/>
      <w:lvlText w:val="•"/>
      <w:lvlJc w:val="left"/>
      <w:pPr>
        <w:ind w:left="1218" w:hanging="284"/>
      </w:pPr>
      <w:rPr>
        <w:rFonts w:hint="default"/>
      </w:rPr>
    </w:lvl>
    <w:lvl w:ilvl="7" w:tplc="DD464D3A">
      <w:numFmt w:val="bullet"/>
      <w:lvlText w:val="•"/>
      <w:lvlJc w:val="left"/>
      <w:pPr>
        <w:ind w:left="1364" w:hanging="284"/>
      </w:pPr>
      <w:rPr>
        <w:rFonts w:hint="default"/>
      </w:rPr>
    </w:lvl>
    <w:lvl w:ilvl="8" w:tplc="2674779E">
      <w:numFmt w:val="bullet"/>
      <w:lvlText w:val="•"/>
      <w:lvlJc w:val="left"/>
      <w:pPr>
        <w:ind w:left="1511" w:hanging="284"/>
      </w:pPr>
      <w:rPr>
        <w:rFonts w:hint="default"/>
      </w:rPr>
    </w:lvl>
  </w:abstractNum>
  <w:abstractNum w:abstractNumId="80" w15:restartNumberingAfterBreak="0">
    <w:nsid w:val="76031D19"/>
    <w:multiLevelType w:val="hybridMultilevel"/>
    <w:tmpl w:val="E0DAD06C"/>
    <w:lvl w:ilvl="0" w:tplc="4846F948">
      <w:start w:val="1"/>
      <w:numFmt w:val="decimal"/>
      <w:lvlText w:val="%1"/>
      <w:lvlJc w:val="left"/>
      <w:pPr>
        <w:ind w:left="1434" w:hanging="567"/>
        <w:jc w:val="right"/>
      </w:pPr>
      <w:rPr>
        <w:rFonts w:ascii="Calibri" w:eastAsia="Calibri" w:hAnsi="Calibri" w:cs="Calibri" w:hint="default"/>
        <w:w w:val="109"/>
        <w:sz w:val="21"/>
        <w:szCs w:val="21"/>
      </w:rPr>
    </w:lvl>
    <w:lvl w:ilvl="1" w:tplc="FD985F94">
      <w:start w:val="1"/>
      <w:numFmt w:val="lowerLetter"/>
      <w:lvlText w:val="(%2)"/>
      <w:lvlJc w:val="left"/>
      <w:pPr>
        <w:ind w:left="2001" w:hanging="567"/>
        <w:jc w:val="left"/>
      </w:pPr>
      <w:rPr>
        <w:rFonts w:ascii="Calibri" w:eastAsia="Calibri" w:hAnsi="Calibri" w:cs="Calibri" w:hint="default"/>
        <w:w w:val="91"/>
        <w:sz w:val="21"/>
        <w:szCs w:val="21"/>
      </w:rPr>
    </w:lvl>
    <w:lvl w:ilvl="2" w:tplc="49EAEF86">
      <w:numFmt w:val="bullet"/>
      <w:lvlText w:val="•"/>
      <w:lvlJc w:val="left"/>
      <w:pPr>
        <w:ind w:left="2300" w:hanging="567"/>
      </w:pPr>
      <w:rPr>
        <w:rFonts w:hint="default"/>
      </w:rPr>
    </w:lvl>
    <w:lvl w:ilvl="3" w:tplc="88FEDF6A">
      <w:numFmt w:val="bullet"/>
      <w:lvlText w:val="•"/>
      <w:lvlJc w:val="left"/>
      <w:pPr>
        <w:ind w:left="3210" w:hanging="567"/>
      </w:pPr>
      <w:rPr>
        <w:rFonts w:hint="default"/>
      </w:rPr>
    </w:lvl>
    <w:lvl w:ilvl="4" w:tplc="75D83CB8">
      <w:numFmt w:val="bullet"/>
      <w:lvlText w:val="•"/>
      <w:lvlJc w:val="left"/>
      <w:pPr>
        <w:ind w:left="4121" w:hanging="567"/>
      </w:pPr>
      <w:rPr>
        <w:rFonts w:hint="default"/>
      </w:rPr>
    </w:lvl>
    <w:lvl w:ilvl="5" w:tplc="EA3C9462">
      <w:numFmt w:val="bullet"/>
      <w:lvlText w:val="•"/>
      <w:lvlJc w:val="left"/>
      <w:pPr>
        <w:ind w:left="5032" w:hanging="567"/>
      </w:pPr>
      <w:rPr>
        <w:rFonts w:hint="default"/>
      </w:rPr>
    </w:lvl>
    <w:lvl w:ilvl="6" w:tplc="F064B5B4">
      <w:numFmt w:val="bullet"/>
      <w:lvlText w:val="•"/>
      <w:lvlJc w:val="left"/>
      <w:pPr>
        <w:ind w:left="5942" w:hanging="567"/>
      </w:pPr>
      <w:rPr>
        <w:rFonts w:hint="default"/>
      </w:rPr>
    </w:lvl>
    <w:lvl w:ilvl="7" w:tplc="71AC3F1E">
      <w:numFmt w:val="bullet"/>
      <w:lvlText w:val="•"/>
      <w:lvlJc w:val="left"/>
      <w:pPr>
        <w:ind w:left="6853" w:hanging="567"/>
      </w:pPr>
      <w:rPr>
        <w:rFonts w:hint="default"/>
      </w:rPr>
    </w:lvl>
    <w:lvl w:ilvl="8" w:tplc="C430F96C">
      <w:numFmt w:val="bullet"/>
      <w:lvlText w:val="•"/>
      <w:lvlJc w:val="left"/>
      <w:pPr>
        <w:ind w:left="7764" w:hanging="567"/>
      </w:pPr>
      <w:rPr>
        <w:rFonts w:hint="default"/>
      </w:rPr>
    </w:lvl>
  </w:abstractNum>
  <w:abstractNum w:abstractNumId="81" w15:restartNumberingAfterBreak="0">
    <w:nsid w:val="772100A2"/>
    <w:multiLevelType w:val="hybridMultilevel"/>
    <w:tmpl w:val="F15ACF20"/>
    <w:lvl w:ilvl="0" w:tplc="74DA3D52">
      <w:numFmt w:val="bullet"/>
      <w:lvlText w:val="•"/>
      <w:lvlJc w:val="left"/>
      <w:pPr>
        <w:ind w:left="751" w:hanging="341"/>
      </w:pPr>
      <w:rPr>
        <w:rFonts w:ascii="Calibri" w:eastAsia="Calibri" w:hAnsi="Calibri" w:cs="Calibri" w:hint="default"/>
        <w:w w:val="100"/>
        <w:sz w:val="21"/>
        <w:szCs w:val="21"/>
      </w:rPr>
    </w:lvl>
    <w:lvl w:ilvl="1" w:tplc="ECA040BE">
      <w:numFmt w:val="bullet"/>
      <w:lvlText w:val="•"/>
      <w:lvlJc w:val="left"/>
      <w:pPr>
        <w:ind w:left="1071" w:hanging="341"/>
      </w:pPr>
      <w:rPr>
        <w:rFonts w:ascii="Calibri" w:eastAsia="Calibri" w:hAnsi="Calibri" w:cs="Calibri" w:hint="default"/>
        <w:w w:val="100"/>
        <w:sz w:val="21"/>
        <w:szCs w:val="21"/>
      </w:rPr>
    </w:lvl>
    <w:lvl w:ilvl="2" w:tplc="1BCA7D8E">
      <w:numFmt w:val="bullet"/>
      <w:lvlText w:val="•"/>
      <w:lvlJc w:val="left"/>
      <w:pPr>
        <w:ind w:left="2118" w:hanging="341"/>
      </w:pPr>
      <w:rPr>
        <w:rFonts w:hint="default"/>
      </w:rPr>
    </w:lvl>
    <w:lvl w:ilvl="3" w:tplc="2F787FB4">
      <w:numFmt w:val="bullet"/>
      <w:lvlText w:val="•"/>
      <w:lvlJc w:val="left"/>
      <w:pPr>
        <w:ind w:left="3156" w:hanging="341"/>
      </w:pPr>
      <w:rPr>
        <w:rFonts w:hint="default"/>
      </w:rPr>
    </w:lvl>
    <w:lvl w:ilvl="4" w:tplc="855A6F48">
      <w:numFmt w:val="bullet"/>
      <w:lvlText w:val="•"/>
      <w:lvlJc w:val="left"/>
      <w:pPr>
        <w:ind w:left="4195" w:hanging="341"/>
      </w:pPr>
      <w:rPr>
        <w:rFonts w:hint="default"/>
      </w:rPr>
    </w:lvl>
    <w:lvl w:ilvl="5" w:tplc="76F6267C">
      <w:numFmt w:val="bullet"/>
      <w:lvlText w:val="•"/>
      <w:lvlJc w:val="left"/>
      <w:pPr>
        <w:ind w:left="5233" w:hanging="341"/>
      </w:pPr>
      <w:rPr>
        <w:rFonts w:hint="default"/>
      </w:rPr>
    </w:lvl>
    <w:lvl w:ilvl="6" w:tplc="DC02D8A8">
      <w:numFmt w:val="bullet"/>
      <w:lvlText w:val="•"/>
      <w:lvlJc w:val="left"/>
      <w:pPr>
        <w:ind w:left="6271" w:hanging="341"/>
      </w:pPr>
      <w:rPr>
        <w:rFonts w:hint="default"/>
      </w:rPr>
    </w:lvl>
    <w:lvl w:ilvl="7" w:tplc="3472744E">
      <w:numFmt w:val="bullet"/>
      <w:lvlText w:val="•"/>
      <w:lvlJc w:val="left"/>
      <w:pPr>
        <w:ind w:left="7310" w:hanging="341"/>
      </w:pPr>
      <w:rPr>
        <w:rFonts w:hint="default"/>
      </w:rPr>
    </w:lvl>
    <w:lvl w:ilvl="8" w:tplc="562C3402">
      <w:numFmt w:val="bullet"/>
      <w:lvlText w:val="•"/>
      <w:lvlJc w:val="left"/>
      <w:pPr>
        <w:ind w:left="8348" w:hanging="341"/>
      </w:pPr>
      <w:rPr>
        <w:rFonts w:hint="default"/>
      </w:rPr>
    </w:lvl>
  </w:abstractNum>
  <w:abstractNum w:abstractNumId="82" w15:restartNumberingAfterBreak="0">
    <w:nsid w:val="7AA96A48"/>
    <w:multiLevelType w:val="hybridMultilevel"/>
    <w:tmpl w:val="1002644C"/>
    <w:lvl w:ilvl="0" w:tplc="2842CFBC">
      <w:start w:val="24"/>
      <w:numFmt w:val="decimal"/>
      <w:lvlText w:val="%1"/>
      <w:lvlJc w:val="left"/>
      <w:pPr>
        <w:ind w:left="2154" w:hanging="567"/>
        <w:jc w:val="left"/>
      </w:pPr>
      <w:rPr>
        <w:rFonts w:ascii="Calibri" w:eastAsia="Calibri" w:hAnsi="Calibri" w:cs="Calibri" w:hint="default"/>
        <w:b/>
        <w:bCs/>
        <w:w w:val="109"/>
        <w:sz w:val="24"/>
        <w:szCs w:val="24"/>
      </w:rPr>
    </w:lvl>
    <w:lvl w:ilvl="1" w:tplc="19E0F2CC">
      <w:numFmt w:val="bullet"/>
      <w:lvlText w:val="•"/>
      <w:lvlJc w:val="left"/>
      <w:pPr>
        <w:ind w:left="3134" w:hanging="567"/>
      </w:pPr>
      <w:rPr>
        <w:rFonts w:hint="default"/>
      </w:rPr>
    </w:lvl>
    <w:lvl w:ilvl="2" w:tplc="4498C682">
      <w:numFmt w:val="bullet"/>
      <w:lvlText w:val="•"/>
      <w:lvlJc w:val="left"/>
      <w:pPr>
        <w:ind w:left="4109" w:hanging="567"/>
      </w:pPr>
      <w:rPr>
        <w:rFonts w:hint="default"/>
      </w:rPr>
    </w:lvl>
    <w:lvl w:ilvl="3" w:tplc="0BAAFD98">
      <w:numFmt w:val="bullet"/>
      <w:lvlText w:val="•"/>
      <w:lvlJc w:val="left"/>
      <w:pPr>
        <w:ind w:left="5083" w:hanging="567"/>
      </w:pPr>
      <w:rPr>
        <w:rFonts w:hint="default"/>
      </w:rPr>
    </w:lvl>
    <w:lvl w:ilvl="4" w:tplc="73702DEE">
      <w:numFmt w:val="bullet"/>
      <w:lvlText w:val="•"/>
      <w:lvlJc w:val="left"/>
      <w:pPr>
        <w:ind w:left="6058" w:hanging="567"/>
      </w:pPr>
      <w:rPr>
        <w:rFonts w:hint="default"/>
      </w:rPr>
    </w:lvl>
    <w:lvl w:ilvl="5" w:tplc="728259CA">
      <w:numFmt w:val="bullet"/>
      <w:lvlText w:val="•"/>
      <w:lvlJc w:val="left"/>
      <w:pPr>
        <w:ind w:left="7032" w:hanging="567"/>
      </w:pPr>
      <w:rPr>
        <w:rFonts w:hint="default"/>
      </w:rPr>
    </w:lvl>
    <w:lvl w:ilvl="6" w:tplc="21422770">
      <w:numFmt w:val="bullet"/>
      <w:lvlText w:val="•"/>
      <w:lvlJc w:val="left"/>
      <w:pPr>
        <w:ind w:left="8007" w:hanging="567"/>
      </w:pPr>
      <w:rPr>
        <w:rFonts w:hint="default"/>
      </w:rPr>
    </w:lvl>
    <w:lvl w:ilvl="7" w:tplc="544EB12E">
      <w:numFmt w:val="bullet"/>
      <w:lvlText w:val="•"/>
      <w:lvlJc w:val="left"/>
      <w:pPr>
        <w:ind w:left="8981" w:hanging="567"/>
      </w:pPr>
      <w:rPr>
        <w:rFonts w:hint="default"/>
      </w:rPr>
    </w:lvl>
    <w:lvl w:ilvl="8" w:tplc="C9FED2E6">
      <w:numFmt w:val="bullet"/>
      <w:lvlText w:val="•"/>
      <w:lvlJc w:val="left"/>
      <w:pPr>
        <w:ind w:left="9956" w:hanging="567"/>
      </w:pPr>
      <w:rPr>
        <w:rFonts w:hint="default"/>
      </w:rPr>
    </w:lvl>
  </w:abstractNum>
  <w:abstractNum w:abstractNumId="83" w15:restartNumberingAfterBreak="0">
    <w:nsid w:val="7BAF4A6A"/>
    <w:multiLevelType w:val="hybridMultilevel"/>
    <w:tmpl w:val="21C6EB0C"/>
    <w:lvl w:ilvl="0" w:tplc="BF5492FE">
      <w:start w:val="34"/>
      <w:numFmt w:val="decimal"/>
      <w:lvlText w:val="%1"/>
      <w:lvlJc w:val="left"/>
      <w:pPr>
        <w:ind w:left="2154" w:hanging="567"/>
        <w:jc w:val="left"/>
      </w:pPr>
      <w:rPr>
        <w:rFonts w:ascii="Calibri" w:eastAsia="Calibri" w:hAnsi="Calibri" w:cs="Calibri" w:hint="default"/>
        <w:b/>
        <w:bCs/>
        <w:spacing w:val="0"/>
        <w:w w:val="109"/>
        <w:sz w:val="24"/>
        <w:szCs w:val="24"/>
      </w:rPr>
    </w:lvl>
    <w:lvl w:ilvl="1" w:tplc="A074108A">
      <w:numFmt w:val="bullet"/>
      <w:lvlText w:val="•"/>
      <w:lvlJc w:val="left"/>
      <w:pPr>
        <w:ind w:left="3134" w:hanging="567"/>
      </w:pPr>
      <w:rPr>
        <w:rFonts w:hint="default"/>
      </w:rPr>
    </w:lvl>
    <w:lvl w:ilvl="2" w:tplc="F190E046">
      <w:numFmt w:val="bullet"/>
      <w:lvlText w:val="•"/>
      <w:lvlJc w:val="left"/>
      <w:pPr>
        <w:ind w:left="4109" w:hanging="567"/>
      </w:pPr>
      <w:rPr>
        <w:rFonts w:hint="default"/>
      </w:rPr>
    </w:lvl>
    <w:lvl w:ilvl="3" w:tplc="A12213B4">
      <w:numFmt w:val="bullet"/>
      <w:lvlText w:val="•"/>
      <w:lvlJc w:val="left"/>
      <w:pPr>
        <w:ind w:left="5083" w:hanging="567"/>
      </w:pPr>
      <w:rPr>
        <w:rFonts w:hint="default"/>
      </w:rPr>
    </w:lvl>
    <w:lvl w:ilvl="4" w:tplc="2F400AA4">
      <w:numFmt w:val="bullet"/>
      <w:lvlText w:val="•"/>
      <w:lvlJc w:val="left"/>
      <w:pPr>
        <w:ind w:left="6058" w:hanging="567"/>
      </w:pPr>
      <w:rPr>
        <w:rFonts w:hint="default"/>
      </w:rPr>
    </w:lvl>
    <w:lvl w:ilvl="5" w:tplc="73EA5076">
      <w:numFmt w:val="bullet"/>
      <w:lvlText w:val="•"/>
      <w:lvlJc w:val="left"/>
      <w:pPr>
        <w:ind w:left="7032" w:hanging="567"/>
      </w:pPr>
      <w:rPr>
        <w:rFonts w:hint="default"/>
      </w:rPr>
    </w:lvl>
    <w:lvl w:ilvl="6" w:tplc="320C4820">
      <w:numFmt w:val="bullet"/>
      <w:lvlText w:val="•"/>
      <w:lvlJc w:val="left"/>
      <w:pPr>
        <w:ind w:left="8007" w:hanging="567"/>
      </w:pPr>
      <w:rPr>
        <w:rFonts w:hint="default"/>
      </w:rPr>
    </w:lvl>
    <w:lvl w:ilvl="7" w:tplc="65E0D928">
      <w:numFmt w:val="bullet"/>
      <w:lvlText w:val="•"/>
      <w:lvlJc w:val="left"/>
      <w:pPr>
        <w:ind w:left="8981" w:hanging="567"/>
      </w:pPr>
      <w:rPr>
        <w:rFonts w:hint="default"/>
      </w:rPr>
    </w:lvl>
    <w:lvl w:ilvl="8" w:tplc="731EA606">
      <w:numFmt w:val="bullet"/>
      <w:lvlText w:val="•"/>
      <w:lvlJc w:val="left"/>
      <w:pPr>
        <w:ind w:left="9956" w:hanging="567"/>
      </w:pPr>
      <w:rPr>
        <w:rFonts w:hint="default"/>
      </w:rPr>
    </w:lvl>
  </w:abstractNum>
  <w:abstractNum w:abstractNumId="84" w15:restartNumberingAfterBreak="0">
    <w:nsid w:val="7EDA57E3"/>
    <w:multiLevelType w:val="hybridMultilevel"/>
    <w:tmpl w:val="E3A26352"/>
    <w:lvl w:ilvl="0" w:tplc="D2521FB0">
      <w:numFmt w:val="bullet"/>
      <w:lvlText w:val="•"/>
      <w:lvlJc w:val="left"/>
      <w:pPr>
        <w:ind w:left="1261" w:hanging="341"/>
      </w:pPr>
      <w:rPr>
        <w:rFonts w:ascii="Calibri" w:eastAsia="Calibri" w:hAnsi="Calibri" w:cs="Calibri" w:hint="default"/>
        <w:w w:val="100"/>
        <w:sz w:val="21"/>
        <w:szCs w:val="21"/>
      </w:rPr>
    </w:lvl>
    <w:lvl w:ilvl="1" w:tplc="1AFC8852">
      <w:numFmt w:val="bullet"/>
      <w:lvlText w:val="•"/>
      <w:lvlJc w:val="left"/>
      <w:pPr>
        <w:ind w:left="2178" w:hanging="341"/>
      </w:pPr>
      <w:rPr>
        <w:rFonts w:hint="default"/>
      </w:rPr>
    </w:lvl>
    <w:lvl w:ilvl="2" w:tplc="3B9C61F6">
      <w:numFmt w:val="bullet"/>
      <w:lvlText w:val="•"/>
      <w:lvlJc w:val="left"/>
      <w:pPr>
        <w:ind w:left="3097" w:hanging="341"/>
      </w:pPr>
      <w:rPr>
        <w:rFonts w:hint="default"/>
      </w:rPr>
    </w:lvl>
    <w:lvl w:ilvl="3" w:tplc="8BC806A8">
      <w:numFmt w:val="bullet"/>
      <w:lvlText w:val="•"/>
      <w:lvlJc w:val="left"/>
      <w:pPr>
        <w:ind w:left="4015" w:hanging="341"/>
      </w:pPr>
      <w:rPr>
        <w:rFonts w:hint="default"/>
      </w:rPr>
    </w:lvl>
    <w:lvl w:ilvl="4" w:tplc="BFAA5354">
      <w:numFmt w:val="bullet"/>
      <w:lvlText w:val="•"/>
      <w:lvlJc w:val="left"/>
      <w:pPr>
        <w:ind w:left="4934" w:hanging="341"/>
      </w:pPr>
      <w:rPr>
        <w:rFonts w:hint="default"/>
      </w:rPr>
    </w:lvl>
    <w:lvl w:ilvl="5" w:tplc="244A9FD8">
      <w:numFmt w:val="bullet"/>
      <w:lvlText w:val="•"/>
      <w:lvlJc w:val="left"/>
      <w:pPr>
        <w:ind w:left="5852" w:hanging="341"/>
      </w:pPr>
      <w:rPr>
        <w:rFonts w:hint="default"/>
      </w:rPr>
    </w:lvl>
    <w:lvl w:ilvl="6" w:tplc="ADB6BA3A">
      <w:numFmt w:val="bullet"/>
      <w:lvlText w:val="•"/>
      <w:lvlJc w:val="left"/>
      <w:pPr>
        <w:ind w:left="6771" w:hanging="341"/>
      </w:pPr>
      <w:rPr>
        <w:rFonts w:hint="default"/>
      </w:rPr>
    </w:lvl>
    <w:lvl w:ilvl="7" w:tplc="D0B8A5A8">
      <w:numFmt w:val="bullet"/>
      <w:lvlText w:val="•"/>
      <w:lvlJc w:val="left"/>
      <w:pPr>
        <w:ind w:left="7689" w:hanging="341"/>
      </w:pPr>
      <w:rPr>
        <w:rFonts w:hint="default"/>
      </w:rPr>
    </w:lvl>
    <w:lvl w:ilvl="8" w:tplc="8E54C2F0">
      <w:numFmt w:val="bullet"/>
      <w:lvlText w:val="•"/>
      <w:lvlJc w:val="left"/>
      <w:pPr>
        <w:ind w:left="8608" w:hanging="341"/>
      </w:pPr>
      <w:rPr>
        <w:rFonts w:hint="default"/>
      </w:rPr>
    </w:lvl>
  </w:abstractNum>
  <w:abstractNum w:abstractNumId="85" w15:restartNumberingAfterBreak="0">
    <w:nsid w:val="7F763330"/>
    <w:multiLevelType w:val="hybridMultilevel"/>
    <w:tmpl w:val="D9BEE730"/>
    <w:lvl w:ilvl="0" w:tplc="A8369DD4">
      <w:start w:val="1"/>
      <w:numFmt w:val="decimal"/>
      <w:lvlText w:val="%1"/>
      <w:lvlJc w:val="left"/>
      <w:pPr>
        <w:ind w:left="1941" w:hanging="794"/>
        <w:jc w:val="left"/>
      </w:pPr>
      <w:rPr>
        <w:rFonts w:ascii="Calibri" w:eastAsia="Calibri" w:hAnsi="Calibri" w:cs="Calibri" w:hint="default"/>
        <w:w w:val="109"/>
        <w:sz w:val="13"/>
        <w:szCs w:val="13"/>
      </w:rPr>
    </w:lvl>
    <w:lvl w:ilvl="1" w:tplc="3BD6FD9E">
      <w:numFmt w:val="bullet"/>
      <w:lvlText w:val="•"/>
      <w:lvlJc w:val="left"/>
      <w:pPr>
        <w:ind w:left="2746" w:hanging="794"/>
      </w:pPr>
      <w:rPr>
        <w:rFonts w:hint="default"/>
      </w:rPr>
    </w:lvl>
    <w:lvl w:ilvl="2" w:tplc="33D854D6">
      <w:numFmt w:val="bullet"/>
      <w:lvlText w:val="•"/>
      <w:lvlJc w:val="left"/>
      <w:pPr>
        <w:ind w:left="3553" w:hanging="794"/>
      </w:pPr>
      <w:rPr>
        <w:rFonts w:hint="default"/>
      </w:rPr>
    </w:lvl>
    <w:lvl w:ilvl="3" w:tplc="041E6678">
      <w:numFmt w:val="bullet"/>
      <w:lvlText w:val="•"/>
      <w:lvlJc w:val="left"/>
      <w:pPr>
        <w:ind w:left="4359" w:hanging="794"/>
      </w:pPr>
      <w:rPr>
        <w:rFonts w:hint="default"/>
      </w:rPr>
    </w:lvl>
    <w:lvl w:ilvl="4" w:tplc="66E03D10">
      <w:numFmt w:val="bullet"/>
      <w:lvlText w:val="•"/>
      <w:lvlJc w:val="left"/>
      <w:pPr>
        <w:ind w:left="5166" w:hanging="794"/>
      </w:pPr>
      <w:rPr>
        <w:rFonts w:hint="default"/>
      </w:rPr>
    </w:lvl>
    <w:lvl w:ilvl="5" w:tplc="08805F70">
      <w:numFmt w:val="bullet"/>
      <w:lvlText w:val="•"/>
      <w:lvlJc w:val="left"/>
      <w:pPr>
        <w:ind w:left="5972" w:hanging="794"/>
      </w:pPr>
      <w:rPr>
        <w:rFonts w:hint="default"/>
      </w:rPr>
    </w:lvl>
    <w:lvl w:ilvl="6" w:tplc="C344BBA0">
      <w:numFmt w:val="bullet"/>
      <w:lvlText w:val="•"/>
      <w:lvlJc w:val="left"/>
      <w:pPr>
        <w:ind w:left="6779" w:hanging="794"/>
      </w:pPr>
      <w:rPr>
        <w:rFonts w:hint="default"/>
      </w:rPr>
    </w:lvl>
    <w:lvl w:ilvl="7" w:tplc="7C7C22BE">
      <w:numFmt w:val="bullet"/>
      <w:lvlText w:val="•"/>
      <w:lvlJc w:val="left"/>
      <w:pPr>
        <w:ind w:left="7585" w:hanging="794"/>
      </w:pPr>
      <w:rPr>
        <w:rFonts w:hint="default"/>
      </w:rPr>
    </w:lvl>
    <w:lvl w:ilvl="8" w:tplc="2C2021C4">
      <w:numFmt w:val="bullet"/>
      <w:lvlText w:val="•"/>
      <w:lvlJc w:val="left"/>
      <w:pPr>
        <w:ind w:left="8392" w:hanging="794"/>
      </w:pPr>
      <w:rPr>
        <w:rFonts w:hint="default"/>
      </w:rPr>
    </w:lvl>
  </w:abstractNum>
  <w:abstractNum w:abstractNumId="86" w15:restartNumberingAfterBreak="0">
    <w:nsid w:val="7FCA4F74"/>
    <w:multiLevelType w:val="hybridMultilevel"/>
    <w:tmpl w:val="9EA22F1A"/>
    <w:lvl w:ilvl="0" w:tplc="61E068BA">
      <w:numFmt w:val="bullet"/>
      <w:lvlText w:val="•"/>
      <w:lvlJc w:val="left"/>
      <w:pPr>
        <w:ind w:left="1261" w:hanging="341"/>
      </w:pPr>
      <w:rPr>
        <w:rFonts w:ascii="Calibri" w:eastAsia="Calibri" w:hAnsi="Calibri" w:cs="Calibri" w:hint="default"/>
        <w:w w:val="100"/>
        <w:sz w:val="21"/>
        <w:szCs w:val="21"/>
      </w:rPr>
    </w:lvl>
    <w:lvl w:ilvl="1" w:tplc="1C7418E8">
      <w:numFmt w:val="bullet"/>
      <w:lvlText w:val="•"/>
      <w:lvlJc w:val="left"/>
      <w:pPr>
        <w:ind w:left="2178" w:hanging="341"/>
      </w:pPr>
      <w:rPr>
        <w:rFonts w:hint="default"/>
      </w:rPr>
    </w:lvl>
    <w:lvl w:ilvl="2" w:tplc="E12AB71E">
      <w:numFmt w:val="bullet"/>
      <w:lvlText w:val="•"/>
      <w:lvlJc w:val="left"/>
      <w:pPr>
        <w:ind w:left="3097" w:hanging="341"/>
      </w:pPr>
      <w:rPr>
        <w:rFonts w:hint="default"/>
      </w:rPr>
    </w:lvl>
    <w:lvl w:ilvl="3" w:tplc="9A5AE8BE">
      <w:numFmt w:val="bullet"/>
      <w:lvlText w:val="•"/>
      <w:lvlJc w:val="left"/>
      <w:pPr>
        <w:ind w:left="4015" w:hanging="341"/>
      </w:pPr>
      <w:rPr>
        <w:rFonts w:hint="default"/>
      </w:rPr>
    </w:lvl>
    <w:lvl w:ilvl="4" w:tplc="72A47EB4">
      <w:numFmt w:val="bullet"/>
      <w:lvlText w:val="•"/>
      <w:lvlJc w:val="left"/>
      <w:pPr>
        <w:ind w:left="4934" w:hanging="341"/>
      </w:pPr>
      <w:rPr>
        <w:rFonts w:hint="default"/>
      </w:rPr>
    </w:lvl>
    <w:lvl w:ilvl="5" w:tplc="50BEEB64">
      <w:numFmt w:val="bullet"/>
      <w:lvlText w:val="•"/>
      <w:lvlJc w:val="left"/>
      <w:pPr>
        <w:ind w:left="5852" w:hanging="341"/>
      </w:pPr>
      <w:rPr>
        <w:rFonts w:hint="default"/>
      </w:rPr>
    </w:lvl>
    <w:lvl w:ilvl="6" w:tplc="FA46E68E">
      <w:numFmt w:val="bullet"/>
      <w:lvlText w:val="•"/>
      <w:lvlJc w:val="left"/>
      <w:pPr>
        <w:ind w:left="6771" w:hanging="341"/>
      </w:pPr>
      <w:rPr>
        <w:rFonts w:hint="default"/>
      </w:rPr>
    </w:lvl>
    <w:lvl w:ilvl="7" w:tplc="8DFEF5F8">
      <w:numFmt w:val="bullet"/>
      <w:lvlText w:val="•"/>
      <w:lvlJc w:val="left"/>
      <w:pPr>
        <w:ind w:left="7689" w:hanging="341"/>
      </w:pPr>
      <w:rPr>
        <w:rFonts w:hint="default"/>
      </w:rPr>
    </w:lvl>
    <w:lvl w:ilvl="8" w:tplc="D996E8FC">
      <w:numFmt w:val="bullet"/>
      <w:lvlText w:val="•"/>
      <w:lvlJc w:val="left"/>
      <w:pPr>
        <w:ind w:left="8608" w:hanging="341"/>
      </w:pPr>
      <w:rPr>
        <w:rFonts w:hint="default"/>
      </w:rPr>
    </w:lvl>
  </w:abstractNum>
  <w:num w:numId="1">
    <w:abstractNumId w:val="42"/>
  </w:num>
  <w:num w:numId="2">
    <w:abstractNumId w:val="31"/>
  </w:num>
  <w:num w:numId="3">
    <w:abstractNumId w:val="38"/>
  </w:num>
  <w:num w:numId="4">
    <w:abstractNumId w:val="61"/>
  </w:num>
  <w:num w:numId="5">
    <w:abstractNumId w:val="81"/>
  </w:num>
  <w:num w:numId="6">
    <w:abstractNumId w:val="50"/>
  </w:num>
  <w:num w:numId="7">
    <w:abstractNumId w:val="43"/>
  </w:num>
  <w:num w:numId="8">
    <w:abstractNumId w:val="18"/>
  </w:num>
  <w:num w:numId="9">
    <w:abstractNumId w:val="6"/>
  </w:num>
  <w:num w:numId="10">
    <w:abstractNumId w:val="59"/>
  </w:num>
  <w:num w:numId="11">
    <w:abstractNumId w:val="70"/>
  </w:num>
  <w:num w:numId="12">
    <w:abstractNumId w:val="79"/>
  </w:num>
  <w:num w:numId="13">
    <w:abstractNumId w:val="28"/>
  </w:num>
  <w:num w:numId="14">
    <w:abstractNumId w:val="41"/>
  </w:num>
  <w:num w:numId="15">
    <w:abstractNumId w:val="67"/>
  </w:num>
  <w:num w:numId="16">
    <w:abstractNumId w:val="33"/>
  </w:num>
  <w:num w:numId="17">
    <w:abstractNumId w:val="9"/>
  </w:num>
  <w:num w:numId="18">
    <w:abstractNumId w:val="69"/>
  </w:num>
  <w:num w:numId="19">
    <w:abstractNumId w:val="11"/>
  </w:num>
  <w:num w:numId="20">
    <w:abstractNumId w:val="84"/>
  </w:num>
  <w:num w:numId="21">
    <w:abstractNumId w:val="14"/>
  </w:num>
  <w:num w:numId="22">
    <w:abstractNumId w:val="64"/>
  </w:num>
  <w:num w:numId="23">
    <w:abstractNumId w:val="5"/>
  </w:num>
  <w:num w:numId="24">
    <w:abstractNumId w:val="17"/>
  </w:num>
  <w:num w:numId="25">
    <w:abstractNumId w:val="1"/>
  </w:num>
  <w:num w:numId="26">
    <w:abstractNumId w:val="76"/>
  </w:num>
  <w:num w:numId="27">
    <w:abstractNumId w:val="19"/>
  </w:num>
  <w:num w:numId="28">
    <w:abstractNumId w:val="36"/>
  </w:num>
  <w:num w:numId="29">
    <w:abstractNumId w:val="12"/>
  </w:num>
  <w:num w:numId="30">
    <w:abstractNumId w:val="73"/>
  </w:num>
  <w:num w:numId="31">
    <w:abstractNumId w:val="15"/>
  </w:num>
  <w:num w:numId="32">
    <w:abstractNumId w:val="23"/>
  </w:num>
  <w:num w:numId="33">
    <w:abstractNumId w:val="32"/>
  </w:num>
  <w:num w:numId="34">
    <w:abstractNumId w:val="29"/>
  </w:num>
  <w:num w:numId="35">
    <w:abstractNumId w:val="34"/>
  </w:num>
  <w:num w:numId="36">
    <w:abstractNumId w:val="74"/>
  </w:num>
  <w:num w:numId="37">
    <w:abstractNumId w:val="55"/>
  </w:num>
  <w:num w:numId="38">
    <w:abstractNumId w:val="8"/>
  </w:num>
  <w:num w:numId="39">
    <w:abstractNumId w:val="44"/>
  </w:num>
  <w:num w:numId="40">
    <w:abstractNumId w:val="7"/>
  </w:num>
  <w:num w:numId="41">
    <w:abstractNumId w:val="39"/>
  </w:num>
  <w:num w:numId="42">
    <w:abstractNumId w:val="51"/>
  </w:num>
  <w:num w:numId="43">
    <w:abstractNumId w:val="13"/>
  </w:num>
  <w:num w:numId="44">
    <w:abstractNumId w:val="35"/>
  </w:num>
  <w:num w:numId="45">
    <w:abstractNumId w:val="86"/>
  </w:num>
  <w:num w:numId="46">
    <w:abstractNumId w:val="60"/>
  </w:num>
  <w:num w:numId="47">
    <w:abstractNumId w:val="68"/>
  </w:num>
  <w:num w:numId="48">
    <w:abstractNumId w:val="30"/>
  </w:num>
  <w:num w:numId="49">
    <w:abstractNumId w:val="85"/>
  </w:num>
  <w:num w:numId="50">
    <w:abstractNumId w:val="71"/>
  </w:num>
  <w:num w:numId="51">
    <w:abstractNumId w:val="47"/>
  </w:num>
  <w:num w:numId="52">
    <w:abstractNumId w:val="83"/>
  </w:num>
  <w:num w:numId="53">
    <w:abstractNumId w:val="72"/>
  </w:num>
  <w:num w:numId="54">
    <w:abstractNumId w:val="20"/>
  </w:num>
  <w:num w:numId="55">
    <w:abstractNumId w:val="63"/>
  </w:num>
  <w:num w:numId="56">
    <w:abstractNumId w:val="0"/>
  </w:num>
  <w:num w:numId="57">
    <w:abstractNumId w:val="77"/>
  </w:num>
  <w:num w:numId="58">
    <w:abstractNumId w:val="54"/>
  </w:num>
  <w:num w:numId="59">
    <w:abstractNumId w:val="65"/>
  </w:num>
  <w:num w:numId="60">
    <w:abstractNumId w:val="78"/>
  </w:num>
  <w:num w:numId="61">
    <w:abstractNumId w:val="53"/>
  </w:num>
  <w:num w:numId="62">
    <w:abstractNumId w:val="48"/>
  </w:num>
  <w:num w:numId="63">
    <w:abstractNumId w:val="62"/>
  </w:num>
  <w:num w:numId="64">
    <w:abstractNumId w:val="24"/>
  </w:num>
  <w:num w:numId="65">
    <w:abstractNumId w:val="46"/>
  </w:num>
  <w:num w:numId="66">
    <w:abstractNumId w:val="49"/>
  </w:num>
  <w:num w:numId="67">
    <w:abstractNumId w:val="22"/>
  </w:num>
  <w:num w:numId="68">
    <w:abstractNumId w:val="3"/>
  </w:num>
  <w:num w:numId="69">
    <w:abstractNumId w:val="26"/>
  </w:num>
  <w:num w:numId="70">
    <w:abstractNumId w:val="57"/>
  </w:num>
  <w:num w:numId="71">
    <w:abstractNumId w:val="66"/>
  </w:num>
  <w:num w:numId="72">
    <w:abstractNumId w:val="2"/>
  </w:num>
  <w:num w:numId="73">
    <w:abstractNumId w:val="4"/>
  </w:num>
  <w:num w:numId="74">
    <w:abstractNumId w:val="52"/>
  </w:num>
  <w:num w:numId="75">
    <w:abstractNumId w:val="58"/>
  </w:num>
  <w:num w:numId="76">
    <w:abstractNumId w:val="10"/>
  </w:num>
  <w:num w:numId="77">
    <w:abstractNumId w:val="45"/>
  </w:num>
  <w:num w:numId="78">
    <w:abstractNumId w:val="40"/>
  </w:num>
  <w:num w:numId="79">
    <w:abstractNumId w:val="56"/>
  </w:num>
  <w:num w:numId="80">
    <w:abstractNumId w:val="16"/>
  </w:num>
  <w:num w:numId="81">
    <w:abstractNumId w:val="25"/>
  </w:num>
  <w:num w:numId="82">
    <w:abstractNumId w:val="82"/>
  </w:num>
  <w:num w:numId="83">
    <w:abstractNumId w:val="21"/>
  </w:num>
  <w:num w:numId="84">
    <w:abstractNumId w:val="75"/>
  </w:num>
  <w:num w:numId="85">
    <w:abstractNumId w:val="37"/>
  </w:num>
  <w:num w:numId="86">
    <w:abstractNumId w:val="80"/>
  </w:num>
  <w:num w:numId="87">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A8RGBkAvFOywigWWjbXnD21OsDAeHN5A52OpzvYokV7TXUGHCD1k83SDnsQnoC3qxQdVvvlUwcjufJdwvSXfA==" w:salt="2ZIgQsX3Htb5c2V0HvMS8w=="/>
  <w:defaultTabStop w:val="720"/>
  <w:evenAndOddHeaders/>
  <w:drawingGridHorizontalSpacing w:val="110"/>
  <w:displayHorizontalDrawingGridEvery w:val="2"/>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A0057"/>
    <w:rsid w:val="007C5C23"/>
    <w:rsid w:val="00EA0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1"/>
    </o:shapelayout>
  </w:shapeDefaults>
  <w:decimalSymbol w:val="."/>
  <w:listSeparator w:val=","/>
  <w15:docId w15:val="{E942F3C9-9A40-444B-8AC8-83FBB219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1146" w:lineRule="exact"/>
      <w:outlineLvl w:val="0"/>
    </w:pPr>
    <w:rPr>
      <w:b/>
      <w:bCs/>
      <w:sz w:val="96"/>
      <w:szCs w:val="96"/>
    </w:rPr>
  </w:style>
  <w:style w:type="paragraph" w:styleId="Heading2">
    <w:name w:val="heading 2"/>
    <w:basedOn w:val="Normal"/>
    <w:uiPriority w:val="9"/>
    <w:unhideWhenUsed/>
    <w:qFormat/>
    <w:pPr>
      <w:spacing w:before="93"/>
      <w:ind w:left="807"/>
      <w:outlineLvl w:val="1"/>
    </w:pPr>
    <w:rPr>
      <w:b/>
      <w:bCs/>
      <w:sz w:val="44"/>
      <w:szCs w:val="44"/>
    </w:rPr>
  </w:style>
  <w:style w:type="paragraph" w:styleId="Heading3">
    <w:name w:val="heading 3"/>
    <w:basedOn w:val="Normal"/>
    <w:uiPriority w:val="9"/>
    <w:unhideWhenUsed/>
    <w:qFormat/>
    <w:pPr>
      <w:ind w:left="1147"/>
      <w:outlineLvl w:val="2"/>
    </w:pPr>
    <w:rPr>
      <w:b/>
      <w:bCs/>
      <w:sz w:val="28"/>
      <w:szCs w:val="28"/>
    </w:rPr>
  </w:style>
  <w:style w:type="paragraph" w:styleId="Heading4">
    <w:name w:val="heading 4"/>
    <w:basedOn w:val="Normal"/>
    <w:uiPriority w:val="9"/>
    <w:unhideWhenUsed/>
    <w:qFormat/>
    <w:pPr>
      <w:outlineLvl w:val="3"/>
    </w:pPr>
    <w:rPr>
      <w:b/>
      <w:bCs/>
      <w:sz w:val="24"/>
      <w:szCs w:val="24"/>
    </w:rPr>
  </w:style>
  <w:style w:type="paragraph" w:styleId="Heading5">
    <w:name w:val="heading 5"/>
    <w:basedOn w:val="Normal"/>
    <w:uiPriority w:val="9"/>
    <w:unhideWhenUsed/>
    <w:qFormat/>
    <w:pPr>
      <w:spacing w:before="140"/>
      <w:ind w:left="1147"/>
      <w:outlineLvl w:val="4"/>
    </w:pPr>
    <w:rPr>
      <w:rFonts w:ascii="Tahoma" w:eastAsia="Tahoma" w:hAnsi="Tahoma" w:cs="Tahoma"/>
    </w:rPr>
  </w:style>
  <w:style w:type="paragraph" w:styleId="Heading6">
    <w:name w:val="heading 6"/>
    <w:basedOn w:val="Normal"/>
    <w:uiPriority w:val="9"/>
    <w:unhideWhenUsed/>
    <w:qFormat/>
    <w:pPr>
      <w:spacing w:before="127"/>
      <w:ind w:left="107"/>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41"/>
      <w:ind w:right="277"/>
      <w:jc w:val="right"/>
    </w:pPr>
    <w:rPr>
      <w:b/>
      <w:bCs/>
      <w:sz w:val="24"/>
      <w:szCs w:val="24"/>
    </w:rPr>
  </w:style>
  <w:style w:type="paragraph" w:styleId="TOC2">
    <w:name w:val="toc 2"/>
    <w:basedOn w:val="Normal"/>
    <w:uiPriority w:val="1"/>
    <w:qFormat/>
    <w:pPr>
      <w:spacing w:before="81"/>
      <w:ind w:left="447" w:hanging="340"/>
    </w:pPr>
    <w:rPr>
      <w:b/>
      <w:bCs/>
      <w:sz w:val="21"/>
      <w:szCs w:val="21"/>
    </w:rPr>
  </w:style>
  <w:style w:type="paragraph" w:styleId="TOC3">
    <w:name w:val="toc 3"/>
    <w:basedOn w:val="Normal"/>
    <w:uiPriority w:val="1"/>
    <w:qFormat/>
    <w:pPr>
      <w:spacing w:before="71"/>
      <w:ind w:left="674"/>
    </w:pPr>
    <w:rPr>
      <w:rFonts w:ascii="Tahoma" w:eastAsia="Tahoma" w:hAnsi="Tahoma" w:cs="Tahoma"/>
      <w:sz w:val="21"/>
      <w:szCs w:val="21"/>
    </w:rPr>
  </w:style>
  <w:style w:type="paragraph" w:styleId="TOC4">
    <w:name w:val="toc 4"/>
    <w:basedOn w:val="Normal"/>
    <w:uiPriority w:val="1"/>
    <w:qFormat/>
    <w:pPr>
      <w:spacing w:before="68"/>
      <w:ind w:left="957"/>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921" w:hanging="7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www.lawreform.vic.gov.au/" TargetMode="External"/><Relationship Id="rId39" Type="http://schemas.openxmlformats.org/officeDocument/2006/relationships/hyperlink" Target="http://www.opp.vic.gov.au/getattachment/b5d48af4-3bef-4650-84fa-6b9befc776e0/DPP-Policy.aspx" TargetMode="Externa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yperlink" Target="http://www.opp.vic.gov.au/getattachment/b5d48af4-3bef-4650-84fa-6b9befc776e0/DPP-Policy.aspx" TargetMode="External"/><Relationship Id="rId47" Type="http://schemas.openxmlformats.org/officeDocument/2006/relationships/hyperlink" Target="http://www.cps.gov.uk/publication/code-crown-prosecutors" TargetMode="External"/><Relationship Id="rId50" Type="http://schemas.openxmlformats.org/officeDocument/2006/relationships/hyperlink" Target="http://www.dpp.sa.gov.au/wp-content/uploads/2015/03/DPP-Prosecution-and-Policy-Guidelines.pdf" TargetMode="External"/><Relationship Id="rId55" Type="http://schemas.openxmlformats.org/officeDocument/2006/relationships/header" Target="header23.xml"/><Relationship Id="rId63" Type="http://schemas.openxmlformats.org/officeDocument/2006/relationships/hyperlink" Target="http://eprints.uwe.ac.uk/31457/3/The%20Early%20Guilty%20Plea%20Scheme%20and%20" TargetMode="External"/><Relationship Id="rId68" Type="http://schemas.openxmlformats.org/officeDocument/2006/relationships/hyperlink" Target="http://www.opp.vic.gov.au/getattachment/0da88912-0a57-48f0-9048-31a0ad1b15df/DPP-Policy-Paper-Proposed-reforms-to-" TargetMode="External"/><Relationship Id="rId76" Type="http://schemas.openxmlformats.org/officeDocument/2006/relationships/hyperlink" Target="http://www.supremecourt.wa.gov.au/M/magistrates_court_stirling_gardens" TargetMode="Externa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eader" Target="header26.xml"/><Relationship Id="rId2" Type="http://schemas.openxmlformats.org/officeDocument/2006/relationships/styles" Target="styles.xml"/><Relationship Id="rId16" Type="http://schemas.openxmlformats.org/officeDocument/2006/relationships/hyperlink" Target="mailto:law.reform@lawreform.vic.gov.au" TargetMode="External"/><Relationship Id="rId29" Type="http://schemas.openxmlformats.org/officeDocument/2006/relationships/header" Target="header10.xml"/><Relationship Id="rId11" Type="http://schemas.openxmlformats.org/officeDocument/2006/relationships/image" Target="media/image4.png"/><Relationship Id="rId24" Type="http://schemas.openxmlformats.org/officeDocument/2006/relationships/hyperlink" Target="mailto:law.reform@lawreform.vic.gov.au" TargetMode="Externa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yperlink" Target="http://www.cdpp.gov.au/" TargetMode="External"/><Relationship Id="rId45" Type="http://schemas.openxmlformats.org/officeDocument/2006/relationships/header" Target="header21.xml"/><Relationship Id="rId53" Type="http://schemas.openxmlformats.org/officeDocument/2006/relationships/hyperlink" Target="http://www.legalaid.tas.gov.au/resources-for-" TargetMode="External"/><Relationship Id="rId58" Type="http://schemas.openxmlformats.org/officeDocument/2006/relationships/hyperlink" Target="http://www.opp.vic.gov.au/getattachment/b5d48af4-3bef-4650-84fa-6b9befc776e0/DPP-Policy.aspx" TargetMode="External"/><Relationship Id="rId66" Type="http://schemas.openxmlformats.org/officeDocument/2006/relationships/hyperlink" Target="http://www.opp.vic.gov.au/getattachment/0da88912-0a57-48f0-9048-31a0ad1b15df/DPP-Policy-Paper-Proposed-reforms-to-" TargetMode="External"/><Relationship Id="rId74" Type="http://schemas.openxmlformats.org/officeDocument/2006/relationships/header" Target="header29.xml"/><Relationship Id="rId79" Type="http://schemas.openxmlformats.org/officeDocument/2006/relationships/image" Target="media/image9.png"/><Relationship Id="rId5" Type="http://schemas.openxmlformats.org/officeDocument/2006/relationships/footnotes" Target="footnotes.xml"/><Relationship Id="rId61" Type="http://schemas.openxmlformats.org/officeDocument/2006/relationships/hyperlink" Target="http://www.opp.vic.gov.au/getattachment/0da88912-0a57-48f0-" TargetMode="External"/><Relationship Id="rId82" Type="http://schemas.openxmlformats.org/officeDocument/2006/relationships/header" Target="header32.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header" Target="header20.xml"/><Relationship Id="rId52" Type="http://schemas.openxmlformats.org/officeDocument/2006/relationships/hyperlink" Target="http://www.sentencingcouncil.org.uk/wp-content/uploads/Reduction-in-Sentence-for-Guilty-Plea-definitive-guideline-SC-Web.pdf" TargetMode="External"/><Relationship Id="rId60" Type="http://schemas.openxmlformats.org/officeDocument/2006/relationships/hyperlink" Target="http://www.opp.vic.gov.au/getattachment/b5d48af4-3bef-4650-84fa-6b9befc776e0/DPP-Policy.aspx" TargetMode="External"/><Relationship Id="rId65" Type="http://schemas.openxmlformats.org/officeDocument/2006/relationships/hyperlink" Target="http://www.opp.vic.gov.au/getattachment/0da88912-0a57-48f0-9048-31a0ad1b15df/DPP-Policy-Paper-Proposed-reforms-to-" TargetMode="External"/><Relationship Id="rId73" Type="http://schemas.openxmlformats.org/officeDocument/2006/relationships/header" Target="header28.xml"/><Relationship Id="rId78" Type="http://schemas.openxmlformats.org/officeDocument/2006/relationships/image" Target="media/image8.png"/><Relationship Id="rId81" Type="http://schemas.openxmlformats.org/officeDocument/2006/relationships/hyperlink" Target="http://www.lawreform.vic.gov.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yperlink" Target="http://www.judicialcollege.vic.edu.au/node/1312" TargetMode="External"/><Relationship Id="rId48" Type="http://schemas.openxmlformats.org/officeDocument/2006/relationships/hyperlink" Target="http://www.hse.gov.uk/enforce/enforcementguide/court/crowncourt.htm" TargetMode="External"/><Relationship Id="rId56" Type="http://schemas.openxmlformats.org/officeDocument/2006/relationships/header" Target="header24.xml"/><Relationship Id="rId64" Type="http://schemas.openxmlformats.org/officeDocument/2006/relationships/hyperlink" Target="http://www.opp.vic.gov.au/getattachment/0da88912-0a57-48f0-9048-31a0ad1b15df/DPP-Policy-Paper-Proposed-reforms-to-" TargetMode="External"/><Relationship Id="rId69" Type="http://schemas.openxmlformats.org/officeDocument/2006/relationships/hyperlink" Target="http://www.opp.vic.gov.au/getattachment/0da88912-0a57-48f0-9048-31a0ad1b15df/DPP-Policy-Paper-Proposed-reforms-to-" TargetMode="External"/><Relationship Id="rId77" Type="http://schemas.openxmlformats.org/officeDocument/2006/relationships/header" Target="header31.xml"/><Relationship Id="rId8" Type="http://schemas.openxmlformats.org/officeDocument/2006/relationships/image" Target="media/image2.png"/><Relationship Id="rId51" Type="http://schemas.openxmlformats.org/officeDocument/2006/relationships/hyperlink" Target="http://www.sentencingcouncil.org.uk/wp-content/uploads/Reduction-in-Sentence-for-Guilty-Plea-definitive-guideline-SC-" TargetMode="External"/><Relationship Id="rId72" Type="http://schemas.openxmlformats.org/officeDocument/2006/relationships/header" Target="header27.xml"/><Relationship Id="rId80" Type="http://schemas.openxmlformats.org/officeDocument/2006/relationships/hyperlink" Target="mailto:law.reform@lawreform.vic.gov.au"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lawreform.vic.gov.au/" TargetMode="External"/><Relationship Id="rId25" Type="http://schemas.openxmlformats.org/officeDocument/2006/relationships/hyperlink" Target="http://www.foi.vic.gov.au/"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www.justice.qld.gov.au/__data/" TargetMode="External"/><Relationship Id="rId59" Type="http://schemas.openxmlformats.org/officeDocument/2006/relationships/hyperlink" Target="http://www.cps.gov.uk/publication/code-crown-prosecutors" TargetMode="External"/><Relationship Id="rId67" Type="http://schemas.openxmlformats.org/officeDocument/2006/relationships/hyperlink" Target="http://www.opp.vic.gov.au/getattachment/0da88912-0a57-48f0-9048-31a0ad1b15df/DPP-Policy-Paper-Proposed-reforms-to-" TargetMode="External"/><Relationship Id="rId20" Type="http://schemas.openxmlformats.org/officeDocument/2006/relationships/header" Target="header6.xml"/><Relationship Id="rId41" Type="http://schemas.openxmlformats.org/officeDocument/2006/relationships/hyperlink" Target="http://www.opp.vic.gov.au/About-Us/Who-we-are-and-what-we-do/Director-s-Committee" TargetMode="External"/><Relationship Id="rId54" Type="http://schemas.openxmlformats.org/officeDocument/2006/relationships/header" Target="header22.xml"/><Relationship Id="rId62" Type="http://schemas.openxmlformats.org/officeDocument/2006/relationships/hyperlink" Target="http://www/" TargetMode="External"/><Relationship Id="rId70" Type="http://schemas.openxmlformats.org/officeDocument/2006/relationships/header" Target="header25.xml"/><Relationship Id="rId75" Type="http://schemas.openxmlformats.org/officeDocument/2006/relationships/header" Target="header30.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www.lawreform.vic.gov.au/" TargetMode="Externa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yperlink" Target="http://www.judiciary.uk/" TargetMode="External"/><Relationship Id="rId57" Type="http://schemas.openxmlformats.org/officeDocument/2006/relationships/hyperlink" Target="http://www.opp.vic.gov.au/getattachment/b5d48af4-3bef-4650-84fa-6b9befc776e0/DPP-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37671</Words>
  <Characters>214726</Characters>
  <Application>Microsoft Office Word</Application>
  <DocSecurity>8</DocSecurity>
  <Lines>1789</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J Gadd (DJCS)</cp:lastModifiedBy>
  <cp:revision>2</cp:revision>
  <dcterms:created xsi:type="dcterms:W3CDTF">2019-07-08T09:32:00Z</dcterms:created>
  <dcterms:modified xsi:type="dcterms:W3CDTF">2019-07-07T23:33:00Z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Adobe InDesign 14.0 (Macintosh)</vt:lpwstr>
  </property>
  <property fmtid="{D5CDD505-2E9C-101B-9397-08002B2CF9AE}" pid="4" name="LastSaved">
    <vt:filetime>2019-07-07T00:00:00Z</vt:filetime>
  </property>
</Properties>
</file>